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6674" w:rsidRPr="001B1DAB" w:rsidRDefault="001F6674">
      <w:pPr>
        <w:pStyle w:val="sst12title1"/>
        <w:pageBreakBefore w:val="0"/>
        <w:spacing w:before="0" w:after="0"/>
        <w:rPr>
          <w:rFonts w:ascii="Arial" w:hAnsi="Arial"/>
          <w:szCs w:val="24"/>
        </w:rPr>
      </w:pPr>
      <w:r w:rsidRPr="001B1DAB">
        <w:rPr>
          <w:rFonts w:ascii="Arial" w:hAnsi="Arial"/>
          <w:szCs w:val="24"/>
        </w:rPr>
        <w:t>stephen joseph galli, m.d.</w:t>
      </w:r>
    </w:p>
    <w:p w:rsidR="001F6674" w:rsidRPr="001B1DAB" w:rsidRDefault="001F6674">
      <w:pPr>
        <w:rPr>
          <w:rFonts w:ascii="Arial" w:hAnsi="Arial"/>
          <w:szCs w:val="24"/>
        </w:rPr>
      </w:pPr>
    </w:p>
    <w:tbl>
      <w:tblPr>
        <w:tblW w:w="0" w:type="auto"/>
        <w:tblLayout w:type="fixed"/>
        <w:tblLook w:val="0000" w:firstRow="0" w:lastRow="0" w:firstColumn="0" w:lastColumn="0" w:noHBand="0" w:noVBand="0"/>
      </w:tblPr>
      <w:tblGrid>
        <w:gridCol w:w="2898"/>
        <w:gridCol w:w="6678"/>
      </w:tblGrid>
      <w:tr w:rsidR="001F6674" w:rsidRPr="001B1DAB">
        <w:tc>
          <w:tcPr>
            <w:tcW w:w="2898" w:type="dxa"/>
          </w:tcPr>
          <w:p w:rsidR="001F6674" w:rsidRPr="001B1DAB" w:rsidRDefault="001F6674" w:rsidP="00BE0C97">
            <w:pPr>
              <w:rPr>
                <w:rFonts w:ascii="Arial" w:hAnsi="Arial"/>
                <w:szCs w:val="24"/>
              </w:rPr>
            </w:pPr>
            <w:r w:rsidRPr="001B1DAB">
              <w:rPr>
                <w:rFonts w:ascii="Arial" w:hAnsi="Arial"/>
                <w:szCs w:val="24"/>
              </w:rPr>
              <w:t>Address:</w:t>
            </w:r>
          </w:p>
        </w:tc>
        <w:tc>
          <w:tcPr>
            <w:tcW w:w="6678" w:type="dxa"/>
          </w:tcPr>
          <w:p w:rsidR="001F6674" w:rsidRPr="001B1DAB" w:rsidRDefault="001F6674" w:rsidP="00BE0C97">
            <w:pPr>
              <w:rPr>
                <w:rFonts w:ascii="Arial" w:hAnsi="Arial"/>
                <w:szCs w:val="24"/>
              </w:rPr>
            </w:pPr>
            <w:r w:rsidRPr="001B1DAB">
              <w:rPr>
                <w:rFonts w:ascii="Arial" w:hAnsi="Arial"/>
                <w:szCs w:val="24"/>
              </w:rPr>
              <w:t>2 Acorn, Portola Valley, CA  94028</w:t>
            </w:r>
          </w:p>
        </w:tc>
      </w:tr>
      <w:tr w:rsidR="001F6674" w:rsidRPr="001B1DAB">
        <w:tc>
          <w:tcPr>
            <w:tcW w:w="2898" w:type="dxa"/>
          </w:tcPr>
          <w:p w:rsidR="001F6674" w:rsidRPr="001B1DAB" w:rsidRDefault="001F6674" w:rsidP="00BE0C97">
            <w:pPr>
              <w:rPr>
                <w:rFonts w:ascii="Arial" w:hAnsi="Arial"/>
                <w:szCs w:val="24"/>
              </w:rPr>
            </w:pPr>
          </w:p>
        </w:tc>
        <w:tc>
          <w:tcPr>
            <w:tcW w:w="6678" w:type="dxa"/>
          </w:tcPr>
          <w:p w:rsidR="001F6674" w:rsidRPr="001B1DAB" w:rsidRDefault="001F6674" w:rsidP="00BE0C97">
            <w:pPr>
              <w:rPr>
                <w:rFonts w:ascii="Arial" w:hAnsi="Arial"/>
                <w:szCs w:val="24"/>
              </w:rPr>
            </w:pPr>
          </w:p>
        </w:tc>
      </w:tr>
      <w:tr w:rsidR="001F6674" w:rsidRPr="001B1DAB">
        <w:tc>
          <w:tcPr>
            <w:tcW w:w="2898" w:type="dxa"/>
          </w:tcPr>
          <w:p w:rsidR="001F6674" w:rsidRPr="001B1DAB" w:rsidRDefault="001F6674" w:rsidP="00BE0C97">
            <w:pPr>
              <w:rPr>
                <w:rFonts w:ascii="Arial" w:hAnsi="Arial"/>
                <w:szCs w:val="24"/>
              </w:rPr>
            </w:pPr>
            <w:r w:rsidRPr="001B1DAB">
              <w:rPr>
                <w:rFonts w:ascii="Arial" w:hAnsi="Arial"/>
                <w:szCs w:val="24"/>
              </w:rPr>
              <w:t>Date of Birth:</w:t>
            </w:r>
          </w:p>
        </w:tc>
        <w:tc>
          <w:tcPr>
            <w:tcW w:w="6678" w:type="dxa"/>
          </w:tcPr>
          <w:p w:rsidR="001F6674" w:rsidRPr="001B1DAB" w:rsidRDefault="001F6674" w:rsidP="00BE0C97">
            <w:pPr>
              <w:rPr>
                <w:rFonts w:ascii="Arial" w:hAnsi="Arial"/>
                <w:szCs w:val="24"/>
              </w:rPr>
            </w:pPr>
            <w:r w:rsidRPr="001B1DAB">
              <w:rPr>
                <w:rFonts w:ascii="Arial" w:hAnsi="Arial"/>
                <w:szCs w:val="24"/>
              </w:rPr>
              <w:t>February 15, 1947</w:t>
            </w:r>
          </w:p>
        </w:tc>
      </w:tr>
      <w:tr w:rsidR="001F6674" w:rsidRPr="001B1DAB">
        <w:tc>
          <w:tcPr>
            <w:tcW w:w="2898" w:type="dxa"/>
          </w:tcPr>
          <w:p w:rsidR="001F6674" w:rsidRPr="001B1DAB" w:rsidRDefault="001F6674" w:rsidP="00BE0C97">
            <w:pPr>
              <w:rPr>
                <w:rFonts w:ascii="Arial" w:hAnsi="Arial"/>
                <w:szCs w:val="24"/>
              </w:rPr>
            </w:pPr>
          </w:p>
        </w:tc>
        <w:tc>
          <w:tcPr>
            <w:tcW w:w="6678" w:type="dxa"/>
          </w:tcPr>
          <w:p w:rsidR="001F6674" w:rsidRPr="001B1DAB" w:rsidRDefault="001F6674" w:rsidP="00E00D53">
            <w:pPr>
              <w:ind w:left="720"/>
              <w:rPr>
                <w:rFonts w:ascii="Arial" w:hAnsi="Arial"/>
                <w:szCs w:val="24"/>
              </w:rPr>
            </w:pPr>
          </w:p>
        </w:tc>
      </w:tr>
      <w:tr w:rsidR="001F6674" w:rsidRPr="001B1DAB">
        <w:tc>
          <w:tcPr>
            <w:tcW w:w="2898" w:type="dxa"/>
          </w:tcPr>
          <w:p w:rsidR="001F6674" w:rsidRPr="001B1DAB" w:rsidRDefault="001F6674" w:rsidP="00BE0C97">
            <w:pPr>
              <w:rPr>
                <w:rFonts w:ascii="Arial" w:hAnsi="Arial"/>
                <w:szCs w:val="24"/>
              </w:rPr>
            </w:pPr>
            <w:r w:rsidRPr="001B1DAB">
              <w:rPr>
                <w:rFonts w:ascii="Arial" w:hAnsi="Arial"/>
                <w:szCs w:val="24"/>
              </w:rPr>
              <w:t>Place of Birth:</w:t>
            </w:r>
          </w:p>
        </w:tc>
        <w:tc>
          <w:tcPr>
            <w:tcW w:w="6678" w:type="dxa"/>
          </w:tcPr>
          <w:p w:rsidR="001F6674" w:rsidRPr="001B1DAB" w:rsidRDefault="001F6674" w:rsidP="00BE0C97">
            <w:pPr>
              <w:rPr>
                <w:rFonts w:ascii="Arial" w:hAnsi="Arial"/>
                <w:szCs w:val="24"/>
              </w:rPr>
            </w:pPr>
            <w:r w:rsidRPr="001B1DAB">
              <w:rPr>
                <w:rFonts w:ascii="Arial" w:hAnsi="Arial"/>
                <w:szCs w:val="24"/>
              </w:rPr>
              <w:t>Somerville, MA</w:t>
            </w:r>
            <w:r w:rsidR="00626584" w:rsidRPr="001B1DAB">
              <w:rPr>
                <w:rFonts w:ascii="Arial" w:hAnsi="Arial"/>
                <w:szCs w:val="24"/>
              </w:rPr>
              <w:t>, USA</w:t>
            </w:r>
          </w:p>
        </w:tc>
      </w:tr>
    </w:tbl>
    <w:p w:rsidR="00072C67" w:rsidRDefault="00072C67">
      <w:pPr>
        <w:rPr>
          <w:rFonts w:ascii="Arial" w:hAnsi="Arial"/>
          <w:szCs w:val="24"/>
        </w:rPr>
      </w:pPr>
    </w:p>
    <w:p w:rsidR="00D23B6B" w:rsidRDefault="00072C67" w:rsidP="002D4594">
      <w:pPr>
        <w:widowControl w:val="0"/>
        <w:rPr>
          <w:rFonts w:ascii="Arial" w:hAnsi="Arial"/>
          <w:szCs w:val="24"/>
        </w:rPr>
      </w:pPr>
      <w:r w:rsidRPr="00072C67">
        <w:rPr>
          <w:rFonts w:ascii="Arial" w:hAnsi="Arial"/>
          <w:b/>
          <w:szCs w:val="24"/>
        </w:rPr>
        <w:t>Brief biography:</w:t>
      </w:r>
      <w:r w:rsidRPr="00072C67">
        <w:rPr>
          <w:rFonts w:ascii="Arial" w:hAnsi="Arial"/>
          <w:szCs w:val="24"/>
        </w:rPr>
        <w:t xml:space="preserve"> </w:t>
      </w:r>
    </w:p>
    <w:p w:rsidR="00072C67" w:rsidRPr="00CF790D" w:rsidRDefault="00D00D7A" w:rsidP="00CF790D">
      <w:pPr>
        <w:rPr>
          <w:rFonts w:ascii="Arial" w:hAnsi="Arial"/>
          <w:szCs w:val="24"/>
        </w:rPr>
      </w:pPr>
      <w:r>
        <w:rPr>
          <w:rFonts w:ascii="Arial" w:hAnsi="Arial"/>
          <w:szCs w:val="24"/>
        </w:rPr>
        <w:t xml:space="preserve">     </w:t>
      </w:r>
      <w:r w:rsidR="00D753FC" w:rsidRPr="00CF790D">
        <w:rPr>
          <w:rFonts w:ascii="Arial" w:hAnsi="Arial"/>
          <w:szCs w:val="24"/>
        </w:rPr>
        <w:t xml:space="preserve">In </w:t>
      </w:r>
      <w:r w:rsidR="00BB33E7" w:rsidRPr="00CF790D">
        <w:rPr>
          <w:rFonts w:ascii="Arial" w:hAnsi="Arial"/>
          <w:szCs w:val="24"/>
        </w:rPr>
        <w:t xml:space="preserve">1999, I </w:t>
      </w:r>
      <w:r w:rsidR="00176E88" w:rsidRPr="00CF790D">
        <w:rPr>
          <w:rFonts w:ascii="Arial" w:hAnsi="Arial"/>
          <w:szCs w:val="24"/>
        </w:rPr>
        <w:t>be</w:t>
      </w:r>
      <w:r w:rsidR="00BB33E7" w:rsidRPr="00CF790D">
        <w:rPr>
          <w:rFonts w:ascii="Arial" w:hAnsi="Arial"/>
          <w:szCs w:val="24"/>
        </w:rPr>
        <w:t>came</w:t>
      </w:r>
      <w:r w:rsidR="00072C67" w:rsidRPr="00CF790D">
        <w:rPr>
          <w:rFonts w:ascii="Arial" w:hAnsi="Arial"/>
          <w:szCs w:val="24"/>
        </w:rPr>
        <w:t xml:space="preserve"> chair of the Department of Patholog</w:t>
      </w:r>
      <w:r w:rsidR="00506DC3" w:rsidRPr="00CF790D">
        <w:rPr>
          <w:rFonts w:ascii="Arial" w:hAnsi="Arial"/>
          <w:szCs w:val="24"/>
        </w:rPr>
        <w:t>y</w:t>
      </w:r>
      <w:r w:rsidR="00BB33E7" w:rsidRPr="00CF790D">
        <w:rPr>
          <w:rFonts w:ascii="Arial" w:hAnsi="Arial"/>
          <w:szCs w:val="24"/>
        </w:rPr>
        <w:t xml:space="preserve"> (and finish</w:t>
      </w:r>
      <w:r w:rsidR="00430F48" w:rsidRPr="00CF790D">
        <w:rPr>
          <w:rFonts w:ascii="Arial" w:hAnsi="Arial"/>
          <w:szCs w:val="24"/>
        </w:rPr>
        <w:t>ed</w:t>
      </w:r>
      <w:r w:rsidR="00BB33E7" w:rsidRPr="00CF790D">
        <w:rPr>
          <w:rFonts w:ascii="Arial" w:hAnsi="Arial"/>
          <w:szCs w:val="24"/>
        </w:rPr>
        <w:t xml:space="preserve"> my tenure in that role on April 30, 2016)</w:t>
      </w:r>
      <w:r w:rsidR="00506DC3" w:rsidRPr="00CF790D">
        <w:rPr>
          <w:rFonts w:ascii="Arial" w:hAnsi="Arial"/>
          <w:szCs w:val="24"/>
        </w:rPr>
        <w:t>, the Mary Hewitt Loveless, MD</w:t>
      </w:r>
      <w:r w:rsidR="00072C67" w:rsidRPr="00CF790D">
        <w:rPr>
          <w:rFonts w:ascii="Arial" w:hAnsi="Arial"/>
          <w:szCs w:val="24"/>
        </w:rPr>
        <w:t xml:space="preserve"> Professor, and a professor of pathology and of microbiology and immunology at Stanford University School of Medicine</w:t>
      </w:r>
      <w:r w:rsidR="00794B96" w:rsidRPr="00CF790D">
        <w:rPr>
          <w:rFonts w:ascii="Arial" w:hAnsi="Arial"/>
          <w:szCs w:val="24"/>
        </w:rPr>
        <w:t xml:space="preserve">. </w:t>
      </w:r>
      <w:r w:rsidR="00BE0C97" w:rsidRPr="00CF790D">
        <w:rPr>
          <w:rFonts w:ascii="Arial" w:hAnsi="Arial"/>
          <w:szCs w:val="24"/>
        </w:rPr>
        <w:t>I am also a member of the Executive Committee</w:t>
      </w:r>
      <w:r w:rsidR="00794B96" w:rsidRPr="00CF790D">
        <w:rPr>
          <w:rFonts w:ascii="Arial" w:hAnsi="Arial"/>
          <w:szCs w:val="24"/>
        </w:rPr>
        <w:t xml:space="preserve"> of</w:t>
      </w:r>
      <w:r w:rsidR="00BE0C97" w:rsidRPr="00CF790D">
        <w:rPr>
          <w:rFonts w:ascii="Arial" w:hAnsi="Arial"/>
          <w:szCs w:val="24"/>
        </w:rPr>
        <w:t xml:space="preserve"> the Stanford Institute for I</w:t>
      </w:r>
      <w:r w:rsidR="00D12B58" w:rsidRPr="00CF790D">
        <w:rPr>
          <w:rFonts w:ascii="Arial" w:hAnsi="Arial"/>
          <w:szCs w:val="24"/>
        </w:rPr>
        <w:t>mmunit</w:t>
      </w:r>
      <w:r w:rsidR="00BE0C97" w:rsidRPr="00CF790D">
        <w:rPr>
          <w:rFonts w:ascii="Arial" w:hAnsi="Arial"/>
          <w:szCs w:val="24"/>
        </w:rPr>
        <w:t>y,</w:t>
      </w:r>
      <w:r w:rsidR="00774763" w:rsidRPr="00CF790D">
        <w:rPr>
          <w:rFonts w:ascii="Arial" w:hAnsi="Arial"/>
          <w:szCs w:val="24"/>
        </w:rPr>
        <w:t xml:space="preserve"> </w:t>
      </w:r>
      <w:r w:rsidR="00BE0C97" w:rsidRPr="00CF790D">
        <w:rPr>
          <w:rFonts w:ascii="Arial" w:hAnsi="Arial"/>
          <w:szCs w:val="24"/>
        </w:rPr>
        <w:t>Transplantation and Infectio</w:t>
      </w:r>
      <w:r w:rsidR="00D12B58" w:rsidRPr="00CF790D">
        <w:rPr>
          <w:rFonts w:ascii="Arial" w:hAnsi="Arial"/>
          <w:szCs w:val="24"/>
        </w:rPr>
        <w:t>n</w:t>
      </w:r>
      <w:r w:rsidR="00BE0C97" w:rsidRPr="00CF790D">
        <w:rPr>
          <w:rFonts w:ascii="Arial" w:hAnsi="Arial"/>
          <w:szCs w:val="24"/>
        </w:rPr>
        <w:t>.</w:t>
      </w:r>
      <w:r w:rsidR="00794B96" w:rsidRPr="00CF790D">
        <w:rPr>
          <w:rFonts w:ascii="Arial" w:hAnsi="Arial"/>
          <w:szCs w:val="24"/>
        </w:rPr>
        <w:t xml:space="preserve"> From 2009-2016, </w:t>
      </w:r>
      <w:r w:rsidR="0044334E" w:rsidRPr="00CF790D">
        <w:rPr>
          <w:rFonts w:ascii="Arial" w:hAnsi="Arial"/>
          <w:szCs w:val="24"/>
        </w:rPr>
        <w:t xml:space="preserve">while chair of pathology, </w:t>
      </w:r>
      <w:r w:rsidR="00794B96" w:rsidRPr="00CF790D">
        <w:rPr>
          <w:rFonts w:ascii="Arial" w:hAnsi="Arial"/>
          <w:szCs w:val="24"/>
        </w:rPr>
        <w:t xml:space="preserve">I </w:t>
      </w:r>
      <w:r w:rsidR="0044334E" w:rsidRPr="00CF790D">
        <w:rPr>
          <w:rFonts w:ascii="Arial" w:hAnsi="Arial"/>
          <w:szCs w:val="24"/>
        </w:rPr>
        <w:t xml:space="preserve">also </w:t>
      </w:r>
      <w:r w:rsidR="00794B96" w:rsidRPr="00CF790D">
        <w:rPr>
          <w:rFonts w:ascii="Arial" w:hAnsi="Arial"/>
          <w:szCs w:val="24"/>
        </w:rPr>
        <w:t>was Co-Director of the Stanford Center for Genomics and Personalized Medicine.</w:t>
      </w:r>
    </w:p>
    <w:p w:rsidR="00072C67" w:rsidRPr="00CF790D" w:rsidRDefault="00D00D7A" w:rsidP="00CF790D">
      <w:pPr>
        <w:rPr>
          <w:rFonts w:ascii="Arial" w:hAnsi="Arial"/>
          <w:szCs w:val="24"/>
        </w:rPr>
      </w:pPr>
      <w:r w:rsidRPr="00CF790D">
        <w:rPr>
          <w:rFonts w:ascii="Arial" w:hAnsi="Arial"/>
          <w:szCs w:val="24"/>
        </w:rPr>
        <w:t xml:space="preserve">     </w:t>
      </w:r>
      <w:r w:rsidR="00072C67" w:rsidRPr="00CF790D">
        <w:rPr>
          <w:rFonts w:ascii="Arial" w:hAnsi="Arial"/>
          <w:szCs w:val="24"/>
        </w:rPr>
        <w:t xml:space="preserve">I received </w:t>
      </w:r>
      <w:r w:rsidR="003E197F" w:rsidRPr="00CF790D">
        <w:rPr>
          <w:rFonts w:ascii="Arial" w:hAnsi="Arial"/>
          <w:szCs w:val="24"/>
        </w:rPr>
        <w:t xml:space="preserve">a </w:t>
      </w:r>
      <w:r w:rsidR="004766EA" w:rsidRPr="00CF790D">
        <w:rPr>
          <w:rFonts w:ascii="Arial" w:hAnsi="Arial"/>
          <w:szCs w:val="24"/>
        </w:rPr>
        <w:t xml:space="preserve">BA in </w:t>
      </w:r>
      <w:r w:rsidR="00082ECF" w:rsidRPr="00CF790D">
        <w:rPr>
          <w:rFonts w:ascii="Arial" w:hAnsi="Arial"/>
          <w:szCs w:val="24"/>
        </w:rPr>
        <w:t xml:space="preserve">biology in </w:t>
      </w:r>
      <w:r w:rsidR="004766EA" w:rsidRPr="00CF790D">
        <w:rPr>
          <w:rFonts w:ascii="Arial" w:hAnsi="Arial"/>
          <w:szCs w:val="24"/>
        </w:rPr>
        <w:t xml:space="preserve">1968 from Harvard College, a BMS in 1970 from Dartmouth Medical School (then a two year school) and </w:t>
      </w:r>
      <w:r w:rsidR="003E197F" w:rsidRPr="00CF790D">
        <w:rPr>
          <w:rFonts w:ascii="Arial" w:hAnsi="Arial"/>
          <w:szCs w:val="24"/>
        </w:rPr>
        <w:t xml:space="preserve">the </w:t>
      </w:r>
      <w:r w:rsidR="00072C67" w:rsidRPr="00CF790D">
        <w:rPr>
          <w:rFonts w:ascii="Arial" w:hAnsi="Arial"/>
          <w:szCs w:val="24"/>
        </w:rPr>
        <w:t>MD in 1973 from Harvard Medical School</w:t>
      </w:r>
      <w:r w:rsidR="00BE0C97" w:rsidRPr="00CF790D">
        <w:rPr>
          <w:rFonts w:ascii="Arial" w:hAnsi="Arial"/>
          <w:szCs w:val="24"/>
        </w:rPr>
        <w:t xml:space="preserve"> (HMS)</w:t>
      </w:r>
      <w:r w:rsidR="00072C67" w:rsidRPr="00CF790D">
        <w:rPr>
          <w:rFonts w:ascii="Arial" w:hAnsi="Arial"/>
          <w:szCs w:val="24"/>
        </w:rPr>
        <w:t xml:space="preserve">, and completed a residency </w:t>
      </w:r>
      <w:r w:rsidR="00D753FC" w:rsidRPr="00CF790D">
        <w:rPr>
          <w:rFonts w:ascii="Arial" w:hAnsi="Arial"/>
          <w:szCs w:val="24"/>
        </w:rPr>
        <w:t xml:space="preserve">and chief residency </w:t>
      </w:r>
      <w:r w:rsidR="00072C67" w:rsidRPr="00CF790D">
        <w:rPr>
          <w:rFonts w:ascii="Arial" w:hAnsi="Arial"/>
          <w:szCs w:val="24"/>
        </w:rPr>
        <w:t xml:space="preserve">in Anatomic Pathology at Massachusetts General Hospital </w:t>
      </w:r>
      <w:r w:rsidR="00D44939" w:rsidRPr="00CF790D">
        <w:rPr>
          <w:rFonts w:ascii="Arial" w:hAnsi="Arial"/>
          <w:szCs w:val="24"/>
        </w:rPr>
        <w:t xml:space="preserve">(MGH) </w:t>
      </w:r>
      <w:r w:rsidR="00072C67" w:rsidRPr="00CF790D">
        <w:rPr>
          <w:rFonts w:ascii="Arial" w:hAnsi="Arial"/>
          <w:szCs w:val="24"/>
        </w:rPr>
        <w:t xml:space="preserve">in 1977. </w:t>
      </w:r>
      <w:r w:rsidR="00E40F73" w:rsidRPr="00CF790D">
        <w:rPr>
          <w:rFonts w:ascii="Arial" w:hAnsi="Arial"/>
          <w:szCs w:val="24"/>
        </w:rPr>
        <w:t>After postdoctoral training with Harold F. Dvorak</w:t>
      </w:r>
      <w:r w:rsidR="00D44939" w:rsidRPr="00CF790D">
        <w:rPr>
          <w:rFonts w:ascii="Arial" w:hAnsi="Arial"/>
          <w:szCs w:val="24"/>
        </w:rPr>
        <w:t xml:space="preserve"> at MGH</w:t>
      </w:r>
      <w:r w:rsidR="00E40F73" w:rsidRPr="00CF790D">
        <w:rPr>
          <w:rFonts w:ascii="Arial" w:hAnsi="Arial"/>
          <w:szCs w:val="24"/>
        </w:rPr>
        <w:t xml:space="preserve">, </w:t>
      </w:r>
      <w:r w:rsidR="004766EA" w:rsidRPr="00CF790D">
        <w:rPr>
          <w:rFonts w:ascii="Arial" w:hAnsi="Arial"/>
          <w:szCs w:val="24"/>
        </w:rPr>
        <w:t xml:space="preserve">I joined the </w:t>
      </w:r>
      <w:r w:rsidR="003E197F" w:rsidRPr="00CF790D">
        <w:rPr>
          <w:rFonts w:ascii="Arial" w:hAnsi="Arial"/>
          <w:szCs w:val="24"/>
        </w:rPr>
        <w:t xml:space="preserve">HMS </w:t>
      </w:r>
      <w:r w:rsidR="00E40F73" w:rsidRPr="00CF790D">
        <w:rPr>
          <w:rFonts w:ascii="Arial" w:hAnsi="Arial"/>
          <w:szCs w:val="24"/>
        </w:rPr>
        <w:t xml:space="preserve">faculty </w:t>
      </w:r>
      <w:r w:rsidR="00BE0C97" w:rsidRPr="00CF790D">
        <w:rPr>
          <w:rFonts w:ascii="Arial" w:hAnsi="Arial"/>
          <w:szCs w:val="24"/>
        </w:rPr>
        <w:t>in 1979</w:t>
      </w:r>
      <w:r w:rsidR="004766EA" w:rsidRPr="00CF790D">
        <w:rPr>
          <w:rFonts w:ascii="Arial" w:hAnsi="Arial"/>
          <w:szCs w:val="24"/>
        </w:rPr>
        <w:t xml:space="preserve"> as assistant professor of pathology</w:t>
      </w:r>
      <w:r w:rsidR="00E40F73" w:rsidRPr="00CF790D">
        <w:rPr>
          <w:rFonts w:ascii="Arial" w:hAnsi="Arial"/>
          <w:szCs w:val="24"/>
        </w:rPr>
        <w:t>,</w:t>
      </w:r>
      <w:r w:rsidR="004766EA" w:rsidRPr="00CF790D">
        <w:rPr>
          <w:rFonts w:ascii="Arial" w:hAnsi="Arial"/>
          <w:szCs w:val="24"/>
        </w:rPr>
        <w:t xml:space="preserve"> became professor of pathology in 1993</w:t>
      </w:r>
      <w:r w:rsidR="008224B4" w:rsidRPr="00CF790D">
        <w:rPr>
          <w:rFonts w:ascii="Arial" w:hAnsi="Arial"/>
          <w:szCs w:val="24"/>
        </w:rPr>
        <w:t>, and</w:t>
      </w:r>
      <w:r w:rsidR="00A61819" w:rsidRPr="00CF790D">
        <w:rPr>
          <w:rFonts w:ascii="Arial" w:hAnsi="Arial"/>
          <w:szCs w:val="24"/>
        </w:rPr>
        <w:t>,</w:t>
      </w:r>
      <w:r w:rsidR="008224B4" w:rsidRPr="00CF790D">
        <w:rPr>
          <w:rFonts w:ascii="Arial" w:hAnsi="Arial"/>
          <w:szCs w:val="24"/>
        </w:rPr>
        <w:t xml:space="preserve"> </w:t>
      </w:r>
      <w:r w:rsidR="00176E88" w:rsidRPr="00CF790D">
        <w:rPr>
          <w:rFonts w:ascii="Arial" w:hAnsi="Arial"/>
          <w:szCs w:val="24"/>
        </w:rPr>
        <w:t xml:space="preserve">until </w:t>
      </w:r>
      <w:r w:rsidR="00D753FC" w:rsidRPr="00CF790D">
        <w:rPr>
          <w:rFonts w:ascii="Arial" w:hAnsi="Arial"/>
          <w:szCs w:val="24"/>
        </w:rPr>
        <w:t>moving to Stanford</w:t>
      </w:r>
      <w:r w:rsidR="00A61819" w:rsidRPr="00CF790D">
        <w:rPr>
          <w:rFonts w:ascii="Arial" w:hAnsi="Arial"/>
          <w:szCs w:val="24"/>
        </w:rPr>
        <w:t>, served</w:t>
      </w:r>
      <w:r w:rsidR="00176E88" w:rsidRPr="00CF790D">
        <w:rPr>
          <w:rFonts w:ascii="Arial" w:hAnsi="Arial"/>
          <w:szCs w:val="24"/>
        </w:rPr>
        <w:t xml:space="preserve"> </w:t>
      </w:r>
      <w:r w:rsidR="008224B4" w:rsidRPr="00CF790D">
        <w:rPr>
          <w:rFonts w:ascii="Arial" w:hAnsi="Arial"/>
          <w:szCs w:val="24"/>
        </w:rPr>
        <w:t>as</w:t>
      </w:r>
      <w:r w:rsidR="004766EA" w:rsidRPr="00CF790D">
        <w:rPr>
          <w:rFonts w:ascii="Arial" w:hAnsi="Arial"/>
          <w:szCs w:val="24"/>
        </w:rPr>
        <w:t xml:space="preserve"> </w:t>
      </w:r>
      <w:r w:rsidR="00072C67" w:rsidRPr="00CF790D">
        <w:rPr>
          <w:rFonts w:ascii="Arial" w:hAnsi="Arial"/>
          <w:szCs w:val="24"/>
        </w:rPr>
        <w:t xml:space="preserve">director of the Division of Experimental Pathology at Beth Israel Deaconess Medical Center and a member of </w:t>
      </w:r>
      <w:r w:rsidR="00BE0C97" w:rsidRPr="00CF790D">
        <w:rPr>
          <w:rFonts w:ascii="Arial" w:hAnsi="Arial"/>
          <w:szCs w:val="24"/>
        </w:rPr>
        <w:t>the HMS</w:t>
      </w:r>
      <w:r w:rsidR="00072C67" w:rsidRPr="00CF790D">
        <w:rPr>
          <w:rFonts w:ascii="Arial" w:hAnsi="Arial"/>
          <w:szCs w:val="24"/>
        </w:rPr>
        <w:t xml:space="preserve"> Committee on Immunology.</w:t>
      </w:r>
      <w:r w:rsidR="00774763" w:rsidRPr="00CF790D">
        <w:rPr>
          <w:rFonts w:ascii="Arial" w:hAnsi="Arial"/>
          <w:szCs w:val="24"/>
        </w:rPr>
        <w:t xml:space="preserve"> </w:t>
      </w:r>
      <w:r w:rsidR="00336C15" w:rsidRPr="00CF790D">
        <w:rPr>
          <w:rFonts w:ascii="Arial" w:hAnsi="Arial"/>
          <w:szCs w:val="24"/>
        </w:rPr>
        <w:t xml:space="preserve"> </w:t>
      </w:r>
      <w:r w:rsidR="008224B4" w:rsidRPr="00CF790D">
        <w:rPr>
          <w:rFonts w:ascii="Arial" w:hAnsi="Arial"/>
          <w:szCs w:val="24"/>
        </w:rPr>
        <w:t xml:space="preserve"> </w:t>
      </w:r>
    </w:p>
    <w:p w:rsidR="00072C67" w:rsidRPr="00CF790D" w:rsidRDefault="00D00D7A" w:rsidP="00CF790D">
      <w:pPr>
        <w:rPr>
          <w:rFonts w:ascii="Arial" w:hAnsi="Arial"/>
          <w:szCs w:val="24"/>
        </w:rPr>
      </w:pPr>
      <w:r>
        <w:rPr>
          <w:rFonts w:ascii="Arial" w:hAnsi="Arial"/>
          <w:szCs w:val="24"/>
        </w:rPr>
        <w:t xml:space="preserve">     </w:t>
      </w:r>
      <w:r w:rsidR="00072C67" w:rsidRPr="00CF790D">
        <w:rPr>
          <w:rFonts w:ascii="Arial" w:hAnsi="Arial"/>
          <w:szCs w:val="24"/>
        </w:rPr>
        <w:t xml:space="preserve">My research focuses on the development and function of mast cells and basophils (major effector cells </w:t>
      </w:r>
      <w:r w:rsidR="005D463C" w:rsidRPr="00CF790D">
        <w:rPr>
          <w:rFonts w:ascii="Arial" w:hAnsi="Arial"/>
          <w:szCs w:val="24"/>
        </w:rPr>
        <w:t>in allergic disorders</w:t>
      </w:r>
      <w:r w:rsidR="00072C67" w:rsidRPr="00CF790D">
        <w:rPr>
          <w:rFonts w:ascii="Arial" w:hAnsi="Arial"/>
          <w:szCs w:val="24"/>
        </w:rPr>
        <w:t xml:space="preserve">) and the development of new animal models for studying the roles of </w:t>
      </w:r>
      <w:r w:rsidR="004A02CF" w:rsidRPr="00CF790D">
        <w:rPr>
          <w:rFonts w:ascii="Arial" w:hAnsi="Arial"/>
          <w:szCs w:val="24"/>
        </w:rPr>
        <w:t xml:space="preserve">these </w:t>
      </w:r>
      <w:r w:rsidR="00072C67" w:rsidRPr="00CF790D">
        <w:rPr>
          <w:rFonts w:ascii="Arial" w:hAnsi="Arial"/>
          <w:szCs w:val="24"/>
        </w:rPr>
        <w:t>cells</w:t>
      </w:r>
      <w:r w:rsidR="004A02CF" w:rsidRPr="00CF790D">
        <w:rPr>
          <w:rFonts w:ascii="Arial" w:hAnsi="Arial"/>
          <w:szCs w:val="24"/>
        </w:rPr>
        <w:t xml:space="preserve"> </w:t>
      </w:r>
      <w:r w:rsidR="00072C67" w:rsidRPr="00CF790D">
        <w:rPr>
          <w:rFonts w:ascii="Arial" w:hAnsi="Arial"/>
          <w:szCs w:val="24"/>
        </w:rPr>
        <w:t>in health and disease</w:t>
      </w:r>
      <w:r w:rsidR="005D463C" w:rsidRPr="00CF790D">
        <w:rPr>
          <w:rFonts w:ascii="Arial" w:hAnsi="Arial"/>
          <w:szCs w:val="24"/>
        </w:rPr>
        <w:t xml:space="preserve">. I have </w:t>
      </w:r>
      <w:r w:rsidR="006264CB" w:rsidRPr="00CF790D">
        <w:rPr>
          <w:rFonts w:ascii="Arial" w:hAnsi="Arial"/>
          <w:szCs w:val="24"/>
        </w:rPr>
        <w:t>particular interest</w:t>
      </w:r>
      <w:r w:rsidR="005D463C" w:rsidRPr="00CF790D">
        <w:rPr>
          <w:rFonts w:ascii="Arial" w:hAnsi="Arial"/>
          <w:szCs w:val="24"/>
        </w:rPr>
        <w:t>s</w:t>
      </w:r>
      <w:r w:rsidR="006264CB" w:rsidRPr="00CF790D">
        <w:rPr>
          <w:rFonts w:ascii="Arial" w:hAnsi="Arial"/>
          <w:szCs w:val="24"/>
        </w:rPr>
        <w:t xml:space="preserve"> in the roles of these cells in </w:t>
      </w:r>
      <w:r w:rsidR="005D463C" w:rsidRPr="00CF790D">
        <w:rPr>
          <w:rFonts w:ascii="Arial" w:hAnsi="Arial"/>
          <w:szCs w:val="24"/>
        </w:rPr>
        <w:t xml:space="preserve">anaphylaxis, food allergies, and </w:t>
      </w:r>
      <w:r w:rsidR="006264CB" w:rsidRPr="00CF790D">
        <w:rPr>
          <w:rFonts w:ascii="Arial" w:hAnsi="Arial"/>
          <w:szCs w:val="24"/>
        </w:rPr>
        <w:t>asthma</w:t>
      </w:r>
      <w:r w:rsidR="008310A0" w:rsidRPr="00CF790D">
        <w:rPr>
          <w:rFonts w:ascii="Arial" w:hAnsi="Arial"/>
          <w:szCs w:val="24"/>
        </w:rPr>
        <w:t xml:space="preserve">, and </w:t>
      </w:r>
      <w:r w:rsidR="005D463C" w:rsidRPr="00CF790D">
        <w:rPr>
          <w:rFonts w:ascii="Arial" w:hAnsi="Arial"/>
          <w:szCs w:val="24"/>
        </w:rPr>
        <w:t xml:space="preserve">in the </w:t>
      </w:r>
      <w:r w:rsidR="008310A0" w:rsidRPr="00CF790D">
        <w:rPr>
          <w:rFonts w:ascii="Arial" w:hAnsi="Arial"/>
          <w:szCs w:val="24"/>
        </w:rPr>
        <w:t>roles of mast cells and IgE in innate and acquired host defense against venoms</w:t>
      </w:r>
      <w:r w:rsidR="00072C67" w:rsidRPr="00CF790D">
        <w:rPr>
          <w:rFonts w:ascii="Arial" w:hAnsi="Arial"/>
          <w:szCs w:val="24"/>
        </w:rPr>
        <w:t>.</w:t>
      </w:r>
    </w:p>
    <w:p w:rsidR="00072C67" w:rsidRPr="00CF790D" w:rsidRDefault="00D00D7A" w:rsidP="00CF790D">
      <w:pPr>
        <w:rPr>
          <w:rFonts w:ascii="Arial" w:hAnsi="Arial"/>
          <w:szCs w:val="24"/>
        </w:rPr>
      </w:pPr>
      <w:r>
        <w:rPr>
          <w:rFonts w:ascii="Arial" w:hAnsi="Arial"/>
          <w:szCs w:val="24"/>
        </w:rPr>
        <w:t xml:space="preserve">     </w:t>
      </w:r>
      <w:r w:rsidR="00072C67" w:rsidRPr="00CF790D">
        <w:rPr>
          <w:rFonts w:ascii="Arial" w:hAnsi="Arial"/>
          <w:szCs w:val="24"/>
        </w:rPr>
        <w:t>I serve on the editorial boards</w:t>
      </w:r>
      <w:r w:rsidR="00146447" w:rsidRPr="00CF790D">
        <w:rPr>
          <w:rFonts w:ascii="Arial" w:hAnsi="Arial"/>
          <w:szCs w:val="24"/>
        </w:rPr>
        <w:t xml:space="preserve"> of </w:t>
      </w:r>
      <w:r w:rsidR="00072C67" w:rsidRPr="00CF790D">
        <w:rPr>
          <w:rFonts w:ascii="Arial" w:hAnsi="Arial"/>
          <w:szCs w:val="24"/>
        </w:rPr>
        <w:t>The Annual Review of Pathology: Mechanisms of Disease, Allergology International</w:t>
      </w:r>
      <w:r w:rsidR="00851F71" w:rsidRPr="00CF790D">
        <w:rPr>
          <w:rFonts w:ascii="Arial" w:hAnsi="Arial"/>
          <w:szCs w:val="24"/>
        </w:rPr>
        <w:t xml:space="preserve">, </w:t>
      </w:r>
      <w:r w:rsidR="00072C67" w:rsidRPr="00CF790D">
        <w:rPr>
          <w:rFonts w:ascii="Arial" w:hAnsi="Arial"/>
          <w:szCs w:val="24"/>
        </w:rPr>
        <w:t xml:space="preserve">and Laboratory Investigation </w:t>
      </w:r>
      <w:r w:rsidR="008310A0" w:rsidRPr="00CF790D">
        <w:rPr>
          <w:rFonts w:ascii="Arial" w:hAnsi="Arial"/>
          <w:szCs w:val="24"/>
        </w:rPr>
        <w:t xml:space="preserve">and </w:t>
      </w:r>
      <w:r w:rsidR="00555E81" w:rsidRPr="00CF790D">
        <w:rPr>
          <w:rFonts w:ascii="Arial" w:hAnsi="Arial"/>
          <w:szCs w:val="24"/>
        </w:rPr>
        <w:t>on the Board of Consulting Editors for the Journal of Clinical Invest</w:t>
      </w:r>
      <w:r w:rsidR="00A87CE2" w:rsidRPr="00CF790D">
        <w:rPr>
          <w:rFonts w:ascii="Arial" w:hAnsi="Arial"/>
          <w:szCs w:val="24"/>
        </w:rPr>
        <w:t>i</w:t>
      </w:r>
      <w:r w:rsidR="00555E81" w:rsidRPr="00CF790D">
        <w:rPr>
          <w:rFonts w:ascii="Arial" w:hAnsi="Arial"/>
          <w:szCs w:val="24"/>
        </w:rPr>
        <w:t>gation</w:t>
      </w:r>
      <w:r w:rsidR="00826056" w:rsidRPr="00CF790D">
        <w:rPr>
          <w:rFonts w:ascii="Arial" w:hAnsi="Arial"/>
          <w:szCs w:val="24"/>
        </w:rPr>
        <w:t xml:space="preserve">, and was an Advisory Editor for the Journal of Experimental Medicine </w:t>
      </w:r>
      <w:r w:rsidR="00851F71" w:rsidRPr="00CF790D">
        <w:rPr>
          <w:rFonts w:ascii="Arial" w:hAnsi="Arial"/>
          <w:szCs w:val="24"/>
        </w:rPr>
        <w:t>from 1993-2011</w:t>
      </w:r>
      <w:r w:rsidR="001E5C1D" w:rsidRPr="00CF790D">
        <w:rPr>
          <w:rFonts w:ascii="Arial" w:hAnsi="Arial"/>
          <w:szCs w:val="24"/>
        </w:rPr>
        <w:t>.</w:t>
      </w:r>
      <w:r w:rsidR="00826056" w:rsidRPr="00CF790D">
        <w:rPr>
          <w:rFonts w:ascii="Arial" w:hAnsi="Arial"/>
          <w:szCs w:val="24"/>
        </w:rPr>
        <w:t xml:space="preserve"> </w:t>
      </w:r>
      <w:r w:rsidR="00072C67" w:rsidRPr="00CF790D">
        <w:rPr>
          <w:rFonts w:ascii="Arial" w:hAnsi="Arial"/>
          <w:szCs w:val="24"/>
        </w:rPr>
        <w:t xml:space="preserve">I have organized or co-organized </w:t>
      </w:r>
      <w:r w:rsidR="00374CDE" w:rsidRPr="00CF790D">
        <w:rPr>
          <w:rFonts w:ascii="Arial" w:hAnsi="Arial"/>
          <w:szCs w:val="24"/>
        </w:rPr>
        <w:t xml:space="preserve">four </w:t>
      </w:r>
      <w:r w:rsidR="00072C67" w:rsidRPr="00CF790D">
        <w:rPr>
          <w:rFonts w:ascii="Arial" w:hAnsi="Arial"/>
          <w:szCs w:val="24"/>
        </w:rPr>
        <w:t xml:space="preserve">Keystone </w:t>
      </w:r>
      <w:r w:rsidR="00517F67" w:rsidRPr="00CF790D">
        <w:rPr>
          <w:rFonts w:ascii="Arial" w:hAnsi="Arial"/>
          <w:szCs w:val="24"/>
        </w:rPr>
        <w:t xml:space="preserve">Symposia </w:t>
      </w:r>
      <w:r w:rsidR="00072C67" w:rsidRPr="00CF790D">
        <w:rPr>
          <w:rFonts w:ascii="Arial" w:hAnsi="Arial"/>
          <w:szCs w:val="24"/>
        </w:rPr>
        <w:t>in the field</w:t>
      </w:r>
      <w:r w:rsidR="00AF7D50" w:rsidRPr="00CF790D">
        <w:rPr>
          <w:rFonts w:ascii="Arial" w:hAnsi="Arial"/>
          <w:szCs w:val="24"/>
        </w:rPr>
        <w:t>s</w:t>
      </w:r>
      <w:r w:rsidR="00072C67" w:rsidRPr="00CF790D">
        <w:rPr>
          <w:rFonts w:ascii="Arial" w:hAnsi="Arial"/>
          <w:szCs w:val="24"/>
        </w:rPr>
        <w:t xml:space="preserve"> of </w:t>
      </w:r>
      <w:r w:rsidR="00607F99" w:rsidRPr="00CF790D">
        <w:rPr>
          <w:rFonts w:ascii="Arial" w:hAnsi="Arial"/>
          <w:szCs w:val="24"/>
        </w:rPr>
        <w:t xml:space="preserve">mast cells, </w:t>
      </w:r>
      <w:r w:rsidR="00072C67" w:rsidRPr="00CF790D">
        <w:rPr>
          <w:rFonts w:ascii="Arial" w:hAnsi="Arial"/>
          <w:szCs w:val="24"/>
        </w:rPr>
        <w:t>allergy,</w:t>
      </w:r>
      <w:r w:rsidR="005C131D" w:rsidRPr="00CF790D">
        <w:rPr>
          <w:rFonts w:ascii="Arial" w:hAnsi="Arial"/>
          <w:szCs w:val="24"/>
        </w:rPr>
        <w:t xml:space="preserve"> </w:t>
      </w:r>
      <w:r w:rsidR="00072C67" w:rsidRPr="00CF790D">
        <w:rPr>
          <w:rFonts w:ascii="Arial" w:hAnsi="Arial"/>
          <w:szCs w:val="24"/>
        </w:rPr>
        <w:t>allergic inflammation</w:t>
      </w:r>
      <w:r w:rsidR="005C131D" w:rsidRPr="00CF790D">
        <w:rPr>
          <w:rFonts w:ascii="Arial" w:hAnsi="Arial"/>
          <w:szCs w:val="24"/>
        </w:rPr>
        <w:t>,</w:t>
      </w:r>
      <w:r w:rsidR="00072C67" w:rsidRPr="00CF790D">
        <w:rPr>
          <w:rFonts w:ascii="Arial" w:hAnsi="Arial"/>
          <w:szCs w:val="24"/>
        </w:rPr>
        <w:t xml:space="preserve"> and asthma, </w:t>
      </w:r>
      <w:r w:rsidR="00A61819" w:rsidRPr="00CF790D">
        <w:rPr>
          <w:rFonts w:ascii="Arial" w:hAnsi="Arial"/>
          <w:szCs w:val="24"/>
        </w:rPr>
        <w:t>a Novartis Symposium on anaphylaxis</w:t>
      </w:r>
      <w:r w:rsidR="008310A0" w:rsidRPr="00CF790D">
        <w:rPr>
          <w:rFonts w:ascii="Arial" w:hAnsi="Arial"/>
          <w:szCs w:val="24"/>
        </w:rPr>
        <w:t>,</w:t>
      </w:r>
      <w:r w:rsidR="00A61819" w:rsidRPr="00CF790D">
        <w:rPr>
          <w:rFonts w:ascii="Arial" w:hAnsi="Arial"/>
          <w:szCs w:val="24"/>
        </w:rPr>
        <w:t xml:space="preserve"> and </w:t>
      </w:r>
      <w:r w:rsidR="00607F99" w:rsidRPr="00CF790D">
        <w:rPr>
          <w:rFonts w:ascii="Arial" w:hAnsi="Arial"/>
          <w:szCs w:val="24"/>
        </w:rPr>
        <w:t>four</w:t>
      </w:r>
      <w:r w:rsidR="00072C67" w:rsidRPr="00CF790D">
        <w:rPr>
          <w:rFonts w:ascii="Arial" w:hAnsi="Arial"/>
          <w:szCs w:val="24"/>
        </w:rPr>
        <w:t xml:space="preserve"> international </w:t>
      </w:r>
      <w:r w:rsidR="008310A0" w:rsidRPr="00CF790D">
        <w:rPr>
          <w:rFonts w:ascii="Arial" w:hAnsi="Arial"/>
          <w:szCs w:val="24"/>
        </w:rPr>
        <w:t>meeting</w:t>
      </w:r>
      <w:r w:rsidR="00072C67" w:rsidRPr="00CF790D">
        <w:rPr>
          <w:rFonts w:ascii="Arial" w:hAnsi="Arial"/>
          <w:szCs w:val="24"/>
        </w:rPr>
        <w:t xml:space="preserve">s on the biology of mast cells and basophils.  </w:t>
      </w:r>
    </w:p>
    <w:p w:rsidR="00072C67" w:rsidRPr="00CF790D" w:rsidRDefault="00D00D7A" w:rsidP="00CF790D">
      <w:pPr>
        <w:rPr>
          <w:rFonts w:ascii="Arial" w:hAnsi="Arial"/>
          <w:szCs w:val="24"/>
        </w:rPr>
      </w:pPr>
      <w:r>
        <w:rPr>
          <w:rFonts w:ascii="Arial" w:hAnsi="Arial"/>
          <w:szCs w:val="24"/>
        </w:rPr>
        <w:t xml:space="preserve">     </w:t>
      </w:r>
      <w:r w:rsidR="00B74E75" w:rsidRPr="00CF790D">
        <w:rPr>
          <w:rFonts w:ascii="Arial" w:hAnsi="Arial"/>
          <w:szCs w:val="24"/>
        </w:rPr>
        <w:t>I was president of the American Society for Investigative Pathology (ASIP) (2005-2006) and have been elected to the Pluto Club (</w:t>
      </w:r>
      <w:r w:rsidR="00446692" w:rsidRPr="00CF790D">
        <w:rPr>
          <w:rFonts w:ascii="Arial" w:hAnsi="Arial"/>
          <w:szCs w:val="24"/>
        </w:rPr>
        <w:t xml:space="preserve">American </w:t>
      </w:r>
      <w:r w:rsidR="00B74E75" w:rsidRPr="00CF790D">
        <w:rPr>
          <w:rFonts w:ascii="Arial" w:hAnsi="Arial"/>
          <w:szCs w:val="24"/>
        </w:rPr>
        <w:t>Association of University Pathologists)</w:t>
      </w:r>
      <w:r w:rsidR="00446692" w:rsidRPr="00CF790D">
        <w:rPr>
          <w:rFonts w:ascii="Arial" w:hAnsi="Arial"/>
          <w:szCs w:val="24"/>
        </w:rPr>
        <w:t xml:space="preserve"> (President </w:t>
      </w:r>
      <w:r w:rsidR="00975C70" w:rsidRPr="00CF790D">
        <w:rPr>
          <w:rFonts w:ascii="Arial" w:hAnsi="Arial"/>
          <w:szCs w:val="24"/>
        </w:rPr>
        <w:t xml:space="preserve">for </w:t>
      </w:r>
      <w:r w:rsidR="00446692" w:rsidRPr="00CF790D">
        <w:rPr>
          <w:rFonts w:ascii="Arial" w:hAnsi="Arial"/>
          <w:szCs w:val="24"/>
        </w:rPr>
        <w:t>2018-</w:t>
      </w:r>
      <w:r w:rsidR="00975C70" w:rsidRPr="00CF790D">
        <w:rPr>
          <w:rFonts w:ascii="Arial" w:hAnsi="Arial"/>
          <w:szCs w:val="24"/>
        </w:rPr>
        <w:t>201</w:t>
      </w:r>
      <w:r w:rsidR="0044334E" w:rsidRPr="00CF790D">
        <w:rPr>
          <w:rFonts w:ascii="Arial" w:hAnsi="Arial"/>
          <w:szCs w:val="24"/>
        </w:rPr>
        <w:t>9</w:t>
      </w:r>
      <w:r w:rsidR="00975C70" w:rsidRPr="00CF790D">
        <w:rPr>
          <w:rFonts w:ascii="Arial" w:hAnsi="Arial"/>
          <w:szCs w:val="24"/>
        </w:rPr>
        <w:t>)</w:t>
      </w:r>
      <w:r w:rsidR="00B74E75" w:rsidRPr="00CF790D">
        <w:rPr>
          <w:rFonts w:ascii="Arial" w:hAnsi="Arial"/>
          <w:szCs w:val="24"/>
        </w:rPr>
        <w:t>, the Collegium Internationale Allergologicum</w:t>
      </w:r>
      <w:r w:rsidR="00180451" w:rsidRPr="00CF790D">
        <w:rPr>
          <w:rFonts w:ascii="Arial" w:hAnsi="Arial"/>
          <w:szCs w:val="24"/>
        </w:rPr>
        <w:t xml:space="preserve"> (</w:t>
      </w:r>
      <w:r w:rsidR="00446692" w:rsidRPr="00CF790D">
        <w:rPr>
          <w:rFonts w:ascii="Arial" w:hAnsi="Arial"/>
          <w:szCs w:val="24"/>
        </w:rPr>
        <w:t>P</w:t>
      </w:r>
      <w:r w:rsidR="00B74E75" w:rsidRPr="00CF790D">
        <w:rPr>
          <w:rFonts w:ascii="Arial" w:hAnsi="Arial"/>
          <w:szCs w:val="24"/>
        </w:rPr>
        <w:t xml:space="preserve">resident from 2010-2014), the American Society for Clinical Investigation, the Association of American Physicians, </w:t>
      </w:r>
      <w:r w:rsidR="000B770C" w:rsidRPr="00CF790D">
        <w:rPr>
          <w:rFonts w:ascii="Arial" w:hAnsi="Arial"/>
          <w:szCs w:val="24"/>
        </w:rPr>
        <w:t xml:space="preserve">the American Clinical and Climatological Association, </w:t>
      </w:r>
      <w:r w:rsidR="00B74E75" w:rsidRPr="00CF790D">
        <w:rPr>
          <w:rFonts w:ascii="Arial" w:hAnsi="Arial"/>
          <w:szCs w:val="24"/>
        </w:rPr>
        <w:t>and the National Academ</w:t>
      </w:r>
      <w:r w:rsidR="000B770C" w:rsidRPr="00CF790D">
        <w:rPr>
          <w:rFonts w:ascii="Arial" w:hAnsi="Arial"/>
          <w:szCs w:val="24"/>
        </w:rPr>
        <w:t>y of Medicine</w:t>
      </w:r>
      <w:r w:rsidR="00B74E75" w:rsidRPr="00CF790D">
        <w:rPr>
          <w:rFonts w:ascii="Arial" w:hAnsi="Arial"/>
          <w:szCs w:val="24"/>
        </w:rPr>
        <w:t xml:space="preserve">. I am also a </w:t>
      </w:r>
      <w:r w:rsidR="000B770C" w:rsidRPr="00CF790D">
        <w:rPr>
          <w:rFonts w:ascii="Arial" w:hAnsi="Arial"/>
          <w:szCs w:val="24"/>
        </w:rPr>
        <w:t xml:space="preserve">fellow of the American Association for the Advancement of Science and a </w:t>
      </w:r>
      <w:r w:rsidR="00B74E75" w:rsidRPr="00CF790D">
        <w:rPr>
          <w:rFonts w:ascii="Arial" w:hAnsi="Arial"/>
          <w:szCs w:val="24"/>
        </w:rPr>
        <w:t xml:space="preserve">foreign member of the Accademia Nazionale dei Lincei (National Academy of the Lynxes) in Rome, regarded as the oldest secular scientific society in the Western World. </w:t>
      </w:r>
      <w:r w:rsidR="00072C67" w:rsidRPr="00CF790D">
        <w:rPr>
          <w:rFonts w:ascii="Arial" w:hAnsi="Arial"/>
          <w:szCs w:val="24"/>
        </w:rPr>
        <w:t>I received a MERIT Award from the N</w:t>
      </w:r>
      <w:r w:rsidR="00D23B6B" w:rsidRPr="00CF790D">
        <w:rPr>
          <w:rFonts w:ascii="Arial" w:hAnsi="Arial"/>
          <w:szCs w:val="24"/>
        </w:rPr>
        <w:t>IAID</w:t>
      </w:r>
      <w:r w:rsidR="00072C67" w:rsidRPr="00CF790D">
        <w:rPr>
          <w:rFonts w:ascii="Arial" w:hAnsi="Arial"/>
          <w:szCs w:val="24"/>
        </w:rPr>
        <w:t>/N</w:t>
      </w:r>
      <w:r w:rsidR="00D23B6B" w:rsidRPr="00CF790D">
        <w:rPr>
          <w:rFonts w:ascii="Arial" w:hAnsi="Arial"/>
          <w:szCs w:val="24"/>
        </w:rPr>
        <w:t>IH</w:t>
      </w:r>
      <w:r w:rsidR="00072C67" w:rsidRPr="00CF790D">
        <w:rPr>
          <w:rFonts w:ascii="Arial" w:hAnsi="Arial"/>
          <w:szCs w:val="24"/>
        </w:rPr>
        <w:t xml:space="preserve"> </w:t>
      </w:r>
      <w:r w:rsidR="00F1053F" w:rsidRPr="00CF790D">
        <w:rPr>
          <w:rFonts w:ascii="Arial" w:hAnsi="Arial"/>
          <w:szCs w:val="24"/>
        </w:rPr>
        <w:t>(1995)</w:t>
      </w:r>
      <w:r w:rsidR="00B74E75" w:rsidRPr="00CF790D">
        <w:rPr>
          <w:rFonts w:ascii="Arial" w:hAnsi="Arial"/>
          <w:szCs w:val="24"/>
        </w:rPr>
        <w:t>,</w:t>
      </w:r>
      <w:r w:rsidR="00826056" w:rsidRPr="00CF790D">
        <w:rPr>
          <w:rFonts w:ascii="Arial" w:hAnsi="Arial"/>
          <w:szCs w:val="24"/>
        </w:rPr>
        <w:t xml:space="preserve"> </w:t>
      </w:r>
      <w:r w:rsidR="00072C67" w:rsidRPr="00CF790D">
        <w:rPr>
          <w:rFonts w:ascii="Arial" w:hAnsi="Arial"/>
          <w:szCs w:val="24"/>
        </w:rPr>
        <w:t>Scientific Achievement Award</w:t>
      </w:r>
      <w:r w:rsidR="00826056" w:rsidRPr="00CF790D">
        <w:rPr>
          <w:rFonts w:ascii="Arial" w:hAnsi="Arial"/>
          <w:szCs w:val="24"/>
        </w:rPr>
        <w:t>s</w:t>
      </w:r>
      <w:r w:rsidR="00072C67" w:rsidRPr="00CF790D">
        <w:rPr>
          <w:rFonts w:ascii="Arial" w:hAnsi="Arial"/>
          <w:szCs w:val="24"/>
        </w:rPr>
        <w:t xml:space="preserve"> from the International Association of Allergy &amp; Clinical Immunol</w:t>
      </w:r>
      <w:r w:rsidR="00C34260" w:rsidRPr="00CF790D">
        <w:rPr>
          <w:rFonts w:ascii="Arial" w:hAnsi="Arial"/>
          <w:szCs w:val="24"/>
        </w:rPr>
        <w:t>ogy (</w:t>
      </w:r>
      <w:r w:rsidR="00826056" w:rsidRPr="00CF790D">
        <w:rPr>
          <w:rFonts w:ascii="Arial" w:hAnsi="Arial"/>
          <w:szCs w:val="24"/>
        </w:rPr>
        <w:t>1997) and the World Allergy Organization</w:t>
      </w:r>
      <w:r w:rsidR="001E5C1D" w:rsidRPr="00CF790D">
        <w:rPr>
          <w:rFonts w:ascii="Arial" w:hAnsi="Arial"/>
          <w:szCs w:val="24"/>
        </w:rPr>
        <w:t xml:space="preserve"> (2011)</w:t>
      </w:r>
      <w:r w:rsidR="000E63BC" w:rsidRPr="00CF790D">
        <w:rPr>
          <w:rFonts w:ascii="Arial" w:hAnsi="Arial"/>
          <w:szCs w:val="24"/>
        </w:rPr>
        <w:t xml:space="preserve">, </w:t>
      </w:r>
      <w:r w:rsidR="00B74E75" w:rsidRPr="00CF790D">
        <w:rPr>
          <w:rFonts w:ascii="Arial" w:hAnsi="Arial"/>
          <w:szCs w:val="24"/>
        </w:rPr>
        <w:t>the Rous-Whipple Award of the ASIP (2014)</w:t>
      </w:r>
      <w:r w:rsidR="00226E5F" w:rsidRPr="00CF790D">
        <w:rPr>
          <w:rFonts w:ascii="Arial" w:hAnsi="Arial"/>
          <w:szCs w:val="24"/>
        </w:rPr>
        <w:t>,</w:t>
      </w:r>
      <w:r w:rsidR="000E63BC" w:rsidRPr="00CF790D">
        <w:rPr>
          <w:rFonts w:ascii="Arial" w:hAnsi="Arial"/>
          <w:szCs w:val="24"/>
        </w:rPr>
        <w:t xml:space="preserve"> and the </w:t>
      </w:r>
      <w:r w:rsidR="003C1199" w:rsidRPr="00CF790D">
        <w:rPr>
          <w:rFonts w:ascii="Arial" w:hAnsi="Arial"/>
          <w:szCs w:val="24"/>
        </w:rPr>
        <w:t>Karl Landsteiner Medal</w:t>
      </w:r>
      <w:r w:rsidR="008310A0" w:rsidRPr="00CF790D">
        <w:rPr>
          <w:rFonts w:ascii="Arial" w:hAnsi="Arial"/>
          <w:szCs w:val="24"/>
        </w:rPr>
        <w:t xml:space="preserve"> of the </w:t>
      </w:r>
      <w:r w:rsidR="003C1199" w:rsidRPr="00CF790D">
        <w:rPr>
          <w:rFonts w:ascii="Arial" w:hAnsi="Arial"/>
          <w:szCs w:val="24"/>
        </w:rPr>
        <w:t>Austrian Society of Allergology and Immunology (2014)</w:t>
      </w:r>
      <w:r w:rsidR="00C34260" w:rsidRPr="00CF790D">
        <w:rPr>
          <w:rFonts w:ascii="Arial" w:hAnsi="Arial"/>
          <w:szCs w:val="24"/>
        </w:rPr>
        <w:t xml:space="preserve">. </w:t>
      </w:r>
      <w:r w:rsidR="00B74E75" w:rsidRPr="00CF790D">
        <w:rPr>
          <w:rFonts w:ascii="Arial" w:hAnsi="Arial"/>
          <w:szCs w:val="24"/>
        </w:rPr>
        <w:t xml:space="preserve"> </w:t>
      </w:r>
    </w:p>
    <w:p w:rsidR="000B770C" w:rsidRPr="00CF790D" w:rsidRDefault="00D00D7A" w:rsidP="00CF790D">
      <w:pPr>
        <w:rPr>
          <w:rFonts w:ascii="Arial" w:hAnsi="Arial"/>
          <w:szCs w:val="24"/>
        </w:rPr>
      </w:pPr>
      <w:r>
        <w:rPr>
          <w:rFonts w:ascii="Arial" w:hAnsi="Arial"/>
          <w:szCs w:val="24"/>
        </w:rPr>
        <w:t xml:space="preserve">     </w:t>
      </w:r>
      <w:r w:rsidR="00336C15" w:rsidRPr="00CF790D">
        <w:rPr>
          <w:rFonts w:ascii="Arial" w:hAnsi="Arial"/>
          <w:szCs w:val="24"/>
        </w:rPr>
        <w:t>In 2006-2007, the last year of a three year elected term, I was the Chair of the Advisory Board to the President and Provost of Stanford University. Among other responsibilities, the Advisory Board makes final recommendations on all faculty appointments and promotions in the tenure or research lines throughout Stanford University.</w:t>
      </w:r>
    </w:p>
    <w:p w:rsidR="00794B96" w:rsidRDefault="00794B96" w:rsidP="000B770C">
      <w:pPr>
        <w:spacing w:line="240" w:lineRule="exact"/>
        <w:rPr>
          <w:rFonts w:ascii="Arial" w:hAnsi="Arial"/>
          <w:b/>
          <w:szCs w:val="24"/>
        </w:rPr>
      </w:pPr>
    </w:p>
    <w:p w:rsidR="001F6674" w:rsidRPr="00AA2BA5" w:rsidRDefault="001F6674" w:rsidP="000B770C">
      <w:pPr>
        <w:spacing w:line="240" w:lineRule="exact"/>
        <w:rPr>
          <w:rFonts w:ascii="Arial" w:hAnsi="Arial"/>
          <w:b/>
          <w:szCs w:val="24"/>
        </w:rPr>
      </w:pPr>
      <w:r w:rsidRPr="00AA2BA5">
        <w:rPr>
          <w:rFonts w:ascii="Arial" w:hAnsi="Arial"/>
          <w:b/>
          <w:szCs w:val="24"/>
        </w:rPr>
        <w:t>Education:</w:t>
      </w:r>
    </w:p>
    <w:p w:rsidR="001F6674" w:rsidRPr="001B1DAB" w:rsidRDefault="001F6674">
      <w:pPr>
        <w:rPr>
          <w:rFonts w:ascii="Arial" w:hAnsi="Arial"/>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pPr>
              <w:rPr>
                <w:rFonts w:ascii="Arial" w:hAnsi="Arial"/>
                <w:szCs w:val="24"/>
              </w:rPr>
            </w:pPr>
            <w:r w:rsidRPr="001B1DAB">
              <w:rPr>
                <w:rFonts w:ascii="Arial" w:hAnsi="Arial"/>
                <w:szCs w:val="24"/>
              </w:rPr>
              <w:t>1968</w:t>
            </w:r>
          </w:p>
        </w:tc>
        <w:tc>
          <w:tcPr>
            <w:tcW w:w="6678" w:type="dxa"/>
          </w:tcPr>
          <w:p w:rsidR="001F6674" w:rsidRPr="001B1DAB" w:rsidRDefault="001F6674">
            <w:pPr>
              <w:rPr>
                <w:rFonts w:ascii="Arial" w:hAnsi="Arial"/>
                <w:szCs w:val="24"/>
              </w:rPr>
            </w:pPr>
            <w:r w:rsidRPr="001B1DAB">
              <w:rPr>
                <w:rFonts w:ascii="Arial" w:hAnsi="Arial"/>
                <w:szCs w:val="24"/>
              </w:rPr>
              <w:t>B.A., Harvard College, Cambridge, MA</w:t>
            </w: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1970</w:t>
            </w:r>
          </w:p>
        </w:tc>
        <w:tc>
          <w:tcPr>
            <w:tcW w:w="6678" w:type="dxa"/>
          </w:tcPr>
          <w:p w:rsidR="001F6674" w:rsidRPr="001B1DAB" w:rsidRDefault="001F6674">
            <w:pPr>
              <w:rPr>
                <w:rFonts w:ascii="Arial" w:hAnsi="Arial"/>
                <w:szCs w:val="24"/>
              </w:rPr>
            </w:pPr>
            <w:r w:rsidRPr="001B1DAB">
              <w:rPr>
                <w:rFonts w:ascii="Arial" w:hAnsi="Arial"/>
                <w:szCs w:val="24"/>
              </w:rPr>
              <w:t>B.M.S., Dartmouth Medical School, Hanover, NH</w:t>
            </w: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1973</w:t>
            </w:r>
          </w:p>
        </w:tc>
        <w:tc>
          <w:tcPr>
            <w:tcW w:w="6678" w:type="dxa"/>
          </w:tcPr>
          <w:p w:rsidR="00AE7ABC" w:rsidRPr="001B1DAB" w:rsidRDefault="001F6674">
            <w:pPr>
              <w:tabs>
                <w:tab w:val="left" w:pos="720"/>
                <w:tab w:val="left" w:pos="2880"/>
              </w:tabs>
              <w:rPr>
                <w:rFonts w:ascii="Arial" w:hAnsi="Arial"/>
                <w:szCs w:val="24"/>
              </w:rPr>
            </w:pPr>
            <w:r w:rsidRPr="001B1DAB">
              <w:rPr>
                <w:rFonts w:ascii="Arial" w:hAnsi="Arial"/>
                <w:szCs w:val="24"/>
              </w:rPr>
              <w:t>M.D., Harvard Medical School, Boston, MA</w:t>
            </w:r>
          </w:p>
        </w:tc>
      </w:tr>
    </w:tbl>
    <w:p w:rsidR="00F67456" w:rsidRDefault="001F6674">
      <w:pPr>
        <w:tabs>
          <w:tab w:val="left" w:pos="360"/>
          <w:tab w:val="left" w:pos="720"/>
          <w:tab w:val="left" w:pos="2880"/>
          <w:tab w:val="left" w:pos="3420"/>
        </w:tabs>
        <w:rPr>
          <w:rFonts w:ascii="Arial" w:hAnsi="Arial"/>
          <w:szCs w:val="24"/>
        </w:rPr>
      </w:pPr>
      <w:r w:rsidRPr="001B1DAB">
        <w:rPr>
          <w:rFonts w:ascii="Arial" w:hAnsi="Arial"/>
          <w:szCs w:val="24"/>
        </w:rPr>
        <w:tab/>
      </w:r>
    </w:p>
    <w:p w:rsidR="001F6674" w:rsidRPr="001B1DAB" w:rsidRDefault="001F6674">
      <w:pPr>
        <w:tabs>
          <w:tab w:val="left" w:pos="360"/>
          <w:tab w:val="left" w:pos="720"/>
          <w:tab w:val="left" w:pos="2880"/>
          <w:tab w:val="left" w:pos="3420"/>
        </w:tabs>
        <w:rPr>
          <w:rFonts w:ascii="Arial" w:hAnsi="Arial"/>
          <w:szCs w:val="24"/>
        </w:rPr>
      </w:pPr>
      <w:r w:rsidRPr="001B1DAB">
        <w:rPr>
          <w:rFonts w:ascii="Arial" w:hAnsi="Arial"/>
          <w:szCs w:val="24"/>
          <w:u w:val="single"/>
        </w:rPr>
        <w:t>Internship and Residencies</w:t>
      </w:r>
      <w:r w:rsidRPr="001B1DAB">
        <w:rPr>
          <w:rFonts w:ascii="Arial" w:hAnsi="Arial"/>
          <w:szCs w:val="24"/>
        </w:rPr>
        <w:t>:</w:t>
      </w:r>
    </w:p>
    <w:p w:rsidR="001F6674" w:rsidRPr="001B1DAB" w:rsidRDefault="001F6674">
      <w:pPr>
        <w:tabs>
          <w:tab w:val="left" w:pos="720"/>
          <w:tab w:val="left" w:pos="2880"/>
          <w:tab w:val="left" w:pos="3240"/>
        </w:tabs>
        <w:ind w:left="3240" w:hanging="3240"/>
        <w:rPr>
          <w:rFonts w:ascii="Arial" w:hAnsi="Arial"/>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pPr>
              <w:rPr>
                <w:rFonts w:ascii="Arial" w:hAnsi="Arial"/>
                <w:szCs w:val="24"/>
              </w:rPr>
            </w:pPr>
            <w:r w:rsidRPr="001B1DAB">
              <w:rPr>
                <w:rFonts w:ascii="Arial" w:hAnsi="Arial"/>
                <w:szCs w:val="24"/>
              </w:rPr>
              <w:t>1973-1977</w:t>
            </w:r>
          </w:p>
        </w:tc>
        <w:tc>
          <w:tcPr>
            <w:tcW w:w="6678" w:type="dxa"/>
          </w:tcPr>
          <w:p w:rsidR="001F6674" w:rsidRPr="001B1DAB" w:rsidRDefault="001F6674">
            <w:pPr>
              <w:rPr>
                <w:rFonts w:ascii="Arial" w:hAnsi="Arial"/>
                <w:szCs w:val="24"/>
              </w:rPr>
            </w:pPr>
            <w:r w:rsidRPr="001B1DAB">
              <w:rPr>
                <w:rFonts w:ascii="Arial" w:hAnsi="Arial"/>
                <w:szCs w:val="24"/>
              </w:rPr>
              <w:t>Resident, Department of Pathology, Massachusetts General Hospital (MGH),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July-Oct., 1976</w:t>
            </w:r>
          </w:p>
        </w:tc>
        <w:tc>
          <w:tcPr>
            <w:tcW w:w="6678" w:type="dxa"/>
          </w:tcPr>
          <w:p w:rsidR="001F6674" w:rsidRPr="001B1DAB" w:rsidRDefault="001F6674">
            <w:pPr>
              <w:tabs>
                <w:tab w:val="left" w:pos="720"/>
                <w:tab w:val="left" w:pos="2880"/>
              </w:tabs>
              <w:rPr>
                <w:rFonts w:ascii="Arial" w:hAnsi="Arial"/>
                <w:szCs w:val="24"/>
              </w:rPr>
            </w:pPr>
            <w:r w:rsidRPr="001B1DAB">
              <w:rPr>
                <w:rFonts w:ascii="Arial" w:hAnsi="Arial"/>
                <w:szCs w:val="24"/>
              </w:rPr>
              <w:t>Chief Resident in Pathology, Department of Pathology, MGH</w:t>
            </w:r>
          </w:p>
        </w:tc>
      </w:tr>
    </w:tbl>
    <w:p w:rsidR="001F6674" w:rsidRPr="001B1DAB" w:rsidRDefault="001F6674">
      <w:pPr>
        <w:tabs>
          <w:tab w:val="left" w:pos="720"/>
          <w:tab w:val="left" w:pos="2880"/>
          <w:tab w:val="left" w:pos="3240"/>
        </w:tabs>
        <w:ind w:left="3240" w:hanging="3240"/>
        <w:rPr>
          <w:rFonts w:ascii="Arial" w:hAnsi="Arial"/>
          <w:szCs w:val="24"/>
        </w:rPr>
      </w:pPr>
    </w:p>
    <w:p w:rsidR="001F6674" w:rsidRPr="001B1DAB" w:rsidRDefault="001F6674">
      <w:pPr>
        <w:tabs>
          <w:tab w:val="left" w:pos="360"/>
          <w:tab w:val="left" w:pos="720"/>
          <w:tab w:val="left" w:pos="2880"/>
          <w:tab w:val="left" w:pos="3420"/>
        </w:tabs>
        <w:rPr>
          <w:rFonts w:ascii="Arial" w:hAnsi="Arial"/>
          <w:szCs w:val="24"/>
        </w:rPr>
      </w:pPr>
      <w:r w:rsidRPr="001B1DAB">
        <w:rPr>
          <w:rFonts w:ascii="Arial" w:hAnsi="Arial"/>
          <w:szCs w:val="24"/>
        </w:rPr>
        <w:tab/>
      </w:r>
      <w:r w:rsidRPr="001B1DAB">
        <w:rPr>
          <w:rFonts w:ascii="Arial" w:hAnsi="Arial"/>
          <w:szCs w:val="24"/>
          <w:u w:val="single"/>
        </w:rPr>
        <w:t>Research Fellowships</w:t>
      </w:r>
      <w:r w:rsidRPr="001B1DAB">
        <w:rPr>
          <w:rFonts w:ascii="Arial" w:hAnsi="Arial"/>
          <w:szCs w:val="24"/>
        </w:rPr>
        <w:t xml:space="preserve">: </w:t>
      </w:r>
    </w:p>
    <w:p w:rsidR="001F6674" w:rsidRPr="001B1DAB" w:rsidRDefault="001F6674">
      <w:pPr>
        <w:pStyle w:val="Rientrocorpodeltesto3"/>
        <w:tabs>
          <w:tab w:val="clear" w:pos="2980"/>
          <w:tab w:val="clear" w:pos="9340"/>
          <w:tab w:val="left" w:pos="1620"/>
          <w:tab w:val="left" w:pos="1980"/>
          <w:tab w:val="left" w:pos="3240"/>
          <w:tab w:val="left" w:pos="3780"/>
        </w:tabs>
        <w:ind w:left="3240" w:hanging="2160"/>
        <w:rPr>
          <w:rFonts w:ascii="Arial" w:hAnsi="Arial"/>
          <w:sz w:val="24"/>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pPr>
              <w:rPr>
                <w:rFonts w:ascii="Arial" w:hAnsi="Arial"/>
                <w:szCs w:val="24"/>
              </w:rPr>
            </w:pPr>
            <w:r w:rsidRPr="001B1DAB">
              <w:rPr>
                <w:rFonts w:ascii="Arial" w:hAnsi="Arial"/>
                <w:szCs w:val="24"/>
              </w:rPr>
              <w:t>1971-1972</w:t>
            </w:r>
          </w:p>
        </w:tc>
        <w:tc>
          <w:tcPr>
            <w:tcW w:w="6678" w:type="dxa"/>
          </w:tcPr>
          <w:p w:rsidR="001F6674" w:rsidRPr="001B1DAB" w:rsidRDefault="001F6674">
            <w:pPr>
              <w:rPr>
                <w:rFonts w:ascii="Arial" w:hAnsi="Arial"/>
                <w:szCs w:val="24"/>
              </w:rPr>
            </w:pPr>
            <w:r w:rsidRPr="001B1DAB">
              <w:rPr>
                <w:rFonts w:ascii="Arial" w:hAnsi="Arial"/>
                <w:szCs w:val="24"/>
              </w:rPr>
              <w:t xml:space="preserve">Karin Grunebaum Cancer Research Foundation </w:t>
            </w:r>
            <w:r w:rsidR="00EC0606">
              <w:rPr>
                <w:rFonts w:ascii="Arial" w:hAnsi="Arial"/>
                <w:szCs w:val="24"/>
              </w:rPr>
              <w:t xml:space="preserve">Fellow in the laboratory of </w:t>
            </w:r>
            <w:r w:rsidRPr="001B1DAB">
              <w:rPr>
                <w:rFonts w:ascii="Arial" w:hAnsi="Arial"/>
                <w:szCs w:val="24"/>
              </w:rPr>
              <w:t>Richard A. Adams, Children's Cancer Research Center</w:t>
            </w:r>
            <w:r w:rsidR="00EC0606">
              <w:rPr>
                <w:rFonts w:ascii="Arial" w:hAnsi="Arial"/>
                <w:szCs w:val="24"/>
              </w:rPr>
              <w:t xml:space="preserve"> (now the Dana-Farber Cancer Institute)</w:t>
            </w:r>
            <w:r w:rsidRPr="001B1DAB">
              <w:rPr>
                <w:rFonts w:ascii="Arial" w:hAnsi="Arial"/>
                <w:szCs w:val="24"/>
              </w:rPr>
              <w:t>, Harvard Medical School (HMS),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1974-1976</w:t>
            </w:r>
          </w:p>
        </w:tc>
        <w:tc>
          <w:tcPr>
            <w:tcW w:w="6678" w:type="dxa"/>
          </w:tcPr>
          <w:p w:rsidR="001F6674" w:rsidRPr="001B1DAB" w:rsidRDefault="001F6674">
            <w:pPr>
              <w:tabs>
                <w:tab w:val="left" w:pos="720"/>
                <w:tab w:val="left" w:pos="2880"/>
                <w:tab w:val="left" w:pos="3240"/>
              </w:tabs>
              <w:rPr>
                <w:rFonts w:ascii="Arial" w:hAnsi="Arial"/>
                <w:szCs w:val="24"/>
              </w:rPr>
            </w:pPr>
            <w:r w:rsidRPr="001B1DAB">
              <w:rPr>
                <w:rFonts w:ascii="Arial" w:hAnsi="Arial"/>
                <w:szCs w:val="24"/>
              </w:rPr>
              <w:t xml:space="preserve">United States Public Health </w:t>
            </w:r>
            <w:r w:rsidR="00EC0606">
              <w:rPr>
                <w:rFonts w:ascii="Arial" w:hAnsi="Arial"/>
                <w:szCs w:val="24"/>
              </w:rPr>
              <w:t xml:space="preserve">Service Training Grant with </w:t>
            </w:r>
            <w:r w:rsidRPr="001B1DAB">
              <w:rPr>
                <w:rFonts w:ascii="Arial" w:hAnsi="Arial"/>
                <w:szCs w:val="24"/>
              </w:rPr>
              <w:t>Harold F. Dvorak, Department of Pathology, MGH,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720"/>
                <w:tab w:val="left" w:pos="2880"/>
              </w:tabs>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1977-1978</w:t>
            </w:r>
          </w:p>
        </w:tc>
        <w:tc>
          <w:tcPr>
            <w:tcW w:w="6678" w:type="dxa"/>
          </w:tcPr>
          <w:p w:rsidR="001F6674" w:rsidRPr="001B1DAB" w:rsidRDefault="001F6674">
            <w:pPr>
              <w:tabs>
                <w:tab w:val="left" w:pos="720"/>
                <w:tab w:val="left" w:pos="2880"/>
              </w:tabs>
              <w:rPr>
                <w:rFonts w:ascii="Arial" w:hAnsi="Arial"/>
                <w:szCs w:val="24"/>
              </w:rPr>
            </w:pPr>
            <w:r w:rsidRPr="001B1DAB">
              <w:rPr>
                <w:rFonts w:ascii="Arial" w:hAnsi="Arial"/>
                <w:szCs w:val="24"/>
              </w:rPr>
              <w:t>Medical Foundation, Inc., Fellow at MGH and HMS, Boston, MA</w:t>
            </w:r>
          </w:p>
        </w:tc>
      </w:tr>
    </w:tbl>
    <w:p w:rsidR="00F67456" w:rsidRDefault="00F67456">
      <w:pPr>
        <w:tabs>
          <w:tab w:val="left" w:pos="720"/>
          <w:tab w:val="left" w:pos="2880"/>
          <w:tab w:val="left" w:pos="3420"/>
        </w:tabs>
        <w:rPr>
          <w:rFonts w:ascii="Arial" w:hAnsi="Arial"/>
          <w:b/>
          <w:szCs w:val="24"/>
        </w:rPr>
      </w:pPr>
    </w:p>
    <w:p w:rsidR="001F6674" w:rsidRPr="00AA2BA5" w:rsidRDefault="001F6674">
      <w:pPr>
        <w:tabs>
          <w:tab w:val="left" w:pos="720"/>
          <w:tab w:val="left" w:pos="2880"/>
          <w:tab w:val="left" w:pos="3420"/>
        </w:tabs>
        <w:rPr>
          <w:rFonts w:ascii="Arial" w:hAnsi="Arial"/>
          <w:b/>
          <w:szCs w:val="24"/>
        </w:rPr>
      </w:pPr>
      <w:r w:rsidRPr="00AA2BA5">
        <w:rPr>
          <w:rFonts w:ascii="Arial" w:hAnsi="Arial"/>
          <w:b/>
          <w:szCs w:val="24"/>
        </w:rPr>
        <w:t>Licensure and Certification:</w:t>
      </w:r>
    </w:p>
    <w:p w:rsidR="001F6674" w:rsidRPr="001B1DAB" w:rsidRDefault="001F6674">
      <w:pPr>
        <w:tabs>
          <w:tab w:val="left" w:pos="720"/>
          <w:tab w:val="left" w:pos="2880"/>
          <w:tab w:val="left" w:pos="3420"/>
        </w:tabs>
        <w:rPr>
          <w:rFonts w:ascii="Arial" w:hAnsi="Arial"/>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pPr>
              <w:rPr>
                <w:rFonts w:ascii="Arial" w:hAnsi="Arial"/>
                <w:szCs w:val="24"/>
              </w:rPr>
            </w:pPr>
            <w:r w:rsidRPr="001B1DAB">
              <w:rPr>
                <w:rFonts w:ascii="Arial" w:hAnsi="Arial"/>
                <w:szCs w:val="24"/>
              </w:rPr>
              <w:t>1974</w:t>
            </w:r>
          </w:p>
        </w:tc>
        <w:tc>
          <w:tcPr>
            <w:tcW w:w="6678" w:type="dxa"/>
          </w:tcPr>
          <w:p w:rsidR="001F6674" w:rsidRPr="001B1DAB" w:rsidRDefault="001F6674">
            <w:pPr>
              <w:rPr>
                <w:rFonts w:ascii="Arial" w:hAnsi="Arial"/>
                <w:szCs w:val="24"/>
              </w:rPr>
            </w:pPr>
            <w:r w:rsidRPr="001B1DAB">
              <w:rPr>
                <w:rFonts w:ascii="Arial" w:hAnsi="Arial"/>
                <w:szCs w:val="24"/>
              </w:rPr>
              <w:t>National Board of Medical Examiners</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1977-2001</w:t>
            </w:r>
          </w:p>
        </w:tc>
        <w:tc>
          <w:tcPr>
            <w:tcW w:w="6678" w:type="dxa"/>
          </w:tcPr>
          <w:p w:rsidR="001F6674" w:rsidRPr="001B1DAB" w:rsidRDefault="001F6674">
            <w:pPr>
              <w:tabs>
                <w:tab w:val="left" w:pos="720"/>
                <w:tab w:val="left" w:pos="2880"/>
                <w:tab w:val="left" w:pos="3240"/>
              </w:tabs>
              <w:rPr>
                <w:rFonts w:ascii="Arial" w:hAnsi="Arial"/>
                <w:szCs w:val="24"/>
              </w:rPr>
            </w:pPr>
            <w:r w:rsidRPr="001B1DAB">
              <w:rPr>
                <w:rFonts w:ascii="Arial" w:hAnsi="Arial"/>
                <w:szCs w:val="24"/>
              </w:rPr>
              <w:t>Massachusetts Registration (License No. 40908)</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720"/>
                <w:tab w:val="left" w:pos="2880"/>
              </w:tabs>
              <w:rPr>
                <w:rFonts w:ascii="Arial" w:hAnsi="Arial"/>
                <w:szCs w:val="24"/>
              </w:rPr>
            </w:pPr>
          </w:p>
        </w:tc>
      </w:tr>
      <w:tr w:rsidR="001F6674" w:rsidRPr="004523EC">
        <w:tc>
          <w:tcPr>
            <w:tcW w:w="2250" w:type="dxa"/>
          </w:tcPr>
          <w:p w:rsidR="001F6674" w:rsidRPr="001B1DAB" w:rsidRDefault="001F6674">
            <w:pPr>
              <w:rPr>
                <w:rFonts w:ascii="Arial" w:hAnsi="Arial"/>
                <w:szCs w:val="24"/>
              </w:rPr>
            </w:pPr>
            <w:r w:rsidRPr="001B1DAB">
              <w:rPr>
                <w:rFonts w:ascii="Arial" w:hAnsi="Arial"/>
                <w:szCs w:val="24"/>
              </w:rPr>
              <w:t>1999 (current)</w:t>
            </w:r>
          </w:p>
        </w:tc>
        <w:tc>
          <w:tcPr>
            <w:tcW w:w="6678" w:type="dxa"/>
          </w:tcPr>
          <w:p w:rsidR="001F6674" w:rsidRPr="004523EC" w:rsidRDefault="001F6674">
            <w:pPr>
              <w:tabs>
                <w:tab w:val="left" w:pos="720"/>
                <w:tab w:val="left" w:pos="2880"/>
              </w:tabs>
              <w:rPr>
                <w:rFonts w:ascii="Arial" w:hAnsi="Arial"/>
                <w:szCs w:val="24"/>
                <w:lang w:val="it-IT"/>
              </w:rPr>
            </w:pPr>
            <w:r w:rsidRPr="004523EC">
              <w:rPr>
                <w:rFonts w:ascii="Arial" w:hAnsi="Arial"/>
                <w:szCs w:val="24"/>
                <w:lang w:val="it-IT"/>
              </w:rPr>
              <w:t>California Registration (License No. G085246)</w:t>
            </w:r>
          </w:p>
        </w:tc>
      </w:tr>
      <w:tr w:rsidR="001F6674" w:rsidRPr="004523EC">
        <w:tc>
          <w:tcPr>
            <w:tcW w:w="2250" w:type="dxa"/>
          </w:tcPr>
          <w:p w:rsidR="001F6674" w:rsidRPr="004523EC" w:rsidRDefault="001F6674">
            <w:pPr>
              <w:rPr>
                <w:rFonts w:ascii="Arial" w:hAnsi="Arial"/>
                <w:szCs w:val="24"/>
                <w:lang w:val="it-IT"/>
              </w:rPr>
            </w:pPr>
          </w:p>
        </w:tc>
        <w:tc>
          <w:tcPr>
            <w:tcW w:w="6678" w:type="dxa"/>
          </w:tcPr>
          <w:p w:rsidR="001F6674" w:rsidRPr="004523EC" w:rsidRDefault="001F6674">
            <w:pPr>
              <w:tabs>
                <w:tab w:val="left" w:pos="720"/>
                <w:tab w:val="left" w:pos="2880"/>
              </w:tabs>
              <w:rPr>
                <w:rFonts w:ascii="Arial" w:hAnsi="Arial"/>
                <w:szCs w:val="24"/>
                <w:lang w:val="it-IT"/>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2001</w:t>
            </w:r>
          </w:p>
        </w:tc>
        <w:tc>
          <w:tcPr>
            <w:tcW w:w="6678" w:type="dxa"/>
          </w:tcPr>
          <w:p w:rsidR="0069650B" w:rsidRPr="001B1DAB" w:rsidRDefault="001F6674">
            <w:pPr>
              <w:tabs>
                <w:tab w:val="left" w:pos="720"/>
                <w:tab w:val="left" w:pos="2880"/>
              </w:tabs>
              <w:rPr>
                <w:rFonts w:ascii="Arial" w:hAnsi="Arial"/>
                <w:szCs w:val="24"/>
              </w:rPr>
            </w:pPr>
            <w:r w:rsidRPr="001B1DAB">
              <w:rPr>
                <w:rFonts w:ascii="Arial" w:hAnsi="Arial"/>
                <w:szCs w:val="24"/>
              </w:rPr>
              <w:t>Program for Chiefs of Clinical Services, Harvard School of Public Health, January 14-26, 2001</w:t>
            </w:r>
          </w:p>
        </w:tc>
      </w:tr>
    </w:tbl>
    <w:p w:rsidR="00F67456" w:rsidRDefault="00F67456">
      <w:pPr>
        <w:tabs>
          <w:tab w:val="left" w:pos="3420"/>
        </w:tabs>
        <w:rPr>
          <w:rFonts w:ascii="Arial" w:hAnsi="Arial"/>
          <w:b/>
          <w:szCs w:val="24"/>
        </w:rPr>
      </w:pPr>
    </w:p>
    <w:p w:rsidR="001F6674" w:rsidRPr="005D7591" w:rsidRDefault="001F6674">
      <w:pPr>
        <w:tabs>
          <w:tab w:val="left" w:pos="3420"/>
        </w:tabs>
        <w:rPr>
          <w:rFonts w:ascii="Arial" w:hAnsi="Arial"/>
          <w:b/>
          <w:szCs w:val="24"/>
        </w:rPr>
      </w:pPr>
      <w:r w:rsidRPr="005D7591">
        <w:rPr>
          <w:rFonts w:ascii="Arial" w:hAnsi="Arial"/>
          <w:b/>
          <w:szCs w:val="24"/>
        </w:rPr>
        <w:t>Academic Appointments:</w:t>
      </w:r>
    </w:p>
    <w:p w:rsidR="001F6674" w:rsidRPr="001B1DAB" w:rsidRDefault="001F6674">
      <w:pPr>
        <w:pStyle w:val="Testonotaapidipagina"/>
        <w:tabs>
          <w:tab w:val="left" w:pos="720"/>
          <w:tab w:val="left" w:pos="2880"/>
          <w:tab w:val="left" w:pos="3420"/>
        </w:tabs>
        <w:rPr>
          <w:rFonts w:ascii="Arial" w:hAnsi="Arial"/>
          <w:sz w:val="24"/>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pPr>
              <w:pStyle w:val="Testonotaapidipagina"/>
              <w:rPr>
                <w:rFonts w:ascii="Arial" w:hAnsi="Arial"/>
                <w:sz w:val="24"/>
                <w:szCs w:val="24"/>
              </w:rPr>
            </w:pPr>
            <w:r w:rsidRPr="001B1DAB">
              <w:rPr>
                <w:rFonts w:ascii="Arial" w:hAnsi="Arial"/>
                <w:sz w:val="24"/>
                <w:szCs w:val="24"/>
              </w:rPr>
              <w:t>1978-1979</w:t>
            </w:r>
          </w:p>
        </w:tc>
        <w:tc>
          <w:tcPr>
            <w:tcW w:w="6678" w:type="dxa"/>
          </w:tcPr>
          <w:p w:rsidR="001F6674" w:rsidRPr="001B1DAB" w:rsidRDefault="001F6674">
            <w:pPr>
              <w:rPr>
                <w:rFonts w:ascii="Arial" w:hAnsi="Arial"/>
                <w:szCs w:val="24"/>
              </w:rPr>
            </w:pPr>
            <w:r w:rsidRPr="001B1DAB">
              <w:rPr>
                <w:rFonts w:ascii="Arial" w:hAnsi="Arial"/>
                <w:szCs w:val="24"/>
              </w:rPr>
              <w:t>Instructor in Pathology at the Massachusetts General Hospital, Harvard Medical School (HMS),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1979-1983</w:t>
            </w:r>
          </w:p>
        </w:tc>
        <w:tc>
          <w:tcPr>
            <w:tcW w:w="6678" w:type="dxa"/>
          </w:tcPr>
          <w:p w:rsidR="001F6674" w:rsidRPr="001B1DAB" w:rsidRDefault="001F6674">
            <w:pPr>
              <w:tabs>
                <w:tab w:val="left" w:pos="720"/>
                <w:tab w:val="left" w:pos="2880"/>
                <w:tab w:val="left" w:pos="3240"/>
              </w:tabs>
              <w:rPr>
                <w:rFonts w:ascii="Arial" w:hAnsi="Arial"/>
                <w:szCs w:val="24"/>
              </w:rPr>
            </w:pPr>
            <w:r w:rsidRPr="001B1DAB">
              <w:rPr>
                <w:rFonts w:ascii="Arial" w:hAnsi="Arial"/>
                <w:szCs w:val="24"/>
              </w:rPr>
              <w:t>Assistant Professor of Pathology, HMS</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720"/>
                <w:tab w:val="left" w:pos="2880"/>
              </w:tabs>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1983-1993</w:t>
            </w:r>
          </w:p>
        </w:tc>
        <w:tc>
          <w:tcPr>
            <w:tcW w:w="6678" w:type="dxa"/>
          </w:tcPr>
          <w:p w:rsidR="001F6674" w:rsidRPr="001B1DAB" w:rsidRDefault="001F6674">
            <w:pPr>
              <w:tabs>
                <w:tab w:val="left" w:pos="720"/>
                <w:tab w:val="left" w:pos="2880"/>
              </w:tabs>
              <w:rPr>
                <w:rFonts w:ascii="Arial" w:hAnsi="Arial"/>
                <w:szCs w:val="24"/>
              </w:rPr>
            </w:pPr>
            <w:r w:rsidRPr="001B1DAB">
              <w:rPr>
                <w:rFonts w:ascii="Arial" w:hAnsi="Arial"/>
                <w:szCs w:val="24"/>
              </w:rPr>
              <w:t>Associate Professor of Pathology, HMS</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720"/>
                <w:tab w:val="left" w:pos="2880"/>
              </w:tabs>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1993-1999</w:t>
            </w:r>
          </w:p>
        </w:tc>
        <w:tc>
          <w:tcPr>
            <w:tcW w:w="6678" w:type="dxa"/>
          </w:tcPr>
          <w:p w:rsidR="001F6674" w:rsidRPr="001B1DAB" w:rsidRDefault="001F6674">
            <w:pPr>
              <w:tabs>
                <w:tab w:val="left" w:pos="720"/>
                <w:tab w:val="left" w:pos="2880"/>
              </w:tabs>
              <w:rPr>
                <w:rFonts w:ascii="Arial" w:hAnsi="Arial"/>
                <w:szCs w:val="24"/>
              </w:rPr>
            </w:pPr>
            <w:r w:rsidRPr="001B1DAB">
              <w:rPr>
                <w:rFonts w:ascii="Arial" w:hAnsi="Arial"/>
                <w:szCs w:val="24"/>
              </w:rPr>
              <w:t>Professor of Pathology, HMS</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720"/>
                <w:tab w:val="left" w:pos="2880"/>
              </w:tabs>
              <w:rPr>
                <w:rFonts w:ascii="Arial" w:hAnsi="Arial"/>
                <w:szCs w:val="24"/>
              </w:rPr>
            </w:pPr>
          </w:p>
        </w:tc>
      </w:tr>
      <w:tr w:rsidR="001F6674" w:rsidRPr="001B1DAB">
        <w:tc>
          <w:tcPr>
            <w:tcW w:w="2250" w:type="dxa"/>
          </w:tcPr>
          <w:p w:rsidR="001F6674" w:rsidRDefault="001F6674" w:rsidP="00BB33E7">
            <w:pPr>
              <w:rPr>
                <w:rFonts w:ascii="Arial" w:hAnsi="Arial"/>
                <w:szCs w:val="24"/>
              </w:rPr>
            </w:pPr>
            <w:r w:rsidRPr="001B1DAB">
              <w:rPr>
                <w:rFonts w:ascii="Arial" w:hAnsi="Arial"/>
                <w:szCs w:val="24"/>
              </w:rPr>
              <w:t>March 1, 1999-</w:t>
            </w:r>
            <w:r w:rsidR="00BB33E7">
              <w:rPr>
                <w:rFonts w:ascii="Arial" w:hAnsi="Arial"/>
                <w:szCs w:val="24"/>
              </w:rPr>
              <w:t>April 30, 2016</w:t>
            </w:r>
          </w:p>
          <w:p w:rsidR="00BB33E7" w:rsidRDefault="00BB33E7" w:rsidP="00BB33E7">
            <w:pPr>
              <w:rPr>
                <w:rFonts w:ascii="Arial" w:hAnsi="Arial"/>
                <w:szCs w:val="24"/>
              </w:rPr>
            </w:pPr>
          </w:p>
          <w:p w:rsidR="00BB33E7" w:rsidRDefault="00BB33E7" w:rsidP="00BB33E7">
            <w:pPr>
              <w:rPr>
                <w:rFonts w:ascii="Arial" w:hAnsi="Arial"/>
                <w:szCs w:val="24"/>
              </w:rPr>
            </w:pPr>
            <w:r>
              <w:rPr>
                <w:rFonts w:ascii="Arial" w:hAnsi="Arial"/>
                <w:szCs w:val="24"/>
              </w:rPr>
              <w:t>March 1, 1999-</w:t>
            </w:r>
          </w:p>
          <w:p w:rsidR="00BB33E7" w:rsidRPr="001B1DAB" w:rsidRDefault="00BB33E7" w:rsidP="00BB33E7">
            <w:pPr>
              <w:rPr>
                <w:rFonts w:ascii="Arial" w:hAnsi="Arial"/>
                <w:szCs w:val="24"/>
              </w:rPr>
            </w:pPr>
            <w:r>
              <w:rPr>
                <w:rFonts w:ascii="Arial" w:hAnsi="Arial"/>
                <w:szCs w:val="24"/>
              </w:rPr>
              <w:t>Present</w:t>
            </w:r>
          </w:p>
        </w:tc>
        <w:tc>
          <w:tcPr>
            <w:tcW w:w="6678" w:type="dxa"/>
          </w:tcPr>
          <w:p w:rsidR="000B7508" w:rsidRDefault="000B7508">
            <w:pPr>
              <w:pStyle w:val="Testonotaapidipagina"/>
              <w:tabs>
                <w:tab w:val="left" w:pos="720"/>
                <w:tab w:val="left" w:pos="2880"/>
                <w:tab w:val="left" w:pos="3240"/>
              </w:tabs>
              <w:rPr>
                <w:rFonts w:ascii="Arial" w:hAnsi="Arial"/>
                <w:sz w:val="24"/>
                <w:szCs w:val="24"/>
              </w:rPr>
            </w:pPr>
            <w:r>
              <w:rPr>
                <w:rFonts w:ascii="Arial" w:hAnsi="Arial"/>
                <w:sz w:val="24"/>
                <w:szCs w:val="24"/>
              </w:rPr>
              <w:t>Chair, Department of Pathology</w:t>
            </w:r>
            <w:r w:rsidR="00D753FC">
              <w:rPr>
                <w:rFonts w:ascii="Arial" w:hAnsi="Arial"/>
                <w:sz w:val="24"/>
                <w:szCs w:val="24"/>
              </w:rPr>
              <w:t xml:space="preserve">, </w:t>
            </w:r>
            <w:r w:rsidR="00D753FC" w:rsidRPr="001B1DAB">
              <w:rPr>
                <w:rFonts w:ascii="Arial" w:hAnsi="Arial"/>
                <w:sz w:val="24"/>
                <w:szCs w:val="24"/>
              </w:rPr>
              <w:t>Stanford University, Stanford, CA</w:t>
            </w:r>
          </w:p>
          <w:p w:rsidR="00BB33E7" w:rsidRDefault="00BB33E7">
            <w:pPr>
              <w:pStyle w:val="Testonotaapidipagina"/>
              <w:tabs>
                <w:tab w:val="left" w:pos="720"/>
                <w:tab w:val="left" w:pos="2880"/>
                <w:tab w:val="left" w:pos="3240"/>
              </w:tabs>
              <w:rPr>
                <w:rFonts w:ascii="Arial" w:hAnsi="Arial"/>
                <w:sz w:val="24"/>
                <w:szCs w:val="24"/>
              </w:rPr>
            </w:pPr>
          </w:p>
          <w:p w:rsidR="0069650B" w:rsidRPr="001B1DAB" w:rsidRDefault="001F6674">
            <w:pPr>
              <w:pStyle w:val="Testonotaapidipagina"/>
              <w:tabs>
                <w:tab w:val="left" w:pos="720"/>
                <w:tab w:val="left" w:pos="2880"/>
                <w:tab w:val="left" w:pos="3240"/>
              </w:tabs>
              <w:rPr>
                <w:rFonts w:ascii="Arial" w:hAnsi="Arial"/>
                <w:sz w:val="24"/>
                <w:szCs w:val="24"/>
              </w:rPr>
            </w:pPr>
            <w:r w:rsidRPr="001B1DAB">
              <w:rPr>
                <w:rFonts w:ascii="Arial" w:hAnsi="Arial"/>
                <w:sz w:val="24"/>
                <w:szCs w:val="24"/>
              </w:rPr>
              <w:t>Professor of Pathology</w:t>
            </w:r>
            <w:r w:rsidR="0031087C">
              <w:rPr>
                <w:rFonts w:ascii="Arial" w:hAnsi="Arial"/>
                <w:sz w:val="24"/>
                <w:szCs w:val="24"/>
              </w:rPr>
              <w:t xml:space="preserve"> and</w:t>
            </w:r>
            <w:r w:rsidRPr="001B1DAB">
              <w:rPr>
                <w:rFonts w:ascii="Arial" w:hAnsi="Arial"/>
                <w:sz w:val="24"/>
                <w:szCs w:val="24"/>
              </w:rPr>
              <w:t xml:space="preserve"> of Microbiology and Immunology &amp; Mary Hewitt Loveless, MD, Professor in the School of Medicine, Stanford University, Stanford, CA</w:t>
            </w:r>
          </w:p>
        </w:tc>
      </w:tr>
    </w:tbl>
    <w:p w:rsidR="00F67456" w:rsidRDefault="00F67456">
      <w:pPr>
        <w:pStyle w:val="Corpotesto"/>
        <w:keepNext w:val="0"/>
        <w:tabs>
          <w:tab w:val="clear" w:pos="1440"/>
          <w:tab w:val="left" w:pos="3420"/>
        </w:tabs>
        <w:jc w:val="left"/>
        <w:rPr>
          <w:b/>
          <w:sz w:val="24"/>
          <w:szCs w:val="24"/>
        </w:rPr>
      </w:pPr>
    </w:p>
    <w:p w:rsidR="001F6674" w:rsidRPr="005D7591" w:rsidRDefault="001F6674">
      <w:pPr>
        <w:pStyle w:val="Corpotesto"/>
        <w:keepNext w:val="0"/>
        <w:tabs>
          <w:tab w:val="clear" w:pos="1440"/>
          <w:tab w:val="left" w:pos="3420"/>
        </w:tabs>
        <w:jc w:val="left"/>
        <w:rPr>
          <w:b/>
          <w:sz w:val="24"/>
          <w:szCs w:val="24"/>
        </w:rPr>
      </w:pPr>
      <w:r w:rsidRPr="005D7591">
        <w:rPr>
          <w:b/>
          <w:sz w:val="24"/>
          <w:szCs w:val="24"/>
        </w:rPr>
        <w:t>Hospital Appointments:</w:t>
      </w:r>
    </w:p>
    <w:p w:rsidR="001F6674" w:rsidRPr="001B1DAB" w:rsidRDefault="001F6674">
      <w:pPr>
        <w:pStyle w:val="Testonotaapidipagina"/>
        <w:tabs>
          <w:tab w:val="left" w:pos="720"/>
          <w:tab w:val="left" w:pos="2880"/>
          <w:tab w:val="left" w:pos="3420"/>
        </w:tabs>
        <w:rPr>
          <w:rFonts w:ascii="Arial" w:hAnsi="Arial"/>
          <w:sz w:val="24"/>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pPr>
              <w:pStyle w:val="Testonotaapidipagina"/>
              <w:rPr>
                <w:rFonts w:ascii="Arial" w:hAnsi="Arial"/>
                <w:sz w:val="24"/>
                <w:szCs w:val="24"/>
              </w:rPr>
            </w:pPr>
            <w:r w:rsidRPr="001B1DAB">
              <w:rPr>
                <w:rFonts w:ascii="Arial" w:hAnsi="Arial"/>
                <w:sz w:val="24"/>
                <w:szCs w:val="24"/>
              </w:rPr>
              <w:t>1978-1979</w:t>
            </w:r>
          </w:p>
        </w:tc>
        <w:tc>
          <w:tcPr>
            <w:tcW w:w="6678" w:type="dxa"/>
          </w:tcPr>
          <w:p w:rsidR="001F6674" w:rsidRPr="001B1DAB" w:rsidRDefault="001F6674">
            <w:pPr>
              <w:rPr>
                <w:rFonts w:ascii="Arial" w:hAnsi="Arial"/>
                <w:szCs w:val="24"/>
              </w:rPr>
            </w:pPr>
            <w:r w:rsidRPr="001B1DAB">
              <w:rPr>
                <w:rFonts w:ascii="Arial" w:hAnsi="Arial"/>
                <w:szCs w:val="24"/>
              </w:rPr>
              <w:t>Assistant in Pathology, Massachusetts General Hospital,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1980-1984</w:t>
            </w:r>
          </w:p>
        </w:tc>
        <w:tc>
          <w:tcPr>
            <w:tcW w:w="6678" w:type="dxa"/>
          </w:tcPr>
          <w:p w:rsidR="001F6674" w:rsidRPr="001B1DAB" w:rsidRDefault="001F6674">
            <w:pPr>
              <w:tabs>
                <w:tab w:val="left" w:pos="720"/>
                <w:tab w:val="left" w:pos="2880"/>
                <w:tab w:val="left" w:pos="3240"/>
              </w:tabs>
              <w:rPr>
                <w:rFonts w:ascii="Arial" w:hAnsi="Arial"/>
                <w:szCs w:val="24"/>
              </w:rPr>
            </w:pPr>
            <w:r w:rsidRPr="001B1DAB">
              <w:rPr>
                <w:rFonts w:ascii="Arial" w:hAnsi="Arial"/>
                <w:szCs w:val="24"/>
              </w:rPr>
              <w:t>Assistant Pathologist, Beth Israel Hospital,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720"/>
                <w:tab w:val="left" w:pos="2880"/>
              </w:tabs>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1984-1985</w:t>
            </w:r>
          </w:p>
        </w:tc>
        <w:tc>
          <w:tcPr>
            <w:tcW w:w="6678" w:type="dxa"/>
          </w:tcPr>
          <w:p w:rsidR="001F6674" w:rsidRPr="001B1DAB" w:rsidRDefault="001F6674">
            <w:pPr>
              <w:tabs>
                <w:tab w:val="left" w:pos="720"/>
                <w:tab w:val="left" w:pos="2880"/>
              </w:tabs>
              <w:rPr>
                <w:rFonts w:ascii="Arial" w:hAnsi="Arial"/>
                <w:szCs w:val="24"/>
              </w:rPr>
            </w:pPr>
            <w:r w:rsidRPr="001B1DAB">
              <w:rPr>
                <w:rFonts w:ascii="Arial" w:hAnsi="Arial"/>
                <w:szCs w:val="24"/>
              </w:rPr>
              <w:t>Associate Pathologist, Beth Israel Hospital,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720"/>
                <w:tab w:val="left" w:pos="2880"/>
              </w:tabs>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1985-1999</w:t>
            </w:r>
          </w:p>
        </w:tc>
        <w:tc>
          <w:tcPr>
            <w:tcW w:w="6678" w:type="dxa"/>
          </w:tcPr>
          <w:p w:rsidR="001F6674" w:rsidRPr="001B1DAB" w:rsidRDefault="001F6674">
            <w:pPr>
              <w:tabs>
                <w:tab w:val="left" w:pos="720"/>
                <w:tab w:val="left" w:pos="2880"/>
              </w:tabs>
              <w:rPr>
                <w:rFonts w:ascii="Arial" w:hAnsi="Arial"/>
                <w:szCs w:val="24"/>
                <w:lang w:val="de-DE"/>
              </w:rPr>
            </w:pPr>
            <w:r w:rsidRPr="001B1DAB">
              <w:rPr>
                <w:rFonts w:ascii="Arial" w:hAnsi="Arial"/>
                <w:szCs w:val="24"/>
                <w:lang w:val="de-DE"/>
              </w:rPr>
              <w:t>Pathologist, Beth Israel Hospital, Boston, MA</w:t>
            </w:r>
          </w:p>
        </w:tc>
      </w:tr>
      <w:tr w:rsidR="001F6674" w:rsidRPr="001B1DAB">
        <w:tc>
          <w:tcPr>
            <w:tcW w:w="2250" w:type="dxa"/>
          </w:tcPr>
          <w:p w:rsidR="001F6674" w:rsidRPr="001B1DAB" w:rsidRDefault="001F6674">
            <w:pPr>
              <w:rPr>
                <w:rFonts w:ascii="Arial" w:hAnsi="Arial"/>
                <w:szCs w:val="24"/>
                <w:lang w:val="de-DE"/>
              </w:rPr>
            </w:pPr>
          </w:p>
        </w:tc>
        <w:tc>
          <w:tcPr>
            <w:tcW w:w="6678" w:type="dxa"/>
          </w:tcPr>
          <w:p w:rsidR="001F6674" w:rsidRPr="001B1DAB" w:rsidRDefault="001F6674">
            <w:pPr>
              <w:tabs>
                <w:tab w:val="left" w:pos="720"/>
                <w:tab w:val="left" w:pos="2880"/>
              </w:tabs>
              <w:rPr>
                <w:rFonts w:ascii="Arial" w:hAnsi="Arial"/>
                <w:szCs w:val="24"/>
                <w:lang w:val="de-DE"/>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1982-1989</w:t>
            </w:r>
          </w:p>
        </w:tc>
        <w:tc>
          <w:tcPr>
            <w:tcW w:w="6678" w:type="dxa"/>
          </w:tcPr>
          <w:p w:rsidR="001F6674" w:rsidRPr="001B1DAB" w:rsidRDefault="001F6674">
            <w:pPr>
              <w:pStyle w:val="Testonotaapidipagina"/>
              <w:tabs>
                <w:tab w:val="left" w:pos="720"/>
                <w:tab w:val="left" w:pos="2880"/>
                <w:tab w:val="left" w:pos="3240"/>
              </w:tabs>
              <w:rPr>
                <w:rFonts w:ascii="Arial" w:hAnsi="Arial"/>
                <w:sz w:val="24"/>
                <w:szCs w:val="24"/>
              </w:rPr>
            </w:pPr>
            <w:r w:rsidRPr="001B1DAB">
              <w:rPr>
                <w:rFonts w:ascii="Arial" w:hAnsi="Arial"/>
                <w:sz w:val="24"/>
                <w:szCs w:val="24"/>
              </w:rPr>
              <w:t>Director, Autopsy Service, Beth Israel Hospital,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pStyle w:val="Testonotaapidipagina"/>
              <w:tabs>
                <w:tab w:val="left" w:pos="720"/>
                <w:tab w:val="left" w:pos="2880"/>
                <w:tab w:val="left" w:pos="3240"/>
              </w:tabs>
              <w:rPr>
                <w:rFonts w:ascii="Arial" w:hAnsi="Arial"/>
                <w:sz w:val="24"/>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1983-1989</w:t>
            </w:r>
          </w:p>
        </w:tc>
        <w:tc>
          <w:tcPr>
            <w:tcW w:w="6678" w:type="dxa"/>
          </w:tcPr>
          <w:p w:rsidR="001F6674" w:rsidRPr="001B1DAB" w:rsidRDefault="001F6674">
            <w:pPr>
              <w:tabs>
                <w:tab w:val="left" w:pos="720"/>
                <w:tab w:val="left" w:pos="2880"/>
                <w:tab w:val="left" w:pos="3240"/>
              </w:tabs>
              <w:rPr>
                <w:rFonts w:ascii="Arial" w:hAnsi="Arial"/>
                <w:szCs w:val="24"/>
              </w:rPr>
            </w:pPr>
            <w:r w:rsidRPr="001B1DAB">
              <w:rPr>
                <w:rFonts w:ascii="Arial" w:hAnsi="Arial"/>
                <w:szCs w:val="24"/>
              </w:rPr>
              <w:t>Director, Pathology Research Laboratories, Department of Pathology, Beth Israel Hospital,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720"/>
                <w:tab w:val="left" w:pos="2880"/>
                <w:tab w:val="left" w:pos="3240"/>
              </w:tabs>
              <w:rPr>
                <w:rFonts w:ascii="Arial" w:hAnsi="Arial"/>
                <w:szCs w:val="24"/>
              </w:rPr>
            </w:pPr>
          </w:p>
        </w:tc>
      </w:tr>
      <w:tr w:rsidR="001F6674" w:rsidRPr="001B1DAB">
        <w:tc>
          <w:tcPr>
            <w:tcW w:w="2250" w:type="dxa"/>
          </w:tcPr>
          <w:p w:rsidR="001F6674" w:rsidRPr="001B1DAB" w:rsidRDefault="001F6674">
            <w:pPr>
              <w:pStyle w:val="Testonotaapidipagina"/>
              <w:rPr>
                <w:rFonts w:ascii="Arial" w:hAnsi="Arial"/>
                <w:sz w:val="24"/>
                <w:szCs w:val="24"/>
              </w:rPr>
            </w:pPr>
            <w:r w:rsidRPr="001B1DAB">
              <w:rPr>
                <w:rFonts w:ascii="Arial" w:hAnsi="Arial"/>
                <w:sz w:val="24"/>
                <w:szCs w:val="24"/>
              </w:rPr>
              <w:t>1989-1996</w:t>
            </w:r>
          </w:p>
        </w:tc>
        <w:tc>
          <w:tcPr>
            <w:tcW w:w="6678" w:type="dxa"/>
          </w:tcPr>
          <w:p w:rsidR="001F6674" w:rsidRPr="001B1DAB" w:rsidRDefault="001F6674">
            <w:pPr>
              <w:tabs>
                <w:tab w:val="left" w:pos="720"/>
                <w:tab w:val="left" w:pos="900"/>
                <w:tab w:val="left" w:pos="2880"/>
              </w:tabs>
              <w:rPr>
                <w:rFonts w:ascii="Arial" w:hAnsi="Arial"/>
                <w:szCs w:val="24"/>
              </w:rPr>
            </w:pPr>
            <w:r w:rsidRPr="001B1DAB">
              <w:rPr>
                <w:rFonts w:ascii="Arial" w:hAnsi="Arial"/>
                <w:szCs w:val="24"/>
              </w:rPr>
              <w:t>Director, Division of Experimental Pathology, Department of Pathology, Beth Israel Hospital, Boston MA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720"/>
                <w:tab w:val="left" w:pos="900"/>
                <w:tab w:val="left" w:pos="2880"/>
              </w:tabs>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1996-1999</w:t>
            </w:r>
          </w:p>
        </w:tc>
        <w:tc>
          <w:tcPr>
            <w:tcW w:w="6678" w:type="dxa"/>
          </w:tcPr>
          <w:p w:rsidR="001F6674" w:rsidRPr="001B1DAB" w:rsidRDefault="001F6674" w:rsidP="006264CB">
            <w:pPr>
              <w:tabs>
                <w:tab w:val="left" w:pos="-2718"/>
                <w:tab w:val="left" w:pos="720"/>
                <w:tab w:val="left" w:pos="2880"/>
              </w:tabs>
              <w:ind w:left="-18"/>
              <w:rPr>
                <w:rFonts w:ascii="Arial" w:hAnsi="Arial"/>
                <w:szCs w:val="24"/>
              </w:rPr>
            </w:pPr>
            <w:r w:rsidRPr="001B1DAB">
              <w:rPr>
                <w:rFonts w:ascii="Arial" w:hAnsi="Arial"/>
                <w:szCs w:val="24"/>
              </w:rPr>
              <w:t>Director, Division of Experimental Pathology, Beth Israel Deaconess Medical Center, Boston, MA</w:t>
            </w:r>
          </w:p>
        </w:tc>
      </w:tr>
      <w:tr w:rsidR="001F6674" w:rsidRPr="001B1DAB">
        <w:tc>
          <w:tcPr>
            <w:tcW w:w="2250" w:type="dxa"/>
          </w:tcPr>
          <w:p w:rsidR="0031087C" w:rsidRPr="001B1DAB" w:rsidRDefault="0031087C">
            <w:pPr>
              <w:rPr>
                <w:rFonts w:ascii="Arial" w:hAnsi="Arial"/>
                <w:szCs w:val="24"/>
              </w:rPr>
            </w:pPr>
          </w:p>
        </w:tc>
        <w:tc>
          <w:tcPr>
            <w:tcW w:w="6678" w:type="dxa"/>
          </w:tcPr>
          <w:p w:rsidR="0031087C" w:rsidRPr="001B1DAB" w:rsidRDefault="0031087C" w:rsidP="0031087C">
            <w:pPr>
              <w:tabs>
                <w:tab w:val="left" w:pos="-2718"/>
                <w:tab w:val="left" w:pos="720"/>
                <w:tab w:val="left" w:pos="2880"/>
              </w:tabs>
              <w:rPr>
                <w:rFonts w:ascii="Arial" w:hAnsi="Arial"/>
                <w:szCs w:val="24"/>
              </w:rPr>
            </w:pPr>
          </w:p>
        </w:tc>
      </w:tr>
      <w:tr w:rsidR="001F6674" w:rsidRPr="001B1DAB">
        <w:tc>
          <w:tcPr>
            <w:tcW w:w="2250" w:type="dxa"/>
          </w:tcPr>
          <w:p w:rsidR="001F6674" w:rsidRDefault="001F6674">
            <w:pPr>
              <w:rPr>
                <w:rFonts w:ascii="Arial" w:hAnsi="Arial"/>
                <w:szCs w:val="24"/>
              </w:rPr>
            </w:pPr>
            <w:r w:rsidRPr="001B1DAB">
              <w:rPr>
                <w:rFonts w:ascii="Arial" w:hAnsi="Arial"/>
                <w:szCs w:val="24"/>
              </w:rPr>
              <w:t>1999-2000</w:t>
            </w:r>
          </w:p>
          <w:p w:rsidR="001D0446" w:rsidRDefault="001D0446">
            <w:pPr>
              <w:rPr>
                <w:rFonts w:ascii="Arial" w:hAnsi="Arial"/>
                <w:szCs w:val="24"/>
              </w:rPr>
            </w:pPr>
          </w:p>
          <w:p w:rsidR="001D0446" w:rsidRDefault="001D0446">
            <w:pPr>
              <w:rPr>
                <w:rFonts w:ascii="Arial" w:hAnsi="Arial"/>
                <w:szCs w:val="24"/>
              </w:rPr>
            </w:pPr>
          </w:p>
          <w:p w:rsidR="001D0446" w:rsidRDefault="001D0446">
            <w:pPr>
              <w:rPr>
                <w:rFonts w:ascii="Arial" w:hAnsi="Arial"/>
                <w:szCs w:val="24"/>
              </w:rPr>
            </w:pPr>
          </w:p>
          <w:p w:rsidR="001D0446" w:rsidRPr="001B1DAB" w:rsidRDefault="001D0446">
            <w:pPr>
              <w:rPr>
                <w:rFonts w:ascii="Arial" w:hAnsi="Arial"/>
                <w:szCs w:val="24"/>
              </w:rPr>
            </w:pPr>
            <w:r>
              <w:rPr>
                <w:rFonts w:ascii="Arial" w:hAnsi="Arial"/>
                <w:szCs w:val="24"/>
              </w:rPr>
              <w:t>2000-2010</w:t>
            </w:r>
          </w:p>
        </w:tc>
        <w:tc>
          <w:tcPr>
            <w:tcW w:w="6678" w:type="dxa"/>
          </w:tcPr>
          <w:p w:rsidR="001F6674" w:rsidRDefault="001F6674">
            <w:pPr>
              <w:tabs>
                <w:tab w:val="left" w:pos="-2718"/>
                <w:tab w:val="left" w:pos="720"/>
                <w:tab w:val="left" w:pos="2880"/>
              </w:tabs>
              <w:rPr>
                <w:rFonts w:ascii="Arial" w:hAnsi="Arial"/>
                <w:szCs w:val="24"/>
              </w:rPr>
            </w:pPr>
            <w:r w:rsidRPr="001B1DAB">
              <w:rPr>
                <w:rFonts w:ascii="Arial" w:hAnsi="Arial"/>
                <w:szCs w:val="24"/>
              </w:rPr>
              <w:t>Chief of Pathology</w:t>
            </w:r>
            <w:r w:rsidR="0031087C">
              <w:rPr>
                <w:rFonts w:ascii="Arial" w:hAnsi="Arial"/>
                <w:szCs w:val="24"/>
              </w:rPr>
              <w:t xml:space="preserve"> and Director, Pathology Residency Program</w:t>
            </w:r>
            <w:r w:rsidRPr="001B1DAB">
              <w:rPr>
                <w:rFonts w:ascii="Arial" w:hAnsi="Arial"/>
                <w:szCs w:val="24"/>
              </w:rPr>
              <w:t>, UCSF Stanford Health Care South Campus, Stanford, CA</w:t>
            </w:r>
          </w:p>
          <w:p w:rsidR="001D0446" w:rsidRDefault="001D0446">
            <w:pPr>
              <w:tabs>
                <w:tab w:val="left" w:pos="-2718"/>
                <w:tab w:val="left" w:pos="720"/>
                <w:tab w:val="left" w:pos="2880"/>
              </w:tabs>
              <w:rPr>
                <w:rFonts w:ascii="Arial" w:hAnsi="Arial"/>
                <w:szCs w:val="24"/>
              </w:rPr>
            </w:pPr>
          </w:p>
          <w:p w:rsidR="001D0446" w:rsidRPr="001B1DAB" w:rsidRDefault="001D0446">
            <w:pPr>
              <w:tabs>
                <w:tab w:val="left" w:pos="-2718"/>
                <w:tab w:val="left" w:pos="720"/>
                <w:tab w:val="left" w:pos="2880"/>
              </w:tabs>
              <w:rPr>
                <w:rFonts w:ascii="Arial" w:hAnsi="Arial"/>
                <w:szCs w:val="24"/>
              </w:rPr>
            </w:pPr>
            <w:r>
              <w:rPr>
                <w:rFonts w:ascii="Arial" w:hAnsi="Arial"/>
                <w:szCs w:val="24"/>
              </w:rPr>
              <w:t>Director, Pathology Residency Program, Stanford Hospital &amp; Clinics</w:t>
            </w:r>
            <w:r w:rsidRPr="001B1DAB">
              <w:rPr>
                <w:rFonts w:ascii="Arial" w:hAnsi="Arial"/>
                <w:szCs w:val="24"/>
              </w:rPr>
              <w:t>, Stanford University Medical Center, Stanford, CA</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2718"/>
                <w:tab w:val="left" w:pos="720"/>
                <w:tab w:val="left" w:pos="2880"/>
              </w:tabs>
              <w:rPr>
                <w:rFonts w:ascii="Arial" w:hAnsi="Arial"/>
                <w:szCs w:val="24"/>
              </w:rPr>
            </w:pPr>
          </w:p>
        </w:tc>
      </w:tr>
      <w:tr w:rsidR="001F6674" w:rsidRPr="001B1DAB">
        <w:tc>
          <w:tcPr>
            <w:tcW w:w="2250" w:type="dxa"/>
          </w:tcPr>
          <w:p w:rsidR="009B1006" w:rsidRDefault="001F6674">
            <w:pPr>
              <w:rPr>
                <w:rFonts w:ascii="Arial" w:hAnsi="Arial"/>
                <w:szCs w:val="24"/>
              </w:rPr>
            </w:pPr>
            <w:r w:rsidRPr="001B1DAB">
              <w:rPr>
                <w:rFonts w:ascii="Arial" w:hAnsi="Arial"/>
                <w:szCs w:val="24"/>
              </w:rPr>
              <w:t>2000-</w:t>
            </w:r>
            <w:r w:rsidR="006264CB">
              <w:rPr>
                <w:rFonts w:ascii="Arial" w:hAnsi="Arial"/>
                <w:szCs w:val="24"/>
              </w:rPr>
              <w:t>2010</w:t>
            </w:r>
          </w:p>
          <w:p w:rsidR="0031087C" w:rsidRDefault="0031087C">
            <w:pPr>
              <w:rPr>
                <w:rFonts w:ascii="Arial" w:hAnsi="Arial"/>
                <w:szCs w:val="24"/>
              </w:rPr>
            </w:pPr>
          </w:p>
          <w:p w:rsidR="00A7777A" w:rsidRDefault="00A7777A">
            <w:pPr>
              <w:rPr>
                <w:rFonts w:ascii="Arial" w:hAnsi="Arial"/>
                <w:szCs w:val="24"/>
              </w:rPr>
            </w:pPr>
          </w:p>
          <w:p w:rsidR="00A7777A" w:rsidRPr="001B1DAB" w:rsidRDefault="00A7777A">
            <w:pPr>
              <w:rPr>
                <w:rFonts w:ascii="Arial" w:hAnsi="Arial"/>
                <w:szCs w:val="24"/>
              </w:rPr>
            </w:pPr>
          </w:p>
        </w:tc>
        <w:tc>
          <w:tcPr>
            <w:tcW w:w="6678" w:type="dxa"/>
          </w:tcPr>
          <w:p w:rsidR="0069650B" w:rsidRPr="001B1DAB" w:rsidRDefault="001F6674">
            <w:pPr>
              <w:tabs>
                <w:tab w:val="left" w:pos="-2718"/>
                <w:tab w:val="left" w:pos="720"/>
                <w:tab w:val="left" w:pos="2880"/>
              </w:tabs>
              <w:rPr>
                <w:rFonts w:ascii="Arial" w:hAnsi="Arial"/>
                <w:szCs w:val="24"/>
              </w:rPr>
            </w:pPr>
            <w:r w:rsidRPr="001B1DAB">
              <w:rPr>
                <w:rFonts w:ascii="Arial" w:hAnsi="Arial"/>
                <w:szCs w:val="24"/>
              </w:rPr>
              <w:t>Chief of Pathology</w:t>
            </w:r>
            <w:r w:rsidR="006264CB">
              <w:rPr>
                <w:rFonts w:ascii="Arial" w:hAnsi="Arial"/>
                <w:szCs w:val="24"/>
              </w:rPr>
              <w:t xml:space="preserve"> Service</w:t>
            </w:r>
            <w:r w:rsidR="001D0446">
              <w:rPr>
                <w:rFonts w:ascii="Arial" w:hAnsi="Arial"/>
                <w:szCs w:val="24"/>
              </w:rPr>
              <w:t>, Stanford Hospital &amp; Clinics</w:t>
            </w:r>
            <w:r w:rsidRPr="001B1DAB">
              <w:rPr>
                <w:rFonts w:ascii="Arial" w:hAnsi="Arial"/>
                <w:szCs w:val="24"/>
              </w:rPr>
              <w:t>, Stanford University Medical Center, Stanford, CA</w:t>
            </w:r>
            <w:r w:rsidR="003C1199">
              <w:rPr>
                <w:rFonts w:ascii="Arial" w:hAnsi="Arial"/>
                <w:szCs w:val="24"/>
              </w:rPr>
              <w:t xml:space="preserve"> (this role was assumed by the Vice Chair of Pathology for Clinical Services in 2010)</w:t>
            </w:r>
          </w:p>
        </w:tc>
      </w:tr>
    </w:tbl>
    <w:p w:rsidR="00F67456" w:rsidRDefault="00F67456" w:rsidP="00A7777A">
      <w:pPr>
        <w:rPr>
          <w:rFonts w:ascii="Arial" w:hAnsi="Arial"/>
          <w:b/>
          <w:szCs w:val="24"/>
        </w:rPr>
      </w:pPr>
    </w:p>
    <w:p w:rsidR="00A7777A" w:rsidRPr="005D7591" w:rsidRDefault="00A7777A" w:rsidP="00A7777A">
      <w:pPr>
        <w:rPr>
          <w:rFonts w:ascii="Arial" w:hAnsi="Arial"/>
          <w:b/>
          <w:szCs w:val="24"/>
        </w:rPr>
      </w:pPr>
      <w:r w:rsidRPr="005D7591">
        <w:rPr>
          <w:rFonts w:ascii="Arial" w:hAnsi="Arial"/>
          <w:b/>
          <w:szCs w:val="24"/>
        </w:rPr>
        <w:t>Assignments in Professional Societies:</w:t>
      </w:r>
    </w:p>
    <w:p w:rsidR="00A7777A" w:rsidRPr="001B1DAB" w:rsidRDefault="00A7777A" w:rsidP="00A7777A">
      <w:pPr>
        <w:rPr>
          <w:rFonts w:ascii="Arial" w:hAnsi="Arial"/>
          <w:szCs w:val="24"/>
        </w:rPr>
      </w:pPr>
    </w:p>
    <w:tbl>
      <w:tblPr>
        <w:tblW w:w="0" w:type="auto"/>
        <w:tblInd w:w="738" w:type="dxa"/>
        <w:tblLayout w:type="fixed"/>
        <w:tblLook w:val="0000" w:firstRow="0" w:lastRow="0" w:firstColumn="0" w:lastColumn="0" w:noHBand="0" w:noVBand="0"/>
      </w:tblPr>
      <w:tblGrid>
        <w:gridCol w:w="2070"/>
        <w:gridCol w:w="6120"/>
      </w:tblGrid>
      <w:tr w:rsidR="00A7777A" w:rsidRPr="001B1DAB" w:rsidTr="00C7130A">
        <w:tc>
          <w:tcPr>
            <w:tcW w:w="2070" w:type="dxa"/>
          </w:tcPr>
          <w:p w:rsidR="00A7777A" w:rsidRPr="001B1DAB" w:rsidRDefault="00A7777A" w:rsidP="00D16443">
            <w:pPr>
              <w:tabs>
                <w:tab w:val="left" w:pos="720"/>
                <w:tab w:val="left" w:pos="900"/>
                <w:tab w:val="left" w:pos="2880"/>
              </w:tabs>
              <w:ind w:left="162" w:hanging="180"/>
              <w:rPr>
                <w:rFonts w:ascii="Arial" w:hAnsi="Arial"/>
                <w:szCs w:val="24"/>
              </w:rPr>
            </w:pPr>
            <w:r w:rsidRPr="001B1DAB">
              <w:rPr>
                <w:rFonts w:ascii="Arial" w:hAnsi="Arial"/>
                <w:szCs w:val="24"/>
              </w:rPr>
              <w:t>1975</w:t>
            </w:r>
          </w:p>
        </w:tc>
        <w:tc>
          <w:tcPr>
            <w:tcW w:w="6120" w:type="dxa"/>
          </w:tcPr>
          <w:p w:rsidR="00A7777A" w:rsidRPr="001B1DAB" w:rsidRDefault="00A7777A" w:rsidP="00D16443">
            <w:pPr>
              <w:tabs>
                <w:tab w:val="left" w:pos="720"/>
                <w:tab w:val="left" w:pos="900"/>
                <w:tab w:val="left" w:pos="2880"/>
              </w:tabs>
              <w:ind w:hanging="18"/>
              <w:rPr>
                <w:rFonts w:ascii="Arial" w:hAnsi="Arial"/>
                <w:i/>
                <w:szCs w:val="24"/>
              </w:rPr>
            </w:pPr>
            <w:r w:rsidRPr="001B1DAB">
              <w:rPr>
                <w:rFonts w:ascii="Arial" w:hAnsi="Arial"/>
                <w:i/>
                <w:szCs w:val="24"/>
              </w:rPr>
              <w:t>American Association for the Advancement of Science</w:t>
            </w:r>
          </w:p>
        </w:tc>
      </w:tr>
      <w:tr w:rsidR="00A7777A" w:rsidRPr="001B1DAB" w:rsidTr="00C7130A">
        <w:tc>
          <w:tcPr>
            <w:tcW w:w="2070" w:type="dxa"/>
          </w:tcPr>
          <w:p w:rsidR="00A7777A" w:rsidRPr="001B1DAB" w:rsidRDefault="00A7777A" w:rsidP="00D16443">
            <w:pPr>
              <w:tabs>
                <w:tab w:val="left" w:pos="720"/>
                <w:tab w:val="left" w:pos="900"/>
                <w:tab w:val="left" w:pos="2880"/>
              </w:tabs>
              <w:ind w:left="162" w:hanging="180"/>
              <w:rPr>
                <w:rFonts w:ascii="Arial" w:hAnsi="Arial"/>
                <w:szCs w:val="24"/>
              </w:rPr>
            </w:pPr>
          </w:p>
        </w:tc>
        <w:tc>
          <w:tcPr>
            <w:tcW w:w="6120" w:type="dxa"/>
          </w:tcPr>
          <w:p w:rsidR="00A7777A" w:rsidRPr="001B1DAB" w:rsidRDefault="00A7777A" w:rsidP="00D16443">
            <w:pPr>
              <w:tabs>
                <w:tab w:val="left" w:pos="720"/>
                <w:tab w:val="left" w:pos="900"/>
                <w:tab w:val="left" w:pos="2880"/>
              </w:tabs>
              <w:ind w:hanging="18"/>
              <w:rPr>
                <w:rFonts w:ascii="Arial" w:hAnsi="Arial"/>
                <w:szCs w:val="24"/>
              </w:rPr>
            </w:pPr>
          </w:p>
        </w:tc>
      </w:tr>
      <w:tr w:rsidR="00A7777A" w:rsidRPr="001B1DAB" w:rsidTr="00C7130A">
        <w:tc>
          <w:tcPr>
            <w:tcW w:w="2070" w:type="dxa"/>
          </w:tcPr>
          <w:p w:rsidR="00A7777A" w:rsidRPr="001B1DAB" w:rsidRDefault="00A7777A" w:rsidP="00D16443">
            <w:pPr>
              <w:tabs>
                <w:tab w:val="left" w:pos="720"/>
                <w:tab w:val="left" w:pos="900"/>
                <w:tab w:val="left" w:pos="2880"/>
              </w:tabs>
              <w:ind w:left="162" w:hanging="180"/>
              <w:rPr>
                <w:rFonts w:ascii="Arial" w:hAnsi="Arial"/>
                <w:szCs w:val="24"/>
              </w:rPr>
            </w:pPr>
            <w:r w:rsidRPr="001B1DAB">
              <w:rPr>
                <w:rFonts w:ascii="Arial" w:hAnsi="Arial"/>
                <w:szCs w:val="24"/>
              </w:rPr>
              <w:t>1980</w:t>
            </w:r>
          </w:p>
        </w:tc>
        <w:tc>
          <w:tcPr>
            <w:tcW w:w="6120" w:type="dxa"/>
          </w:tcPr>
          <w:p w:rsidR="00A7777A" w:rsidRPr="001B1DAB" w:rsidRDefault="00A7777A" w:rsidP="00D16443">
            <w:pPr>
              <w:tabs>
                <w:tab w:val="left" w:pos="720"/>
                <w:tab w:val="left" w:pos="900"/>
                <w:tab w:val="left" w:pos="2880"/>
              </w:tabs>
              <w:ind w:hanging="18"/>
              <w:rPr>
                <w:rFonts w:ascii="Arial" w:hAnsi="Arial"/>
                <w:i/>
                <w:szCs w:val="24"/>
              </w:rPr>
            </w:pPr>
            <w:r w:rsidRPr="001B1DAB">
              <w:rPr>
                <w:rFonts w:ascii="Arial" w:hAnsi="Arial"/>
                <w:i/>
                <w:szCs w:val="24"/>
              </w:rPr>
              <w:t>American Association of Immunologists</w:t>
            </w:r>
          </w:p>
        </w:tc>
      </w:tr>
      <w:tr w:rsidR="00A7777A" w:rsidRPr="001B1DAB" w:rsidTr="002F2348">
        <w:tc>
          <w:tcPr>
            <w:tcW w:w="2070" w:type="dxa"/>
          </w:tcPr>
          <w:p w:rsidR="00A7777A" w:rsidRPr="001B1DAB" w:rsidRDefault="002F2348" w:rsidP="00CC3DDB">
            <w:pPr>
              <w:tabs>
                <w:tab w:val="left" w:pos="720"/>
                <w:tab w:val="left" w:pos="900"/>
                <w:tab w:val="left" w:pos="2880"/>
              </w:tabs>
              <w:rPr>
                <w:rFonts w:ascii="Arial" w:hAnsi="Arial"/>
                <w:szCs w:val="24"/>
              </w:rPr>
            </w:pPr>
            <w:r>
              <w:rPr>
                <w:rFonts w:ascii="Arial" w:hAnsi="Arial"/>
                <w:szCs w:val="24"/>
              </w:rPr>
              <w:t xml:space="preserve">   </w:t>
            </w:r>
            <w:r w:rsidR="00A7777A" w:rsidRPr="001B1DAB">
              <w:rPr>
                <w:rFonts w:ascii="Arial" w:hAnsi="Arial"/>
                <w:szCs w:val="24"/>
              </w:rPr>
              <w:t>1980-1984</w:t>
            </w:r>
          </w:p>
        </w:tc>
        <w:tc>
          <w:tcPr>
            <w:tcW w:w="6120" w:type="dxa"/>
          </w:tcPr>
          <w:p w:rsidR="00A7777A" w:rsidRPr="001B1DAB" w:rsidRDefault="002F2348" w:rsidP="002F2348">
            <w:pPr>
              <w:tabs>
                <w:tab w:val="left" w:pos="720"/>
                <w:tab w:val="left" w:pos="900"/>
                <w:tab w:val="left" w:pos="2880"/>
              </w:tabs>
              <w:rPr>
                <w:rFonts w:ascii="Arial" w:hAnsi="Arial"/>
                <w:szCs w:val="24"/>
              </w:rPr>
            </w:pPr>
            <w:r>
              <w:rPr>
                <w:rFonts w:ascii="Arial" w:hAnsi="Arial"/>
                <w:szCs w:val="24"/>
              </w:rPr>
              <w:t xml:space="preserve">   </w:t>
            </w:r>
            <w:r w:rsidR="00A7777A" w:rsidRPr="001B1DAB">
              <w:rPr>
                <w:rFonts w:ascii="Arial" w:hAnsi="Arial"/>
                <w:szCs w:val="24"/>
              </w:rPr>
              <w:t>Associate Editor, The Journal of Immunology</w:t>
            </w:r>
          </w:p>
        </w:tc>
      </w:tr>
      <w:tr w:rsidR="00A7777A" w:rsidRPr="001B1DAB" w:rsidTr="002F2348">
        <w:tc>
          <w:tcPr>
            <w:tcW w:w="2070" w:type="dxa"/>
          </w:tcPr>
          <w:p w:rsidR="00A7777A" w:rsidRPr="001B1DAB" w:rsidRDefault="00A7777A" w:rsidP="00D16443">
            <w:pPr>
              <w:tabs>
                <w:tab w:val="left" w:pos="720"/>
                <w:tab w:val="left" w:pos="900"/>
                <w:tab w:val="left" w:pos="2880"/>
              </w:tabs>
              <w:ind w:left="162" w:hanging="180"/>
              <w:rPr>
                <w:rFonts w:ascii="Arial" w:hAnsi="Arial"/>
                <w:szCs w:val="24"/>
              </w:rPr>
            </w:pPr>
          </w:p>
        </w:tc>
        <w:tc>
          <w:tcPr>
            <w:tcW w:w="6120" w:type="dxa"/>
          </w:tcPr>
          <w:p w:rsidR="00A7777A" w:rsidRPr="001B1DAB" w:rsidRDefault="00A7777A" w:rsidP="00D16443">
            <w:pPr>
              <w:tabs>
                <w:tab w:val="left" w:pos="720"/>
                <w:tab w:val="left" w:pos="900"/>
                <w:tab w:val="left" w:pos="2880"/>
              </w:tabs>
              <w:ind w:hanging="18"/>
              <w:rPr>
                <w:rFonts w:ascii="Arial" w:hAnsi="Arial"/>
                <w:szCs w:val="24"/>
              </w:rPr>
            </w:pPr>
          </w:p>
        </w:tc>
      </w:tr>
      <w:tr w:rsidR="00A7777A" w:rsidRPr="001B1DAB" w:rsidTr="002F2348">
        <w:tc>
          <w:tcPr>
            <w:tcW w:w="2070" w:type="dxa"/>
          </w:tcPr>
          <w:p w:rsidR="00A7777A" w:rsidRPr="001B1DAB" w:rsidRDefault="00A7777A" w:rsidP="002F2348">
            <w:pPr>
              <w:tabs>
                <w:tab w:val="left" w:pos="720"/>
                <w:tab w:val="left" w:pos="900"/>
                <w:tab w:val="left" w:pos="2880"/>
              </w:tabs>
              <w:ind w:left="162" w:hanging="180"/>
              <w:jc w:val="both"/>
              <w:rPr>
                <w:rFonts w:ascii="Arial" w:hAnsi="Arial"/>
                <w:szCs w:val="24"/>
              </w:rPr>
            </w:pPr>
            <w:r w:rsidRPr="001B1DAB">
              <w:rPr>
                <w:rFonts w:ascii="Arial" w:hAnsi="Arial"/>
                <w:szCs w:val="24"/>
              </w:rPr>
              <w:t>1982</w:t>
            </w:r>
          </w:p>
        </w:tc>
        <w:tc>
          <w:tcPr>
            <w:tcW w:w="6120" w:type="dxa"/>
          </w:tcPr>
          <w:p w:rsidR="00A7777A" w:rsidRPr="001B1DAB" w:rsidRDefault="00A7777A" w:rsidP="00D16443">
            <w:pPr>
              <w:tabs>
                <w:tab w:val="left" w:pos="720"/>
                <w:tab w:val="left" w:pos="900"/>
                <w:tab w:val="left" w:pos="2880"/>
              </w:tabs>
              <w:ind w:hanging="18"/>
              <w:rPr>
                <w:rFonts w:ascii="Arial" w:hAnsi="Arial"/>
                <w:i/>
                <w:szCs w:val="24"/>
              </w:rPr>
            </w:pPr>
            <w:r w:rsidRPr="001B1DAB">
              <w:rPr>
                <w:rFonts w:ascii="Arial" w:hAnsi="Arial"/>
                <w:i/>
                <w:szCs w:val="24"/>
              </w:rPr>
              <w:t>American Society for Investigative Pathology</w:t>
            </w:r>
          </w:p>
        </w:tc>
      </w:tr>
      <w:tr w:rsidR="00A7777A" w:rsidRPr="001B1DAB" w:rsidTr="00C7130A">
        <w:tc>
          <w:tcPr>
            <w:tcW w:w="2070" w:type="dxa"/>
          </w:tcPr>
          <w:p w:rsidR="00A7777A" w:rsidRPr="001B1DAB" w:rsidRDefault="002F2348" w:rsidP="002F2348">
            <w:pPr>
              <w:tabs>
                <w:tab w:val="left" w:pos="720"/>
                <w:tab w:val="left" w:pos="900"/>
                <w:tab w:val="left" w:pos="2880"/>
              </w:tabs>
              <w:jc w:val="both"/>
              <w:rPr>
                <w:rFonts w:ascii="Arial" w:hAnsi="Arial"/>
                <w:szCs w:val="24"/>
              </w:rPr>
            </w:pPr>
            <w:r>
              <w:rPr>
                <w:rFonts w:ascii="Arial" w:hAnsi="Arial"/>
                <w:szCs w:val="24"/>
              </w:rPr>
              <w:t xml:space="preserve">   </w:t>
            </w:r>
            <w:r w:rsidR="00A7777A" w:rsidRPr="001B1DAB">
              <w:rPr>
                <w:rFonts w:ascii="Arial" w:hAnsi="Arial"/>
                <w:szCs w:val="24"/>
              </w:rPr>
              <w:t>1999-2000</w:t>
            </w:r>
          </w:p>
          <w:p w:rsidR="00A7777A" w:rsidRPr="001B1DAB" w:rsidRDefault="00A7777A" w:rsidP="002F2348">
            <w:pPr>
              <w:tabs>
                <w:tab w:val="left" w:pos="720"/>
                <w:tab w:val="left" w:pos="900"/>
                <w:tab w:val="left" w:pos="2880"/>
              </w:tabs>
              <w:ind w:left="162"/>
              <w:jc w:val="both"/>
              <w:rPr>
                <w:rFonts w:ascii="Arial" w:hAnsi="Arial"/>
                <w:szCs w:val="24"/>
              </w:rPr>
            </w:pPr>
          </w:p>
          <w:p w:rsidR="00A7777A" w:rsidRPr="001B1DAB" w:rsidRDefault="002F2348" w:rsidP="002F2348">
            <w:pPr>
              <w:tabs>
                <w:tab w:val="left" w:pos="720"/>
                <w:tab w:val="left" w:pos="900"/>
                <w:tab w:val="left" w:pos="2880"/>
              </w:tabs>
              <w:jc w:val="both"/>
              <w:rPr>
                <w:rFonts w:ascii="Arial" w:hAnsi="Arial"/>
                <w:szCs w:val="24"/>
              </w:rPr>
            </w:pPr>
            <w:r>
              <w:rPr>
                <w:rFonts w:ascii="Arial" w:hAnsi="Arial"/>
                <w:szCs w:val="24"/>
              </w:rPr>
              <w:t xml:space="preserve">   </w:t>
            </w:r>
            <w:r w:rsidR="00A7777A" w:rsidRPr="001B1DAB">
              <w:rPr>
                <w:rFonts w:ascii="Arial" w:hAnsi="Arial"/>
                <w:szCs w:val="24"/>
              </w:rPr>
              <w:t>2003</w:t>
            </w:r>
            <w:r w:rsidR="00A7777A">
              <w:rPr>
                <w:rFonts w:ascii="Arial" w:hAnsi="Arial"/>
                <w:szCs w:val="24"/>
              </w:rPr>
              <w:t>-2004</w:t>
            </w:r>
          </w:p>
          <w:p w:rsidR="00CC3DDB" w:rsidRPr="001B1DAB" w:rsidRDefault="00CC3DDB" w:rsidP="002F2348">
            <w:pPr>
              <w:tabs>
                <w:tab w:val="left" w:pos="720"/>
                <w:tab w:val="left" w:pos="900"/>
                <w:tab w:val="left" w:pos="2880"/>
              </w:tabs>
              <w:ind w:left="162"/>
              <w:jc w:val="both"/>
              <w:rPr>
                <w:rFonts w:ascii="Arial" w:hAnsi="Arial"/>
                <w:szCs w:val="24"/>
              </w:rPr>
            </w:pPr>
          </w:p>
          <w:p w:rsidR="00CC3DDB" w:rsidRDefault="002F2348" w:rsidP="002F2348">
            <w:pPr>
              <w:tabs>
                <w:tab w:val="left" w:pos="720"/>
                <w:tab w:val="left" w:pos="900"/>
                <w:tab w:val="left" w:pos="2880"/>
              </w:tabs>
              <w:jc w:val="both"/>
              <w:rPr>
                <w:rFonts w:ascii="Arial" w:hAnsi="Arial"/>
                <w:szCs w:val="24"/>
              </w:rPr>
            </w:pPr>
            <w:r>
              <w:rPr>
                <w:rFonts w:ascii="Arial" w:hAnsi="Arial"/>
                <w:szCs w:val="24"/>
              </w:rPr>
              <w:t xml:space="preserve">   </w:t>
            </w:r>
            <w:r w:rsidR="00A7777A" w:rsidRPr="001B1DAB">
              <w:rPr>
                <w:rFonts w:ascii="Arial" w:hAnsi="Arial"/>
                <w:szCs w:val="24"/>
              </w:rPr>
              <w:t>2004</w:t>
            </w:r>
            <w:r w:rsidR="00A7777A">
              <w:rPr>
                <w:rFonts w:ascii="Arial" w:hAnsi="Arial"/>
                <w:szCs w:val="24"/>
              </w:rPr>
              <w:t>-2005</w:t>
            </w:r>
          </w:p>
          <w:p w:rsidR="00CC3DDB" w:rsidRDefault="002F2348" w:rsidP="002F2348">
            <w:pPr>
              <w:tabs>
                <w:tab w:val="left" w:pos="720"/>
                <w:tab w:val="left" w:pos="900"/>
                <w:tab w:val="left" w:pos="2880"/>
              </w:tabs>
              <w:jc w:val="both"/>
              <w:rPr>
                <w:rFonts w:ascii="Arial" w:hAnsi="Arial"/>
                <w:szCs w:val="24"/>
              </w:rPr>
            </w:pPr>
            <w:r>
              <w:rPr>
                <w:rFonts w:ascii="Arial" w:hAnsi="Arial"/>
                <w:szCs w:val="24"/>
              </w:rPr>
              <w:t xml:space="preserve">   </w:t>
            </w:r>
            <w:r w:rsidR="00A7777A">
              <w:rPr>
                <w:rFonts w:ascii="Arial" w:hAnsi="Arial"/>
                <w:szCs w:val="24"/>
              </w:rPr>
              <w:t xml:space="preserve">2005-2006 </w:t>
            </w:r>
          </w:p>
          <w:p w:rsidR="00A7777A" w:rsidRPr="001B1DAB" w:rsidRDefault="002F2348" w:rsidP="002F2348">
            <w:pPr>
              <w:tabs>
                <w:tab w:val="left" w:pos="720"/>
                <w:tab w:val="left" w:pos="900"/>
                <w:tab w:val="left" w:pos="2880"/>
              </w:tabs>
              <w:jc w:val="both"/>
              <w:rPr>
                <w:rFonts w:ascii="Arial" w:hAnsi="Arial"/>
                <w:szCs w:val="24"/>
              </w:rPr>
            </w:pPr>
            <w:r>
              <w:rPr>
                <w:rFonts w:ascii="Arial" w:hAnsi="Arial"/>
                <w:szCs w:val="24"/>
              </w:rPr>
              <w:t xml:space="preserve">   </w:t>
            </w:r>
            <w:r w:rsidR="00A7777A">
              <w:rPr>
                <w:rFonts w:ascii="Arial" w:hAnsi="Arial"/>
                <w:szCs w:val="24"/>
              </w:rPr>
              <w:t>2006-2007</w:t>
            </w:r>
          </w:p>
        </w:tc>
        <w:tc>
          <w:tcPr>
            <w:tcW w:w="6120" w:type="dxa"/>
          </w:tcPr>
          <w:p w:rsidR="00A7777A" w:rsidRPr="001B1DAB" w:rsidRDefault="002F2348" w:rsidP="002F2348">
            <w:pPr>
              <w:tabs>
                <w:tab w:val="left" w:pos="882"/>
                <w:tab w:val="left" w:pos="2880"/>
              </w:tabs>
              <w:rPr>
                <w:rFonts w:ascii="Arial" w:hAnsi="Arial"/>
                <w:szCs w:val="24"/>
              </w:rPr>
            </w:pPr>
            <w:r>
              <w:rPr>
                <w:rFonts w:ascii="Arial" w:hAnsi="Arial"/>
                <w:szCs w:val="24"/>
              </w:rPr>
              <w:t xml:space="preserve">   </w:t>
            </w:r>
            <w:r w:rsidR="00A7777A" w:rsidRPr="001B1DAB">
              <w:rPr>
                <w:rFonts w:ascii="Arial" w:hAnsi="Arial"/>
                <w:szCs w:val="24"/>
              </w:rPr>
              <w:t xml:space="preserve">Chair, Task Force for Research and Training    </w:t>
            </w:r>
            <w:r>
              <w:rPr>
                <w:rFonts w:ascii="Arial" w:hAnsi="Arial"/>
                <w:szCs w:val="24"/>
              </w:rPr>
              <w:t xml:space="preserve">   </w:t>
            </w:r>
            <w:r w:rsidR="00A7777A" w:rsidRPr="001B1DAB">
              <w:rPr>
                <w:rFonts w:ascii="Arial" w:hAnsi="Arial"/>
                <w:szCs w:val="24"/>
              </w:rPr>
              <w:t>Opportunities in Pathology</w:t>
            </w:r>
          </w:p>
          <w:p w:rsidR="00A7777A" w:rsidRPr="001B1DAB" w:rsidRDefault="002F2348" w:rsidP="002F2348">
            <w:pPr>
              <w:tabs>
                <w:tab w:val="left" w:pos="900"/>
                <w:tab w:val="left" w:pos="2412"/>
                <w:tab w:val="left" w:pos="2880"/>
              </w:tabs>
              <w:rPr>
                <w:rFonts w:ascii="Arial" w:hAnsi="Arial"/>
                <w:szCs w:val="24"/>
              </w:rPr>
            </w:pPr>
            <w:r>
              <w:rPr>
                <w:rFonts w:ascii="Arial" w:hAnsi="Arial"/>
                <w:szCs w:val="24"/>
              </w:rPr>
              <w:t xml:space="preserve">   </w:t>
            </w:r>
            <w:r w:rsidR="00A7777A" w:rsidRPr="001B1DAB">
              <w:rPr>
                <w:rFonts w:ascii="Arial" w:hAnsi="Arial"/>
                <w:szCs w:val="24"/>
              </w:rPr>
              <w:t>Vice-President-elect (this is the initial position for the newest President-elect of this society)</w:t>
            </w:r>
          </w:p>
          <w:p w:rsidR="00A7777A" w:rsidRDefault="002F2348" w:rsidP="002F2348">
            <w:pPr>
              <w:tabs>
                <w:tab w:val="left" w:pos="900"/>
                <w:tab w:val="left" w:pos="2412"/>
                <w:tab w:val="left" w:pos="2880"/>
              </w:tabs>
              <w:rPr>
                <w:rFonts w:ascii="Arial" w:hAnsi="Arial"/>
                <w:szCs w:val="24"/>
              </w:rPr>
            </w:pPr>
            <w:r>
              <w:rPr>
                <w:rFonts w:ascii="Arial" w:hAnsi="Arial"/>
                <w:szCs w:val="24"/>
              </w:rPr>
              <w:t xml:space="preserve">   </w:t>
            </w:r>
            <w:r w:rsidR="00A7777A" w:rsidRPr="001B1DAB">
              <w:rPr>
                <w:rFonts w:ascii="Arial" w:hAnsi="Arial"/>
                <w:szCs w:val="24"/>
              </w:rPr>
              <w:t>Vice-President</w:t>
            </w:r>
          </w:p>
          <w:p w:rsidR="00A7777A" w:rsidRDefault="002F2348" w:rsidP="002F2348">
            <w:pPr>
              <w:tabs>
                <w:tab w:val="left" w:pos="900"/>
                <w:tab w:val="left" w:pos="2412"/>
                <w:tab w:val="left" w:pos="2880"/>
              </w:tabs>
              <w:rPr>
                <w:rFonts w:ascii="Arial" w:hAnsi="Arial"/>
                <w:szCs w:val="24"/>
              </w:rPr>
            </w:pPr>
            <w:r>
              <w:rPr>
                <w:rFonts w:ascii="Arial" w:hAnsi="Arial"/>
                <w:szCs w:val="24"/>
              </w:rPr>
              <w:t xml:space="preserve">   </w:t>
            </w:r>
            <w:r w:rsidR="00A7777A">
              <w:rPr>
                <w:rFonts w:ascii="Arial" w:hAnsi="Arial"/>
                <w:szCs w:val="24"/>
              </w:rPr>
              <w:t>President</w:t>
            </w:r>
          </w:p>
          <w:p w:rsidR="00A7777A" w:rsidRPr="001B1DAB" w:rsidRDefault="002F2348" w:rsidP="002F2348">
            <w:pPr>
              <w:tabs>
                <w:tab w:val="left" w:pos="900"/>
                <w:tab w:val="left" w:pos="2412"/>
                <w:tab w:val="left" w:pos="2880"/>
              </w:tabs>
              <w:rPr>
                <w:rFonts w:ascii="Arial" w:hAnsi="Arial"/>
                <w:szCs w:val="24"/>
              </w:rPr>
            </w:pPr>
            <w:r>
              <w:rPr>
                <w:rFonts w:ascii="Arial" w:hAnsi="Arial"/>
                <w:szCs w:val="24"/>
              </w:rPr>
              <w:t xml:space="preserve">   </w:t>
            </w:r>
            <w:r w:rsidR="00A7777A">
              <w:rPr>
                <w:rFonts w:ascii="Arial" w:hAnsi="Arial"/>
                <w:szCs w:val="24"/>
              </w:rPr>
              <w:t>Past-President</w:t>
            </w:r>
          </w:p>
        </w:tc>
      </w:tr>
      <w:tr w:rsidR="00A7777A" w:rsidRPr="001B1DAB" w:rsidTr="00C7130A">
        <w:tc>
          <w:tcPr>
            <w:tcW w:w="2070" w:type="dxa"/>
          </w:tcPr>
          <w:p w:rsidR="00A7777A" w:rsidRPr="001B1DAB" w:rsidRDefault="00A7777A" w:rsidP="002F2348">
            <w:pPr>
              <w:tabs>
                <w:tab w:val="left" w:pos="720"/>
                <w:tab w:val="left" w:pos="900"/>
                <w:tab w:val="left" w:pos="2880"/>
              </w:tabs>
              <w:ind w:left="162" w:hanging="180"/>
              <w:jc w:val="both"/>
              <w:rPr>
                <w:rFonts w:ascii="Arial" w:hAnsi="Arial"/>
                <w:szCs w:val="24"/>
              </w:rPr>
            </w:pPr>
          </w:p>
        </w:tc>
        <w:tc>
          <w:tcPr>
            <w:tcW w:w="6120" w:type="dxa"/>
          </w:tcPr>
          <w:p w:rsidR="00A7777A" w:rsidRPr="006439D0" w:rsidRDefault="00A7777A" w:rsidP="00D16443">
            <w:pPr>
              <w:tabs>
                <w:tab w:val="left" w:pos="720"/>
                <w:tab w:val="left" w:pos="900"/>
                <w:tab w:val="left" w:pos="2880"/>
              </w:tabs>
              <w:ind w:hanging="18"/>
              <w:rPr>
                <w:rFonts w:ascii="Arial" w:hAnsi="Arial"/>
                <w:szCs w:val="24"/>
              </w:rPr>
            </w:pPr>
          </w:p>
        </w:tc>
      </w:tr>
      <w:tr w:rsidR="00A7777A" w:rsidRPr="001B1DAB" w:rsidTr="00C7130A">
        <w:tc>
          <w:tcPr>
            <w:tcW w:w="2070" w:type="dxa"/>
          </w:tcPr>
          <w:p w:rsidR="00A7777A" w:rsidRPr="002C66BA" w:rsidRDefault="00A7777A" w:rsidP="002F2348">
            <w:pPr>
              <w:tabs>
                <w:tab w:val="left" w:pos="720"/>
                <w:tab w:val="left" w:pos="900"/>
                <w:tab w:val="left" w:pos="2880"/>
              </w:tabs>
              <w:jc w:val="both"/>
              <w:rPr>
                <w:rFonts w:ascii="Arial" w:hAnsi="Arial"/>
                <w:szCs w:val="24"/>
              </w:rPr>
            </w:pPr>
            <w:r w:rsidRPr="002C66BA">
              <w:rPr>
                <w:rFonts w:ascii="Arial" w:hAnsi="Arial"/>
                <w:szCs w:val="24"/>
              </w:rPr>
              <w:t>1984</w:t>
            </w:r>
          </w:p>
          <w:p w:rsidR="00A7777A" w:rsidRPr="002C66BA" w:rsidRDefault="002F2348" w:rsidP="002F2348">
            <w:pPr>
              <w:tabs>
                <w:tab w:val="left" w:pos="720"/>
                <w:tab w:val="left" w:pos="900"/>
                <w:tab w:val="left" w:pos="2880"/>
              </w:tabs>
              <w:jc w:val="both"/>
              <w:rPr>
                <w:rFonts w:ascii="Arial" w:hAnsi="Arial"/>
                <w:szCs w:val="24"/>
              </w:rPr>
            </w:pPr>
            <w:r>
              <w:rPr>
                <w:rFonts w:ascii="Arial" w:hAnsi="Arial"/>
                <w:szCs w:val="24"/>
              </w:rPr>
              <w:t xml:space="preserve">   </w:t>
            </w:r>
            <w:r w:rsidR="00A7777A" w:rsidRPr="002C66BA">
              <w:rPr>
                <w:rFonts w:ascii="Arial" w:hAnsi="Arial"/>
                <w:szCs w:val="24"/>
              </w:rPr>
              <w:t>1994</w:t>
            </w:r>
          </w:p>
          <w:p w:rsidR="00A7777A" w:rsidRPr="002C66BA" w:rsidRDefault="002F2348" w:rsidP="002F2348">
            <w:pPr>
              <w:tabs>
                <w:tab w:val="left" w:pos="720"/>
                <w:tab w:val="left" w:pos="900"/>
                <w:tab w:val="left" w:pos="2880"/>
              </w:tabs>
              <w:jc w:val="both"/>
              <w:rPr>
                <w:rFonts w:ascii="Arial" w:hAnsi="Arial"/>
                <w:szCs w:val="24"/>
              </w:rPr>
            </w:pPr>
            <w:r>
              <w:rPr>
                <w:rFonts w:ascii="Arial" w:hAnsi="Arial"/>
                <w:szCs w:val="24"/>
              </w:rPr>
              <w:t xml:space="preserve">   </w:t>
            </w:r>
            <w:r w:rsidR="00A7777A" w:rsidRPr="002C66BA">
              <w:rPr>
                <w:rFonts w:ascii="Arial" w:hAnsi="Arial"/>
                <w:szCs w:val="24"/>
              </w:rPr>
              <w:t>1994-1998 &amp;</w:t>
            </w:r>
          </w:p>
          <w:p w:rsidR="00A7777A" w:rsidRPr="002C66BA" w:rsidRDefault="002F2348" w:rsidP="002F2348">
            <w:pPr>
              <w:tabs>
                <w:tab w:val="left" w:pos="720"/>
                <w:tab w:val="left" w:pos="900"/>
                <w:tab w:val="left" w:pos="2880"/>
              </w:tabs>
              <w:jc w:val="both"/>
              <w:rPr>
                <w:rFonts w:ascii="Arial" w:hAnsi="Arial"/>
                <w:szCs w:val="24"/>
              </w:rPr>
            </w:pPr>
            <w:r>
              <w:rPr>
                <w:rFonts w:ascii="Arial" w:hAnsi="Arial"/>
                <w:szCs w:val="24"/>
              </w:rPr>
              <w:t xml:space="preserve">   </w:t>
            </w:r>
            <w:r w:rsidR="00A7777A" w:rsidRPr="002C66BA">
              <w:rPr>
                <w:rFonts w:ascii="Arial" w:hAnsi="Arial"/>
                <w:szCs w:val="24"/>
              </w:rPr>
              <w:t>2002-Present</w:t>
            </w:r>
          </w:p>
          <w:p w:rsidR="002F2348" w:rsidRDefault="002F2348" w:rsidP="00A4010C">
            <w:pPr>
              <w:tabs>
                <w:tab w:val="left" w:pos="720"/>
                <w:tab w:val="left" w:pos="900"/>
                <w:tab w:val="left" w:pos="2880"/>
              </w:tabs>
              <w:ind w:left="162" w:hanging="180"/>
              <w:jc w:val="both"/>
              <w:rPr>
                <w:rFonts w:ascii="Arial" w:hAnsi="Arial"/>
                <w:szCs w:val="24"/>
              </w:rPr>
            </w:pPr>
            <w:r>
              <w:rPr>
                <w:rFonts w:ascii="Arial" w:hAnsi="Arial"/>
                <w:szCs w:val="24"/>
              </w:rPr>
              <w:t xml:space="preserve">   </w:t>
            </w:r>
            <w:r w:rsidR="00CC3DDB">
              <w:rPr>
                <w:rFonts w:ascii="Arial" w:hAnsi="Arial"/>
                <w:szCs w:val="24"/>
              </w:rPr>
              <w:t xml:space="preserve"> </w:t>
            </w:r>
            <w:r w:rsidR="00A7777A" w:rsidRPr="002C66BA">
              <w:rPr>
                <w:rFonts w:ascii="Arial" w:hAnsi="Arial"/>
                <w:szCs w:val="24"/>
              </w:rPr>
              <w:t xml:space="preserve">2002-2006   </w:t>
            </w:r>
          </w:p>
          <w:p w:rsidR="00A7777A" w:rsidRDefault="002F2348" w:rsidP="002F2348">
            <w:pPr>
              <w:tabs>
                <w:tab w:val="left" w:pos="720"/>
                <w:tab w:val="left" w:pos="900"/>
                <w:tab w:val="left" w:pos="2880"/>
              </w:tabs>
              <w:ind w:left="162" w:hanging="180"/>
              <w:jc w:val="both"/>
              <w:rPr>
                <w:rFonts w:ascii="Arial" w:hAnsi="Arial"/>
                <w:szCs w:val="24"/>
              </w:rPr>
            </w:pPr>
            <w:r>
              <w:rPr>
                <w:rFonts w:ascii="Arial" w:hAnsi="Arial"/>
                <w:szCs w:val="24"/>
              </w:rPr>
              <w:t xml:space="preserve"> </w:t>
            </w:r>
            <w:r w:rsidR="00284099">
              <w:rPr>
                <w:rFonts w:ascii="Arial" w:hAnsi="Arial"/>
                <w:szCs w:val="24"/>
              </w:rPr>
              <w:t xml:space="preserve">   </w:t>
            </w:r>
            <w:r w:rsidR="00A7777A" w:rsidRPr="002C66BA">
              <w:rPr>
                <w:rFonts w:ascii="Arial" w:hAnsi="Arial"/>
                <w:szCs w:val="24"/>
              </w:rPr>
              <w:t>2006-</w:t>
            </w:r>
            <w:r w:rsidR="00A7777A">
              <w:rPr>
                <w:rFonts w:ascii="Arial" w:hAnsi="Arial"/>
                <w:szCs w:val="24"/>
              </w:rPr>
              <w:t>2010</w:t>
            </w:r>
          </w:p>
          <w:p w:rsidR="00A7777A" w:rsidRPr="001B1DAB" w:rsidRDefault="00CC3DDB" w:rsidP="002F2348">
            <w:pPr>
              <w:tabs>
                <w:tab w:val="left" w:pos="720"/>
                <w:tab w:val="left" w:pos="900"/>
                <w:tab w:val="left" w:pos="2880"/>
              </w:tabs>
              <w:ind w:left="162" w:hanging="180"/>
              <w:jc w:val="both"/>
              <w:rPr>
                <w:rFonts w:ascii="Arial" w:hAnsi="Arial"/>
                <w:szCs w:val="24"/>
              </w:rPr>
            </w:pPr>
            <w:r>
              <w:rPr>
                <w:rFonts w:ascii="Arial" w:hAnsi="Arial"/>
                <w:szCs w:val="24"/>
              </w:rPr>
              <w:t xml:space="preserve"> </w:t>
            </w:r>
            <w:r w:rsidR="002F2348">
              <w:rPr>
                <w:rFonts w:ascii="Arial" w:hAnsi="Arial"/>
                <w:szCs w:val="24"/>
              </w:rPr>
              <w:t xml:space="preserve">   </w:t>
            </w:r>
            <w:r w:rsidR="00A7777A">
              <w:rPr>
                <w:rFonts w:ascii="Arial" w:hAnsi="Arial"/>
                <w:szCs w:val="24"/>
              </w:rPr>
              <w:t>2010-2014</w:t>
            </w:r>
          </w:p>
        </w:tc>
        <w:tc>
          <w:tcPr>
            <w:tcW w:w="6120" w:type="dxa"/>
          </w:tcPr>
          <w:p w:rsidR="00A7777A" w:rsidRPr="006439D0" w:rsidRDefault="00A7777A" w:rsidP="00D16443">
            <w:pPr>
              <w:pStyle w:val="Titolo5"/>
              <w:rPr>
                <w:sz w:val="24"/>
                <w:szCs w:val="24"/>
              </w:rPr>
            </w:pPr>
            <w:r w:rsidRPr="006439D0">
              <w:rPr>
                <w:sz w:val="24"/>
                <w:szCs w:val="24"/>
              </w:rPr>
              <w:t>Collegium Internationale Allergologicum</w:t>
            </w:r>
          </w:p>
          <w:p w:rsidR="00A7777A" w:rsidRPr="006439D0" w:rsidRDefault="002F2348" w:rsidP="00D16443">
            <w:pPr>
              <w:tabs>
                <w:tab w:val="left" w:pos="720"/>
                <w:tab w:val="left" w:pos="900"/>
                <w:tab w:val="left" w:pos="2880"/>
              </w:tabs>
              <w:rPr>
                <w:rFonts w:ascii="Arial" w:hAnsi="Arial"/>
                <w:szCs w:val="24"/>
              </w:rPr>
            </w:pPr>
            <w:r>
              <w:rPr>
                <w:rFonts w:ascii="Arial" w:hAnsi="Arial"/>
                <w:szCs w:val="24"/>
              </w:rPr>
              <w:t xml:space="preserve">   </w:t>
            </w:r>
            <w:r w:rsidR="00A7777A" w:rsidRPr="006439D0">
              <w:rPr>
                <w:rFonts w:ascii="Arial" w:hAnsi="Arial"/>
                <w:szCs w:val="24"/>
              </w:rPr>
              <w:t>Co-Organizer, 1994 Meeting</w:t>
            </w:r>
          </w:p>
          <w:p w:rsidR="00A7777A" w:rsidRPr="006439D0" w:rsidRDefault="002F2348" w:rsidP="00D16443">
            <w:pPr>
              <w:tabs>
                <w:tab w:val="left" w:pos="720"/>
                <w:tab w:val="left" w:pos="900"/>
                <w:tab w:val="left" w:pos="2880"/>
              </w:tabs>
              <w:rPr>
                <w:rFonts w:ascii="Arial" w:hAnsi="Arial"/>
                <w:szCs w:val="24"/>
              </w:rPr>
            </w:pPr>
            <w:r>
              <w:rPr>
                <w:rFonts w:ascii="Arial" w:hAnsi="Arial"/>
                <w:szCs w:val="24"/>
              </w:rPr>
              <w:t xml:space="preserve">   </w:t>
            </w:r>
            <w:r w:rsidR="00A7777A" w:rsidRPr="006439D0">
              <w:rPr>
                <w:rFonts w:ascii="Arial" w:hAnsi="Arial"/>
                <w:szCs w:val="24"/>
              </w:rPr>
              <w:t>Member of Council</w:t>
            </w:r>
          </w:p>
          <w:p w:rsidR="002F2348" w:rsidRDefault="002F2348" w:rsidP="002F2348">
            <w:pPr>
              <w:rPr>
                <w:rFonts w:ascii="Arial" w:hAnsi="Arial"/>
                <w:szCs w:val="24"/>
              </w:rPr>
            </w:pPr>
          </w:p>
          <w:p w:rsidR="00A7777A" w:rsidRPr="006439D0" w:rsidRDefault="002F2348" w:rsidP="002F2348">
            <w:pPr>
              <w:rPr>
                <w:rFonts w:ascii="Arial" w:hAnsi="Arial"/>
                <w:szCs w:val="24"/>
              </w:rPr>
            </w:pPr>
            <w:r>
              <w:rPr>
                <w:rFonts w:ascii="Arial" w:hAnsi="Arial"/>
                <w:szCs w:val="24"/>
              </w:rPr>
              <w:t xml:space="preserve">   </w:t>
            </w:r>
            <w:r w:rsidR="00A7777A" w:rsidRPr="006439D0">
              <w:rPr>
                <w:rFonts w:ascii="Arial" w:hAnsi="Arial"/>
                <w:szCs w:val="24"/>
              </w:rPr>
              <w:t xml:space="preserve">Secretary </w:t>
            </w:r>
          </w:p>
          <w:p w:rsidR="00B629BF" w:rsidRDefault="002F2348" w:rsidP="00D16443">
            <w:pPr>
              <w:rPr>
                <w:rFonts w:ascii="Arial" w:hAnsi="Arial"/>
                <w:szCs w:val="24"/>
              </w:rPr>
            </w:pPr>
            <w:r>
              <w:rPr>
                <w:rFonts w:ascii="Arial" w:hAnsi="Arial"/>
                <w:szCs w:val="24"/>
              </w:rPr>
              <w:t xml:space="preserve">   </w:t>
            </w:r>
            <w:r w:rsidR="00A7777A" w:rsidRPr="006439D0">
              <w:rPr>
                <w:rFonts w:ascii="Arial" w:hAnsi="Arial"/>
                <w:szCs w:val="24"/>
              </w:rPr>
              <w:t>Vice Presid</w:t>
            </w:r>
            <w:r w:rsidR="00B629BF">
              <w:rPr>
                <w:rFonts w:ascii="Arial" w:hAnsi="Arial"/>
                <w:szCs w:val="24"/>
              </w:rPr>
              <w:t>ent</w:t>
            </w:r>
          </w:p>
          <w:p w:rsidR="00A7777A" w:rsidRPr="006439D0" w:rsidRDefault="002F2348" w:rsidP="002F2348">
            <w:pPr>
              <w:rPr>
                <w:rFonts w:ascii="Arial" w:hAnsi="Arial"/>
                <w:i/>
                <w:szCs w:val="24"/>
              </w:rPr>
            </w:pPr>
            <w:r>
              <w:rPr>
                <w:rFonts w:ascii="Arial" w:hAnsi="Arial"/>
                <w:szCs w:val="24"/>
              </w:rPr>
              <w:t xml:space="preserve">   </w:t>
            </w:r>
            <w:r w:rsidR="00A7777A">
              <w:rPr>
                <w:rFonts w:ascii="Arial" w:hAnsi="Arial"/>
                <w:szCs w:val="24"/>
              </w:rPr>
              <w:t>President</w:t>
            </w:r>
          </w:p>
        </w:tc>
      </w:tr>
      <w:tr w:rsidR="00A7777A" w:rsidRPr="001B1DAB" w:rsidTr="00C7130A">
        <w:tc>
          <w:tcPr>
            <w:tcW w:w="2070" w:type="dxa"/>
          </w:tcPr>
          <w:p w:rsidR="00A7777A" w:rsidRDefault="00CC3DDB" w:rsidP="002F2348">
            <w:pPr>
              <w:tabs>
                <w:tab w:val="left" w:pos="720"/>
                <w:tab w:val="left" w:pos="900"/>
                <w:tab w:val="left" w:pos="2880"/>
              </w:tabs>
              <w:ind w:left="162" w:hanging="180"/>
              <w:jc w:val="both"/>
              <w:rPr>
                <w:rFonts w:ascii="Arial" w:hAnsi="Arial"/>
                <w:szCs w:val="24"/>
              </w:rPr>
            </w:pPr>
            <w:r>
              <w:rPr>
                <w:rFonts w:ascii="Arial" w:hAnsi="Arial"/>
                <w:szCs w:val="24"/>
              </w:rPr>
              <w:t xml:space="preserve"> </w:t>
            </w:r>
            <w:r w:rsidR="002F2348">
              <w:rPr>
                <w:rFonts w:ascii="Arial" w:hAnsi="Arial"/>
                <w:szCs w:val="24"/>
              </w:rPr>
              <w:t xml:space="preserve">   </w:t>
            </w:r>
            <w:r w:rsidR="006264CB">
              <w:rPr>
                <w:rFonts w:ascii="Arial" w:hAnsi="Arial"/>
                <w:szCs w:val="24"/>
              </w:rPr>
              <w:t>2012</w:t>
            </w:r>
          </w:p>
          <w:p w:rsidR="00E923BD" w:rsidRPr="001B1DAB" w:rsidRDefault="00CC3DDB" w:rsidP="002F2348">
            <w:pPr>
              <w:tabs>
                <w:tab w:val="left" w:pos="720"/>
                <w:tab w:val="left" w:pos="900"/>
                <w:tab w:val="left" w:pos="2880"/>
              </w:tabs>
              <w:ind w:left="162" w:hanging="180"/>
              <w:jc w:val="both"/>
              <w:rPr>
                <w:rFonts w:ascii="Arial" w:hAnsi="Arial"/>
                <w:szCs w:val="24"/>
              </w:rPr>
            </w:pPr>
            <w:r>
              <w:rPr>
                <w:rFonts w:ascii="Arial" w:hAnsi="Arial"/>
                <w:szCs w:val="24"/>
              </w:rPr>
              <w:t xml:space="preserve"> </w:t>
            </w:r>
            <w:r w:rsidR="002F2348">
              <w:rPr>
                <w:rFonts w:ascii="Arial" w:hAnsi="Arial"/>
                <w:szCs w:val="24"/>
              </w:rPr>
              <w:t xml:space="preserve">   </w:t>
            </w:r>
            <w:r w:rsidR="00E923BD">
              <w:rPr>
                <w:rFonts w:ascii="Arial" w:hAnsi="Arial"/>
                <w:szCs w:val="24"/>
              </w:rPr>
              <w:t>2014-2018</w:t>
            </w:r>
          </w:p>
        </w:tc>
        <w:tc>
          <w:tcPr>
            <w:tcW w:w="6120" w:type="dxa"/>
          </w:tcPr>
          <w:p w:rsidR="00A7777A" w:rsidRDefault="002F2348" w:rsidP="00D16443">
            <w:pPr>
              <w:rPr>
                <w:rFonts w:ascii="Arial" w:hAnsi="Arial"/>
                <w:szCs w:val="24"/>
              </w:rPr>
            </w:pPr>
            <w:r>
              <w:rPr>
                <w:rFonts w:ascii="Arial" w:hAnsi="Arial"/>
                <w:szCs w:val="24"/>
              </w:rPr>
              <w:t xml:space="preserve">   </w:t>
            </w:r>
            <w:r w:rsidR="006264CB" w:rsidRPr="006264CB">
              <w:rPr>
                <w:rFonts w:ascii="Arial" w:hAnsi="Arial"/>
                <w:szCs w:val="24"/>
              </w:rPr>
              <w:t>Co-Organizer, 2012 Meeting</w:t>
            </w:r>
          </w:p>
          <w:p w:rsidR="00CE78F9" w:rsidRDefault="002F2348" w:rsidP="00D16443">
            <w:pPr>
              <w:rPr>
                <w:rFonts w:ascii="Arial" w:hAnsi="Arial"/>
                <w:szCs w:val="24"/>
              </w:rPr>
            </w:pPr>
            <w:r>
              <w:rPr>
                <w:rFonts w:ascii="Arial" w:hAnsi="Arial"/>
                <w:szCs w:val="24"/>
              </w:rPr>
              <w:t xml:space="preserve">   </w:t>
            </w:r>
            <w:r w:rsidR="00E923BD">
              <w:rPr>
                <w:rFonts w:ascii="Arial" w:hAnsi="Arial"/>
                <w:szCs w:val="24"/>
              </w:rPr>
              <w:t>Past President</w:t>
            </w:r>
          </w:p>
          <w:p w:rsidR="00EE1297" w:rsidRPr="006264CB" w:rsidRDefault="00EE1297" w:rsidP="00D16443">
            <w:pPr>
              <w:rPr>
                <w:rFonts w:ascii="Arial" w:hAnsi="Arial"/>
                <w:szCs w:val="24"/>
              </w:rPr>
            </w:pPr>
          </w:p>
        </w:tc>
      </w:tr>
      <w:tr w:rsidR="00A7777A" w:rsidRPr="001B1DAB" w:rsidTr="00C7130A">
        <w:tc>
          <w:tcPr>
            <w:tcW w:w="2070" w:type="dxa"/>
          </w:tcPr>
          <w:p w:rsidR="00A7777A" w:rsidRDefault="00A7777A" w:rsidP="002F2348">
            <w:pPr>
              <w:tabs>
                <w:tab w:val="left" w:pos="720"/>
                <w:tab w:val="left" w:pos="900"/>
                <w:tab w:val="left" w:pos="2880"/>
              </w:tabs>
              <w:ind w:left="162" w:hanging="180"/>
              <w:jc w:val="both"/>
              <w:rPr>
                <w:rFonts w:ascii="Arial" w:hAnsi="Arial"/>
                <w:szCs w:val="24"/>
              </w:rPr>
            </w:pPr>
            <w:r w:rsidRPr="001B1DAB">
              <w:rPr>
                <w:rFonts w:ascii="Arial" w:hAnsi="Arial"/>
                <w:szCs w:val="24"/>
              </w:rPr>
              <w:t>1986</w:t>
            </w:r>
          </w:p>
          <w:p w:rsidR="00975C70" w:rsidRPr="001B1DAB" w:rsidRDefault="002F2348" w:rsidP="002F2348">
            <w:pPr>
              <w:tabs>
                <w:tab w:val="left" w:pos="720"/>
                <w:tab w:val="left" w:pos="900"/>
                <w:tab w:val="left" w:pos="2880"/>
              </w:tabs>
              <w:ind w:left="162" w:hanging="180"/>
              <w:jc w:val="both"/>
              <w:rPr>
                <w:rFonts w:ascii="Arial" w:hAnsi="Arial"/>
                <w:szCs w:val="24"/>
              </w:rPr>
            </w:pPr>
            <w:r>
              <w:rPr>
                <w:rFonts w:ascii="Arial" w:hAnsi="Arial"/>
                <w:szCs w:val="24"/>
              </w:rPr>
              <w:t xml:space="preserve">   </w:t>
            </w:r>
            <w:r w:rsidR="00975C70">
              <w:rPr>
                <w:rFonts w:ascii="Arial" w:hAnsi="Arial"/>
                <w:szCs w:val="24"/>
              </w:rPr>
              <w:t>2015</w:t>
            </w:r>
          </w:p>
        </w:tc>
        <w:tc>
          <w:tcPr>
            <w:tcW w:w="6120" w:type="dxa"/>
          </w:tcPr>
          <w:p w:rsidR="00A7777A" w:rsidRDefault="00A7777A" w:rsidP="00D16443">
            <w:pPr>
              <w:rPr>
                <w:rFonts w:ascii="Arial" w:hAnsi="Arial"/>
                <w:i/>
                <w:szCs w:val="24"/>
              </w:rPr>
            </w:pPr>
            <w:r w:rsidRPr="001B1DAB">
              <w:rPr>
                <w:rFonts w:ascii="Arial" w:hAnsi="Arial"/>
                <w:i/>
                <w:szCs w:val="24"/>
              </w:rPr>
              <w:t>Pluto Club (Association of University Pathologists)</w:t>
            </w:r>
          </w:p>
          <w:p w:rsidR="00975C70" w:rsidRPr="00975C70" w:rsidRDefault="002F2348" w:rsidP="009C64B4">
            <w:pPr>
              <w:rPr>
                <w:rFonts w:ascii="Arial" w:hAnsi="Arial"/>
                <w:szCs w:val="24"/>
              </w:rPr>
            </w:pPr>
            <w:r>
              <w:rPr>
                <w:rFonts w:ascii="Arial" w:hAnsi="Arial"/>
                <w:szCs w:val="24"/>
              </w:rPr>
              <w:t xml:space="preserve">   </w:t>
            </w:r>
            <w:r w:rsidR="00975C70" w:rsidRPr="00975C70">
              <w:rPr>
                <w:rFonts w:ascii="Arial" w:hAnsi="Arial"/>
                <w:szCs w:val="24"/>
              </w:rPr>
              <w:t>President-elect (</w:t>
            </w:r>
            <w:r w:rsidR="009C64B4">
              <w:rPr>
                <w:rFonts w:ascii="Arial" w:hAnsi="Arial"/>
                <w:szCs w:val="24"/>
              </w:rPr>
              <w:t>will be President in</w:t>
            </w:r>
            <w:r w:rsidR="009C64B4" w:rsidRPr="00975C70">
              <w:rPr>
                <w:rFonts w:ascii="Arial" w:hAnsi="Arial"/>
                <w:szCs w:val="24"/>
              </w:rPr>
              <w:t xml:space="preserve"> 201</w:t>
            </w:r>
            <w:r w:rsidR="009C64B4">
              <w:rPr>
                <w:rFonts w:ascii="Arial" w:hAnsi="Arial"/>
                <w:szCs w:val="24"/>
              </w:rPr>
              <w:t>9</w:t>
            </w:r>
            <w:r w:rsidR="00975C70" w:rsidRPr="00975C70">
              <w:rPr>
                <w:rFonts w:ascii="Arial" w:hAnsi="Arial"/>
                <w:szCs w:val="24"/>
              </w:rPr>
              <w:t>)</w:t>
            </w:r>
          </w:p>
        </w:tc>
      </w:tr>
      <w:tr w:rsidR="00A7777A" w:rsidRPr="00753B44" w:rsidTr="00C7130A">
        <w:tc>
          <w:tcPr>
            <w:tcW w:w="2070" w:type="dxa"/>
          </w:tcPr>
          <w:p w:rsidR="00A7777A" w:rsidRDefault="00A7777A" w:rsidP="002F2348">
            <w:pPr>
              <w:tabs>
                <w:tab w:val="left" w:pos="720"/>
                <w:tab w:val="left" w:pos="900"/>
                <w:tab w:val="left" w:pos="2880"/>
              </w:tabs>
              <w:ind w:left="162" w:hanging="180"/>
              <w:jc w:val="both"/>
              <w:rPr>
                <w:rFonts w:ascii="Arial" w:hAnsi="Arial"/>
                <w:szCs w:val="24"/>
              </w:rPr>
            </w:pPr>
          </w:p>
          <w:p w:rsidR="00CC3DDB" w:rsidRDefault="00A7777A" w:rsidP="003352BB">
            <w:pPr>
              <w:tabs>
                <w:tab w:val="left" w:pos="720"/>
                <w:tab w:val="left" w:pos="900"/>
                <w:tab w:val="left" w:pos="2880"/>
              </w:tabs>
              <w:jc w:val="both"/>
              <w:rPr>
                <w:rFonts w:ascii="Arial" w:hAnsi="Arial"/>
                <w:szCs w:val="24"/>
              </w:rPr>
            </w:pPr>
            <w:r>
              <w:rPr>
                <w:rFonts w:ascii="Arial" w:hAnsi="Arial"/>
                <w:szCs w:val="24"/>
              </w:rPr>
              <w:t>2010</w:t>
            </w:r>
          </w:p>
          <w:p w:rsidR="00284099" w:rsidRDefault="002F2348" w:rsidP="002F2348">
            <w:pPr>
              <w:tabs>
                <w:tab w:val="left" w:pos="720"/>
                <w:tab w:val="left" w:pos="900"/>
                <w:tab w:val="left" w:pos="2880"/>
              </w:tabs>
              <w:ind w:left="162" w:hanging="180"/>
              <w:jc w:val="both"/>
              <w:rPr>
                <w:rFonts w:ascii="Arial" w:hAnsi="Arial"/>
                <w:szCs w:val="24"/>
              </w:rPr>
            </w:pPr>
            <w:r>
              <w:rPr>
                <w:rFonts w:ascii="Arial" w:hAnsi="Arial"/>
                <w:szCs w:val="24"/>
              </w:rPr>
              <w:t xml:space="preserve">   </w:t>
            </w:r>
          </w:p>
          <w:p w:rsidR="00284099" w:rsidRDefault="00284099" w:rsidP="002F2348">
            <w:pPr>
              <w:tabs>
                <w:tab w:val="left" w:pos="720"/>
                <w:tab w:val="left" w:pos="900"/>
                <w:tab w:val="left" w:pos="2880"/>
              </w:tabs>
              <w:ind w:left="162" w:hanging="180"/>
              <w:jc w:val="both"/>
              <w:rPr>
                <w:rFonts w:ascii="Arial" w:hAnsi="Arial"/>
                <w:szCs w:val="24"/>
              </w:rPr>
            </w:pPr>
          </w:p>
          <w:p w:rsidR="00A7777A" w:rsidRDefault="00284099" w:rsidP="003352BB">
            <w:pPr>
              <w:tabs>
                <w:tab w:val="left" w:pos="720"/>
                <w:tab w:val="left" w:pos="900"/>
                <w:tab w:val="left" w:pos="2880"/>
              </w:tabs>
              <w:jc w:val="both"/>
              <w:rPr>
                <w:rFonts w:ascii="Arial" w:hAnsi="Arial"/>
                <w:szCs w:val="24"/>
              </w:rPr>
            </w:pPr>
            <w:r>
              <w:rPr>
                <w:rFonts w:ascii="Arial" w:hAnsi="Arial"/>
                <w:szCs w:val="24"/>
              </w:rPr>
              <w:t xml:space="preserve">   </w:t>
            </w:r>
            <w:r w:rsidR="00825F18">
              <w:rPr>
                <w:rFonts w:ascii="Arial" w:hAnsi="Arial"/>
                <w:szCs w:val="24"/>
              </w:rPr>
              <w:t>2011</w:t>
            </w:r>
          </w:p>
          <w:p w:rsidR="00F44EA5" w:rsidRDefault="00F44EA5" w:rsidP="002F2348">
            <w:pPr>
              <w:tabs>
                <w:tab w:val="left" w:pos="720"/>
                <w:tab w:val="left" w:pos="900"/>
                <w:tab w:val="left" w:pos="2880"/>
              </w:tabs>
              <w:ind w:left="162" w:hanging="180"/>
              <w:jc w:val="both"/>
              <w:rPr>
                <w:rFonts w:ascii="Arial" w:hAnsi="Arial"/>
                <w:szCs w:val="24"/>
              </w:rPr>
            </w:pPr>
          </w:p>
          <w:p w:rsidR="00F44EA5" w:rsidRDefault="00F44EA5" w:rsidP="003352BB">
            <w:pPr>
              <w:tabs>
                <w:tab w:val="left" w:pos="720"/>
                <w:tab w:val="left" w:pos="900"/>
                <w:tab w:val="left" w:pos="2880"/>
              </w:tabs>
              <w:jc w:val="both"/>
              <w:rPr>
                <w:rFonts w:ascii="Arial" w:hAnsi="Arial"/>
                <w:szCs w:val="24"/>
              </w:rPr>
            </w:pPr>
          </w:p>
          <w:p w:rsidR="00F44EA5" w:rsidRDefault="002F2348" w:rsidP="002F2348">
            <w:pPr>
              <w:tabs>
                <w:tab w:val="left" w:pos="720"/>
                <w:tab w:val="left" w:pos="900"/>
                <w:tab w:val="left" w:pos="2880"/>
              </w:tabs>
              <w:jc w:val="both"/>
              <w:rPr>
                <w:rFonts w:ascii="Arial" w:hAnsi="Arial"/>
                <w:szCs w:val="24"/>
              </w:rPr>
            </w:pPr>
            <w:r>
              <w:rPr>
                <w:rFonts w:ascii="Arial" w:hAnsi="Arial"/>
                <w:szCs w:val="24"/>
              </w:rPr>
              <w:t xml:space="preserve">   </w:t>
            </w:r>
            <w:r w:rsidR="00F44EA5">
              <w:rPr>
                <w:rFonts w:ascii="Arial" w:hAnsi="Arial"/>
                <w:szCs w:val="24"/>
              </w:rPr>
              <w:t>2015</w:t>
            </w:r>
            <w:r w:rsidR="00BB33E7">
              <w:rPr>
                <w:rFonts w:ascii="Arial" w:hAnsi="Arial"/>
                <w:szCs w:val="24"/>
              </w:rPr>
              <w:t>-2016</w:t>
            </w:r>
          </w:p>
          <w:p w:rsidR="00F44EA5" w:rsidRDefault="00F44EA5" w:rsidP="002F2348">
            <w:pPr>
              <w:tabs>
                <w:tab w:val="left" w:pos="720"/>
                <w:tab w:val="left" w:pos="900"/>
                <w:tab w:val="left" w:pos="2880"/>
              </w:tabs>
              <w:ind w:left="162" w:hanging="180"/>
              <w:jc w:val="both"/>
              <w:rPr>
                <w:rFonts w:ascii="Arial" w:hAnsi="Arial"/>
                <w:szCs w:val="24"/>
              </w:rPr>
            </w:pPr>
          </w:p>
          <w:p w:rsidR="00F44EA5" w:rsidRDefault="00F44EA5" w:rsidP="002F2348">
            <w:pPr>
              <w:tabs>
                <w:tab w:val="left" w:pos="720"/>
                <w:tab w:val="left" w:pos="900"/>
                <w:tab w:val="left" w:pos="2880"/>
              </w:tabs>
              <w:ind w:left="162" w:hanging="180"/>
              <w:jc w:val="both"/>
              <w:rPr>
                <w:rFonts w:ascii="Arial" w:hAnsi="Arial"/>
                <w:szCs w:val="24"/>
              </w:rPr>
            </w:pPr>
          </w:p>
          <w:p w:rsidR="00C7130A" w:rsidRDefault="00C7130A" w:rsidP="002F2348">
            <w:pPr>
              <w:tabs>
                <w:tab w:val="left" w:pos="720"/>
                <w:tab w:val="left" w:pos="900"/>
                <w:tab w:val="left" w:pos="2880"/>
              </w:tabs>
              <w:ind w:left="162" w:hanging="180"/>
              <w:jc w:val="both"/>
              <w:rPr>
                <w:rFonts w:ascii="Arial" w:hAnsi="Arial"/>
                <w:szCs w:val="24"/>
              </w:rPr>
            </w:pPr>
          </w:p>
          <w:p w:rsidR="00BD682E" w:rsidRDefault="00BD682E" w:rsidP="002F2348">
            <w:pPr>
              <w:tabs>
                <w:tab w:val="left" w:pos="720"/>
                <w:tab w:val="left" w:pos="900"/>
                <w:tab w:val="left" w:pos="2880"/>
              </w:tabs>
              <w:jc w:val="both"/>
              <w:rPr>
                <w:rFonts w:ascii="Arial" w:hAnsi="Arial"/>
                <w:szCs w:val="24"/>
              </w:rPr>
            </w:pPr>
            <w:r>
              <w:rPr>
                <w:rFonts w:ascii="Arial" w:hAnsi="Arial"/>
                <w:szCs w:val="24"/>
              </w:rPr>
              <w:t>2013-2015</w:t>
            </w:r>
          </w:p>
          <w:p w:rsidR="005E3BE7" w:rsidRDefault="005E3BE7" w:rsidP="002F2348">
            <w:pPr>
              <w:tabs>
                <w:tab w:val="left" w:pos="720"/>
                <w:tab w:val="left" w:pos="900"/>
                <w:tab w:val="left" w:pos="2880"/>
              </w:tabs>
              <w:jc w:val="both"/>
              <w:rPr>
                <w:rFonts w:ascii="Arial" w:hAnsi="Arial"/>
                <w:szCs w:val="24"/>
              </w:rPr>
            </w:pPr>
          </w:p>
          <w:p w:rsidR="005E3BE7" w:rsidRDefault="005E3BE7" w:rsidP="002F2348">
            <w:pPr>
              <w:tabs>
                <w:tab w:val="left" w:pos="720"/>
                <w:tab w:val="left" w:pos="900"/>
                <w:tab w:val="left" w:pos="2880"/>
              </w:tabs>
              <w:jc w:val="both"/>
              <w:rPr>
                <w:rFonts w:ascii="Arial" w:hAnsi="Arial"/>
                <w:szCs w:val="24"/>
              </w:rPr>
            </w:pPr>
          </w:p>
          <w:p w:rsidR="005E3BE7" w:rsidRDefault="005E3BE7" w:rsidP="002F2348">
            <w:pPr>
              <w:tabs>
                <w:tab w:val="left" w:pos="720"/>
                <w:tab w:val="left" w:pos="900"/>
                <w:tab w:val="left" w:pos="2880"/>
              </w:tabs>
              <w:jc w:val="both"/>
              <w:rPr>
                <w:rFonts w:ascii="Arial" w:hAnsi="Arial"/>
                <w:szCs w:val="24"/>
              </w:rPr>
            </w:pPr>
          </w:p>
          <w:p w:rsidR="005E3BE7" w:rsidRDefault="005E3BE7" w:rsidP="002F2348">
            <w:pPr>
              <w:tabs>
                <w:tab w:val="left" w:pos="720"/>
                <w:tab w:val="left" w:pos="900"/>
                <w:tab w:val="left" w:pos="2880"/>
              </w:tabs>
              <w:jc w:val="both"/>
              <w:rPr>
                <w:rFonts w:ascii="Arial" w:hAnsi="Arial"/>
                <w:szCs w:val="24"/>
              </w:rPr>
            </w:pPr>
          </w:p>
          <w:p w:rsidR="005E3BE7" w:rsidRPr="00AB5FCD" w:rsidRDefault="005E3BE7" w:rsidP="002F2348">
            <w:pPr>
              <w:tabs>
                <w:tab w:val="left" w:pos="720"/>
                <w:tab w:val="left" w:pos="900"/>
                <w:tab w:val="left" w:pos="2880"/>
              </w:tabs>
              <w:jc w:val="both"/>
              <w:rPr>
                <w:rFonts w:ascii="Arial" w:hAnsi="Arial"/>
                <w:szCs w:val="24"/>
              </w:rPr>
            </w:pPr>
            <w:r>
              <w:rPr>
                <w:rFonts w:ascii="Arial" w:hAnsi="Arial"/>
                <w:szCs w:val="24"/>
              </w:rPr>
              <w:t>2015</w:t>
            </w:r>
          </w:p>
        </w:tc>
        <w:tc>
          <w:tcPr>
            <w:tcW w:w="6120" w:type="dxa"/>
          </w:tcPr>
          <w:p w:rsidR="00A7777A" w:rsidRDefault="00A7777A" w:rsidP="00D16443">
            <w:pPr>
              <w:rPr>
                <w:rFonts w:ascii="Arial" w:hAnsi="Arial"/>
                <w:i/>
                <w:szCs w:val="24"/>
              </w:rPr>
            </w:pPr>
          </w:p>
          <w:p w:rsidR="00A7777A" w:rsidRDefault="00A7777A" w:rsidP="00BD682E">
            <w:pPr>
              <w:rPr>
                <w:rFonts w:ascii="Arial" w:hAnsi="Arial"/>
                <w:i/>
                <w:szCs w:val="24"/>
              </w:rPr>
            </w:pPr>
            <w:r>
              <w:rPr>
                <w:rFonts w:ascii="Arial" w:hAnsi="Arial"/>
                <w:i/>
                <w:szCs w:val="24"/>
              </w:rPr>
              <w:t>Institute of Medicine of the National Academies</w:t>
            </w:r>
            <w:r w:rsidR="009407E3">
              <w:rPr>
                <w:rFonts w:ascii="Arial" w:hAnsi="Arial"/>
                <w:i/>
                <w:szCs w:val="24"/>
              </w:rPr>
              <w:t>, USA</w:t>
            </w:r>
            <w:r w:rsidR="00284099">
              <w:rPr>
                <w:rFonts w:ascii="Arial" w:hAnsi="Arial"/>
                <w:i/>
                <w:szCs w:val="24"/>
              </w:rPr>
              <w:t xml:space="preserve"> (in 2015, the IOM was renamed the National Academy of Medicine, USA)</w:t>
            </w:r>
          </w:p>
          <w:p w:rsidR="00825F18" w:rsidRDefault="002F2348" w:rsidP="00BD682E">
            <w:pPr>
              <w:rPr>
                <w:rFonts w:ascii="Arial" w:hAnsi="Arial"/>
                <w:szCs w:val="24"/>
              </w:rPr>
            </w:pPr>
            <w:r>
              <w:rPr>
                <w:rFonts w:ascii="Arial" w:hAnsi="Arial"/>
                <w:szCs w:val="24"/>
              </w:rPr>
              <w:t xml:space="preserve">   </w:t>
            </w:r>
            <w:r w:rsidR="00825F18" w:rsidRPr="00825F18">
              <w:rPr>
                <w:rFonts w:ascii="Arial" w:hAnsi="Arial"/>
                <w:szCs w:val="24"/>
              </w:rPr>
              <w:t xml:space="preserve">Member, </w:t>
            </w:r>
            <w:r w:rsidR="00825F18" w:rsidRPr="00825F18">
              <w:rPr>
                <w:rFonts w:ascii="Arial" w:hAnsi="Arial"/>
                <w:i/>
                <w:szCs w:val="24"/>
              </w:rPr>
              <w:t>National Re</w:t>
            </w:r>
            <w:r w:rsidR="00760C5F">
              <w:rPr>
                <w:rFonts w:ascii="Arial" w:hAnsi="Arial"/>
                <w:i/>
                <w:szCs w:val="24"/>
              </w:rPr>
              <w:t>se</w:t>
            </w:r>
            <w:r w:rsidR="00825F18" w:rsidRPr="00825F18">
              <w:rPr>
                <w:rFonts w:ascii="Arial" w:hAnsi="Arial"/>
                <w:i/>
                <w:szCs w:val="24"/>
              </w:rPr>
              <w:t>arch Council</w:t>
            </w:r>
            <w:r w:rsidR="00825F18" w:rsidRPr="00825F18">
              <w:rPr>
                <w:rFonts w:ascii="Arial" w:hAnsi="Arial"/>
                <w:szCs w:val="24"/>
              </w:rPr>
              <w:t xml:space="preserve"> committee to</w:t>
            </w:r>
          </w:p>
          <w:p w:rsidR="00825F18" w:rsidRDefault="00825F18" w:rsidP="00197F41">
            <w:pPr>
              <w:rPr>
                <w:rFonts w:ascii="Arial" w:hAnsi="Arial"/>
                <w:szCs w:val="24"/>
              </w:rPr>
            </w:pPr>
            <w:r w:rsidRPr="00825F18">
              <w:rPr>
                <w:rFonts w:ascii="Arial" w:hAnsi="Arial"/>
                <w:szCs w:val="24"/>
              </w:rPr>
              <w:t>write a report requested by the NIH Director on a</w:t>
            </w:r>
          </w:p>
          <w:p w:rsidR="00BD682E" w:rsidRPr="00F44EA5" w:rsidRDefault="00825F18" w:rsidP="00F44EA5">
            <w:pPr>
              <w:rPr>
                <w:rFonts w:ascii="Arial" w:hAnsi="Arial"/>
                <w:szCs w:val="24"/>
              </w:rPr>
            </w:pPr>
            <w:r w:rsidRPr="00825F18">
              <w:rPr>
                <w:rFonts w:ascii="Arial" w:hAnsi="Arial"/>
                <w:szCs w:val="24"/>
              </w:rPr>
              <w:t>framework for a new taxonomy of disease.</w:t>
            </w:r>
          </w:p>
          <w:p w:rsidR="00F44EA5" w:rsidRDefault="002F2348" w:rsidP="00BD682E">
            <w:pPr>
              <w:autoSpaceDE w:val="0"/>
              <w:autoSpaceDN w:val="0"/>
              <w:adjustRightInd w:val="0"/>
              <w:rPr>
                <w:rFonts w:ascii="Arial" w:hAnsi="Arial"/>
                <w:i/>
                <w:szCs w:val="24"/>
              </w:rPr>
            </w:pPr>
            <w:r>
              <w:rPr>
                <w:rFonts w:ascii="Arial" w:hAnsi="Arial"/>
                <w:szCs w:val="24"/>
              </w:rPr>
              <w:t xml:space="preserve">   </w:t>
            </w:r>
            <w:r w:rsidR="00F44EA5" w:rsidRPr="00CE3632">
              <w:rPr>
                <w:rFonts w:ascii="Arial" w:hAnsi="Arial"/>
                <w:szCs w:val="24"/>
              </w:rPr>
              <w:t>Member</w:t>
            </w:r>
            <w:r w:rsidR="00F44EA5">
              <w:rPr>
                <w:rFonts w:ascii="Arial" w:hAnsi="Arial"/>
                <w:szCs w:val="24"/>
              </w:rPr>
              <w:t xml:space="preserve">, Institute of Medicine </w:t>
            </w:r>
            <w:r w:rsidR="00C7130A">
              <w:rPr>
                <w:rFonts w:ascii="Arial" w:hAnsi="Arial"/>
                <w:szCs w:val="24"/>
              </w:rPr>
              <w:t xml:space="preserve">Committee </w:t>
            </w:r>
            <w:r w:rsidR="00F44EA5">
              <w:rPr>
                <w:rFonts w:ascii="Arial" w:hAnsi="Arial"/>
                <w:szCs w:val="24"/>
              </w:rPr>
              <w:t xml:space="preserve">on </w:t>
            </w:r>
            <w:r w:rsidR="00C7130A">
              <w:rPr>
                <w:rFonts w:ascii="Arial" w:hAnsi="Arial"/>
                <w:szCs w:val="24"/>
              </w:rPr>
              <w:t>Food</w:t>
            </w:r>
            <w:r w:rsidR="008B7C3A">
              <w:rPr>
                <w:rFonts w:ascii="Arial" w:hAnsi="Arial"/>
                <w:szCs w:val="24"/>
              </w:rPr>
              <w:t xml:space="preserve"> </w:t>
            </w:r>
            <w:r w:rsidR="00C7130A">
              <w:rPr>
                <w:rFonts w:ascii="Arial" w:hAnsi="Arial"/>
                <w:szCs w:val="24"/>
              </w:rPr>
              <w:t xml:space="preserve">        </w:t>
            </w:r>
            <w:r w:rsidR="008B7C3A">
              <w:rPr>
                <w:rFonts w:ascii="Arial" w:hAnsi="Arial"/>
                <w:szCs w:val="24"/>
              </w:rPr>
              <w:t xml:space="preserve">                          </w:t>
            </w:r>
            <w:r w:rsidR="00B629BF">
              <w:rPr>
                <w:rFonts w:ascii="Arial" w:hAnsi="Arial"/>
                <w:szCs w:val="24"/>
              </w:rPr>
              <w:t xml:space="preserve"> </w:t>
            </w:r>
            <w:r>
              <w:rPr>
                <w:rFonts w:ascii="Arial" w:hAnsi="Arial"/>
                <w:szCs w:val="24"/>
              </w:rPr>
              <w:t xml:space="preserve">  </w:t>
            </w:r>
            <w:r w:rsidR="008B7C3A">
              <w:rPr>
                <w:rFonts w:ascii="Arial" w:hAnsi="Arial"/>
                <w:szCs w:val="24"/>
              </w:rPr>
              <w:t>A</w:t>
            </w:r>
            <w:r w:rsidR="006710ED">
              <w:rPr>
                <w:rFonts w:ascii="Arial" w:hAnsi="Arial"/>
                <w:szCs w:val="24"/>
              </w:rPr>
              <w:t>l</w:t>
            </w:r>
            <w:r w:rsidR="00C7130A" w:rsidRPr="008B7C3A">
              <w:rPr>
                <w:rFonts w:ascii="Arial" w:hAnsi="Arial"/>
                <w:szCs w:val="24"/>
              </w:rPr>
              <w:t>lergies: Global Burden, Causes, Treatment, Prevention, and Public Policy</w:t>
            </w:r>
            <w:r w:rsidR="00C7130A" w:rsidRPr="008B7C3A">
              <w:rPr>
                <w:rFonts w:ascii="Arial" w:hAnsi="Arial"/>
                <w:i/>
                <w:szCs w:val="24"/>
              </w:rPr>
              <w:t>.</w:t>
            </w:r>
          </w:p>
          <w:p w:rsidR="00C7130A" w:rsidRDefault="00C7130A" w:rsidP="00BD682E">
            <w:pPr>
              <w:autoSpaceDE w:val="0"/>
              <w:autoSpaceDN w:val="0"/>
              <w:adjustRightInd w:val="0"/>
              <w:rPr>
                <w:rFonts w:ascii="Arial" w:hAnsi="Arial"/>
                <w:i/>
                <w:szCs w:val="24"/>
              </w:rPr>
            </w:pPr>
          </w:p>
          <w:p w:rsidR="00BD682E" w:rsidRPr="00B64B40" w:rsidRDefault="00BD682E" w:rsidP="00BD682E">
            <w:pPr>
              <w:autoSpaceDE w:val="0"/>
              <w:autoSpaceDN w:val="0"/>
              <w:adjustRightInd w:val="0"/>
              <w:rPr>
                <w:rFonts w:ascii="Arial" w:hAnsi="Arial"/>
                <w:i/>
                <w:szCs w:val="24"/>
              </w:rPr>
            </w:pPr>
            <w:r w:rsidRPr="00B64B40">
              <w:rPr>
                <w:rFonts w:ascii="Arial" w:hAnsi="Arial"/>
                <w:i/>
                <w:szCs w:val="24"/>
              </w:rPr>
              <w:t>World Allergy Organization</w:t>
            </w:r>
          </w:p>
          <w:p w:rsidR="001918A8" w:rsidRPr="00B64B40" w:rsidRDefault="002F2348" w:rsidP="002F2348">
            <w:pPr>
              <w:autoSpaceDE w:val="0"/>
              <w:autoSpaceDN w:val="0"/>
              <w:adjustRightInd w:val="0"/>
              <w:rPr>
                <w:rFonts w:ascii="Arial" w:hAnsi="Arial" w:cs="Arial"/>
                <w:szCs w:val="24"/>
              </w:rPr>
            </w:pPr>
            <w:r w:rsidRPr="00B64B40">
              <w:rPr>
                <w:rFonts w:ascii="Arial" w:hAnsi="Arial"/>
                <w:szCs w:val="24"/>
              </w:rPr>
              <w:t xml:space="preserve">   </w:t>
            </w:r>
            <w:r w:rsidR="00BD682E" w:rsidRPr="00B64B40">
              <w:rPr>
                <w:rFonts w:ascii="Arial" w:hAnsi="Arial"/>
                <w:szCs w:val="24"/>
              </w:rPr>
              <w:t xml:space="preserve">Chair, </w:t>
            </w:r>
            <w:r w:rsidR="00BD682E" w:rsidRPr="00B64B40">
              <w:rPr>
                <w:rFonts w:ascii="Arial" w:hAnsi="Arial" w:cs="Arial"/>
                <w:szCs w:val="24"/>
              </w:rPr>
              <w:t>W</w:t>
            </w:r>
            <w:r w:rsidR="00CE78F9" w:rsidRPr="00B64B40">
              <w:rPr>
                <w:rFonts w:ascii="Arial" w:hAnsi="Arial" w:cs="Arial"/>
                <w:szCs w:val="24"/>
              </w:rPr>
              <w:t xml:space="preserve">AO Special Committee on </w:t>
            </w:r>
            <w:r w:rsidR="00BD682E" w:rsidRPr="00B64B40">
              <w:rPr>
                <w:rFonts w:ascii="Arial" w:hAnsi="Arial" w:cs="Arial"/>
                <w:szCs w:val="24"/>
              </w:rPr>
              <w:t>Innovativ</w:t>
            </w:r>
            <w:r w:rsidR="00C04EF6" w:rsidRPr="00B64B40">
              <w:rPr>
                <w:rFonts w:ascii="Arial" w:hAnsi="Arial" w:cs="Arial"/>
                <w:szCs w:val="24"/>
              </w:rPr>
              <w:t>e</w:t>
            </w:r>
            <w:r w:rsidR="00BD682E" w:rsidRPr="00B64B40">
              <w:rPr>
                <w:rFonts w:ascii="Arial" w:hAnsi="Arial"/>
                <w:szCs w:val="24"/>
              </w:rPr>
              <w:t xml:space="preserve"> </w:t>
            </w:r>
            <w:r w:rsidR="00C04EF6" w:rsidRPr="00B64B40">
              <w:rPr>
                <w:rFonts w:ascii="Arial" w:hAnsi="Arial" w:cs="Arial"/>
                <w:szCs w:val="24"/>
              </w:rPr>
              <w:t xml:space="preserve">Approaches </w:t>
            </w:r>
            <w:r w:rsidR="00BD682E" w:rsidRPr="00B64B40">
              <w:rPr>
                <w:rFonts w:ascii="Arial" w:hAnsi="Arial" w:cs="Arial"/>
                <w:szCs w:val="24"/>
              </w:rPr>
              <w:t xml:space="preserve">to Allergic Diseases (from systems biology to precision </w:t>
            </w:r>
            <w:r w:rsidR="00B629BF" w:rsidRPr="00B64B40">
              <w:rPr>
                <w:rFonts w:ascii="Arial" w:hAnsi="Arial" w:cs="Arial"/>
                <w:szCs w:val="24"/>
              </w:rPr>
              <w:t>m</w:t>
            </w:r>
            <w:r w:rsidR="00BD682E" w:rsidRPr="00B64B40">
              <w:rPr>
                <w:rFonts w:ascii="Arial" w:hAnsi="Arial" w:cs="Arial"/>
                <w:szCs w:val="24"/>
              </w:rPr>
              <w:t>edicine)</w:t>
            </w:r>
          </w:p>
          <w:p w:rsidR="005E3BE7" w:rsidRPr="00B64B40" w:rsidRDefault="005E3BE7" w:rsidP="002F2348">
            <w:pPr>
              <w:autoSpaceDE w:val="0"/>
              <w:autoSpaceDN w:val="0"/>
              <w:adjustRightInd w:val="0"/>
              <w:rPr>
                <w:rFonts w:ascii="Arial" w:hAnsi="Arial" w:cs="Arial"/>
                <w:szCs w:val="24"/>
              </w:rPr>
            </w:pPr>
          </w:p>
          <w:p w:rsidR="005E3BE7" w:rsidRPr="00B64B40" w:rsidRDefault="005E3BE7" w:rsidP="00A4010C">
            <w:pPr>
              <w:autoSpaceDE w:val="0"/>
              <w:autoSpaceDN w:val="0"/>
              <w:adjustRightInd w:val="0"/>
              <w:rPr>
                <w:rFonts w:ascii="Arial" w:hAnsi="Arial" w:cs="Arial"/>
                <w:szCs w:val="24"/>
              </w:rPr>
            </w:pPr>
            <w:r w:rsidRPr="00B64B40">
              <w:rPr>
                <w:rFonts w:ascii="Arial" w:hAnsi="Arial" w:cs="Arial"/>
                <w:szCs w:val="24"/>
              </w:rPr>
              <w:t>Member, Working Conference on the Classification and Nomenclature of Clonal Conditions. Basic Definitions in Genetics, Pathology &amp; Oncology.</w:t>
            </w:r>
          </w:p>
          <w:p w:rsidR="005E3BE7" w:rsidRPr="00B64B40" w:rsidRDefault="005E3BE7" w:rsidP="003352BB">
            <w:pPr>
              <w:autoSpaceDE w:val="0"/>
              <w:autoSpaceDN w:val="0"/>
              <w:adjustRightInd w:val="0"/>
              <w:rPr>
                <w:rFonts w:ascii="Arial" w:hAnsi="Arial" w:cs="Arial"/>
                <w:szCs w:val="24"/>
              </w:rPr>
            </w:pPr>
            <w:r w:rsidRPr="00B64B40">
              <w:rPr>
                <w:rFonts w:ascii="Arial" w:hAnsi="Arial" w:cs="Arial"/>
                <w:szCs w:val="24"/>
              </w:rPr>
              <w:t xml:space="preserve">Medical University of Vienna, </w:t>
            </w:r>
          </w:p>
          <w:p w:rsidR="005E3BE7" w:rsidRPr="00C52B1D" w:rsidRDefault="005E3BE7" w:rsidP="003352BB">
            <w:pPr>
              <w:autoSpaceDE w:val="0"/>
              <w:autoSpaceDN w:val="0"/>
              <w:adjustRightInd w:val="0"/>
              <w:rPr>
                <w:rFonts w:ascii="Arial" w:hAnsi="Arial"/>
                <w:i/>
                <w:szCs w:val="24"/>
              </w:rPr>
            </w:pPr>
            <w:r w:rsidRPr="00B64B40">
              <w:rPr>
                <w:rFonts w:ascii="Arial" w:hAnsi="Arial" w:cs="Arial"/>
                <w:szCs w:val="24"/>
              </w:rPr>
              <w:t>Vienna, Austria (August 22-23, 2015)</w:t>
            </w:r>
          </w:p>
        </w:tc>
      </w:tr>
      <w:tr w:rsidR="00F44EA5" w:rsidRPr="00753B44" w:rsidTr="00C7130A">
        <w:tc>
          <w:tcPr>
            <w:tcW w:w="2070" w:type="dxa"/>
          </w:tcPr>
          <w:p w:rsidR="00F44EA5" w:rsidRPr="00AB5FCD" w:rsidRDefault="008B7C3A" w:rsidP="00CE3632">
            <w:pPr>
              <w:tabs>
                <w:tab w:val="left" w:pos="720"/>
                <w:tab w:val="left" w:pos="900"/>
                <w:tab w:val="left" w:pos="2880"/>
              </w:tabs>
              <w:rPr>
                <w:rFonts w:ascii="Arial" w:hAnsi="Arial"/>
                <w:szCs w:val="24"/>
              </w:rPr>
            </w:pPr>
            <w:r>
              <w:rPr>
                <w:rFonts w:ascii="Arial" w:hAnsi="Arial"/>
                <w:szCs w:val="24"/>
              </w:rPr>
              <w:t xml:space="preserve"> </w:t>
            </w:r>
          </w:p>
        </w:tc>
        <w:tc>
          <w:tcPr>
            <w:tcW w:w="6120" w:type="dxa"/>
          </w:tcPr>
          <w:p w:rsidR="00F44EA5" w:rsidRPr="00C52B1D" w:rsidRDefault="00F44EA5" w:rsidP="00D16443">
            <w:pPr>
              <w:rPr>
                <w:rFonts w:ascii="Arial" w:hAnsi="Arial"/>
                <w:i/>
                <w:szCs w:val="24"/>
              </w:rPr>
            </w:pPr>
          </w:p>
        </w:tc>
      </w:tr>
    </w:tbl>
    <w:p w:rsidR="00BB6983" w:rsidRPr="005D7591" w:rsidRDefault="00BB6983" w:rsidP="00BB6983">
      <w:pPr>
        <w:rPr>
          <w:rFonts w:ascii="Arial" w:hAnsi="Arial"/>
          <w:b/>
          <w:szCs w:val="24"/>
        </w:rPr>
      </w:pPr>
      <w:r w:rsidRPr="005D7591">
        <w:rPr>
          <w:rFonts w:ascii="Arial" w:hAnsi="Arial"/>
          <w:b/>
          <w:szCs w:val="24"/>
        </w:rPr>
        <w:t>Honors</w:t>
      </w:r>
      <w:r>
        <w:rPr>
          <w:rFonts w:ascii="Arial" w:hAnsi="Arial"/>
          <w:b/>
          <w:szCs w:val="24"/>
        </w:rPr>
        <w:t xml:space="preserve"> &amp; </w:t>
      </w:r>
      <w:r w:rsidRPr="005D7591">
        <w:rPr>
          <w:rFonts w:ascii="Arial" w:hAnsi="Arial"/>
          <w:b/>
          <w:szCs w:val="24"/>
        </w:rPr>
        <w:t>Awards</w:t>
      </w:r>
      <w:r>
        <w:rPr>
          <w:rFonts w:ascii="Arial" w:hAnsi="Arial"/>
          <w:b/>
          <w:szCs w:val="24"/>
        </w:rPr>
        <w:t xml:space="preserve">: </w:t>
      </w:r>
    </w:p>
    <w:p w:rsidR="00BB6983" w:rsidRPr="001B1DAB" w:rsidRDefault="00BB6983" w:rsidP="00BB6983">
      <w:pPr>
        <w:tabs>
          <w:tab w:val="left" w:pos="9360"/>
          <w:tab w:val="left" w:pos="9380"/>
        </w:tabs>
        <w:rPr>
          <w:rFonts w:ascii="Arial" w:hAnsi="Arial"/>
          <w:szCs w:val="24"/>
        </w:rPr>
      </w:pPr>
    </w:p>
    <w:tbl>
      <w:tblPr>
        <w:tblW w:w="8850" w:type="dxa"/>
        <w:tblInd w:w="738" w:type="dxa"/>
        <w:tblLayout w:type="fixed"/>
        <w:tblLook w:val="0000" w:firstRow="0" w:lastRow="0" w:firstColumn="0" w:lastColumn="0" w:noHBand="0" w:noVBand="0"/>
      </w:tblPr>
      <w:tblGrid>
        <w:gridCol w:w="2070"/>
        <w:gridCol w:w="6780"/>
      </w:tblGrid>
      <w:tr w:rsidR="00BB6983" w:rsidRPr="001B1DAB" w:rsidTr="00A61A17">
        <w:tc>
          <w:tcPr>
            <w:tcW w:w="2070" w:type="dxa"/>
          </w:tcPr>
          <w:p w:rsidR="00BB6983" w:rsidRPr="001B1DAB" w:rsidRDefault="00BB6983" w:rsidP="00A61A17">
            <w:pPr>
              <w:tabs>
                <w:tab w:val="left" w:pos="720"/>
                <w:tab w:val="left" w:pos="900"/>
                <w:tab w:val="left" w:pos="2880"/>
              </w:tabs>
              <w:ind w:left="162" w:hanging="180"/>
              <w:rPr>
                <w:rFonts w:ascii="Arial" w:hAnsi="Arial"/>
                <w:szCs w:val="24"/>
              </w:rPr>
            </w:pPr>
            <w:r w:rsidRPr="001B1DAB">
              <w:rPr>
                <w:rFonts w:ascii="Arial" w:hAnsi="Arial"/>
                <w:szCs w:val="24"/>
              </w:rPr>
              <w:t>1968</w:t>
            </w:r>
          </w:p>
        </w:tc>
        <w:tc>
          <w:tcPr>
            <w:tcW w:w="6780" w:type="dxa"/>
          </w:tcPr>
          <w:p w:rsidR="00BB6983" w:rsidRPr="001B1DAB" w:rsidRDefault="00BB6983" w:rsidP="00A61A17">
            <w:pPr>
              <w:tabs>
                <w:tab w:val="left" w:pos="720"/>
                <w:tab w:val="left" w:pos="900"/>
                <w:tab w:val="left" w:pos="2880"/>
              </w:tabs>
              <w:ind w:left="162" w:hanging="180"/>
              <w:rPr>
                <w:rFonts w:ascii="Arial" w:hAnsi="Arial"/>
                <w:szCs w:val="24"/>
              </w:rPr>
            </w:pPr>
            <w:r w:rsidRPr="001B1DAB">
              <w:rPr>
                <w:rFonts w:ascii="Arial" w:hAnsi="Arial"/>
                <w:szCs w:val="24"/>
              </w:rPr>
              <w:t xml:space="preserve">B.A., </w:t>
            </w:r>
            <w:r w:rsidRPr="001B1DAB">
              <w:rPr>
                <w:rFonts w:ascii="Arial" w:hAnsi="Arial"/>
                <w:i/>
                <w:szCs w:val="24"/>
              </w:rPr>
              <w:t>magna cum laude</w:t>
            </w:r>
            <w:r w:rsidRPr="001B1DAB">
              <w:rPr>
                <w:rFonts w:ascii="Arial" w:hAnsi="Arial"/>
                <w:szCs w:val="24"/>
              </w:rPr>
              <w:t xml:space="preserve"> in Biology, Harvard College</w:t>
            </w:r>
          </w:p>
        </w:tc>
      </w:tr>
      <w:tr w:rsidR="00BB6983" w:rsidRPr="001B1DAB" w:rsidTr="00A61A17">
        <w:tc>
          <w:tcPr>
            <w:tcW w:w="2070" w:type="dxa"/>
          </w:tcPr>
          <w:p w:rsidR="00BB6983" w:rsidRPr="001B1DAB"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1B1DAB" w:rsidRDefault="00BB6983" w:rsidP="00A61A17">
            <w:pPr>
              <w:tabs>
                <w:tab w:val="left" w:pos="720"/>
                <w:tab w:val="left" w:pos="900"/>
                <w:tab w:val="left" w:pos="2880"/>
              </w:tabs>
              <w:ind w:left="162" w:hanging="180"/>
              <w:rPr>
                <w:rFonts w:ascii="Arial" w:hAnsi="Arial"/>
                <w:szCs w:val="24"/>
              </w:rPr>
            </w:pPr>
          </w:p>
        </w:tc>
      </w:tr>
      <w:tr w:rsidR="00BB6983" w:rsidRPr="001B1DAB" w:rsidTr="00A61A17">
        <w:tc>
          <w:tcPr>
            <w:tcW w:w="2070" w:type="dxa"/>
          </w:tcPr>
          <w:p w:rsidR="00BB6983" w:rsidRPr="001B1DAB" w:rsidRDefault="00BB6983" w:rsidP="00A61A17">
            <w:pPr>
              <w:tabs>
                <w:tab w:val="left" w:pos="720"/>
                <w:tab w:val="left" w:pos="900"/>
                <w:tab w:val="left" w:pos="2880"/>
              </w:tabs>
              <w:ind w:left="162" w:hanging="180"/>
              <w:rPr>
                <w:rFonts w:ascii="Arial" w:hAnsi="Arial"/>
                <w:szCs w:val="24"/>
              </w:rPr>
            </w:pPr>
            <w:r w:rsidRPr="001B1DAB">
              <w:rPr>
                <w:rFonts w:ascii="Arial" w:hAnsi="Arial"/>
                <w:szCs w:val="24"/>
              </w:rPr>
              <w:t>1970</w:t>
            </w:r>
          </w:p>
        </w:tc>
        <w:tc>
          <w:tcPr>
            <w:tcW w:w="6780" w:type="dxa"/>
          </w:tcPr>
          <w:p w:rsidR="00BB6983" w:rsidRPr="001B1DAB" w:rsidRDefault="00BB6983" w:rsidP="00A61A17">
            <w:pPr>
              <w:tabs>
                <w:tab w:val="left" w:pos="720"/>
                <w:tab w:val="left" w:pos="900"/>
                <w:tab w:val="left" w:pos="2880"/>
              </w:tabs>
              <w:ind w:left="162" w:hanging="180"/>
              <w:rPr>
                <w:rFonts w:ascii="Arial" w:hAnsi="Arial"/>
                <w:szCs w:val="24"/>
              </w:rPr>
            </w:pPr>
            <w:r w:rsidRPr="001B1DAB">
              <w:rPr>
                <w:rFonts w:ascii="Arial" w:hAnsi="Arial"/>
                <w:szCs w:val="24"/>
              </w:rPr>
              <w:t>B.M.S. with honors, Dartmouth Medical School</w:t>
            </w:r>
          </w:p>
        </w:tc>
      </w:tr>
      <w:tr w:rsidR="00BB6983" w:rsidRPr="001B1DAB" w:rsidTr="00A61A17">
        <w:tc>
          <w:tcPr>
            <w:tcW w:w="2070" w:type="dxa"/>
          </w:tcPr>
          <w:p w:rsidR="00BB6983" w:rsidRPr="001B1DAB"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1B1DAB" w:rsidRDefault="00BB6983" w:rsidP="00A61A17">
            <w:pPr>
              <w:tabs>
                <w:tab w:val="left" w:pos="720"/>
                <w:tab w:val="left" w:pos="900"/>
                <w:tab w:val="left" w:pos="2880"/>
              </w:tabs>
              <w:ind w:left="162" w:hanging="180"/>
              <w:rPr>
                <w:rFonts w:ascii="Arial" w:hAnsi="Arial"/>
                <w:szCs w:val="24"/>
              </w:rPr>
            </w:pPr>
          </w:p>
        </w:tc>
      </w:tr>
      <w:tr w:rsidR="00BB6983" w:rsidRPr="001B1DAB" w:rsidTr="00A61A17">
        <w:tc>
          <w:tcPr>
            <w:tcW w:w="2070" w:type="dxa"/>
          </w:tcPr>
          <w:p w:rsidR="00BB6983" w:rsidRPr="001B1DAB" w:rsidRDefault="00BB6983" w:rsidP="00A61A17">
            <w:pPr>
              <w:tabs>
                <w:tab w:val="left" w:pos="720"/>
                <w:tab w:val="left" w:pos="900"/>
                <w:tab w:val="left" w:pos="2880"/>
              </w:tabs>
              <w:ind w:left="162" w:hanging="180"/>
              <w:rPr>
                <w:rFonts w:ascii="Arial" w:hAnsi="Arial"/>
                <w:szCs w:val="24"/>
              </w:rPr>
            </w:pPr>
            <w:r w:rsidRPr="001B1DAB">
              <w:rPr>
                <w:rFonts w:ascii="Arial" w:hAnsi="Arial"/>
                <w:szCs w:val="24"/>
              </w:rPr>
              <w:t>1971-1972</w:t>
            </w:r>
          </w:p>
        </w:tc>
        <w:tc>
          <w:tcPr>
            <w:tcW w:w="6780" w:type="dxa"/>
          </w:tcPr>
          <w:p w:rsidR="00BB6983" w:rsidRPr="001B1DAB" w:rsidRDefault="00BB6983" w:rsidP="00A61A17">
            <w:pPr>
              <w:tabs>
                <w:tab w:val="left" w:pos="720"/>
                <w:tab w:val="left" w:pos="2880"/>
              </w:tabs>
              <w:ind w:left="3240" w:hanging="3240"/>
              <w:rPr>
                <w:rFonts w:ascii="Arial" w:hAnsi="Arial"/>
                <w:szCs w:val="24"/>
              </w:rPr>
            </w:pPr>
            <w:r w:rsidRPr="001B1DAB">
              <w:rPr>
                <w:rFonts w:ascii="Arial" w:hAnsi="Arial"/>
                <w:szCs w:val="24"/>
              </w:rPr>
              <w:t>Karin Grunebaum Cancer Research Foundation Fellowship,</w:t>
            </w:r>
          </w:p>
          <w:p w:rsidR="00BB6983" w:rsidRPr="001B1DAB" w:rsidRDefault="00BB6983" w:rsidP="00A61A17">
            <w:pPr>
              <w:tabs>
                <w:tab w:val="left" w:pos="720"/>
                <w:tab w:val="left" w:pos="2880"/>
              </w:tabs>
              <w:ind w:left="3240" w:hanging="3240"/>
              <w:rPr>
                <w:rFonts w:ascii="Arial" w:hAnsi="Arial"/>
                <w:szCs w:val="24"/>
              </w:rPr>
            </w:pPr>
            <w:r w:rsidRPr="001B1DAB">
              <w:rPr>
                <w:rFonts w:ascii="Arial" w:hAnsi="Arial"/>
                <w:szCs w:val="24"/>
              </w:rPr>
              <w:t>Harvard Medical School</w:t>
            </w:r>
          </w:p>
        </w:tc>
      </w:tr>
      <w:tr w:rsidR="00BB6983" w:rsidRPr="001B1DAB" w:rsidTr="00A61A17">
        <w:tc>
          <w:tcPr>
            <w:tcW w:w="2070" w:type="dxa"/>
          </w:tcPr>
          <w:p w:rsidR="00BB6983" w:rsidRPr="001B1DAB"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1B1DAB" w:rsidRDefault="00BB6983" w:rsidP="00A61A17">
            <w:pPr>
              <w:tabs>
                <w:tab w:val="left" w:pos="720"/>
                <w:tab w:val="left" w:pos="900"/>
                <w:tab w:val="left" w:pos="2880"/>
              </w:tabs>
              <w:ind w:left="162" w:hanging="180"/>
              <w:rPr>
                <w:rFonts w:ascii="Arial" w:hAnsi="Arial"/>
                <w:szCs w:val="24"/>
              </w:rPr>
            </w:pPr>
          </w:p>
        </w:tc>
      </w:tr>
      <w:tr w:rsidR="00BB6983" w:rsidRPr="001B1DAB" w:rsidTr="00A61A17">
        <w:tc>
          <w:tcPr>
            <w:tcW w:w="2070" w:type="dxa"/>
          </w:tcPr>
          <w:p w:rsidR="00BB6983" w:rsidRDefault="00BB6983" w:rsidP="00A61A17">
            <w:pPr>
              <w:tabs>
                <w:tab w:val="left" w:pos="720"/>
                <w:tab w:val="left" w:pos="900"/>
                <w:tab w:val="left" w:pos="2880"/>
              </w:tabs>
              <w:ind w:left="162" w:hanging="180"/>
              <w:rPr>
                <w:rFonts w:ascii="Arial" w:hAnsi="Arial"/>
                <w:szCs w:val="24"/>
              </w:rPr>
            </w:pPr>
            <w:r w:rsidRPr="001B1DAB">
              <w:rPr>
                <w:rFonts w:ascii="Arial" w:hAnsi="Arial"/>
                <w:szCs w:val="24"/>
              </w:rPr>
              <w:t>1977-1978</w:t>
            </w:r>
          </w:p>
          <w:p w:rsidR="00284099" w:rsidRDefault="00284099" w:rsidP="00A61A17">
            <w:pPr>
              <w:tabs>
                <w:tab w:val="left" w:pos="720"/>
                <w:tab w:val="left" w:pos="900"/>
                <w:tab w:val="left" w:pos="2880"/>
              </w:tabs>
              <w:ind w:left="162" w:hanging="180"/>
              <w:rPr>
                <w:rFonts w:ascii="Arial" w:hAnsi="Arial"/>
                <w:szCs w:val="24"/>
              </w:rPr>
            </w:pPr>
          </w:p>
          <w:p w:rsidR="00284099" w:rsidRDefault="00284099" w:rsidP="00A4010C">
            <w:pPr>
              <w:tabs>
                <w:tab w:val="left" w:pos="720"/>
                <w:tab w:val="left" w:pos="900"/>
                <w:tab w:val="left" w:pos="2880"/>
              </w:tabs>
              <w:ind w:left="162" w:hanging="180"/>
              <w:rPr>
                <w:rFonts w:ascii="Arial" w:hAnsi="Arial"/>
                <w:szCs w:val="24"/>
              </w:rPr>
            </w:pPr>
            <w:r>
              <w:rPr>
                <w:rFonts w:ascii="Arial" w:hAnsi="Arial"/>
                <w:szCs w:val="24"/>
              </w:rPr>
              <w:t>1984</w:t>
            </w:r>
          </w:p>
          <w:p w:rsidR="00284099" w:rsidRDefault="00284099" w:rsidP="003352BB">
            <w:pPr>
              <w:tabs>
                <w:tab w:val="left" w:pos="720"/>
                <w:tab w:val="left" w:pos="900"/>
                <w:tab w:val="left" w:pos="2880"/>
              </w:tabs>
              <w:ind w:left="162" w:hanging="180"/>
              <w:rPr>
                <w:rFonts w:ascii="Arial" w:hAnsi="Arial"/>
                <w:szCs w:val="24"/>
              </w:rPr>
            </w:pPr>
          </w:p>
          <w:p w:rsidR="00284099" w:rsidRDefault="00284099" w:rsidP="003352BB">
            <w:pPr>
              <w:tabs>
                <w:tab w:val="left" w:pos="720"/>
                <w:tab w:val="left" w:pos="900"/>
                <w:tab w:val="left" w:pos="2880"/>
              </w:tabs>
              <w:ind w:left="162" w:hanging="180"/>
              <w:rPr>
                <w:rFonts w:ascii="Arial" w:hAnsi="Arial"/>
                <w:szCs w:val="24"/>
              </w:rPr>
            </w:pPr>
            <w:r>
              <w:rPr>
                <w:rFonts w:ascii="Arial" w:hAnsi="Arial"/>
                <w:szCs w:val="24"/>
              </w:rPr>
              <w:t>1986</w:t>
            </w:r>
          </w:p>
          <w:p w:rsidR="00284099" w:rsidRDefault="00284099" w:rsidP="003352BB">
            <w:pPr>
              <w:tabs>
                <w:tab w:val="left" w:pos="720"/>
                <w:tab w:val="left" w:pos="900"/>
                <w:tab w:val="left" w:pos="2880"/>
              </w:tabs>
              <w:ind w:left="162" w:hanging="180"/>
              <w:rPr>
                <w:rFonts w:ascii="Arial" w:hAnsi="Arial"/>
                <w:szCs w:val="24"/>
              </w:rPr>
            </w:pPr>
          </w:p>
          <w:p w:rsidR="00284099" w:rsidRPr="001B1DAB" w:rsidRDefault="00284099" w:rsidP="003352BB">
            <w:pPr>
              <w:tabs>
                <w:tab w:val="left" w:pos="720"/>
                <w:tab w:val="left" w:pos="900"/>
                <w:tab w:val="left" w:pos="2880"/>
              </w:tabs>
              <w:ind w:left="162" w:hanging="180"/>
              <w:rPr>
                <w:rFonts w:ascii="Arial" w:hAnsi="Arial"/>
                <w:szCs w:val="24"/>
              </w:rPr>
            </w:pPr>
            <w:r>
              <w:rPr>
                <w:rFonts w:ascii="Arial" w:hAnsi="Arial"/>
                <w:szCs w:val="24"/>
              </w:rPr>
              <w:t>1991</w:t>
            </w:r>
          </w:p>
        </w:tc>
        <w:tc>
          <w:tcPr>
            <w:tcW w:w="6780" w:type="dxa"/>
          </w:tcPr>
          <w:p w:rsidR="00BB6983" w:rsidRDefault="00BB6983" w:rsidP="00A61A17">
            <w:pPr>
              <w:tabs>
                <w:tab w:val="left" w:pos="720"/>
                <w:tab w:val="left" w:pos="900"/>
                <w:tab w:val="left" w:pos="2880"/>
              </w:tabs>
              <w:ind w:left="162" w:hanging="180"/>
              <w:rPr>
                <w:rFonts w:ascii="Arial" w:hAnsi="Arial"/>
                <w:szCs w:val="24"/>
              </w:rPr>
            </w:pPr>
            <w:r w:rsidRPr="001B1DAB">
              <w:rPr>
                <w:rFonts w:ascii="Arial" w:hAnsi="Arial"/>
                <w:szCs w:val="24"/>
              </w:rPr>
              <w:t>Medical Foundation Fellowship</w:t>
            </w:r>
          </w:p>
          <w:p w:rsidR="00284099" w:rsidRDefault="00284099" w:rsidP="00A61A17">
            <w:pPr>
              <w:tabs>
                <w:tab w:val="left" w:pos="720"/>
                <w:tab w:val="left" w:pos="900"/>
                <w:tab w:val="left" w:pos="2880"/>
              </w:tabs>
              <w:ind w:left="162" w:hanging="180"/>
              <w:rPr>
                <w:rFonts w:ascii="Arial" w:hAnsi="Arial"/>
                <w:szCs w:val="24"/>
              </w:rPr>
            </w:pPr>
          </w:p>
          <w:p w:rsidR="00284099" w:rsidRPr="003352BB" w:rsidRDefault="00284099" w:rsidP="003352BB">
            <w:pPr>
              <w:pStyle w:val="Titolo5"/>
              <w:rPr>
                <w:sz w:val="24"/>
                <w:szCs w:val="24"/>
              </w:rPr>
            </w:pPr>
            <w:r w:rsidRPr="006439D0">
              <w:rPr>
                <w:sz w:val="24"/>
                <w:szCs w:val="24"/>
              </w:rPr>
              <w:t>Collegium Internationale Allergologicum</w:t>
            </w:r>
          </w:p>
          <w:p w:rsidR="00284099" w:rsidRDefault="00284099" w:rsidP="00A61A17">
            <w:pPr>
              <w:tabs>
                <w:tab w:val="left" w:pos="720"/>
                <w:tab w:val="left" w:pos="900"/>
                <w:tab w:val="left" w:pos="2880"/>
              </w:tabs>
              <w:ind w:left="162" w:hanging="180"/>
              <w:rPr>
                <w:rFonts w:ascii="Arial" w:hAnsi="Arial"/>
                <w:szCs w:val="24"/>
              </w:rPr>
            </w:pPr>
          </w:p>
          <w:p w:rsidR="00284099" w:rsidRDefault="00284099" w:rsidP="00A61A17">
            <w:pPr>
              <w:tabs>
                <w:tab w:val="left" w:pos="720"/>
                <w:tab w:val="left" w:pos="900"/>
                <w:tab w:val="left" w:pos="2880"/>
              </w:tabs>
              <w:ind w:left="162" w:hanging="180"/>
              <w:rPr>
                <w:rFonts w:ascii="Arial" w:hAnsi="Arial"/>
                <w:szCs w:val="24"/>
              </w:rPr>
            </w:pPr>
            <w:r w:rsidRPr="003352BB">
              <w:rPr>
                <w:rFonts w:ascii="Arial" w:hAnsi="Arial"/>
                <w:i/>
                <w:szCs w:val="24"/>
              </w:rPr>
              <w:t>Pluto Club</w:t>
            </w:r>
            <w:r>
              <w:rPr>
                <w:rFonts w:ascii="Arial" w:hAnsi="Arial"/>
                <w:szCs w:val="24"/>
              </w:rPr>
              <w:t xml:space="preserve"> (Association of University Pathologists)</w:t>
            </w:r>
          </w:p>
          <w:p w:rsidR="00284099" w:rsidRDefault="00284099" w:rsidP="00A61A17">
            <w:pPr>
              <w:tabs>
                <w:tab w:val="left" w:pos="720"/>
                <w:tab w:val="left" w:pos="900"/>
                <w:tab w:val="left" w:pos="2880"/>
              </w:tabs>
              <w:ind w:left="162" w:hanging="180"/>
              <w:rPr>
                <w:rFonts w:ascii="Arial" w:hAnsi="Arial"/>
                <w:szCs w:val="24"/>
              </w:rPr>
            </w:pPr>
          </w:p>
          <w:p w:rsidR="00284099" w:rsidRPr="001B1DAB" w:rsidRDefault="00284099" w:rsidP="00A61A17">
            <w:pPr>
              <w:tabs>
                <w:tab w:val="left" w:pos="720"/>
                <w:tab w:val="left" w:pos="900"/>
                <w:tab w:val="left" w:pos="2880"/>
              </w:tabs>
              <w:ind w:left="162" w:hanging="180"/>
              <w:rPr>
                <w:rFonts w:ascii="Arial" w:hAnsi="Arial"/>
                <w:szCs w:val="24"/>
              </w:rPr>
            </w:pPr>
            <w:r w:rsidRPr="001B1DAB">
              <w:rPr>
                <w:rFonts w:ascii="Arial" w:hAnsi="Arial"/>
                <w:i/>
                <w:szCs w:val="24"/>
              </w:rPr>
              <w:t>American Society for Clinical Investigation</w:t>
            </w:r>
          </w:p>
        </w:tc>
      </w:tr>
      <w:tr w:rsidR="00BB6983" w:rsidRPr="001B1DAB" w:rsidTr="00A61A17">
        <w:trPr>
          <w:gridAfter w:val="1"/>
          <w:wAfter w:w="6780" w:type="dxa"/>
        </w:trPr>
        <w:tc>
          <w:tcPr>
            <w:tcW w:w="2070" w:type="dxa"/>
          </w:tcPr>
          <w:p w:rsidR="00BB6983" w:rsidRPr="001B1DAB" w:rsidRDefault="00BB6983" w:rsidP="00A61A17">
            <w:pPr>
              <w:tabs>
                <w:tab w:val="left" w:pos="720"/>
                <w:tab w:val="left" w:pos="900"/>
                <w:tab w:val="left" w:pos="2880"/>
              </w:tabs>
              <w:rPr>
                <w:rFonts w:ascii="Arial" w:hAnsi="Arial"/>
                <w:szCs w:val="24"/>
              </w:rPr>
            </w:pPr>
          </w:p>
        </w:tc>
      </w:tr>
      <w:tr w:rsidR="00BB6983" w:rsidRPr="001B1DAB" w:rsidTr="00A61A17">
        <w:tc>
          <w:tcPr>
            <w:tcW w:w="2070" w:type="dxa"/>
          </w:tcPr>
          <w:p w:rsidR="00BB6983" w:rsidRDefault="00BB6983" w:rsidP="00803B64">
            <w:pPr>
              <w:tabs>
                <w:tab w:val="left" w:pos="720"/>
                <w:tab w:val="left" w:pos="900"/>
                <w:tab w:val="left" w:pos="2880"/>
              </w:tabs>
              <w:rPr>
                <w:rFonts w:ascii="Arial" w:hAnsi="Arial"/>
                <w:szCs w:val="24"/>
              </w:rPr>
            </w:pPr>
            <w:r w:rsidRPr="001B1DAB">
              <w:rPr>
                <w:rFonts w:ascii="Arial" w:hAnsi="Arial"/>
                <w:szCs w:val="24"/>
              </w:rPr>
              <w:t>1995-2006</w:t>
            </w:r>
          </w:p>
          <w:p w:rsidR="00284099" w:rsidRDefault="00284099" w:rsidP="00803B64">
            <w:pPr>
              <w:tabs>
                <w:tab w:val="left" w:pos="720"/>
                <w:tab w:val="left" w:pos="900"/>
                <w:tab w:val="left" w:pos="2880"/>
              </w:tabs>
              <w:rPr>
                <w:rFonts w:ascii="Arial" w:hAnsi="Arial"/>
                <w:szCs w:val="24"/>
              </w:rPr>
            </w:pPr>
          </w:p>
          <w:p w:rsidR="00284099" w:rsidRDefault="00284099" w:rsidP="00803B64">
            <w:pPr>
              <w:tabs>
                <w:tab w:val="left" w:pos="720"/>
                <w:tab w:val="left" w:pos="900"/>
                <w:tab w:val="left" w:pos="2880"/>
              </w:tabs>
              <w:rPr>
                <w:rFonts w:ascii="Arial" w:hAnsi="Arial"/>
                <w:szCs w:val="24"/>
              </w:rPr>
            </w:pPr>
          </w:p>
          <w:p w:rsidR="00284099" w:rsidRPr="001B1DAB" w:rsidRDefault="00284099" w:rsidP="00803B64">
            <w:pPr>
              <w:tabs>
                <w:tab w:val="left" w:pos="720"/>
                <w:tab w:val="left" w:pos="900"/>
                <w:tab w:val="left" w:pos="2880"/>
              </w:tabs>
              <w:rPr>
                <w:rFonts w:ascii="Arial" w:hAnsi="Arial"/>
                <w:szCs w:val="24"/>
              </w:rPr>
            </w:pPr>
            <w:r>
              <w:rPr>
                <w:rFonts w:ascii="Arial" w:hAnsi="Arial"/>
                <w:szCs w:val="24"/>
              </w:rPr>
              <w:t>1997</w:t>
            </w:r>
          </w:p>
        </w:tc>
        <w:tc>
          <w:tcPr>
            <w:tcW w:w="6780" w:type="dxa"/>
          </w:tcPr>
          <w:p w:rsidR="00BB6983" w:rsidRDefault="00BB6983" w:rsidP="00A61A17">
            <w:pPr>
              <w:tabs>
                <w:tab w:val="left" w:pos="720"/>
                <w:tab w:val="left" w:pos="900"/>
                <w:tab w:val="left" w:pos="2880"/>
              </w:tabs>
              <w:ind w:left="-18"/>
              <w:rPr>
                <w:rFonts w:ascii="Arial" w:hAnsi="Arial"/>
                <w:szCs w:val="24"/>
              </w:rPr>
            </w:pPr>
            <w:r w:rsidRPr="0075397B">
              <w:rPr>
                <w:rFonts w:ascii="Arial" w:hAnsi="Arial"/>
                <w:szCs w:val="24"/>
              </w:rPr>
              <w:t>MERIT Award</w:t>
            </w:r>
            <w:r w:rsidRPr="001B1DAB">
              <w:rPr>
                <w:rFonts w:ascii="Arial" w:hAnsi="Arial"/>
                <w:szCs w:val="24"/>
              </w:rPr>
              <w:t>, N.I.A.I.D./N.I.H. (AI/CA 23990, "Regulation of mast cell development and function")</w:t>
            </w:r>
          </w:p>
          <w:p w:rsidR="00284099" w:rsidRDefault="00284099" w:rsidP="00A61A17">
            <w:pPr>
              <w:tabs>
                <w:tab w:val="left" w:pos="720"/>
                <w:tab w:val="left" w:pos="900"/>
                <w:tab w:val="left" w:pos="2880"/>
              </w:tabs>
              <w:ind w:left="-18"/>
              <w:rPr>
                <w:rFonts w:ascii="Arial" w:hAnsi="Arial"/>
                <w:szCs w:val="24"/>
              </w:rPr>
            </w:pPr>
          </w:p>
          <w:p w:rsidR="00284099" w:rsidRPr="001B1DAB" w:rsidRDefault="00284099" w:rsidP="00A61A17">
            <w:pPr>
              <w:tabs>
                <w:tab w:val="left" w:pos="720"/>
                <w:tab w:val="left" w:pos="900"/>
                <w:tab w:val="left" w:pos="2880"/>
              </w:tabs>
              <w:ind w:left="-18"/>
              <w:rPr>
                <w:rFonts w:ascii="Arial" w:hAnsi="Arial"/>
                <w:szCs w:val="24"/>
              </w:rPr>
            </w:pPr>
            <w:r w:rsidRPr="001B1DAB">
              <w:rPr>
                <w:rFonts w:ascii="Arial" w:hAnsi="Arial"/>
                <w:i/>
                <w:szCs w:val="24"/>
              </w:rPr>
              <w:t>Association of American Physicians</w:t>
            </w:r>
          </w:p>
        </w:tc>
      </w:tr>
      <w:tr w:rsidR="00BB6983" w:rsidRPr="001B1DAB" w:rsidTr="00A61A17">
        <w:tc>
          <w:tcPr>
            <w:tcW w:w="2070" w:type="dxa"/>
          </w:tcPr>
          <w:p w:rsidR="00BB6983" w:rsidRPr="001B1DAB"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1B1DAB" w:rsidRDefault="00BB6983" w:rsidP="00A61A17">
            <w:pPr>
              <w:tabs>
                <w:tab w:val="left" w:pos="720"/>
                <w:tab w:val="left" w:pos="900"/>
                <w:tab w:val="left" w:pos="2880"/>
              </w:tabs>
              <w:ind w:left="-18"/>
              <w:rPr>
                <w:rFonts w:ascii="Arial" w:hAnsi="Arial"/>
                <w:szCs w:val="24"/>
              </w:rPr>
            </w:pPr>
          </w:p>
        </w:tc>
      </w:tr>
      <w:tr w:rsidR="00BB6983" w:rsidRPr="001B1DAB" w:rsidTr="00A61A17">
        <w:tc>
          <w:tcPr>
            <w:tcW w:w="2070" w:type="dxa"/>
          </w:tcPr>
          <w:p w:rsidR="00BB6983" w:rsidRDefault="00BB6983" w:rsidP="00A61A17">
            <w:pPr>
              <w:tabs>
                <w:tab w:val="left" w:pos="720"/>
                <w:tab w:val="left" w:pos="900"/>
                <w:tab w:val="left" w:pos="2880"/>
              </w:tabs>
              <w:ind w:left="162" w:hanging="180"/>
              <w:rPr>
                <w:rFonts w:ascii="Arial" w:hAnsi="Arial"/>
                <w:szCs w:val="24"/>
              </w:rPr>
            </w:pPr>
            <w:r w:rsidRPr="001B1DAB">
              <w:rPr>
                <w:rFonts w:ascii="Arial" w:hAnsi="Arial"/>
                <w:szCs w:val="24"/>
              </w:rPr>
              <w:t>1997</w:t>
            </w:r>
          </w:p>
          <w:p w:rsidR="00284099" w:rsidRDefault="00284099" w:rsidP="00A61A17">
            <w:pPr>
              <w:tabs>
                <w:tab w:val="left" w:pos="720"/>
                <w:tab w:val="left" w:pos="900"/>
                <w:tab w:val="left" w:pos="2880"/>
              </w:tabs>
              <w:ind w:left="162" w:hanging="180"/>
              <w:rPr>
                <w:rFonts w:ascii="Arial" w:hAnsi="Arial"/>
                <w:szCs w:val="24"/>
              </w:rPr>
            </w:pPr>
          </w:p>
          <w:p w:rsidR="00284099" w:rsidRDefault="00284099" w:rsidP="00A61A17">
            <w:pPr>
              <w:tabs>
                <w:tab w:val="left" w:pos="720"/>
                <w:tab w:val="left" w:pos="900"/>
                <w:tab w:val="left" w:pos="2880"/>
              </w:tabs>
              <w:ind w:left="162" w:hanging="180"/>
              <w:rPr>
                <w:rFonts w:ascii="Arial" w:hAnsi="Arial"/>
                <w:szCs w:val="24"/>
              </w:rPr>
            </w:pPr>
          </w:p>
          <w:p w:rsidR="00284099" w:rsidRPr="001B1DAB" w:rsidRDefault="00284099" w:rsidP="00A61A17">
            <w:pPr>
              <w:tabs>
                <w:tab w:val="left" w:pos="720"/>
                <w:tab w:val="left" w:pos="900"/>
                <w:tab w:val="left" w:pos="2880"/>
              </w:tabs>
              <w:ind w:left="162" w:hanging="180"/>
              <w:rPr>
                <w:rFonts w:ascii="Arial" w:hAnsi="Arial"/>
                <w:szCs w:val="24"/>
              </w:rPr>
            </w:pPr>
            <w:r>
              <w:rPr>
                <w:rFonts w:ascii="Arial" w:hAnsi="Arial"/>
                <w:szCs w:val="24"/>
              </w:rPr>
              <w:t>2001</w:t>
            </w:r>
          </w:p>
        </w:tc>
        <w:tc>
          <w:tcPr>
            <w:tcW w:w="6780" w:type="dxa"/>
          </w:tcPr>
          <w:p w:rsidR="00BB6983" w:rsidRDefault="00BB6983" w:rsidP="00A61A17">
            <w:pPr>
              <w:tabs>
                <w:tab w:val="left" w:pos="720"/>
                <w:tab w:val="left" w:pos="900"/>
                <w:tab w:val="left" w:pos="2880"/>
              </w:tabs>
              <w:ind w:left="-18"/>
              <w:rPr>
                <w:rFonts w:ascii="Arial" w:hAnsi="Arial"/>
                <w:szCs w:val="24"/>
              </w:rPr>
            </w:pPr>
            <w:r w:rsidRPr="00785F94">
              <w:rPr>
                <w:rFonts w:ascii="Arial" w:hAnsi="Arial"/>
                <w:szCs w:val="24"/>
              </w:rPr>
              <w:t xml:space="preserve">Scientific Achievement Award, </w:t>
            </w:r>
            <w:r w:rsidRPr="002C7311">
              <w:rPr>
                <w:rFonts w:ascii="Arial" w:hAnsi="Arial"/>
                <w:i/>
                <w:szCs w:val="24"/>
              </w:rPr>
              <w:t>International Association of Allergy &amp; Clinical Immunology</w:t>
            </w:r>
            <w:r w:rsidRPr="00785F94">
              <w:rPr>
                <w:rFonts w:ascii="Arial" w:hAnsi="Arial"/>
                <w:szCs w:val="24"/>
              </w:rPr>
              <w:t xml:space="preserve"> (given every 3 years)</w:t>
            </w:r>
          </w:p>
          <w:p w:rsidR="00284099" w:rsidRDefault="00284099" w:rsidP="00A61A17">
            <w:pPr>
              <w:tabs>
                <w:tab w:val="left" w:pos="720"/>
                <w:tab w:val="left" w:pos="900"/>
                <w:tab w:val="left" w:pos="2880"/>
              </w:tabs>
              <w:ind w:left="-18"/>
              <w:rPr>
                <w:rFonts w:ascii="Arial" w:hAnsi="Arial"/>
                <w:szCs w:val="24"/>
              </w:rPr>
            </w:pPr>
          </w:p>
          <w:p w:rsidR="00284099" w:rsidRDefault="00284099" w:rsidP="00284099">
            <w:pPr>
              <w:rPr>
                <w:rFonts w:ascii="Arial" w:hAnsi="Arial"/>
                <w:i/>
                <w:szCs w:val="24"/>
              </w:rPr>
            </w:pPr>
            <w:r w:rsidRPr="001B1DAB">
              <w:rPr>
                <w:rFonts w:ascii="Arial" w:hAnsi="Arial"/>
                <w:i/>
                <w:szCs w:val="24"/>
              </w:rPr>
              <w:t xml:space="preserve">Accademia Nazionale dei Lincei (Foreign Member in the Physical, Mathematical, and Natural Sciences Class [Category V, Biological Sciences and </w:t>
            </w:r>
          </w:p>
          <w:p w:rsidR="00284099" w:rsidRPr="00785F94" w:rsidRDefault="00284099" w:rsidP="00284099">
            <w:pPr>
              <w:tabs>
                <w:tab w:val="left" w:pos="720"/>
                <w:tab w:val="left" w:pos="900"/>
                <w:tab w:val="left" w:pos="2880"/>
              </w:tabs>
              <w:ind w:left="-18"/>
              <w:rPr>
                <w:rFonts w:ascii="Arial" w:hAnsi="Arial"/>
                <w:szCs w:val="24"/>
              </w:rPr>
            </w:pPr>
            <w:r w:rsidRPr="001B1DAB">
              <w:rPr>
                <w:rFonts w:ascii="Arial" w:hAnsi="Arial"/>
                <w:i/>
                <w:szCs w:val="24"/>
              </w:rPr>
              <w:t xml:space="preserve">Applications]) </w:t>
            </w:r>
            <w:r w:rsidRPr="001B1DAB">
              <w:rPr>
                <w:rFonts w:ascii="Arial" w:hAnsi="Arial"/>
                <w:szCs w:val="24"/>
              </w:rPr>
              <w:t>(The “National Academy of the Lynxes”, located in Rome, was established by Federico Cesi in 1603 and is regarded as the first secular scientific society in the Western world.)</w:t>
            </w:r>
          </w:p>
        </w:tc>
      </w:tr>
      <w:tr w:rsidR="00BB6983" w:rsidRPr="001B1DAB" w:rsidTr="00A61A17">
        <w:tc>
          <w:tcPr>
            <w:tcW w:w="2070" w:type="dxa"/>
          </w:tcPr>
          <w:p w:rsidR="00BB6983" w:rsidRPr="001B1DAB"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096FB6" w:rsidRDefault="00BB6983" w:rsidP="00A61A17">
            <w:pPr>
              <w:tabs>
                <w:tab w:val="left" w:pos="720"/>
                <w:tab w:val="left" w:pos="900"/>
                <w:tab w:val="left" w:pos="2880"/>
              </w:tabs>
              <w:rPr>
                <w:rFonts w:ascii="Arial" w:hAnsi="Arial"/>
                <w:szCs w:val="24"/>
              </w:rPr>
            </w:pPr>
          </w:p>
        </w:tc>
      </w:tr>
      <w:tr w:rsidR="00BB6983" w:rsidRPr="001B1DAB" w:rsidTr="00A61A17">
        <w:tc>
          <w:tcPr>
            <w:tcW w:w="2070" w:type="dxa"/>
          </w:tcPr>
          <w:p w:rsidR="00BB6983" w:rsidRPr="001B1DAB" w:rsidRDefault="00BB6983" w:rsidP="00A61A17">
            <w:pPr>
              <w:tabs>
                <w:tab w:val="left" w:pos="720"/>
                <w:tab w:val="left" w:pos="900"/>
                <w:tab w:val="left" w:pos="2880"/>
              </w:tabs>
              <w:ind w:left="162" w:hanging="180"/>
              <w:rPr>
                <w:rFonts w:ascii="Arial" w:hAnsi="Arial"/>
                <w:szCs w:val="24"/>
              </w:rPr>
            </w:pPr>
            <w:r>
              <w:rPr>
                <w:rFonts w:ascii="Arial" w:hAnsi="Arial"/>
                <w:szCs w:val="24"/>
              </w:rPr>
              <w:t>2006</w:t>
            </w:r>
          </w:p>
        </w:tc>
        <w:tc>
          <w:tcPr>
            <w:tcW w:w="6780" w:type="dxa"/>
          </w:tcPr>
          <w:p w:rsidR="00BB6983" w:rsidRPr="00096FB6" w:rsidRDefault="00BB6983" w:rsidP="00A61A17">
            <w:pPr>
              <w:rPr>
                <w:rFonts w:ascii="Geneva" w:hAnsi="Geneva" w:cs="Arial"/>
              </w:rPr>
            </w:pPr>
            <w:r w:rsidRPr="00096FB6">
              <w:rPr>
                <w:rFonts w:ascii="Arial" w:hAnsi="Arial"/>
                <w:szCs w:val="24"/>
              </w:rPr>
              <w:t xml:space="preserve">ISI Highly Cited </w:t>
            </w:r>
            <w:r>
              <w:rPr>
                <w:rFonts w:ascii="Arial" w:hAnsi="Arial"/>
                <w:szCs w:val="24"/>
              </w:rPr>
              <w:t>Researcher</w:t>
            </w:r>
            <w:r w:rsidRPr="00096FB6">
              <w:rPr>
                <w:rFonts w:ascii="Arial" w:hAnsi="Arial"/>
                <w:szCs w:val="24"/>
              </w:rPr>
              <w:t xml:space="preserve"> (Immunology)</w:t>
            </w:r>
            <w:r w:rsidRPr="00096FB6">
              <w:rPr>
                <w:rFonts w:ascii="Geneva" w:hAnsi="Geneva" w:cs="Arial"/>
              </w:rPr>
              <w:t xml:space="preserve"> </w:t>
            </w:r>
          </w:p>
        </w:tc>
      </w:tr>
      <w:tr w:rsidR="00BB6983" w:rsidRPr="001B1DAB" w:rsidTr="00A61A17">
        <w:tc>
          <w:tcPr>
            <w:tcW w:w="2070" w:type="dxa"/>
          </w:tcPr>
          <w:p w:rsidR="00BB6983" w:rsidRDefault="00BB6983" w:rsidP="00A61A17">
            <w:pPr>
              <w:tabs>
                <w:tab w:val="left" w:pos="720"/>
                <w:tab w:val="left" w:pos="900"/>
                <w:tab w:val="left" w:pos="2880"/>
              </w:tabs>
              <w:ind w:left="162" w:hanging="180"/>
              <w:rPr>
                <w:rFonts w:ascii="Arial" w:hAnsi="Arial"/>
                <w:szCs w:val="24"/>
              </w:rPr>
            </w:pPr>
          </w:p>
        </w:tc>
        <w:tc>
          <w:tcPr>
            <w:tcW w:w="6780" w:type="dxa"/>
          </w:tcPr>
          <w:p w:rsidR="00BB6983" w:rsidRDefault="00BB6983" w:rsidP="00A61A17">
            <w:pPr>
              <w:rPr>
                <w:rFonts w:ascii="Arial" w:hAnsi="Arial"/>
                <w:szCs w:val="24"/>
              </w:rPr>
            </w:pPr>
          </w:p>
        </w:tc>
      </w:tr>
      <w:tr w:rsidR="00BB6983" w:rsidRPr="001B1DAB" w:rsidTr="00A61A17">
        <w:tc>
          <w:tcPr>
            <w:tcW w:w="2070" w:type="dxa"/>
          </w:tcPr>
          <w:p w:rsidR="00BB6983" w:rsidRPr="00506DC3" w:rsidRDefault="00BB6983" w:rsidP="00A61A17">
            <w:pPr>
              <w:tabs>
                <w:tab w:val="left" w:pos="720"/>
                <w:tab w:val="left" w:pos="900"/>
                <w:tab w:val="left" w:pos="2880"/>
              </w:tabs>
              <w:ind w:left="162" w:hanging="180"/>
              <w:rPr>
                <w:rFonts w:ascii="Arial" w:hAnsi="Arial"/>
                <w:szCs w:val="24"/>
              </w:rPr>
            </w:pPr>
            <w:r w:rsidRPr="00506DC3">
              <w:rPr>
                <w:rFonts w:ascii="Arial" w:hAnsi="Arial"/>
                <w:szCs w:val="24"/>
              </w:rPr>
              <w:t>2008</w:t>
            </w:r>
          </w:p>
          <w:p w:rsidR="00BB6983" w:rsidRPr="00506DC3" w:rsidRDefault="00BB6983" w:rsidP="00A61A17">
            <w:pPr>
              <w:tabs>
                <w:tab w:val="left" w:pos="720"/>
                <w:tab w:val="left" w:pos="900"/>
                <w:tab w:val="left" w:pos="2880"/>
              </w:tabs>
              <w:ind w:left="162" w:hanging="180"/>
              <w:rPr>
                <w:rFonts w:ascii="Arial" w:hAnsi="Arial"/>
                <w:szCs w:val="24"/>
              </w:rPr>
            </w:pPr>
          </w:p>
          <w:p w:rsidR="00BB6983" w:rsidRPr="00506DC3" w:rsidRDefault="00BB6983" w:rsidP="00A61A17">
            <w:pPr>
              <w:tabs>
                <w:tab w:val="left" w:pos="720"/>
                <w:tab w:val="left" w:pos="900"/>
                <w:tab w:val="left" w:pos="2880"/>
              </w:tabs>
              <w:ind w:left="162" w:hanging="180"/>
              <w:rPr>
                <w:rFonts w:ascii="Arial" w:hAnsi="Arial"/>
                <w:szCs w:val="24"/>
              </w:rPr>
            </w:pPr>
            <w:r w:rsidRPr="00506DC3">
              <w:rPr>
                <w:rFonts w:ascii="Arial" w:hAnsi="Arial"/>
                <w:szCs w:val="24"/>
              </w:rPr>
              <w:t>2010</w:t>
            </w:r>
          </w:p>
        </w:tc>
        <w:tc>
          <w:tcPr>
            <w:tcW w:w="6780" w:type="dxa"/>
          </w:tcPr>
          <w:p w:rsidR="00BB6983" w:rsidRPr="002C7311" w:rsidRDefault="00BB6983" w:rsidP="00A61A17">
            <w:pPr>
              <w:rPr>
                <w:rFonts w:ascii="Arial" w:hAnsi="Arial"/>
                <w:i/>
                <w:szCs w:val="24"/>
              </w:rPr>
            </w:pPr>
            <w:r w:rsidRPr="00BD514A">
              <w:rPr>
                <w:rFonts w:ascii="Arial" w:hAnsi="Arial"/>
                <w:szCs w:val="24"/>
              </w:rPr>
              <w:t xml:space="preserve">Honorary Fellowship, </w:t>
            </w:r>
            <w:r w:rsidRPr="002C7311">
              <w:rPr>
                <w:rFonts w:ascii="Arial" w:hAnsi="Arial"/>
                <w:i/>
                <w:szCs w:val="24"/>
              </w:rPr>
              <w:t>College of American Pathologists</w:t>
            </w:r>
          </w:p>
          <w:p w:rsidR="00BB6983" w:rsidRPr="00506DC3" w:rsidRDefault="00BB6983" w:rsidP="00A61A17">
            <w:pPr>
              <w:rPr>
                <w:rFonts w:ascii="Arial" w:hAnsi="Arial"/>
                <w:b/>
                <w:i/>
                <w:szCs w:val="24"/>
              </w:rPr>
            </w:pPr>
          </w:p>
          <w:p w:rsidR="00BB6983" w:rsidRPr="00506DC3" w:rsidRDefault="00BB6983" w:rsidP="00A61A17">
            <w:pPr>
              <w:rPr>
                <w:rFonts w:ascii="Arial" w:hAnsi="Arial"/>
                <w:szCs w:val="24"/>
              </w:rPr>
            </w:pPr>
            <w:r w:rsidRPr="00506DC3">
              <w:rPr>
                <w:rFonts w:ascii="Arial" w:hAnsi="Arial"/>
                <w:szCs w:val="24"/>
              </w:rPr>
              <w:t>President’s Award for Excellence Through Diversity, Stanford University</w:t>
            </w:r>
          </w:p>
        </w:tc>
      </w:tr>
      <w:tr w:rsidR="00BB6983" w:rsidRPr="00753B44" w:rsidTr="00A61A17">
        <w:tc>
          <w:tcPr>
            <w:tcW w:w="2070" w:type="dxa"/>
          </w:tcPr>
          <w:p w:rsidR="00BB6983" w:rsidRPr="00506DC3" w:rsidRDefault="00BB6983" w:rsidP="00F23939">
            <w:pPr>
              <w:tabs>
                <w:tab w:val="left" w:pos="720"/>
                <w:tab w:val="left" w:pos="900"/>
                <w:tab w:val="left" w:pos="2880"/>
              </w:tabs>
              <w:rPr>
                <w:rFonts w:ascii="Arial" w:hAnsi="Arial"/>
                <w:szCs w:val="24"/>
              </w:rPr>
            </w:pPr>
          </w:p>
          <w:p w:rsidR="00BB6983" w:rsidRPr="00506DC3" w:rsidRDefault="00BB6983" w:rsidP="00F23939">
            <w:pPr>
              <w:tabs>
                <w:tab w:val="left" w:pos="720"/>
                <w:tab w:val="left" w:pos="900"/>
                <w:tab w:val="left" w:pos="2880"/>
              </w:tabs>
              <w:rPr>
                <w:rFonts w:ascii="Arial" w:hAnsi="Arial"/>
                <w:szCs w:val="24"/>
              </w:rPr>
            </w:pPr>
            <w:r w:rsidRPr="00506DC3">
              <w:rPr>
                <w:rFonts w:ascii="Arial" w:hAnsi="Arial"/>
                <w:szCs w:val="24"/>
              </w:rPr>
              <w:t>2010</w:t>
            </w:r>
          </w:p>
          <w:p w:rsidR="00BB6983" w:rsidRDefault="00BB6983" w:rsidP="00A61A17">
            <w:pPr>
              <w:tabs>
                <w:tab w:val="left" w:pos="720"/>
                <w:tab w:val="left" w:pos="900"/>
                <w:tab w:val="left" w:pos="2880"/>
              </w:tabs>
              <w:ind w:left="162" w:hanging="180"/>
              <w:rPr>
                <w:rFonts w:ascii="Arial" w:hAnsi="Arial"/>
                <w:szCs w:val="24"/>
              </w:rPr>
            </w:pPr>
          </w:p>
          <w:p w:rsidR="00284099" w:rsidRDefault="00284099" w:rsidP="00A61A17">
            <w:pPr>
              <w:tabs>
                <w:tab w:val="left" w:pos="720"/>
                <w:tab w:val="left" w:pos="900"/>
                <w:tab w:val="left" w:pos="2880"/>
              </w:tabs>
              <w:ind w:left="162" w:hanging="180"/>
              <w:rPr>
                <w:rFonts w:ascii="Arial" w:hAnsi="Arial"/>
                <w:szCs w:val="24"/>
              </w:rPr>
            </w:pPr>
          </w:p>
          <w:p w:rsidR="00284099" w:rsidRPr="00506DC3" w:rsidRDefault="00284099" w:rsidP="00A61A17">
            <w:pPr>
              <w:tabs>
                <w:tab w:val="left" w:pos="720"/>
                <w:tab w:val="left" w:pos="900"/>
                <w:tab w:val="left" w:pos="2880"/>
              </w:tabs>
              <w:ind w:left="162" w:hanging="180"/>
              <w:rPr>
                <w:rFonts w:ascii="Arial" w:hAnsi="Arial"/>
                <w:szCs w:val="24"/>
              </w:rPr>
            </w:pPr>
            <w:r>
              <w:rPr>
                <w:rFonts w:ascii="Arial" w:hAnsi="Arial"/>
                <w:szCs w:val="24"/>
              </w:rPr>
              <w:t>2010</w:t>
            </w:r>
          </w:p>
        </w:tc>
        <w:tc>
          <w:tcPr>
            <w:tcW w:w="6780" w:type="dxa"/>
          </w:tcPr>
          <w:p w:rsidR="00BB6983" w:rsidRPr="00506DC3" w:rsidRDefault="00BB6983" w:rsidP="00A61A17">
            <w:pPr>
              <w:rPr>
                <w:rFonts w:ascii="Arial" w:hAnsi="Arial"/>
                <w:szCs w:val="24"/>
                <w:u w:val="single"/>
              </w:rPr>
            </w:pPr>
          </w:p>
          <w:p w:rsidR="00BB6983" w:rsidRDefault="00BB6983" w:rsidP="00A61A17">
            <w:pPr>
              <w:rPr>
                <w:rFonts w:ascii="Arial" w:hAnsi="Arial"/>
                <w:szCs w:val="24"/>
              </w:rPr>
            </w:pPr>
            <w:r w:rsidRPr="00506DC3">
              <w:rPr>
                <w:rFonts w:ascii="Arial" w:hAnsi="Arial"/>
                <w:szCs w:val="24"/>
              </w:rPr>
              <w:t>Faculty Mentor Award for Postdoctoral Education, Immunology Program, Stanford University School of Medicine</w:t>
            </w:r>
          </w:p>
          <w:p w:rsidR="00284099" w:rsidRDefault="00284099" w:rsidP="00A61A17">
            <w:pPr>
              <w:rPr>
                <w:rFonts w:ascii="Arial" w:hAnsi="Arial"/>
                <w:szCs w:val="24"/>
              </w:rPr>
            </w:pPr>
          </w:p>
          <w:p w:rsidR="00284099" w:rsidRDefault="00284099" w:rsidP="00284099">
            <w:pPr>
              <w:rPr>
                <w:rFonts w:ascii="Arial" w:hAnsi="Arial"/>
                <w:i/>
                <w:szCs w:val="24"/>
              </w:rPr>
            </w:pPr>
            <w:r>
              <w:rPr>
                <w:rFonts w:ascii="Arial" w:hAnsi="Arial"/>
                <w:i/>
                <w:szCs w:val="24"/>
              </w:rPr>
              <w:t>Institute of Medicine of the National Academies, USA (in 2015, the IOM was renamed the National Academy of Medicine, USA)</w:t>
            </w:r>
          </w:p>
          <w:p w:rsidR="00BB6983" w:rsidRPr="00506DC3" w:rsidRDefault="00BB6983" w:rsidP="00A61A17">
            <w:pPr>
              <w:rPr>
                <w:rFonts w:ascii="Arial" w:hAnsi="Arial"/>
                <w:szCs w:val="24"/>
                <w:u w:val="single"/>
              </w:rPr>
            </w:pPr>
          </w:p>
        </w:tc>
      </w:tr>
      <w:tr w:rsidR="00BB6983" w:rsidRPr="00981B32" w:rsidTr="00A61A17">
        <w:tc>
          <w:tcPr>
            <w:tcW w:w="2070" w:type="dxa"/>
          </w:tcPr>
          <w:p w:rsidR="00BB6983" w:rsidRPr="00981B32" w:rsidRDefault="00BB6983" w:rsidP="00A61A17">
            <w:pPr>
              <w:tabs>
                <w:tab w:val="left" w:pos="720"/>
                <w:tab w:val="left" w:pos="900"/>
                <w:tab w:val="left" w:pos="2880"/>
              </w:tabs>
              <w:rPr>
                <w:rFonts w:ascii="Arial" w:hAnsi="Arial"/>
                <w:szCs w:val="24"/>
              </w:rPr>
            </w:pPr>
            <w:r w:rsidRPr="00981B32">
              <w:rPr>
                <w:rFonts w:ascii="Arial" w:hAnsi="Arial"/>
                <w:szCs w:val="24"/>
              </w:rPr>
              <w:t>2011</w:t>
            </w:r>
          </w:p>
          <w:p w:rsidR="00587E2A" w:rsidRPr="00981B32" w:rsidRDefault="00587E2A" w:rsidP="00A61A17">
            <w:pPr>
              <w:tabs>
                <w:tab w:val="left" w:pos="720"/>
                <w:tab w:val="left" w:pos="900"/>
                <w:tab w:val="left" w:pos="2880"/>
              </w:tabs>
              <w:rPr>
                <w:rFonts w:ascii="Arial" w:hAnsi="Arial"/>
                <w:szCs w:val="24"/>
              </w:rPr>
            </w:pPr>
          </w:p>
          <w:p w:rsidR="00587E2A" w:rsidRPr="00981B32" w:rsidRDefault="00587E2A" w:rsidP="00A61A17">
            <w:pPr>
              <w:tabs>
                <w:tab w:val="left" w:pos="720"/>
                <w:tab w:val="left" w:pos="900"/>
                <w:tab w:val="left" w:pos="2880"/>
              </w:tabs>
              <w:rPr>
                <w:rFonts w:ascii="Arial" w:hAnsi="Arial"/>
                <w:szCs w:val="24"/>
              </w:rPr>
            </w:pPr>
          </w:p>
          <w:p w:rsidR="00587E2A" w:rsidRPr="00981B32" w:rsidRDefault="00587E2A" w:rsidP="00A61A17">
            <w:pPr>
              <w:tabs>
                <w:tab w:val="left" w:pos="720"/>
                <w:tab w:val="left" w:pos="900"/>
                <w:tab w:val="left" w:pos="2880"/>
              </w:tabs>
              <w:rPr>
                <w:rFonts w:ascii="Arial" w:hAnsi="Arial"/>
                <w:szCs w:val="24"/>
              </w:rPr>
            </w:pPr>
            <w:r w:rsidRPr="00981B32">
              <w:rPr>
                <w:rFonts w:ascii="Arial" w:hAnsi="Arial"/>
                <w:szCs w:val="24"/>
              </w:rPr>
              <w:t>2014</w:t>
            </w:r>
          </w:p>
          <w:p w:rsidR="000E63BC" w:rsidRPr="00981B32" w:rsidRDefault="000E63BC" w:rsidP="00A61A17">
            <w:pPr>
              <w:tabs>
                <w:tab w:val="left" w:pos="720"/>
                <w:tab w:val="left" w:pos="900"/>
                <w:tab w:val="left" w:pos="2880"/>
              </w:tabs>
              <w:rPr>
                <w:rFonts w:ascii="Arial" w:hAnsi="Arial"/>
                <w:szCs w:val="24"/>
              </w:rPr>
            </w:pPr>
          </w:p>
          <w:p w:rsidR="000E63BC" w:rsidRPr="00981B32" w:rsidRDefault="000E63BC" w:rsidP="00A61A17">
            <w:pPr>
              <w:tabs>
                <w:tab w:val="left" w:pos="720"/>
                <w:tab w:val="left" w:pos="900"/>
                <w:tab w:val="left" w:pos="2880"/>
              </w:tabs>
              <w:rPr>
                <w:rFonts w:ascii="Arial" w:hAnsi="Arial"/>
                <w:szCs w:val="24"/>
              </w:rPr>
            </w:pPr>
          </w:p>
          <w:p w:rsidR="000E63BC" w:rsidRPr="00981B32" w:rsidRDefault="000E63BC" w:rsidP="00A61A17">
            <w:pPr>
              <w:tabs>
                <w:tab w:val="left" w:pos="720"/>
                <w:tab w:val="left" w:pos="900"/>
                <w:tab w:val="left" w:pos="2880"/>
              </w:tabs>
              <w:rPr>
                <w:rFonts w:ascii="Arial" w:hAnsi="Arial"/>
                <w:szCs w:val="24"/>
              </w:rPr>
            </w:pPr>
            <w:r w:rsidRPr="00981B32">
              <w:rPr>
                <w:rFonts w:ascii="Arial" w:hAnsi="Arial"/>
                <w:szCs w:val="24"/>
              </w:rPr>
              <w:t>2014</w:t>
            </w:r>
          </w:p>
          <w:p w:rsidR="00B66AD3" w:rsidRPr="00981B32" w:rsidRDefault="00B66AD3" w:rsidP="00A61A17">
            <w:pPr>
              <w:tabs>
                <w:tab w:val="left" w:pos="720"/>
                <w:tab w:val="left" w:pos="900"/>
                <w:tab w:val="left" w:pos="2880"/>
              </w:tabs>
              <w:rPr>
                <w:rFonts w:ascii="Arial" w:hAnsi="Arial"/>
                <w:szCs w:val="24"/>
              </w:rPr>
            </w:pPr>
          </w:p>
          <w:p w:rsidR="00C7130A" w:rsidRPr="00981B32" w:rsidRDefault="00C7130A" w:rsidP="00A61A17">
            <w:pPr>
              <w:tabs>
                <w:tab w:val="left" w:pos="720"/>
                <w:tab w:val="left" w:pos="900"/>
                <w:tab w:val="left" w:pos="2880"/>
              </w:tabs>
              <w:rPr>
                <w:rFonts w:ascii="Arial" w:hAnsi="Arial"/>
                <w:szCs w:val="24"/>
              </w:rPr>
            </w:pPr>
          </w:p>
          <w:p w:rsidR="00B66AD3" w:rsidRPr="00981B32" w:rsidRDefault="00B66AD3" w:rsidP="00A61A17">
            <w:pPr>
              <w:tabs>
                <w:tab w:val="left" w:pos="720"/>
                <w:tab w:val="left" w:pos="900"/>
                <w:tab w:val="left" w:pos="2880"/>
              </w:tabs>
              <w:rPr>
                <w:rFonts w:ascii="Arial" w:hAnsi="Arial"/>
                <w:szCs w:val="24"/>
              </w:rPr>
            </w:pPr>
            <w:r w:rsidRPr="00981B32">
              <w:rPr>
                <w:rFonts w:ascii="Arial" w:hAnsi="Arial"/>
                <w:szCs w:val="24"/>
              </w:rPr>
              <w:t>2014</w:t>
            </w:r>
          </w:p>
          <w:p w:rsidR="000B770C" w:rsidRPr="00981B32" w:rsidRDefault="000B770C" w:rsidP="00A61A17">
            <w:pPr>
              <w:tabs>
                <w:tab w:val="left" w:pos="720"/>
                <w:tab w:val="left" w:pos="900"/>
                <w:tab w:val="left" w:pos="2880"/>
              </w:tabs>
              <w:rPr>
                <w:rFonts w:ascii="Arial" w:hAnsi="Arial"/>
                <w:szCs w:val="24"/>
              </w:rPr>
            </w:pPr>
          </w:p>
          <w:p w:rsidR="000B770C" w:rsidRPr="00981B32" w:rsidRDefault="000B770C" w:rsidP="00A61A17">
            <w:pPr>
              <w:tabs>
                <w:tab w:val="left" w:pos="720"/>
                <w:tab w:val="left" w:pos="900"/>
                <w:tab w:val="left" w:pos="2880"/>
              </w:tabs>
              <w:rPr>
                <w:rFonts w:ascii="Arial" w:hAnsi="Arial"/>
                <w:szCs w:val="24"/>
              </w:rPr>
            </w:pPr>
          </w:p>
          <w:p w:rsidR="000B770C" w:rsidRPr="00981B32" w:rsidRDefault="000B770C" w:rsidP="00A61A17">
            <w:pPr>
              <w:tabs>
                <w:tab w:val="left" w:pos="720"/>
                <w:tab w:val="left" w:pos="900"/>
                <w:tab w:val="left" w:pos="2880"/>
              </w:tabs>
              <w:rPr>
                <w:rFonts w:ascii="Arial" w:hAnsi="Arial"/>
                <w:szCs w:val="24"/>
              </w:rPr>
            </w:pPr>
          </w:p>
          <w:p w:rsidR="000B770C" w:rsidRPr="00981B32" w:rsidRDefault="000B770C" w:rsidP="00A61A17">
            <w:pPr>
              <w:tabs>
                <w:tab w:val="left" w:pos="720"/>
                <w:tab w:val="left" w:pos="900"/>
                <w:tab w:val="left" w:pos="2880"/>
              </w:tabs>
              <w:rPr>
                <w:rFonts w:ascii="Arial" w:hAnsi="Arial"/>
                <w:szCs w:val="24"/>
              </w:rPr>
            </w:pPr>
            <w:r w:rsidRPr="00981B32">
              <w:rPr>
                <w:rFonts w:ascii="Arial" w:hAnsi="Arial"/>
                <w:szCs w:val="24"/>
              </w:rPr>
              <w:t>2015</w:t>
            </w:r>
          </w:p>
          <w:p w:rsidR="000B770C" w:rsidRPr="00981B32" w:rsidRDefault="000B770C" w:rsidP="00A61A17">
            <w:pPr>
              <w:tabs>
                <w:tab w:val="left" w:pos="720"/>
                <w:tab w:val="left" w:pos="900"/>
                <w:tab w:val="left" w:pos="2880"/>
              </w:tabs>
              <w:rPr>
                <w:rFonts w:ascii="Arial" w:hAnsi="Arial"/>
                <w:szCs w:val="24"/>
              </w:rPr>
            </w:pPr>
          </w:p>
          <w:p w:rsidR="000B770C" w:rsidRPr="00981B32" w:rsidRDefault="000B770C" w:rsidP="00A61A17">
            <w:pPr>
              <w:tabs>
                <w:tab w:val="left" w:pos="720"/>
                <w:tab w:val="left" w:pos="900"/>
                <w:tab w:val="left" w:pos="2880"/>
              </w:tabs>
              <w:rPr>
                <w:rFonts w:ascii="Arial" w:hAnsi="Arial"/>
                <w:szCs w:val="24"/>
              </w:rPr>
            </w:pPr>
          </w:p>
          <w:p w:rsidR="000B770C" w:rsidRPr="00981B32" w:rsidRDefault="000B770C" w:rsidP="00A61A17">
            <w:pPr>
              <w:tabs>
                <w:tab w:val="left" w:pos="720"/>
                <w:tab w:val="left" w:pos="900"/>
                <w:tab w:val="left" w:pos="2880"/>
              </w:tabs>
              <w:rPr>
                <w:rFonts w:ascii="Arial" w:hAnsi="Arial"/>
                <w:szCs w:val="24"/>
              </w:rPr>
            </w:pPr>
            <w:r w:rsidRPr="00981B32">
              <w:rPr>
                <w:rFonts w:ascii="Arial" w:hAnsi="Arial"/>
                <w:szCs w:val="24"/>
              </w:rPr>
              <w:t>2015</w:t>
            </w:r>
          </w:p>
          <w:p w:rsidR="00BF1E1B" w:rsidRPr="00981B32" w:rsidRDefault="00BF1E1B" w:rsidP="00A61A17">
            <w:pPr>
              <w:tabs>
                <w:tab w:val="left" w:pos="720"/>
                <w:tab w:val="left" w:pos="900"/>
                <w:tab w:val="left" w:pos="2880"/>
              </w:tabs>
              <w:rPr>
                <w:rFonts w:ascii="Arial" w:hAnsi="Arial"/>
                <w:szCs w:val="24"/>
              </w:rPr>
            </w:pPr>
          </w:p>
          <w:p w:rsidR="00BF1E1B" w:rsidRPr="00981B32" w:rsidRDefault="00BF1E1B" w:rsidP="00BF1E1B">
            <w:pPr>
              <w:tabs>
                <w:tab w:val="left" w:pos="720"/>
                <w:tab w:val="left" w:pos="900"/>
                <w:tab w:val="left" w:pos="2880"/>
              </w:tabs>
              <w:rPr>
                <w:rFonts w:ascii="Arial" w:hAnsi="Arial"/>
                <w:szCs w:val="24"/>
              </w:rPr>
            </w:pPr>
            <w:r w:rsidRPr="00981B32">
              <w:rPr>
                <w:rFonts w:ascii="Arial" w:hAnsi="Arial"/>
                <w:szCs w:val="24"/>
              </w:rPr>
              <w:t>2017</w:t>
            </w:r>
          </w:p>
          <w:p w:rsidR="00BF1E1B" w:rsidRPr="00981B32" w:rsidRDefault="00BF1E1B" w:rsidP="00BF1E1B">
            <w:pPr>
              <w:tabs>
                <w:tab w:val="left" w:pos="720"/>
                <w:tab w:val="left" w:pos="900"/>
                <w:tab w:val="left" w:pos="2880"/>
              </w:tabs>
              <w:rPr>
                <w:rFonts w:ascii="Arial" w:hAnsi="Arial"/>
                <w:szCs w:val="24"/>
              </w:rPr>
            </w:pPr>
          </w:p>
          <w:p w:rsidR="00BF1E1B" w:rsidRDefault="00BF1E1B" w:rsidP="00BF1E1B">
            <w:pPr>
              <w:tabs>
                <w:tab w:val="left" w:pos="720"/>
                <w:tab w:val="left" w:pos="900"/>
                <w:tab w:val="left" w:pos="2880"/>
              </w:tabs>
              <w:rPr>
                <w:rFonts w:ascii="Arial" w:hAnsi="Arial"/>
                <w:szCs w:val="24"/>
              </w:rPr>
            </w:pPr>
            <w:r w:rsidRPr="00981B32">
              <w:rPr>
                <w:rFonts w:ascii="Arial" w:hAnsi="Arial"/>
                <w:szCs w:val="24"/>
              </w:rPr>
              <w:t>2017</w:t>
            </w:r>
          </w:p>
          <w:p w:rsidR="00C02269" w:rsidRDefault="00C02269" w:rsidP="00BF1E1B">
            <w:pPr>
              <w:tabs>
                <w:tab w:val="left" w:pos="720"/>
                <w:tab w:val="left" w:pos="900"/>
                <w:tab w:val="left" w:pos="2880"/>
              </w:tabs>
              <w:rPr>
                <w:rFonts w:ascii="Arial" w:hAnsi="Arial"/>
                <w:szCs w:val="24"/>
              </w:rPr>
            </w:pPr>
          </w:p>
          <w:p w:rsidR="00C02269" w:rsidRDefault="00C02269" w:rsidP="001D1ED0">
            <w:pPr>
              <w:tabs>
                <w:tab w:val="left" w:pos="720"/>
                <w:tab w:val="left" w:pos="900"/>
                <w:tab w:val="left" w:pos="2880"/>
              </w:tabs>
              <w:rPr>
                <w:rFonts w:ascii="Arial" w:hAnsi="Arial"/>
                <w:szCs w:val="24"/>
              </w:rPr>
            </w:pPr>
            <w:r>
              <w:rPr>
                <w:rFonts w:ascii="Arial" w:hAnsi="Arial"/>
                <w:szCs w:val="24"/>
              </w:rPr>
              <w:t>201</w:t>
            </w:r>
            <w:r w:rsidR="001D1ED0">
              <w:rPr>
                <w:rFonts w:ascii="Arial" w:hAnsi="Arial"/>
                <w:szCs w:val="24"/>
              </w:rPr>
              <w:t>9</w:t>
            </w:r>
          </w:p>
          <w:p w:rsidR="00837C3F" w:rsidRDefault="00837C3F" w:rsidP="001D1ED0">
            <w:pPr>
              <w:tabs>
                <w:tab w:val="left" w:pos="720"/>
                <w:tab w:val="left" w:pos="900"/>
                <w:tab w:val="left" w:pos="2880"/>
              </w:tabs>
              <w:rPr>
                <w:rFonts w:ascii="Arial" w:hAnsi="Arial"/>
                <w:szCs w:val="24"/>
              </w:rPr>
            </w:pPr>
          </w:p>
          <w:p w:rsidR="00837C3F" w:rsidRDefault="00837C3F" w:rsidP="001D1ED0">
            <w:pPr>
              <w:tabs>
                <w:tab w:val="left" w:pos="720"/>
                <w:tab w:val="left" w:pos="900"/>
                <w:tab w:val="left" w:pos="2880"/>
              </w:tabs>
              <w:rPr>
                <w:rFonts w:ascii="Arial" w:hAnsi="Arial"/>
                <w:szCs w:val="24"/>
              </w:rPr>
            </w:pPr>
          </w:p>
          <w:p w:rsidR="00837C3F" w:rsidRDefault="00837C3F" w:rsidP="001D1ED0">
            <w:pPr>
              <w:tabs>
                <w:tab w:val="left" w:pos="720"/>
                <w:tab w:val="left" w:pos="900"/>
                <w:tab w:val="left" w:pos="2880"/>
              </w:tabs>
              <w:rPr>
                <w:rFonts w:ascii="Arial" w:hAnsi="Arial"/>
                <w:szCs w:val="24"/>
              </w:rPr>
            </w:pPr>
          </w:p>
          <w:p w:rsidR="00837C3F" w:rsidRPr="00981B32" w:rsidRDefault="00837C3F" w:rsidP="001D1ED0">
            <w:pPr>
              <w:tabs>
                <w:tab w:val="left" w:pos="720"/>
                <w:tab w:val="left" w:pos="900"/>
                <w:tab w:val="left" w:pos="2880"/>
              </w:tabs>
              <w:rPr>
                <w:rFonts w:ascii="Arial" w:hAnsi="Arial"/>
                <w:szCs w:val="24"/>
              </w:rPr>
            </w:pPr>
            <w:r>
              <w:rPr>
                <w:rFonts w:ascii="Arial" w:hAnsi="Arial"/>
                <w:szCs w:val="24"/>
              </w:rPr>
              <w:t>2019</w:t>
            </w:r>
          </w:p>
        </w:tc>
        <w:tc>
          <w:tcPr>
            <w:tcW w:w="6780" w:type="dxa"/>
          </w:tcPr>
          <w:p w:rsidR="00BB6983" w:rsidRPr="00981B32" w:rsidRDefault="00BB6983" w:rsidP="00A61A17">
            <w:pPr>
              <w:rPr>
                <w:rFonts w:ascii="Arial" w:hAnsi="Arial"/>
                <w:szCs w:val="24"/>
              </w:rPr>
            </w:pPr>
            <w:r w:rsidRPr="00981B32">
              <w:rPr>
                <w:rFonts w:ascii="Arial" w:hAnsi="Arial"/>
                <w:szCs w:val="24"/>
              </w:rPr>
              <w:t xml:space="preserve">Scientific Achievement Award, </w:t>
            </w:r>
            <w:r w:rsidRPr="00981B32">
              <w:rPr>
                <w:rFonts w:ascii="Arial" w:hAnsi="Arial"/>
                <w:i/>
                <w:szCs w:val="24"/>
              </w:rPr>
              <w:t>World Allergy Organization</w:t>
            </w:r>
            <w:r w:rsidRPr="00981B32">
              <w:rPr>
                <w:rFonts w:ascii="Arial" w:hAnsi="Arial"/>
                <w:szCs w:val="24"/>
              </w:rPr>
              <w:t xml:space="preserve"> (given every 2 years)</w:t>
            </w:r>
          </w:p>
          <w:p w:rsidR="00587E2A" w:rsidRPr="00981B32" w:rsidRDefault="00587E2A" w:rsidP="00A61A17">
            <w:pPr>
              <w:rPr>
                <w:rFonts w:ascii="Arial" w:hAnsi="Arial"/>
                <w:szCs w:val="24"/>
              </w:rPr>
            </w:pPr>
          </w:p>
          <w:p w:rsidR="00587E2A" w:rsidRPr="00981B32" w:rsidRDefault="00587E2A" w:rsidP="00A61A17">
            <w:pPr>
              <w:rPr>
                <w:rFonts w:ascii="Arial" w:hAnsi="Arial"/>
                <w:i/>
                <w:szCs w:val="24"/>
              </w:rPr>
            </w:pPr>
            <w:r w:rsidRPr="00981B32">
              <w:rPr>
                <w:rFonts w:ascii="Arial" w:hAnsi="Arial"/>
                <w:szCs w:val="24"/>
              </w:rPr>
              <w:t xml:space="preserve">Rous-Whipple Award, </w:t>
            </w:r>
            <w:r w:rsidRPr="00981B32">
              <w:rPr>
                <w:rFonts w:ascii="Arial" w:hAnsi="Arial"/>
                <w:i/>
                <w:szCs w:val="24"/>
              </w:rPr>
              <w:t>American Society for Investigative Pathology</w:t>
            </w:r>
          </w:p>
          <w:p w:rsidR="001571DA" w:rsidRPr="00981B32" w:rsidRDefault="001571DA" w:rsidP="00A61A17">
            <w:pPr>
              <w:rPr>
                <w:rFonts w:ascii="Arial" w:hAnsi="Arial"/>
                <w:i/>
                <w:szCs w:val="24"/>
              </w:rPr>
            </w:pPr>
          </w:p>
          <w:p w:rsidR="00BB6983" w:rsidRPr="00981B32" w:rsidRDefault="000E63BC" w:rsidP="00A61A17">
            <w:pPr>
              <w:rPr>
                <w:rFonts w:ascii="Arial" w:hAnsi="Arial" w:cs="Arial"/>
                <w:i/>
              </w:rPr>
            </w:pPr>
            <w:r w:rsidRPr="00981B32">
              <w:rPr>
                <w:rFonts w:ascii="Arial" w:hAnsi="Arial" w:cs="Arial"/>
              </w:rPr>
              <w:t xml:space="preserve">Karl Landsteiner Medal, </w:t>
            </w:r>
            <w:r w:rsidRPr="00981B32">
              <w:rPr>
                <w:rFonts w:ascii="Arial" w:hAnsi="Arial" w:cs="Arial"/>
                <w:i/>
              </w:rPr>
              <w:t>Austrian Society of Allergology and Immunology</w:t>
            </w:r>
          </w:p>
          <w:p w:rsidR="00B66AD3" w:rsidRPr="00981B32" w:rsidRDefault="00B66AD3" w:rsidP="00A61A17">
            <w:pPr>
              <w:rPr>
                <w:rFonts w:ascii="Arial" w:hAnsi="Arial" w:cs="Arial"/>
                <w:i/>
              </w:rPr>
            </w:pPr>
          </w:p>
          <w:p w:rsidR="00B66AD3" w:rsidRPr="00981B32" w:rsidRDefault="00B66AD3" w:rsidP="00B66AD3">
            <w:pPr>
              <w:rPr>
                <w:rFonts w:ascii="Arial" w:hAnsi="Arial" w:cs="Arial"/>
                <w:color w:val="000000"/>
              </w:rPr>
            </w:pPr>
            <w:r w:rsidRPr="00981B32">
              <w:rPr>
                <w:rFonts w:ascii="Arial" w:hAnsi="Arial" w:cs="Arial"/>
                <w:color w:val="000000"/>
              </w:rPr>
              <w:t xml:space="preserve">Member, National Allergy and Infectious Diseases Council of the National Institutes of Health, U.S.A. (Nov. 1, 2014 – </w:t>
            </w:r>
            <w:r w:rsidR="00837C3F">
              <w:rPr>
                <w:rFonts w:ascii="Arial" w:hAnsi="Arial" w:cs="Arial"/>
                <w:color w:val="000000"/>
              </w:rPr>
              <w:t>Jan</w:t>
            </w:r>
            <w:r w:rsidRPr="00981B32">
              <w:rPr>
                <w:rFonts w:ascii="Arial" w:hAnsi="Arial" w:cs="Arial"/>
                <w:color w:val="000000"/>
              </w:rPr>
              <w:t xml:space="preserve">. </w:t>
            </w:r>
            <w:r w:rsidR="00837C3F">
              <w:rPr>
                <w:rFonts w:ascii="Arial" w:hAnsi="Arial" w:cs="Arial"/>
                <w:color w:val="000000"/>
              </w:rPr>
              <w:t>28</w:t>
            </w:r>
            <w:r w:rsidRPr="00981B32">
              <w:rPr>
                <w:rFonts w:ascii="Arial" w:hAnsi="Arial" w:cs="Arial"/>
                <w:color w:val="000000"/>
              </w:rPr>
              <w:t>, 201</w:t>
            </w:r>
            <w:r w:rsidR="00837C3F">
              <w:rPr>
                <w:rFonts w:ascii="Arial" w:hAnsi="Arial" w:cs="Arial"/>
                <w:color w:val="000000"/>
              </w:rPr>
              <w:t>9</w:t>
            </w:r>
            <w:r w:rsidRPr="00981B32">
              <w:rPr>
                <w:rFonts w:ascii="Arial" w:hAnsi="Arial" w:cs="Arial"/>
                <w:color w:val="000000"/>
              </w:rPr>
              <w:t>)</w:t>
            </w:r>
          </w:p>
          <w:p w:rsidR="000B770C" w:rsidRPr="00981B32" w:rsidRDefault="000B770C" w:rsidP="00B66AD3">
            <w:pPr>
              <w:rPr>
                <w:rFonts w:ascii="Arial" w:hAnsi="Arial" w:cs="Arial"/>
                <w:color w:val="000000"/>
              </w:rPr>
            </w:pPr>
          </w:p>
          <w:p w:rsidR="000B770C" w:rsidRPr="00981B32" w:rsidRDefault="000B770C" w:rsidP="00B66AD3">
            <w:pPr>
              <w:rPr>
                <w:rFonts w:ascii="Arial" w:hAnsi="Arial" w:cs="Arial"/>
                <w:i/>
                <w:color w:val="000000"/>
              </w:rPr>
            </w:pPr>
            <w:r w:rsidRPr="00981B32">
              <w:rPr>
                <w:rFonts w:ascii="Arial" w:hAnsi="Arial" w:cs="Arial"/>
                <w:color w:val="000000"/>
              </w:rPr>
              <w:t xml:space="preserve">Elected a Fellow of the </w:t>
            </w:r>
            <w:r w:rsidRPr="00981B32">
              <w:rPr>
                <w:rFonts w:ascii="Arial" w:hAnsi="Arial" w:cs="Arial"/>
                <w:i/>
                <w:color w:val="000000"/>
              </w:rPr>
              <w:t>American Association for the Advancement of Science</w:t>
            </w:r>
          </w:p>
          <w:p w:rsidR="000B770C" w:rsidRPr="00981B32" w:rsidRDefault="000B770C" w:rsidP="00B66AD3">
            <w:pPr>
              <w:rPr>
                <w:rFonts w:ascii="Arial" w:hAnsi="Arial" w:cs="Arial"/>
                <w:i/>
                <w:color w:val="000000"/>
              </w:rPr>
            </w:pPr>
          </w:p>
          <w:p w:rsidR="000B770C" w:rsidRPr="00981B32" w:rsidRDefault="000B770C" w:rsidP="00B66AD3">
            <w:pPr>
              <w:rPr>
                <w:rFonts w:ascii="Arial" w:hAnsi="Arial"/>
                <w:i/>
                <w:iCs/>
              </w:rPr>
            </w:pPr>
            <w:r w:rsidRPr="00981B32">
              <w:rPr>
                <w:rFonts w:ascii="Arial" w:hAnsi="Arial"/>
                <w:i/>
                <w:iCs/>
              </w:rPr>
              <w:t>American Clinical and Climatological Association</w:t>
            </w:r>
          </w:p>
          <w:p w:rsidR="00BF1E1B" w:rsidRPr="00981B32" w:rsidRDefault="00BF1E1B" w:rsidP="00B66AD3">
            <w:pPr>
              <w:rPr>
                <w:rFonts w:ascii="Arial" w:hAnsi="Arial"/>
                <w:i/>
                <w:iCs/>
              </w:rPr>
            </w:pPr>
          </w:p>
          <w:p w:rsidR="00BF1E1B" w:rsidRPr="00981B32" w:rsidRDefault="00BF1E1B" w:rsidP="00BF1E1B">
            <w:pPr>
              <w:rPr>
                <w:rFonts w:ascii="Arial" w:hAnsi="Arial"/>
                <w:i/>
                <w:iCs/>
              </w:rPr>
            </w:pPr>
            <w:r w:rsidRPr="00981B32">
              <w:rPr>
                <w:rFonts w:ascii="Arial" w:hAnsi="Arial"/>
                <w:i/>
                <w:iCs/>
              </w:rPr>
              <w:t xml:space="preserve">Sigma Xi </w:t>
            </w:r>
          </w:p>
          <w:p w:rsidR="00BF1E1B" w:rsidRPr="00981B32" w:rsidRDefault="00BF1E1B" w:rsidP="00BF1E1B">
            <w:pPr>
              <w:rPr>
                <w:rFonts w:ascii="Arial" w:hAnsi="Arial"/>
                <w:iCs/>
              </w:rPr>
            </w:pPr>
          </w:p>
          <w:p w:rsidR="00BF1E1B" w:rsidRDefault="00BF1E1B" w:rsidP="00BF1E1B">
            <w:pPr>
              <w:rPr>
                <w:rFonts w:ascii="Arial" w:hAnsi="Arial"/>
                <w:i/>
                <w:iCs/>
              </w:rPr>
            </w:pPr>
            <w:r w:rsidRPr="00981B32">
              <w:rPr>
                <w:rFonts w:ascii="Arial" w:hAnsi="Arial"/>
                <w:iCs/>
              </w:rPr>
              <w:t>Overseas Fellow, the</w:t>
            </w:r>
            <w:r w:rsidRPr="00981B32">
              <w:rPr>
                <w:rFonts w:ascii="Arial" w:hAnsi="Arial"/>
                <w:i/>
                <w:iCs/>
              </w:rPr>
              <w:t xml:space="preserve"> Royal Society of Medicine (London)</w:t>
            </w:r>
          </w:p>
          <w:p w:rsidR="00C02269" w:rsidRDefault="00C02269" w:rsidP="00BF1E1B">
            <w:pPr>
              <w:rPr>
                <w:rFonts w:ascii="Arial" w:hAnsi="Arial"/>
                <w:i/>
                <w:iCs/>
              </w:rPr>
            </w:pPr>
          </w:p>
          <w:p w:rsidR="00C02269" w:rsidRDefault="00C02269" w:rsidP="00C02269">
            <w:pPr>
              <w:rPr>
                <w:rFonts w:ascii="Arial" w:hAnsi="Arial" w:cs="Arial"/>
              </w:rPr>
            </w:pPr>
            <w:r>
              <w:rPr>
                <w:rFonts w:ascii="Arial" w:hAnsi="Arial" w:cs="Arial"/>
              </w:rPr>
              <w:t>E</w:t>
            </w:r>
            <w:r w:rsidRPr="00C02269">
              <w:rPr>
                <w:rFonts w:ascii="Arial" w:hAnsi="Arial" w:cs="Arial"/>
              </w:rPr>
              <w:t xml:space="preserve">lected </w:t>
            </w:r>
            <w:r>
              <w:rPr>
                <w:rFonts w:ascii="Arial" w:hAnsi="Arial" w:cs="Arial"/>
              </w:rPr>
              <w:t xml:space="preserve">a </w:t>
            </w:r>
            <w:r w:rsidRPr="00C02269">
              <w:rPr>
                <w:rFonts w:ascii="Arial" w:hAnsi="Arial" w:cs="Arial"/>
              </w:rPr>
              <w:t xml:space="preserve">Foreign Member of the </w:t>
            </w:r>
            <w:r w:rsidRPr="00C02269">
              <w:rPr>
                <w:rStyle w:val="Enfasicorsivo"/>
                <w:rFonts w:ascii="Arial" w:hAnsi="Arial" w:cs="Arial"/>
              </w:rPr>
              <w:t xml:space="preserve">Società Nazionale di Scienze, Lettere e Arti </w:t>
            </w:r>
            <w:r w:rsidRPr="00C02269">
              <w:rPr>
                <w:rFonts w:ascii="Arial" w:hAnsi="Arial" w:cs="Arial"/>
              </w:rPr>
              <w:t>(Academy of Medical Sciences)</w:t>
            </w:r>
            <w:r>
              <w:rPr>
                <w:rFonts w:ascii="Arial" w:hAnsi="Arial" w:cs="Arial"/>
              </w:rPr>
              <w:t>, based in Naples, Italy.</w:t>
            </w:r>
          </w:p>
          <w:p w:rsidR="00837C3F" w:rsidRPr="00C02269" w:rsidRDefault="00837C3F" w:rsidP="00596589">
            <w:pPr>
              <w:rPr>
                <w:rFonts w:ascii="Arial" w:hAnsi="Arial" w:cs="Arial"/>
                <w:szCs w:val="24"/>
              </w:rPr>
            </w:pPr>
            <w:r w:rsidRPr="00837C3F">
              <w:rPr>
                <w:rFonts w:ascii="Arial" w:hAnsi="Arial" w:cs="Arial"/>
                <w:szCs w:val="24"/>
              </w:rPr>
              <w:br/>
            </w:r>
            <w:r w:rsidRPr="00837C3F">
              <w:rPr>
                <w:rFonts w:ascii="Arial" w:hAnsi="Arial" w:cs="Arial"/>
                <w:i/>
                <w:szCs w:val="24"/>
              </w:rPr>
              <w:t>PhD Honoris Causa in Medicina Clinica e Sperimentale (Clinical and Experimental Medicine)</w:t>
            </w:r>
            <w:r>
              <w:rPr>
                <w:rFonts w:ascii="Arial" w:hAnsi="Arial" w:cs="Arial"/>
                <w:szCs w:val="24"/>
              </w:rPr>
              <w:t xml:space="preserve">, </w:t>
            </w:r>
            <w:r w:rsidRPr="00837C3F">
              <w:rPr>
                <w:rFonts w:ascii="Arial" w:hAnsi="Arial" w:cs="Arial"/>
                <w:szCs w:val="24"/>
              </w:rPr>
              <w:t>University of Naples Federico</w:t>
            </w:r>
            <w:r>
              <w:rPr>
                <w:rFonts w:ascii="Arial" w:hAnsi="Arial" w:cs="Arial"/>
                <w:szCs w:val="24"/>
              </w:rPr>
              <w:t xml:space="preserve"> </w:t>
            </w:r>
            <w:r w:rsidR="00306389">
              <w:rPr>
                <w:rFonts w:ascii="Arial" w:hAnsi="Arial" w:cs="Arial"/>
                <w:szCs w:val="24"/>
              </w:rPr>
              <w:t>II</w:t>
            </w:r>
            <w:r w:rsidR="00596589">
              <w:rPr>
                <w:rFonts w:ascii="Arial" w:hAnsi="Arial" w:cs="Arial"/>
                <w:szCs w:val="24"/>
              </w:rPr>
              <w:t>, Naples, Italy</w:t>
            </w:r>
            <w:r w:rsidR="00306389">
              <w:rPr>
                <w:rFonts w:ascii="Arial" w:hAnsi="Arial" w:cs="Arial"/>
                <w:szCs w:val="24"/>
              </w:rPr>
              <w:t xml:space="preserve"> </w:t>
            </w:r>
            <w:r>
              <w:rPr>
                <w:rFonts w:ascii="Arial" w:hAnsi="Arial" w:cs="Arial"/>
                <w:szCs w:val="24"/>
              </w:rPr>
              <w:t>(May 29, 2019)</w:t>
            </w:r>
            <w:r w:rsidR="00596589">
              <w:rPr>
                <w:rFonts w:ascii="Arial" w:hAnsi="Arial" w:cs="Arial"/>
                <w:szCs w:val="24"/>
              </w:rPr>
              <w:t>.</w:t>
            </w:r>
          </w:p>
        </w:tc>
      </w:tr>
    </w:tbl>
    <w:p w:rsidR="00F67456" w:rsidRDefault="00F67456" w:rsidP="00BB6983">
      <w:pPr>
        <w:rPr>
          <w:rFonts w:ascii="Arial" w:hAnsi="Arial"/>
          <w:b/>
          <w:szCs w:val="24"/>
        </w:rPr>
      </w:pPr>
    </w:p>
    <w:p w:rsidR="00BB6983" w:rsidRDefault="00BB6983" w:rsidP="00BB6983">
      <w:pPr>
        <w:rPr>
          <w:rFonts w:ascii="Arial" w:hAnsi="Arial"/>
          <w:b/>
          <w:szCs w:val="24"/>
        </w:rPr>
      </w:pPr>
      <w:r>
        <w:rPr>
          <w:rFonts w:ascii="Arial" w:hAnsi="Arial"/>
          <w:b/>
          <w:szCs w:val="24"/>
        </w:rPr>
        <w:t xml:space="preserve">Special Lectures: </w:t>
      </w:r>
    </w:p>
    <w:p w:rsidR="00BB6983" w:rsidRDefault="00BB6983" w:rsidP="00BB6983">
      <w:pPr>
        <w:rPr>
          <w:rFonts w:ascii="Arial" w:hAnsi="Arial"/>
          <w:b/>
          <w:szCs w:val="24"/>
        </w:rPr>
      </w:pPr>
    </w:p>
    <w:tbl>
      <w:tblPr>
        <w:tblW w:w="8850" w:type="dxa"/>
        <w:tblInd w:w="738" w:type="dxa"/>
        <w:tblLayout w:type="fixed"/>
        <w:tblLook w:val="0000" w:firstRow="0" w:lastRow="0" w:firstColumn="0" w:lastColumn="0" w:noHBand="0" w:noVBand="0"/>
      </w:tblPr>
      <w:tblGrid>
        <w:gridCol w:w="2070"/>
        <w:gridCol w:w="6780"/>
      </w:tblGrid>
      <w:tr w:rsidR="00BB6983" w:rsidRPr="001B1DAB" w:rsidTr="00A61A17">
        <w:tc>
          <w:tcPr>
            <w:tcW w:w="2070" w:type="dxa"/>
          </w:tcPr>
          <w:p w:rsidR="00BB6983" w:rsidRPr="00D16443" w:rsidRDefault="00BB6983" w:rsidP="00A61A17">
            <w:pPr>
              <w:tabs>
                <w:tab w:val="left" w:pos="720"/>
                <w:tab w:val="left" w:pos="900"/>
                <w:tab w:val="left" w:pos="2880"/>
              </w:tabs>
              <w:ind w:left="162" w:hanging="180"/>
              <w:rPr>
                <w:rFonts w:ascii="Arial" w:hAnsi="Arial"/>
                <w:szCs w:val="24"/>
              </w:rPr>
            </w:pPr>
            <w:r w:rsidRPr="00D16443">
              <w:rPr>
                <w:rFonts w:ascii="Arial" w:hAnsi="Arial"/>
                <w:szCs w:val="24"/>
              </w:rPr>
              <w:t>1992</w:t>
            </w:r>
          </w:p>
        </w:tc>
        <w:tc>
          <w:tcPr>
            <w:tcW w:w="6780" w:type="dxa"/>
          </w:tcPr>
          <w:p w:rsidR="0036749C" w:rsidRDefault="00BB6983" w:rsidP="00A61A17">
            <w:pPr>
              <w:tabs>
                <w:tab w:val="left" w:pos="720"/>
                <w:tab w:val="left" w:pos="900"/>
                <w:tab w:val="left" w:pos="2880"/>
              </w:tabs>
              <w:ind w:left="-18"/>
              <w:rPr>
                <w:rFonts w:ascii="Arial" w:hAnsi="Arial"/>
                <w:szCs w:val="24"/>
              </w:rPr>
            </w:pPr>
            <w:r w:rsidRPr="001918A8">
              <w:rPr>
                <w:rFonts w:ascii="Arial" w:hAnsi="Arial"/>
                <w:szCs w:val="24"/>
                <w:u w:val="single"/>
              </w:rPr>
              <w:t>C. Warren Bierman Lectureship:</w:t>
            </w:r>
            <w:r w:rsidRPr="00D16443">
              <w:rPr>
                <w:rFonts w:ascii="Arial" w:hAnsi="Arial"/>
                <w:szCs w:val="24"/>
              </w:rPr>
              <w:t xml:space="preserve"> </w:t>
            </w:r>
          </w:p>
          <w:p w:rsidR="005E3BE7" w:rsidRDefault="00BB6983" w:rsidP="00A61A17">
            <w:pPr>
              <w:tabs>
                <w:tab w:val="left" w:pos="720"/>
                <w:tab w:val="left" w:pos="900"/>
                <w:tab w:val="left" w:pos="2880"/>
              </w:tabs>
              <w:ind w:left="-18"/>
              <w:rPr>
                <w:rFonts w:ascii="Arial" w:hAnsi="Arial"/>
                <w:szCs w:val="24"/>
              </w:rPr>
            </w:pPr>
            <w:r w:rsidRPr="00D16443">
              <w:rPr>
                <w:rFonts w:ascii="Arial" w:hAnsi="Arial"/>
                <w:szCs w:val="24"/>
              </w:rPr>
              <w:t>“The role of the mast cell in airway inflammation”</w:t>
            </w:r>
          </w:p>
          <w:p w:rsidR="00BB6983" w:rsidRPr="00D16443" w:rsidRDefault="00BB6983" w:rsidP="00A61A17">
            <w:pPr>
              <w:tabs>
                <w:tab w:val="left" w:pos="720"/>
                <w:tab w:val="left" w:pos="900"/>
                <w:tab w:val="left" w:pos="2880"/>
              </w:tabs>
              <w:ind w:left="-18"/>
              <w:rPr>
                <w:rFonts w:ascii="Arial" w:hAnsi="Arial"/>
                <w:szCs w:val="24"/>
              </w:rPr>
            </w:pPr>
            <w:r w:rsidRPr="00D16443">
              <w:rPr>
                <w:rFonts w:ascii="Arial" w:hAnsi="Arial"/>
                <w:szCs w:val="24"/>
              </w:rPr>
              <w:t>Annual Meeting of the American Academy of Allergy and Immunology (March 7, 1992)</w:t>
            </w:r>
          </w:p>
          <w:p w:rsidR="00BB6983" w:rsidRPr="00D16443" w:rsidRDefault="00BB6983" w:rsidP="00A61A17">
            <w:pPr>
              <w:tabs>
                <w:tab w:val="left" w:pos="720"/>
                <w:tab w:val="left" w:pos="900"/>
                <w:tab w:val="left" w:pos="2880"/>
              </w:tabs>
              <w:ind w:left="-18"/>
              <w:rPr>
                <w:rFonts w:ascii="Arial" w:hAnsi="Arial"/>
                <w:szCs w:val="24"/>
              </w:rPr>
            </w:pPr>
          </w:p>
        </w:tc>
      </w:tr>
      <w:tr w:rsidR="00BB6983" w:rsidRPr="001B1DAB" w:rsidTr="00A61A17">
        <w:tc>
          <w:tcPr>
            <w:tcW w:w="2070" w:type="dxa"/>
          </w:tcPr>
          <w:p w:rsidR="00BB6983" w:rsidRPr="00D16443" w:rsidRDefault="00BB6983" w:rsidP="00A61A17">
            <w:pPr>
              <w:tabs>
                <w:tab w:val="left" w:pos="720"/>
                <w:tab w:val="left" w:pos="900"/>
                <w:tab w:val="left" w:pos="2880"/>
              </w:tabs>
              <w:ind w:left="162" w:hanging="180"/>
              <w:rPr>
                <w:rFonts w:ascii="Arial" w:hAnsi="Arial"/>
                <w:szCs w:val="24"/>
              </w:rPr>
            </w:pPr>
            <w:r w:rsidRPr="00D16443">
              <w:rPr>
                <w:rFonts w:ascii="Arial" w:hAnsi="Arial"/>
                <w:szCs w:val="24"/>
              </w:rPr>
              <w:t>1996</w:t>
            </w:r>
          </w:p>
        </w:tc>
        <w:tc>
          <w:tcPr>
            <w:tcW w:w="6780" w:type="dxa"/>
          </w:tcPr>
          <w:p w:rsidR="0036749C" w:rsidRDefault="00BB6983" w:rsidP="00A61A17">
            <w:pPr>
              <w:tabs>
                <w:tab w:val="left" w:pos="720"/>
                <w:tab w:val="left" w:pos="900"/>
                <w:tab w:val="left" w:pos="2880"/>
              </w:tabs>
              <w:ind w:left="-18"/>
              <w:rPr>
                <w:rFonts w:ascii="Arial" w:hAnsi="Arial"/>
                <w:szCs w:val="24"/>
              </w:rPr>
            </w:pPr>
            <w:r w:rsidRPr="001918A8">
              <w:rPr>
                <w:rFonts w:ascii="Arial" w:hAnsi="Arial"/>
                <w:szCs w:val="24"/>
                <w:u w:val="single"/>
              </w:rPr>
              <w:t>The Paul Kallós Memorial Lecture Award</w:t>
            </w:r>
            <w:r w:rsidRPr="00D16443">
              <w:rPr>
                <w:rFonts w:ascii="Arial" w:hAnsi="Arial"/>
                <w:szCs w:val="24"/>
              </w:rPr>
              <w:t xml:space="preserve">: </w:t>
            </w:r>
          </w:p>
          <w:p w:rsidR="005E3BE7" w:rsidRDefault="00BB6983" w:rsidP="00A61A17">
            <w:pPr>
              <w:tabs>
                <w:tab w:val="left" w:pos="720"/>
                <w:tab w:val="left" w:pos="900"/>
                <w:tab w:val="left" w:pos="2880"/>
              </w:tabs>
              <w:ind w:left="-18"/>
              <w:rPr>
                <w:rFonts w:ascii="Arial" w:hAnsi="Arial"/>
                <w:szCs w:val="24"/>
              </w:rPr>
            </w:pPr>
            <w:r w:rsidRPr="000F4069">
              <w:rPr>
                <w:rFonts w:ascii="Arial" w:hAnsi="Arial"/>
                <w:szCs w:val="24"/>
              </w:rPr>
              <w:t>“The mast cell: A versatile effector cell for a challenging world”</w:t>
            </w:r>
          </w:p>
          <w:p w:rsidR="00BB6983" w:rsidRDefault="00BB6983" w:rsidP="00A61A17">
            <w:pPr>
              <w:tabs>
                <w:tab w:val="left" w:pos="720"/>
                <w:tab w:val="left" w:pos="900"/>
                <w:tab w:val="left" w:pos="2880"/>
              </w:tabs>
              <w:ind w:left="-18"/>
              <w:rPr>
                <w:rFonts w:ascii="Arial" w:hAnsi="Arial"/>
                <w:szCs w:val="24"/>
              </w:rPr>
            </w:pPr>
            <w:r w:rsidRPr="001B1DAB">
              <w:rPr>
                <w:rFonts w:ascii="Arial" w:hAnsi="Arial"/>
                <w:szCs w:val="24"/>
              </w:rPr>
              <w:t xml:space="preserve">Twenty-first Symposium of the </w:t>
            </w:r>
            <w:r w:rsidRPr="001B1DAB">
              <w:rPr>
                <w:rFonts w:ascii="Arial" w:hAnsi="Arial"/>
                <w:i/>
                <w:szCs w:val="24"/>
              </w:rPr>
              <w:t>Collegium Internationale Allergologicum</w:t>
            </w:r>
            <w:r w:rsidRPr="001B1DAB">
              <w:rPr>
                <w:rFonts w:ascii="Arial" w:hAnsi="Arial"/>
                <w:szCs w:val="24"/>
              </w:rPr>
              <w:t>, Salzburg, Austria (Sept</w:t>
            </w:r>
            <w:r w:rsidR="00516652">
              <w:rPr>
                <w:rFonts w:ascii="Arial" w:hAnsi="Arial"/>
                <w:szCs w:val="24"/>
              </w:rPr>
              <w:t>ember</w:t>
            </w:r>
            <w:r w:rsidRPr="001B1DAB">
              <w:rPr>
                <w:rFonts w:ascii="Arial" w:hAnsi="Arial"/>
                <w:szCs w:val="24"/>
              </w:rPr>
              <w:t xml:space="preserve"> 9, 1996)</w:t>
            </w:r>
          </w:p>
          <w:p w:rsidR="00BB6983" w:rsidRPr="001B1DAB" w:rsidRDefault="00BB6983" w:rsidP="00A61A17">
            <w:pPr>
              <w:tabs>
                <w:tab w:val="left" w:pos="720"/>
                <w:tab w:val="left" w:pos="900"/>
                <w:tab w:val="left" w:pos="2880"/>
              </w:tabs>
              <w:ind w:left="-18"/>
              <w:rPr>
                <w:rFonts w:ascii="Arial" w:hAnsi="Arial"/>
                <w:szCs w:val="24"/>
              </w:rPr>
            </w:pPr>
            <w:r w:rsidRPr="001B1DAB">
              <w:rPr>
                <w:rFonts w:ascii="Arial" w:hAnsi="Arial"/>
                <w:szCs w:val="24"/>
              </w:rPr>
              <w:t xml:space="preserve"> </w:t>
            </w:r>
          </w:p>
        </w:tc>
      </w:tr>
      <w:tr w:rsidR="00BB6983" w:rsidRPr="001B1DAB" w:rsidTr="00A61A17">
        <w:tc>
          <w:tcPr>
            <w:tcW w:w="2070" w:type="dxa"/>
          </w:tcPr>
          <w:p w:rsidR="00BB6983" w:rsidRPr="00D16443" w:rsidRDefault="00BB6983" w:rsidP="00A61A17">
            <w:pPr>
              <w:tabs>
                <w:tab w:val="left" w:pos="720"/>
                <w:tab w:val="left" w:pos="900"/>
                <w:tab w:val="left" w:pos="2880"/>
              </w:tabs>
              <w:ind w:left="162" w:hanging="180"/>
              <w:rPr>
                <w:rFonts w:ascii="Arial" w:hAnsi="Arial"/>
                <w:szCs w:val="24"/>
              </w:rPr>
            </w:pPr>
            <w:r w:rsidRPr="00D16443">
              <w:rPr>
                <w:rFonts w:ascii="Arial" w:hAnsi="Arial"/>
                <w:szCs w:val="24"/>
              </w:rPr>
              <w:t>1997</w:t>
            </w:r>
          </w:p>
        </w:tc>
        <w:tc>
          <w:tcPr>
            <w:tcW w:w="6780" w:type="dxa"/>
          </w:tcPr>
          <w:p w:rsidR="0036749C" w:rsidRDefault="00BB6983" w:rsidP="0036749C">
            <w:pPr>
              <w:tabs>
                <w:tab w:val="left" w:pos="720"/>
                <w:tab w:val="left" w:pos="900"/>
                <w:tab w:val="left" w:pos="2880"/>
              </w:tabs>
              <w:ind w:left="-18"/>
              <w:rPr>
                <w:rFonts w:ascii="Arial" w:hAnsi="Arial"/>
                <w:szCs w:val="24"/>
              </w:rPr>
            </w:pPr>
            <w:r w:rsidRPr="001918A8">
              <w:rPr>
                <w:rFonts w:ascii="Arial" w:hAnsi="Arial"/>
                <w:szCs w:val="24"/>
                <w:u w:val="single"/>
              </w:rPr>
              <w:t>Dartmouth Medical School Bicentennial Lecture:</w:t>
            </w:r>
            <w:r w:rsidRPr="00D16443">
              <w:rPr>
                <w:rFonts w:ascii="Arial" w:hAnsi="Arial"/>
                <w:szCs w:val="24"/>
              </w:rPr>
              <w:t xml:space="preserve"> </w:t>
            </w:r>
          </w:p>
          <w:p w:rsidR="00BB6983" w:rsidRPr="00D16443" w:rsidRDefault="00BB6983" w:rsidP="0036749C">
            <w:pPr>
              <w:tabs>
                <w:tab w:val="left" w:pos="720"/>
                <w:tab w:val="left" w:pos="900"/>
                <w:tab w:val="left" w:pos="2880"/>
              </w:tabs>
              <w:ind w:left="-18"/>
              <w:rPr>
                <w:rFonts w:ascii="Arial" w:hAnsi="Arial"/>
                <w:szCs w:val="24"/>
              </w:rPr>
            </w:pPr>
            <w:r w:rsidRPr="00D16443">
              <w:rPr>
                <w:rFonts w:ascii="Arial" w:hAnsi="Arial"/>
                <w:szCs w:val="24"/>
              </w:rPr>
              <w:t>The mast cell: Friend or foe (and how can we know)?” Department of Pathology, Dartmouth Medical School, Hanover, N.H. (May 20, 1997)</w:t>
            </w:r>
          </w:p>
        </w:tc>
      </w:tr>
      <w:tr w:rsidR="00BB6983" w:rsidRPr="001B1DAB" w:rsidTr="00A61A17">
        <w:tc>
          <w:tcPr>
            <w:tcW w:w="2070" w:type="dxa"/>
          </w:tcPr>
          <w:p w:rsidR="00BB6983" w:rsidRPr="00D16443"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D16443" w:rsidRDefault="00BB6983" w:rsidP="00A61A17">
            <w:pPr>
              <w:tabs>
                <w:tab w:val="left" w:pos="720"/>
                <w:tab w:val="left" w:pos="900"/>
                <w:tab w:val="left" w:pos="2880"/>
              </w:tabs>
              <w:ind w:left="-18"/>
              <w:rPr>
                <w:rFonts w:ascii="Arial" w:hAnsi="Arial"/>
                <w:szCs w:val="24"/>
              </w:rPr>
            </w:pPr>
          </w:p>
        </w:tc>
      </w:tr>
      <w:tr w:rsidR="00BB6983" w:rsidRPr="001B1DAB" w:rsidTr="00A61A17">
        <w:tc>
          <w:tcPr>
            <w:tcW w:w="2070" w:type="dxa"/>
          </w:tcPr>
          <w:p w:rsidR="00BB6983" w:rsidRPr="00D16443" w:rsidRDefault="00BB6983" w:rsidP="00A61A17">
            <w:pPr>
              <w:tabs>
                <w:tab w:val="left" w:pos="720"/>
                <w:tab w:val="left" w:pos="900"/>
                <w:tab w:val="left" w:pos="2880"/>
              </w:tabs>
              <w:ind w:left="162" w:hanging="180"/>
              <w:rPr>
                <w:rFonts w:ascii="Arial" w:hAnsi="Arial"/>
                <w:szCs w:val="24"/>
              </w:rPr>
            </w:pPr>
            <w:r w:rsidRPr="00D16443">
              <w:rPr>
                <w:rFonts w:ascii="Arial" w:hAnsi="Arial"/>
                <w:szCs w:val="24"/>
              </w:rPr>
              <w:t>1997</w:t>
            </w:r>
          </w:p>
        </w:tc>
        <w:tc>
          <w:tcPr>
            <w:tcW w:w="6780" w:type="dxa"/>
          </w:tcPr>
          <w:p w:rsidR="005E3BE7" w:rsidRDefault="00BB6983" w:rsidP="00A4010C">
            <w:pPr>
              <w:tabs>
                <w:tab w:val="left" w:pos="720"/>
                <w:tab w:val="left" w:pos="900"/>
                <w:tab w:val="left" w:pos="2880"/>
              </w:tabs>
              <w:ind w:left="-18"/>
              <w:rPr>
                <w:rFonts w:ascii="Arial" w:hAnsi="Arial"/>
                <w:szCs w:val="24"/>
              </w:rPr>
            </w:pPr>
            <w:r w:rsidRPr="001918A8">
              <w:rPr>
                <w:rFonts w:ascii="Arial" w:hAnsi="Arial"/>
                <w:szCs w:val="24"/>
                <w:u w:val="single"/>
              </w:rPr>
              <w:t>Pathology at Harvard Medical School, The First 150 Years</w:t>
            </w:r>
            <w:r w:rsidR="005E3BE7" w:rsidRPr="00A4010C">
              <w:rPr>
                <w:rFonts w:ascii="Arial" w:hAnsi="Arial"/>
                <w:szCs w:val="24"/>
              </w:rPr>
              <w:t>:</w:t>
            </w:r>
            <w:r w:rsidR="005E3BE7" w:rsidRPr="00D16443">
              <w:rPr>
                <w:rFonts w:ascii="Arial" w:hAnsi="Arial"/>
                <w:szCs w:val="24"/>
              </w:rPr>
              <w:t xml:space="preserve"> </w:t>
            </w:r>
          </w:p>
          <w:p w:rsidR="005E3BE7" w:rsidRDefault="005E3BE7" w:rsidP="003352BB">
            <w:pPr>
              <w:tabs>
                <w:tab w:val="left" w:pos="720"/>
                <w:tab w:val="left" w:pos="900"/>
                <w:tab w:val="left" w:pos="2880"/>
              </w:tabs>
              <w:ind w:left="-18"/>
              <w:rPr>
                <w:rFonts w:ascii="Arial" w:hAnsi="Arial"/>
                <w:szCs w:val="24"/>
              </w:rPr>
            </w:pPr>
            <w:r>
              <w:rPr>
                <w:rFonts w:ascii="Arial" w:hAnsi="Arial"/>
                <w:szCs w:val="24"/>
              </w:rPr>
              <w:t>“The two faces of the mast cell</w:t>
            </w:r>
            <w:r w:rsidRPr="00D16443">
              <w:rPr>
                <w:rFonts w:ascii="Arial" w:hAnsi="Arial"/>
                <w:szCs w:val="24"/>
              </w:rPr>
              <w:t xml:space="preserve">” </w:t>
            </w:r>
          </w:p>
          <w:p w:rsidR="00BB6983" w:rsidRPr="00D16443" w:rsidRDefault="00BB6983" w:rsidP="003352BB">
            <w:pPr>
              <w:tabs>
                <w:tab w:val="left" w:pos="720"/>
                <w:tab w:val="left" w:pos="900"/>
                <w:tab w:val="left" w:pos="2880"/>
              </w:tabs>
              <w:ind w:left="-18"/>
              <w:rPr>
                <w:rFonts w:ascii="Arial" w:hAnsi="Arial"/>
                <w:szCs w:val="24"/>
              </w:rPr>
            </w:pPr>
            <w:r w:rsidRPr="00D16443">
              <w:rPr>
                <w:rFonts w:ascii="Arial" w:hAnsi="Arial"/>
                <w:szCs w:val="24"/>
              </w:rPr>
              <w:t>Harvard Medical School, Boston, MA (Oct</w:t>
            </w:r>
            <w:r w:rsidR="00516652">
              <w:rPr>
                <w:rFonts w:ascii="Arial" w:hAnsi="Arial"/>
                <w:szCs w:val="24"/>
              </w:rPr>
              <w:t>ober</w:t>
            </w:r>
            <w:r w:rsidRPr="00D16443">
              <w:rPr>
                <w:rFonts w:ascii="Arial" w:hAnsi="Arial"/>
                <w:szCs w:val="24"/>
              </w:rPr>
              <w:t xml:space="preserve"> 24, 1997)</w:t>
            </w:r>
          </w:p>
        </w:tc>
      </w:tr>
      <w:tr w:rsidR="00BB6983" w:rsidRPr="001B1DAB" w:rsidTr="00A61A17">
        <w:tc>
          <w:tcPr>
            <w:tcW w:w="2070" w:type="dxa"/>
          </w:tcPr>
          <w:p w:rsidR="00BB6983" w:rsidRPr="00D16443"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D16443" w:rsidRDefault="00BB6983" w:rsidP="00A61A17">
            <w:pPr>
              <w:tabs>
                <w:tab w:val="left" w:pos="720"/>
                <w:tab w:val="left" w:pos="900"/>
                <w:tab w:val="left" w:pos="2880"/>
              </w:tabs>
              <w:ind w:left="-18"/>
              <w:rPr>
                <w:rFonts w:ascii="Arial" w:hAnsi="Arial"/>
                <w:szCs w:val="24"/>
              </w:rPr>
            </w:pPr>
          </w:p>
        </w:tc>
      </w:tr>
      <w:tr w:rsidR="00BB6983" w:rsidRPr="001B1DAB" w:rsidTr="00A61A17">
        <w:tc>
          <w:tcPr>
            <w:tcW w:w="2070" w:type="dxa"/>
          </w:tcPr>
          <w:p w:rsidR="00BB6983" w:rsidRPr="00D16443" w:rsidRDefault="00BB6983" w:rsidP="00A61A17">
            <w:pPr>
              <w:tabs>
                <w:tab w:val="left" w:pos="720"/>
                <w:tab w:val="left" w:pos="900"/>
                <w:tab w:val="left" w:pos="2880"/>
              </w:tabs>
              <w:ind w:left="162" w:hanging="180"/>
              <w:rPr>
                <w:rFonts w:ascii="Arial" w:hAnsi="Arial"/>
                <w:szCs w:val="24"/>
              </w:rPr>
            </w:pPr>
            <w:r w:rsidRPr="00D16443">
              <w:rPr>
                <w:rFonts w:ascii="Arial" w:hAnsi="Arial"/>
                <w:szCs w:val="24"/>
              </w:rPr>
              <w:t>2004</w:t>
            </w:r>
          </w:p>
        </w:tc>
        <w:tc>
          <w:tcPr>
            <w:tcW w:w="6780" w:type="dxa"/>
          </w:tcPr>
          <w:p w:rsidR="0036749C" w:rsidRDefault="00BB6983" w:rsidP="00587173">
            <w:pPr>
              <w:tabs>
                <w:tab w:val="left" w:pos="720"/>
                <w:tab w:val="left" w:pos="900"/>
                <w:tab w:val="left" w:pos="2880"/>
              </w:tabs>
              <w:ind w:left="-18"/>
              <w:rPr>
                <w:rFonts w:ascii="Arial" w:hAnsi="Arial"/>
                <w:szCs w:val="24"/>
              </w:rPr>
            </w:pPr>
            <w:r w:rsidRPr="001918A8">
              <w:rPr>
                <w:rFonts w:ascii="Arial" w:hAnsi="Arial"/>
                <w:szCs w:val="24"/>
                <w:u w:val="single"/>
              </w:rPr>
              <w:t>The Jerry Dolovich Memorial Lectureship:</w:t>
            </w:r>
            <w:r w:rsidRPr="00D16443">
              <w:rPr>
                <w:rFonts w:ascii="Arial" w:hAnsi="Arial"/>
                <w:szCs w:val="24"/>
              </w:rPr>
              <w:t xml:space="preserve"> </w:t>
            </w:r>
          </w:p>
          <w:p w:rsidR="005E3BE7" w:rsidRDefault="00BB6983" w:rsidP="00587173">
            <w:pPr>
              <w:tabs>
                <w:tab w:val="left" w:pos="720"/>
                <w:tab w:val="left" w:pos="900"/>
                <w:tab w:val="left" w:pos="2880"/>
              </w:tabs>
              <w:ind w:left="-18"/>
              <w:rPr>
                <w:rFonts w:ascii="Arial" w:hAnsi="Arial"/>
                <w:szCs w:val="24"/>
              </w:rPr>
            </w:pPr>
            <w:r w:rsidRPr="00D16443">
              <w:rPr>
                <w:rFonts w:ascii="Arial" w:hAnsi="Arial"/>
                <w:szCs w:val="24"/>
              </w:rPr>
              <w:t>“The expanding circle of mast cell activity in innate immunity, allergy, autoimmunity &amp; fibrosis”</w:t>
            </w:r>
          </w:p>
          <w:p w:rsidR="00BB6983" w:rsidRPr="00D16443" w:rsidRDefault="00BB6983" w:rsidP="00587173">
            <w:pPr>
              <w:tabs>
                <w:tab w:val="left" w:pos="720"/>
                <w:tab w:val="left" w:pos="900"/>
                <w:tab w:val="left" w:pos="2880"/>
              </w:tabs>
              <w:ind w:left="-18"/>
              <w:rPr>
                <w:rFonts w:ascii="Arial" w:hAnsi="Arial"/>
                <w:szCs w:val="24"/>
              </w:rPr>
            </w:pPr>
            <w:r w:rsidRPr="00D16443">
              <w:rPr>
                <w:rFonts w:ascii="Arial" w:hAnsi="Arial"/>
                <w:szCs w:val="24"/>
              </w:rPr>
              <w:t>Annual Meeting of the American Academy of Allergy</w:t>
            </w:r>
            <w:r w:rsidR="00587173">
              <w:rPr>
                <w:rFonts w:ascii="Arial" w:hAnsi="Arial"/>
                <w:szCs w:val="24"/>
              </w:rPr>
              <w:t>, Asthma</w:t>
            </w:r>
            <w:r w:rsidRPr="00D16443">
              <w:rPr>
                <w:rFonts w:ascii="Arial" w:hAnsi="Arial"/>
                <w:szCs w:val="24"/>
              </w:rPr>
              <w:t xml:space="preserve"> and Immunology, San Francisco, CA (March 21, 2004)</w:t>
            </w:r>
          </w:p>
        </w:tc>
      </w:tr>
      <w:tr w:rsidR="00BB6983" w:rsidRPr="001B1DAB" w:rsidTr="00A61A17">
        <w:tc>
          <w:tcPr>
            <w:tcW w:w="2070" w:type="dxa"/>
          </w:tcPr>
          <w:p w:rsidR="00BB6983" w:rsidRPr="00D16443" w:rsidRDefault="00BB6983" w:rsidP="00A61A17">
            <w:pPr>
              <w:tabs>
                <w:tab w:val="left" w:pos="720"/>
                <w:tab w:val="left" w:pos="900"/>
                <w:tab w:val="left" w:pos="2880"/>
              </w:tabs>
              <w:rPr>
                <w:rFonts w:ascii="Arial" w:hAnsi="Arial"/>
                <w:szCs w:val="24"/>
              </w:rPr>
            </w:pPr>
          </w:p>
        </w:tc>
        <w:tc>
          <w:tcPr>
            <w:tcW w:w="6780" w:type="dxa"/>
          </w:tcPr>
          <w:p w:rsidR="00BB6983" w:rsidRPr="00D16443" w:rsidRDefault="00BB6983" w:rsidP="00A61A17">
            <w:pPr>
              <w:tabs>
                <w:tab w:val="left" w:pos="720"/>
                <w:tab w:val="left" w:pos="900"/>
                <w:tab w:val="left" w:pos="2880"/>
              </w:tabs>
              <w:ind w:left="-18"/>
              <w:rPr>
                <w:rFonts w:ascii="Arial" w:hAnsi="Arial"/>
                <w:szCs w:val="24"/>
              </w:rPr>
            </w:pPr>
          </w:p>
        </w:tc>
      </w:tr>
      <w:tr w:rsidR="00BB6983" w:rsidRPr="001B1DAB" w:rsidTr="00A61A17">
        <w:tc>
          <w:tcPr>
            <w:tcW w:w="2070" w:type="dxa"/>
          </w:tcPr>
          <w:p w:rsidR="00BB6983" w:rsidRPr="00D16443" w:rsidRDefault="00BB6983" w:rsidP="00A61A17">
            <w:pPr>
              <w:tabs>
                <w:tab w:val="left" w:pos="720"/>
                <w:tab w:val="left" w:pos="900"/>
                <w:tab w:val="left" w:pos="2880"/>
              </w:tabs>
              <w:ind w:left="162" w:hanging="180"/>
              <w:rPr>
                <w:rFonts w:ascii="Arial" w:hAnsi="Arial"/>
                <w:szCs w:val="24"/>
              </w:rPr>
            </w:pPr>
            <w:r w:rsidRPr="00D16443">
              <w:rPr>
                <w:rFonts w:ascii="Arial" w:hAnsi="Arial"/>
                <w:szCs w:val="24"/>
              </w:rPr>
              <w:t>2004</w:t>
            </w:r>
          </w:p>
        </w:tc>
        <w:tc>
          <w:tcPr>
            <w:tcW w:w="6780" w:type="dxa"/>
          </w:tcPr>
          <w:p w:rsidR="0036749C" w:rsidRDefault="00BB6983" w:rsidP="00A61A17">
            <w:pPr>
              <w:tabs>
                <w:tab w:val="left" w:pos="720"/>
                <w:tab w:val="left" w:pos="900"/>
                <w:tab w:val="left" w:pos="2880"/>
              </w:tabs>
              <w:ind w:left="-18"/>
              <w:rPr>
                <w:rFonts w:ascii="Arial" w:hAnsi="Arial" w:cs="Arial"/>
                <w:szCs w:val="24"/>
              </w:rPr>
            </w:pPr>
            <w:r w:rsidRPr="001918A8">
              <w:rPr>
                <w:rFonts w:ascii="Arial" w:hAnsi="Arial" w:cs="Arial"/>
                <w:bCs/>
                <w:szCs w:val="24"/>
                <w:u w:val="single"/>
              </w:rPr>
              <w:t>Ishizaka</w:t>
            </w:r>
            <w:r w:rsidRPr="001918A8">
              <w:rPr>
                <w:rFonts w:ascii="Arial" w:hAnsi="Arial"/>
                <w:szCs w:val="24"/>
                <w:u w:val="single"/>
              </w:rPr>
              <w:t xml:space="preserve"> </w:t>
            </w:r>
            <w:r w:rsidRPr="001918A8">
              <w:rPr>
                <w:rFonts w:ascii="Arial" w:hAnsi="Arial" w:cs="Arial"/>
                <w:szCs w:val="24"/>
                <w:u w:val="single"/>
              </w:rPr>
              <w:t>Lectureship:</w:t>
            </w:r>
            <w:r w:rsidRPr="00D16443">
              <w:rPr>
                <w:rFonts w:ascii="Arial" w:hAnsi="Arial" w:cs="Arial"/>
                <w:szCs w:val="24"/>
              </w:rPr>
              <w:t xml:space="preserve"> </w:t>
            </w:r>
          </w:p>
          <w:p w:rsidR="005E3BE7" w:rsidRDefault="00BB6983" w:rsidP="00A61A17">
            <w:pPr>
              <w:tabs>
                <w:tab w:val="left" w:pos="720"/>
                <w:tab w:val="left" w:pos="900"/>
                <w:tab w:val="left" w:pos="2880"/>
              </w:tabs>
              <w:ind w:left="-18"/>
              <w:rPr>
                <w:rFonts w:ascii="Arial" w:hAnsi="Arial" w:cs="Arial"/>
                <w:szCs w:val="24"/>
              </w:rPr>
            </w:pPr>
            <w:r w:rsidRPr="00D16443">
              <w:rPr>
                <w:rFonts w:ascii="Arial" w:hAnsi="Arial" w:cs="Arial"/>
                <w:szCs w:val="24"/>
              </w:rPr>
              <w:t>“</w:t>
            </w:r>
            <w:r w:rsidRPr="00D16443">
              <w:rPr>
                <w:rFonts w:ascii="Arial" w:hAnsi="Arial" w:cs="Arial"/>
                <w:bCs/>
                <w:szCs w:val="24"/>
              </w:rPr>
              <w:t>Mast cells: Elucidating their roles in physiology, host defense and disease – IgE and beyond</w:t>
            </w:r>
            <w:r w:rsidRPr="00D16443">
              <w:rPr>
                <w:rFonts w:ascii="Arial" w:hAnsi="Arial" w:cs="Arial"/>
                <w:szCs w:val="24"/>
              </w:rPr>
              <w:t>”</w:t>
            </w:r>
          </w:p>
          <w:p w:rsidR="00BB6983" w:rsidRPr="00D16443" w:rsidRDefault="00BB6983" w:rsidP="00A61A17">
            <w:pPr>
              <w:tabs>
                <w:tab w:val="left" w:pos="720"/>
                <w:tab w:val="left" w:pos="900"/>
                <w:tab w:val="left" w:pos="2880"/>
              </w:tabs>
              <w:ind w:left="-18"/>
              <w:rPr>
                <w:rFonts w:ascii="Arial" w:hAnsi="Arial"/>
                <w:szCs w:val="24"/>
              </w:rPr>
            </w:pPr>
            <w:r w:rsidRPr="00D16443">
              <w:rPr>
                <w:rFonts w:ascii="Arial" w:hAnsi="Arial" w:cs="Arial"/>
                <w:szCs w:val="24"/>
              </w:rPr>
              <w:t>La Jolla Institute</w:t>
            </w:r>
            <w:r w:rsidRPr="00D16443">
              <w:rPr>
                <w:rFonts w:ascii="Arial" w:hAnsi="Arial"/>
                <w:szCs w:val="24"/>
              </w:rPr>
              <w:t xml:space="preserve"> for Allergy and Immunology, San Diego, CA (May 20, 2004)</w:t>
            </w:r>
          </w:p>
        </w:tc>
      </w:tr>
      <w:tr w:rsidR="00BB6983" w:rsidRPr="001B1DAB" w:rsidTr="00A61A17">
        <w:tc>
          <w:tcPr>
            <w:tcW w:w="2070" w:type="dxa"/>
          </w:tcPr>
          <w:p w:rsidR="00BB6983" w:rsidRPr="00D16443"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D16443" w:rsidRDefault="00BB6983" w:rsidP="00A61A17">
            <w:pPr>
              <w:tabs>
                <w:tab w:val="left" w:pos="720"/>
                <w:tab w:val="left" w:pos="900"/>
                <w:tab w:val="left" w:pos="2880"/>
              </w:tabs>
              <w:ind w:left="-18"/>
              <w:rPr>
                <w:rFonts w:ascii="Arial" w:hAnsi="Arial"/>
                <w:szCs w:val="24"/>
              </w:rPr>
            </w:pPr>
          </w:p>
        </w:tc>
      </w:tr>
      <w:tr w:rsidR="00BB6983" w:rsidRPr="001B1DAB" w:rsidTr="00A61A17">
        <w:tc>
          <w:tcPr>
            <w:tcW w:w="2070" w:type="dxa"/>
          </w:tcPr>
          <w:p w:rsidR="00BB6983" w:rsidRPr="005B6FD6" w:rsidRDefault="00BB6983" w:rsidP="00A61A17">
            <w:pPr>
              <w:tabs>
                <w:tab w:val="left" w:pos="720"/>
                <w:tab w:val="left" w:pos="900"/>
                <w:tab w:val="left" w:pos="2880"/>
              </w:tabs>
              <w:ind w:left="162" w:hanging="180"/>
              <w:rPr>
                <w:rFonts w:ascii="Arial" w:hAnsi="Arial"/>
                <w:szCs w:val="24"/>
              </w:rPr>
            </w:pPr>
            <w:r w:rsidRPr="005B6FD6">
              <w:rPr>
                <w:rFonts w:ascii="Arial" w:hAnsi="Arial"/>
                <w:szCs w:val="24"/>
              </w:rPr>
              <w:t>2006</w:t>
            </w:r>
          </w:p>
        </w:tc>
        <w:tc>
          <w:tcPr>
            <w:tcW w:w="6780" w:type="dxa"/>
          </w:tcPr>
          <w:p w:rsidR="0036749C" w:rsidRDefault="00BB6983" w:rsidP="00A61A17">
            <w:pPr>
              <w:tabs>
                <w:tab w:val="left" w:pos="720"/>
                <w:tab w:val="left" w:pos="900"/>
                <w:tab w:val="left" w:pos="2880"/>
              </w:tabs>
              <w:ind w:left="-18"/>
              <w:rPr>
                <w:rFonts w:ascii="Arial" w:hAnsi="Arial"/>
                <w:szCs w:val="24"/>
              </w:rPr>
            </w:pPr>
            <w:r w:rsidRPr="001918A8">
              <w:rPr>
                <w:rFonts w:ascii="Arial" w:hAnsi="Arial"/>
                <w:szCs w:val="24"/>
                <w:u w:val="single"/>
              </w:rPr>
              <w:t>44</w:t>
            </w:r>
            <w:r w:rsidRPr="001918A8">
              <w:rPr>
                <w:rFonts w:ascii="Arial" w:hAnsi="Arial"/>
                <w:szCs w:val="24"/>
                <w:u w:val="single"/>
                <w:vertAlign w:val="superscript"/>
              </w:rPr>
              <w:t>th</w:t>
            </w:r>
            <w:r w:rsidRPr="001918A8">
              <w:rPr>
                <w:rFonts w:ascii="Arial" w:hAnsi="Arial"/>
                <w:szCs w:val="24"/>
                <w:u w:val="single"/>
              </w:rPr>
              <w:t xml:space="preserve"> Robert Cooke Memorial Lectureship:</w:t>
            </w:r>
            <w:r w:rsidRPr="005B6FD6">
              <w:rPr>
                <w:rFonts w:ascii="Arial" w:hAnsi="Arial"/>
                <w:szCs w:val="24"/>
              </w:rPr>
              <w:t xml:space="preserve"> </w:t>
            </w:r>
          </w:p>
          <w:p w:rsidR="00BB6983" w:rsidRPr="005B6FD6" w:rsidRDefault="00BB6983" w:rsidP="00A61A17">
            <w:pPr>
              <w:tabs>
                <w:tab w:val="left" w:pos="720"/>
                <w:tab w:val="left" w:pos="900"/>
                <w:tab w:val="left" w:pos="2880"/>
              </w:tabs>
              <w:ind w:left="-18"/>
              <w:rPr>
                <w:rFonts w:ascii="Arial" w:hAnsi="Arial" w:cs="Arial"/>
                <w:bCs/>
                <w:szCs w:val="24"/>
              </w:rPr>
            </w:pPr>
            <w:r w:rsidRPr="005B6FD6">
              <w:rPr>
                <w:rFonts w:ascii="Arial" w:hAnsi="Arial"/>
                <w:szCs w:val="24"/>
              </w:rPr>
              <w:t>“Animal models of anaphylaxis: Why are they important?” Annual Meeting of the American Academy of Allergy</w:t>
            </w:r>
            <w:r w:rsidR="00587173">
              <w:rPr>
                <w:rFonts w:ascii="Arial" w:hAnsi="Arial"/>
                <w:szCs w:val="24"/>
              </w:rPr>
              <w:t>,</w:t>
            </w:r>
            <w:r w:rsidRPr="005B6FD6">
              <w:rPr>
                <w:rFonts w:ascii="Arial" w:hAnsi="Arial"/>
                <w:szCs w:val="24"/>
              </w:rPr>
              <w:t xml:space="preserve"> Asthma and Immunology, Miami, FL (March 5, 2006) </w:t>
            </w:r>
          </w:p>
        </w:tc>
      </w:tr>
      <w:tr w:rsidR="00BB6983" w:rsidRPr="001B1DAB" w:rsidTr="00A61A17">
        <w:tc>
          <w:tcPr>
            <w:tcW w:w="2070" w:type="dxa"/>
          </w:tcPr>
          <w:p w:rsidR="00BB6983" w:rsidRPr="005B6FD6"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5B6FD6" w:rsidRDefault="00BB6983" w:rsidP="00A61A17">
            <w:pPr>
              <w:tabs>
                <w:tab w:val="left" w:pos="720"/>
                <w:tab w:val="left" w:pos="900"/>
                <w:tab w:val="left" w:pos="2880"/>
              </w:tabs>
              <w:ind w:left="-18"/>
              <w:rPr>
                <w:rFonts w:ascii="Arial" w:hAnsi="Arial"/>
                <w:szCs w:val="24"/>
              </w:rPr>
            </w:pPr>
          </w:p>
        </w:tc>
      </w:tr>
      <w:tr w:rsidR="00BB6983" w:rsidRPr="005B6FD6" w:rsidTr="00A61A17">
        <w:tc>
          <w:tcPr>
            <w:tcW w:w="2070" w:type="dxa"/>
          </w:tcPr>
          <w:p w:rsidR="00BB6983" w:rsidRPr="005B6FD6" w:rsidRDefault="00BB6983" w:rsidP="00A61A17">
            <w:pPr>
              <w:tabs>
                <w:tab w:val="left" w:pos="720"/>
                <w:tab w:val="left" w:pos="900"/>
                <w:tab w:val="left" w:pos="2880"/>
              </w:tabs>
              <w:ind w:left="162" w:hanging="180"/>
              <w:rPr>
                <w:rFonts w:ascii="Arial" w:hAnsi="Arial"/>
                <w:szCs w:val="24"/>
              </w:rPr>
            </w:pPr>
            <w:r w:rsidRPr="005B6FD6">
              <w:rPr>
                <w:rFonts w:ascii="Arial" w:hAnsi="Arial"/>
                <w:szCs w:val="24"/>
              </w:rPr>
              <w:t>2007</w:t>
            </w:r>
          </w:p>
        </w:tc>
        <w:tc>
          <w:tcPr>
            <w:tcW w:w="6780" w:type="dxa"/>
          </w:tcPr>
          <w:p w:rsidR="0036749C" w:rsidRDefault="00BB6983" w:rsidP="00A61A17">
            <w:pPr>
              <w:rPr>
                <w:rFonts w:ascii="Arial" w:hAnsi="Arial"/>
                <w:szCs w:val="24"/>
              </w:rPr>
            </w:pPr>
            <w:r w:rsidRPr="001918A8">
              <w:rPr>
                <w:rFonts w:ascii="Arial" w:hAnsi="Arial"/>
                <w:szCs w:val="24"/>
                <w:u w:val="single"/>
              </w:rPr>
              <w:t xml:space="preserve">2007 </w:t>
            </w:r>
            <w:r w:rsidRPr="001918A8">
              <w:rPr>
                <w:rFonts w:ascii="Geneva" w:hAnsi="Geneva"/>
                <w:u w:val="single"/>
              </w:rPr>
              <w:t>Maud L. Menten</w:t>
            </w:r>
            <w:r w:rsidRPr="001918A8">
              <w:rPr>
                <w:rFonts w:ascii="Arial" w:hAnsi="Arial"/>
                <w:szCs w:val="24"/>
                <w:u w:val="single"/>
              </w:rPr>
              <w:t xml:space="preserve"> Lecture:</w:t>
            </w:r>
            <w:r w:rsidRPr="005B6FD6">
              <w:rPr>
                <w:rFonts w:ascii="Arial" w:hAnsi="Arial"/>
                <w:szCs w:val="24"/>
              </w:rPr>
              <w:t xml:space="preserve"> </w:t>
            </w:r>
          </w:p>
          <w:p w:rsidR="005E3BE7" w:rsidRDefault="00BB6983" w:rsidP="00A61A17">
            <w:pPr>
              <w:rPr>
                <w:rFonts w:ascii="Geneva" w:hAnsi="Geneva" w:cs="Arial"/>
              </w:rPr>
            </w:pPr>
            <w:r w:rsidRPr="005B6FD6">
              <w:rPr>
                <w:rFonts w:ascii="Arial" w:hAnsi="Arial"/>
                <w:szCs w:val="24"/>
              </w:rPr>
              <w:t xml:space="preserve">“Mast cells: Important </w:t>
            </w:r>
            <w:r w:rsidRPr="005B6FD6">
              <w:rPr>
                <w:rFonts w:ascii="Arial" w:hAnsi="Arial" w:cs="Arial"/>
              </w:rPr>
              <w:t>regulators of inflammation, tissue remodeling and host defense”</w:t>
            </w:r>
          </w:p>
          <w:p w:rsidR="00BB6983" w:rsidRPr="005B6FD6" w:rsidRDefault="00BB6983" w:rsidP="00A61A17">
            <w:pPr>
              <w:rPr>
                <w:rFonts w:ascii="Arial" w:hAnsi="Arial" w:cs="Arial"/>
              </w:rPr>
            </w:pPr>
            <w:r w:rsidRPr="005B6FD6">
              <w:rPr>
                <w:rFonts w:ascii="Geneva" w:hAnsi="Geneva" w:cs="Arial"/>
              </w:rPr>
              <w:t>Department of Pathology, University of Pittsburgh, Pittsb</w:t>
            </w:r>
            <w:r>
              <w:rPr>
                <w:rFonts w:ascii="Geneva" w:hAnsi="Geneva" w:cs="Arial"/>
              </w:rPr>
              <w:t>urgh, PA (March 14, 2007</w:t>
            </w:r>
            <w:r w:rsidR="005E3BE7">
              <w:rPr>
                <w:rFonts w:ascii="Geneva" w:hAnsi="Geneva" w:cs="Arial"/>
              </w:rPr>
              <w:t>)</w:t>
            </w:r>
          </w:p>
        </w:tc>
      </w:tr>
      <w:tr w:rsidR="00BB6983" w:rsidRPr="001B1DAB" w:rsidTr="00A61A17">
        <w:tc>
          <w:tcPr>
            <w:tcW w:w="2070" w:type="dxa"/>
          </w:tcPr>
          <w:p w:rsidR="00BB6983" w:rsidRPr="005B6FD6"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5B6FD6" w:rsidRDefault="00BB6983" w:rsidP="00A61A17">
            <w:pPr>
              <w:tabs>
                <w:tab w:val="left" w:pos="720"/>
                <w:tab w:val="left" w:pos="900"/>
                <w:tab w:val="left" w:pos="2880"/>
              </w:tabs>
              <w:ind w:left="-18"/>
              <w:rPr>
                <w:rFonts w:ascii="Arial" w:hAnsi="Arial"/>
                <w:szCs w:val="24"/>
              </w:rPr>
            </w:pPr>
          </w:p>
        </w:tc>
      </w:tr>
      <w:tr w:rsidR="00BB6983" w:rsidRPr="000E796F" w:rsidTr="00A61A17">
        <w:tc>
          <w:tcPr>
            <w:tcW w:w="2070" w:type="dxa"/>
          </w:tcPr>
          <w:p w:rsidR="00BB6983" w:rsidRPr="000E796F" w:rsidRDefault="00BB6983" w:rsidP="00A61A17">
            <w:pPr>
              <w:tabs>
                <w:tab w:val="left" w:pos="720"/>
                <w:tab w:val="left" w:pos="900"/>
                <w:tab w:val="left" w:pos="2880"/>
              </w:tabs>
              <w:ind w:left="162" w:hanging="180"/>
              <w:rPr>
                <w:rFonts w:ascii="Arial" w:hAnsi="Arial"/>
                <w:szCs w:val="24"/>
              </w:rPr>
            </w:pPr>
            <w:r w:rsidRPr="000E796F">
              <w:rPr>
                <w:rFonts w:ascii="Arial" w:hAnsi="Arial"/>
                <w:szCs w:val="24"/>
              </w:rPr>
              <w:t>2007</w:t>
            </w:r>
          </w:p>
        </w:tc>
        <w:tc>
          <w:tcPr>
            <w:tcW w:w="6780" w:type="dxa"/>
          </w:tcPr>
          <w:p w:rsidR="0036749C" w:rsidRDefault="00BB6983" w:rsidP="00A61A17">
            <w:pPr>
              <w:rPr>
                <w:rFonts w:ascii="Arial" w:hAnsi="Arial"/>
                <w:szCs w:val="24"/>
              </w:rPr>
            </w:pPr>
            <w:r w:rsidRPr="001918A8">
              <w:rPr>
                <w:rFonts w:ascii="Arial" w:hAnsi="Arial"/>
                <w:szCs w:val="24"/>
                <w:u w:val="single"/>
              </w:rPr>
              <w:t>2007 Robert E. Stowell Lecture:</w:t>
            </w:r>
            <w:r w:rsidRPr="000E796F">
              <w:rPr>
                <w:rFonts w:ascii="Arial" w:hAnsi="Arial"/>
                <w:szCs w:val="24"/>
              </w:rPr>
              <w:t xml:space="preserve"> </w:t>
            </w:r>
          </w:p>
          <w:p w:rsidR="005E3BE7" w:rsidRDefault="00BB6983" w:rsidP="00A61A17">
            <w:pPr>
              <w:rPr>
                <w:rFonts w:ascii="Arial" w:hAnsi="Arial" w:cs="Arial"/>
              </w:rPr>
            </w:pPr>
            <w:r w:rsidRPr="000E796F">
              <w:rPr>
                <w:rFonts w:ascii="Arial" w:hAnsi="Arial"/>
                <w:szCs w:val="24"/>
              </w:rPr>
              <w:t>“</w:t>
            </w:r>
            <w:r w:rsidRPr="000E796F">
              <w:rPr>
                <w:rFonts w:ascii="Arial" w:hAnsi="Arial" w:cs="Arial"/>
              </w:rPr>
              <w:t>New insights into the roles of mast cells in health and disease”</w:t>
            </w:r>
          </w:p>
          <w:p w:rsidR="00BB6983" w:rsidRPr="000E796F" w:rsidRDefault="00BB6983" w:rsidP="00A61A17">
            <w:pPr>
              <w:rPr>
                <w:rFonts w:ascii="Arial" w:hAnsi="Arial"/>
                <w:szCs w:val="24"/>
              </w:rPr>
            </w:pPr>
            <w:r w:rsidRPr="000E796F">
              <w:rPr>
                <w:rFonts w:ascii="Arial" w:hAnsi="Arial" w:cs="Arial"/>
              </w:rPr>
              <w:t>Department of Pathology, University of California at Davis, Davis, CA (March 20, 2007)</w:t>
            </w:r>
          </w:p>
        </w:tc>
      </w:tr>
      <w:tr w:rsidR="00BB6983" w:rsidRPr="001B1DAB" w:rsidTr="00A61A17">
        <w:tc>
          <w:tcPr>
            <w:tcW w:w="2070" w:type="dxa"/>
          </w:tcPr>
          <w:p w:rsidR="00BB6983" w:rsidRPr="005B6FD6" w:rsidRDefault="00BB6983" w:rsidP="00A61A17">
            <w:pPr>
              <w:tabs>
                <w:tab w:val="left" w:pos="720"/>
                <w:tab w:val="left" w:pos="900"/>
                <w:tab w:val="left" w:pos="2880"/>
              </w:tabs>
              <w:ind w:left="162" w:hanging="180"/>
              <w:rPr>
                <w:rFonts w:ascii="Arial" w:hAnsi="Arial"/>
                <w:szCs w:val="24"/>
              </w:rPr>
            </w:pPr>
          </w:p>
        </w:tc>
        <w:tc>
          <w:tcPr>
            <w:tcW w:w="6780" w:type="dxa"/>
          </w:tcPr>
          <w:p w:rsidR="00BB6983" w:rsidRPr="005B6FD6" w:rsidRDefault="00BB6983" w:rsidP="00A61A17">
            <w:pPr>
              <w:tabs>
                <w:tab w:val="left" w:pos="720"/>
                <w:tab w:val="left" w:pos="900"/>
                <w:tab w:val="left" w:pos="2880"/>
              </w:tabs>
              <w:ind w:left="-18"/>
              <w:rPr>
                <w:rFonts w:ascii="Arial" w:hAnsi="Arial"/>
                <w:szCs w:val="24"/>
              </w:rPr>
            </w:pPr>
          </w:p>
        </w:tc>
      </w:tr>
      <w:tr w:rsidR="00BB6983" w:rsidRPr="00981B32" w:rsidTr="00A61A17">
        <w:tc>
          <w:tcPr>
            <w:tcW w:w="2070" w:type="dxa"/>
          </w:tcPr>
          <w:p w:rsidR="00BB6983" w:rsidRPr="00981B32" w:rsidRDefault="00BB6983" w:rsidP="00A61A17">
            <w:pPr>
              <w:tabs>
                <w:tab w:val="left" w:pos="720"/>
                <w:tab w:val="left" w:pos="900"/>
                <w:tab w:val="left" w:pos="2880"/>
              </w:tabs>
              <w:ind w:left="162" w:hanging="180"/>
              <w:rPr>
                <w:rFonts w:ascii="Arial" w:hAnsi="Arial"/>
                <w:szCs w:val="24"/>
              </w:rPr>
            </w:pPr>
            <w:r w:rsidRPr="00981B32">
              <w:rPr>
                <w:rFonts w:ascii="Arial" w:hAnsi="Arial"/>
                <w:szCs w:val="24"/>
              </w:rPr>
              <w:t>2007</w:t>
            </w:r>
          </w:p>
          <w:p w:rsidR="00C34145" w:rsidRPr="00981B32" w:rsidRDefault="00C34145" w:rsidP="00A61A17">
            <w:pPr>
              <w:tabs>
                <w:tab w:val="left" w:pos="720"/>
                <w:tab w:val="left" w:pos="900"/>
                <w:tab w:val="left" w:pos="2880"/>
              </w:tabs>
              <w:ind w:left="162" w:hanging="180"/>
              <w:rPr>
                <w:rFonts w:ascii="Arial" w:hAnsi="Arial"/>
                <w:szCs w:val="24"/>
              </w:rPr>
            </w:pPr>
          </w:p>
          <w:p w:rsidR="00C34145" w:rsidRPr="00981B32" w:rsidRDefault="00C34145" w:rsidP="00A61A17">
            <w:pPr>
              <w:tabs>
                <w:tab w:val="left" w:pos="720"/>
                <w:tab w:val="left" w:pos="900"/>
                <w:tab w:val="left" w:pos="2880"/>
              </w:tabs>
              <w:ind w:left="162" w:hanging="180"/>
              <w:rPr>
                <w:rFonts w:ascii="Arial" w:hAnsi="Arial"/>
                <w:szCs w:val="24"/>
              </w:rPr>
            </w:pPr>
          </w:p>
          <w:p w:rsidR="00C34145" w:rsidRPr="00981B32" w:rsidRDefault="00C34145" w:rsidP="00A61A17">
            <w:pPr>
              <w:tabs>
                <w:tab w:val="left" w:pos="720"/>
                <w:tab w:val="left" w:pos="900"/>
                <w:tab w:val="left" w:pos="2880"/>
              </w:tabs>
              <w:ind w:left="162" w:hanging="180"/>
              <w:rPr>
                <w:rFonts w:ascii="Arial" w:hAnsi="Arial"/>
                <w:szCs w:val="24"/>
              </w:rPr>
            </w:pPr>
          </w:p>
          <w:p w:rsidR="00C34145" w:rsidRPr="00981B32" w:rsidRDefault="00C34145" w:rsidP="00A61A17">
            <w:pPr>
              <w:tabs>
                <w:tab w:val="left" w:pos="720"/>
                <w:tab w:val="left" w:pos="900"/>
                <w:tab w:val="left" w:pos="2880"/>
              </w:tabs>
              <w:ind w:left="162" w:hanging="180"/>
              <w:rPr>
                <w:rFonts w:ascii="Arial" w:hAnsi="Arial"/>
                <w:szCs w:val="24"/>
              </w:rPr>
            </w:pPr>
          </w:p>
          <w:p w:rsidR="00C34145" w:rsidRPr="00981B32" w:rsidRDefault="00C34145" w:rsidP="00A61A17">
            <w:pPr>
              <w:tabs>
                <w:tab w:val="left" w:pos="720"/>
                <w:tab w:val="left" w:pos="900"/>
                <w:tab w:val="left" w:pos="2880"/>
              </w:tabs>
              <w:ind w:left="162" w:hanging="180"/>
              <w:rPr>
                <w:rFonts w:ascii="Arial" w:hAnsi="Arial"/>
                <w:szCs w:val="24"/>
              </w:rPr>
            </w:pPr>
          </w:p>
          <w:p w:rsidR="00C34145" w:rsidRPr="00981B32" w:rsidRDefault="00C34145" w:rsidP="009B49E1">
            <w:pPr>
              <w:tabs>
                <w:tab w:val="left" w:pos="720"/>
                <w:tab w:val="left" w:pos="900"/>
                <w:tab w:val="left" w:pos="2880"/>
              </w:tabs>
              <w:rPr>
                <w:rFonts w:ascii="Arial" w:hAnsi="Arial"/>
                <w:szCs w:val="24"/>
              </w:rPr>
            </w:pPr>
            <w:r w:rsidRPr="00981B32">
              <w:rPr>
                <w:rFonts w:ascii="Arial" w:hAnsi="Arial"/>
                <w:szCs w:val="24"/>
              </w:rPr>
              <w:t>2012</w:t>
            </w:r>
          </w:p>
          <w:p w:rsidR="0022071D" w:rsidRPr="00981B32" w:rsidRDefault="0022071D" w:rsidP="00A61A17">
            <w:pPr>
              <w:tabs>
                <w:tab w:val="left" w:pos="720"/>
                <w:tab w:val="left" w:pos="900"/>
                <w:tab w:val="left" w:pos="2880"/>
              </w:tabs>
              <w:ind w:left="162" w:hanging="180"/>
              <w:rPr>
                <w:rFonts w:ascii="Arial" w:hAnsi="Arial"/>
                <w:szCs w:val="24"/>
              </w:rPr>
            </w:pPr>
          </w:p>
          <w:p w:rsidR="0022071D" w:rsidRPr="00981B32" w:rsidRDefault="0022071D" w:rsidP="00A61A17">
            <w:pPr>
              <w:tabs>
                <w:tab w:val="left" w:pos="720"/>
                <w:tab w:val="left" w:pos="900"/>
                <w:tab w:val="left" w:pos="2880"/>
              </w:tabs>
              <w:ind w:left="162" w:hanging="180"/>
              <w:rPr>
                <w:rFonts w:ascii="Arial" w:hAnsi="Arial"/>
                <w:szCs w:val="24"/>
              </w:rPr>
            </w:pPr>
          </w:p>
          <w:p w:rsidR="0022071D" w:rsidRPr="00981B32" w:rsidRDefault="0022071D" w:rsidP="00A61A17">
            <w:pPr>
              <w:tabs>
                <w:tab w:val="left" w:pos="720"/>
                <w:tab w:val="left" w:pos="900"/>
                <w:tab w:val="left" w:pos="2880"/>
              </w:tabs>
              <w:ind w:left="162" w:hanging="180"/>
              <w:rPr>
                <w:rFonts w:ascii="Arial" w:hAnsi="Arial"/>
                <w:szCs w:val="24"/>
              </w:rPr>
            </w:pPr>
          </w:p>
          <w:p w:rsidR="0022071D" w:rsidRPr="00981B32" w:rsidRDefault="0022071D" w:rsidP="0022071D">
            <w:pPr>
              <w:tabs>
                <w:tab w:val="left" w:pos="720"/>
                <w:tab w:val="left" w:pos="900"/>
                <w:tab w:val="left" w:pos="2880"/>
              </w:tabs>
              <w:rPr>
                <w:rFonts w:ascii="Arial" w:hAnsi="Arial"/>
                <w:szCs w:val="24"/>
              </w:rPr>
            </w:pPr>
          </w:p>
          <w:p w:rsidR="0022071D" w:rsidRPr="00981B32" w:rsidRDefault="0022071D" w:rsidP="0022071D">
            <w:pPr>
              <w:tabs>
                <w:tab w:val="left" w:pos="720"/>
                <w:tab w:val="left" w:pos="900"/>
                <w:tab w:val="left" w:pos="2880"/>
              </w:tabs>
              <w:rPr>
                <w:rFonts w:ascii="Arial" w:hAnsi="Arial"/>
                <w:szCs w:val="24"/>
              </w:rPr>
            </w:pPr>
            <w:r w:rsidRPr="00981B32">
              <w:rPr>
                <w:rFonts w:ascii="Arial" w:hAnsi="Arial"/>
                <w:szCs w:val="24"/>
              </w:rPr>
              <w:t>2014</w:t>
            </w:r>
          </w:p>
          <w:p w:rsidR="006F22EB" w:rsidRPr="00981B32" w:rsidRDefault="006F22EB" w:rsidP="0022071D">
            <w:pPr>
              <w:tabs>
                <w:tab w:val="left" w:pos="720"/>
                <w:tab w:val="left" w:pos="900"/>
                <w:tab w:val="left" w:pos="2880"/>
              </w:tabs>
              <w:rPr>
                <w:rFonts w:ascii="Arial" w:hAnsi="Arial"/>
                <w:szCs w:val="24"/>
              </w:rPr>
            </w:pPr>
          </w:p>
          <w:p w:rsidR="006F22EB" w:rsidRPr="00981B32" w:rsidRDefault="006F22EB" w:rsidP="0022071D">
            <w:pPr>
              <w:tabs>
                <w:tab w:val="left" w:pos="720"/>
                <w:tab w:val="left" w:pos="900"/>
                <w:tab w:val="left" w:pos="2880"/>
              </w:tabs>
              <w:rPr>
                <w:rFonts w:ascii="Arial" w:hAnsi="Arial"/>
                <w:szCs w:val="24"/>
              </w:rPr>
            </w:pPr>
          </w:p>
          <w:p w:rsidR="006F22EB" w:rsidRPr="00981B32" w:rsidRDefault="006F22EB" w:rsidP="0022071D">
            <w:pPr>
              <w:tabs>
                <w:tab w:val="left" w:pos="720"/>
                <w:tab w:val="left" w:pos="900"/>
                <w:tab w:val="left" w:pos="2880"/>
              </w:tabs>
              <w:rPr>
                <w:rFonts w:ascii="Arial" w:hAnsi="Arial"/>
                <w:szCs w:val="24"/>
              </w:rPr>
            </w:pPr>
          </w:p>
          <w:p w:rsidR="006F22EB" w:rsidRPr="00981B32" w:rsidRDefault="006F22EB" w:rsidP="0022071D">
            <w:pPr>
              <w:tabs>
                <w:tab w:val="left" w:pos="720"/>
                <w:tab w:val="left" w:pos="900"/>
                <w:tab w:val="left" w:pos="2880"/>
              </w:tabs>
              <w:rPr>
                <w:rFonts w:ascii="Arial" w:hAnsi="Arial"/>
                <w:szCs w:val="24"/>
              </w:rPr>
            </w:pPr>
          </w:p>
          <w:p w:rsidR="006F22EB" w:rsidRPr="00981B32" w:rsidRDefault="006F22EB" w:rsidP="0022071D">
            <w:pPr>
              <w:tabs>
                <w:tab w:val="left" w:pos="720"/>
                <w:tab w:val="left" w:pos="900"/>
                <w:tab w:val="left" w:pos="2880"/>
              </w:tabs>
              <w:rPr>
                <w:rFonts w:ascii="Arial" w:hAnsi="Arial"/>
                <w:szCs w:val="24"/>
              </w:rPr>
            </w:pPr>
          </w:p>
          <w:p w:rsidR="009B49E1" w:rsidRPr="00981B32" w:rsidRDefault="009B49E1" w:rsidP="0022071D">
            <w:pPr>
              <w:tabs>
                <w:tab w:val="left" w:pos="720"/>
                <w:tab w:val="left" w:pos="900"/>
                <w:tab w:val="left" w:pos="2880"/>
              </w:tabs>
              <w:rPr>
                <w:rFonts w:ascii="Arial" w:hAnsi="Arial"/>
                <w:szCs w:val="24"/>
              </w:rPr>
            </w:pPr>
          </w:p>
          <w:p w:rsidR="006F22EB" w:rsidRPr="00981B32" w:rsidRDefault="006F22EB" w:rsidP="0022071D">
            <w:pPr>
              <w:tabs>
                <w:tab w:val="left" w:pos="720"/>
                <w:tab w:val="left" w:pos="900"/>
                <w:tab w:val="left" w:pos="2880"/>
              </w:tabs>
              <w:rPr>
                <w:rFonts w:ascii="Arial" w:hAnsi="Arial"/>
                <w:szCs w:val="24"/>
              </w:rPr>
            </w:pPr>
            <w:r w:rsidRPr="00981B32">
              <w:rPr>
                <w:rFonts w:ascii="Arial" w:hAnsi="Arial"/>
                <w:szCs w:val="24"/>
              </w:rPr>
              <w:t>2014</w:t>
            </w:r>
          </w:p>
          <w:p w:rsidR="00E075D2" w:rsidRPr="00981B32" w:rsidRDefault="00E075D2" w:rsidP="0022071D">
            <w:pPr>
              <w:tabs>
                <w:tab w:val="left" w:pos="720"/>
                <w:tab w:val="left" w:pos="900"/>
                <w:tab w:val="left" w:pos="2880"/>
              </w:tabs>
              <w:rPr>
                <w:rFonts w:ascii="Arial" w:hAnsi="Arial"/>
                <w:szCs w:val="24"/>
              </w:rPr>
            </w:pPr>
          </w:p>
          <w:p w:rsidR="00E075D2" w:rsidRPr="00981B32" w:rsidRDefault="00E075D2" w:rsidP="0022071D">
            <w:pPr>
              <w:tabs>
                <w:tab w:val="left" w:pos="720"/>
                <w:tab w:val="left" w:pos="900"/>
                <w:tab w:val="left" w:pos="2880"/>
              </w:tabs>
              <w:rPr>
                <w:rFonts w:ascii="Arial" w:hAnsi="Arial"/>
                <w:szCs w:val="24"/>
              </w:rPr>
            </w:pPr>
          </w:p>
          <w:p w:rsidR="00E075D2" w:rsidRPr="00981B32" w:rsidRDefault="00E075D2" w:rsidP="0022071D">
            <w:pPr>
              <w:tabs>
                <w:tab w:val="left" w:pos="720"/>
                <w:tab w:val="left" w:pos="900"/>
                <w:tab w:val="left" w:pos="2880"/>
              </w:tabs>
              <w:rPr>
                <w:rFonts w:ascii="Arial" w:hAnsi="Arial"/>
                <w:szCs w:val="24"/>
              </w:rPr>
            </w:pPr>
          </w:p>
          <w:p w:rsidR="00E075D2" w:rsidRPr="00981B32" w:rsidRDefault="00E075D2" w:rsidP="0022071D">
            <w:pPr>
              <w:tabs>
                <w:tab w:val="left" w:pos="720"/>
                <w:tab w:val="left" w:pos="900"/>
                <w:tab w:val="left" w:pos="2880"/>
              </w:tabs>
              <w:rPr>
                <w:rFonts w:ascii="Arial" w:hAnsi="Arial"/>
                <w:szCs w:val="24"/>
              </w:rPr>
            </w:pPr>
          </w:p>
          <w:p w:rsidR="00E075D2" w:rsidRPr="00981B32" w:rsidRDefault="00E075D2" w:rsidP="0022071D">
            <w:pPr>
              <w:tabs>
                <w:tab w:val="left" w:pos="720"/>
                <w:tab w:val="left" w:pos="900"/>
                <w:tab w:val="left" w:pos="2880"/>
              </w:tabs>
              <w:rPr>
                <w:rFonts w:ascii="Arial" w:hAnsi="Arial"/>
                <w:szCs w:val="24"/>
              </w:rPr>
            </w:pPr>
          </w:p>
          <w:p w:rsidR="00306389" w:rsidRDefault="00306389" w:rsidP="0022071D">
            <w:pPr>
              <w:tabs>
                <w:tab w:val="left" w:pos="720"/>
                <w:tab w:val="left" w:pos="900"/>
                <w:tab w:val="left" w:pos="2880"/>
              </w:tabs>
              <w:rPr>
                <w:rFonts w:ascii="Arial" w:hAnsi="Arial"/>
                <w:szCs w:val="24"/>
              </w:rPr>
            </w:pPr>
          </w:p>
          <w:p w:rsidR="00E075D2" w:rsidRPr="00981B32" w:rsidRDefault="00E075D2" w:rsidP="0022071D">
            <w:pPr>
              <w:tabs>
                <w:tab w:val="left" w:pos="720"/>
                <w:tab w:val="left" w:pos="900"/>
                <w:tab w:val="left" w:pos="2880"/>
              </w:tabs>
              <w:rPr>
                <w:rFonts w:ascii="Arial" w:hAnsi="Arial"/>
                <w:szCs w:val="24"/>
              </w:rPr>
            </w:pPr>
            <w:r w:rsidRPr="00981B32">
              <w:rPr>
                <w:rFonts w:ascii="Arial" w:hAnsi="Arial"/>
                <w:szCs w:val="24"/>
              </w:rPr>
              <w:t>2015</w:t>
            </w:r>
          </w:p>
          <w:p w:rsidR="005E3BE7" w:rsidRPr="00981B32" w:rsidRDefault="005E3BE7" w:rsidP="0022071D">
            <w:pPr>
              <w:tabs>
                <w:tab w:val="left" w:pos="720"/>
                <w:tab w:val="left" w:pos="900"/>
                <w:tab w:val="left" w:pos="2880"/>
              </w:tabs>
              <w:rPr>
                <w:rFonts w:ascii="Arial" w:hAnsi="Arial"/>
                <w:szCs w:val="24"/>
              </w:rPr>
            </w:pPr>
          </w:p>
          <w:p w:rsidR="005E3BE7" w:rsidRPr="00981B32" w:rsidRDefault="005E3BE7" w:rsidP="0022071D">
            <w:pPr>
              <w:tabs>
                <w:tab w:val="left" w:pos="720"/>
                <w:tab w:val="left" w:pos="900"/>
                <w:tab w:val="left" w:pos="2880"/>
              </w:tabs>
              <w:rPr>
                <w:rFonts w:ascii="Arial" w:hAnsi="Arial"/>
                <w:szCs w:val="24"/>
              </w:rPr>
            </w:pPr>
          </w:p>
          <w:p w:rsidR="005E3BE7" w:rsidRPr="00981B32" w:rsidRDefault="005E3BE7" w:rsidP="0022071D">
            <w:pPr>
              <w:tabs>
                <w:tab w:val="left" w:pos="720"/>
                <w:tab w:val="left" w:pos="900"/>
                <w:tab w:val="left" w:pos="2880"/>
              </w:tabs>
              <w:rPr>
                <w:rFonts w:ascii="Arial" w:hAnsi="Arial"/>
                <w:szCs w:val="24"/>
              </w:rPr>
            </w:pPr>
          </w:p>
          <w:p w:rsidR="005E3BE7" w:rsidRPr="00981B32" w:rsidRDefault="005E3BE7" w:rsidP="0022071D">
            <w:pPr>
              <w:tabs>
                <w:tab w:val="left" w:pos="720"/>
                <w:tab w:val="left" w:pos="900"/>
                <w:tab w:val="left" w:pos="2880"/>
              </w:tabs>
              <w:rPr>
                <w:rFonts w:ascii="Arial" w:hAnsi="Arial"/>
                <w:szCs w:val="24"/>
              </w:rPr>
            </w:pPr>
          </w:p>
          <w:p w:rsidR="005E3BE7" w:rsidRPr="00981B32" w:rsidRDefault="005E3BE7" w:rsidP="0022071D">
            <w:pPr>
              <w:tabs>
                <w:tab w:val="left" w:pos="720"/>
                <w:tab w:val="left" w:pos="900"/>
                <w:tab w:val="left" w:pos="2880"/>
              </w:tabs>
              <w:rPr>
                <w:rFonts w:ascii="Arial" w:hAnsi="Arial"/>
                <w:szCs w:val="24"/>
              </w:rPr>
            </w:pPr>
            <w:r w:rsidRPr="00981B32">
              <w:rPr>
                <w:rFonts w:ascii="Arial" w:hAnsi="Arial"/>
                <w:szCs w:val="24"/>
              </w:rPr>
              <w:t>2015</w:t>
            </w:r>
          </w:p>
          <w:p w:rsidR="005E3BE7" w:rsidRPr="00981B32" w:rsidRDefault="005E3BE7" w:rsidP="0022071D">
            <w:pPr>
              <w:tabs>
                <w:tab w:val="left" w:pos="720"/>
                <w:tab w:val="left" w:pos="900"/>
                <w:tab w:val="left" w:pos="2880"/>
              </w:tabs>
              <w:rPr>
                <w:rFonts w:ascii="Arial" w:hAnsi="Arial"/>
                <w:szCs w:val="24"/>
              </w:rPr>
            </w:pPr>
          </w:p>
          <w:p w:rsidR="005E3BE7" w:rsidRPr="00981B32" w:rsidRDefault="005E3BE7" w:rsidP="0022071D">
            <w:pPr>
              <w:tabs>
                <w:tab w:val="left" w:pos="720"/>
                <w:tab w:val="left" w:pos="900"/>
                <w:tab w:val="left" w:pos="2880"/>
              </w:tabs>
              <w:rPr>
                <w:rFonts w:ascii="Arial" w:hAnsi="Arial"/>
                <w:szCs w:val="24"/>
              </w:rPr>
            </w:pPr>
          </w:p>
          <w:p w:rsidR="005E3BE7" w:rsidRPr="00981B32" w:rsidRDefault="005E3BE7" w:rsidP="0022071D">
            <w:pPr>
              <w:tabs>
                <w:tab w:val="left" w:pos="720"/>
                <w:tab w:val="left" w:pos="900"/>
                <w:tab w:val="left" w:pos="2880"/>
              </w:tabs>
              <w:rPr>
                <w:rFonts w:ascii="Arial" w:hAnsi="Arial"/>
                <w:szCs w:val="24"/>
              </w:rPr>
            </w:pPr>
          </w:p>
          <w:p w:rsidR="005E3BE7" w:rsidRPr="00981B32" w:rsidRDefault="005E3BE7" w:rsidP="0022071D">
            <w:pPr>
              <w:tabs>
                <w:tab w:val="left" w:pos="720"/>
                <w:tab w:val="left" w:pos="900"/>
                <w:tab w:val="left" w:pos="2880"/>
              </w:tabs>
              <w:rPr>
                <w:rFonts w:ascii="Arial" w:hAnsi="Arial"/>
                <w:szCs w:val="24"/>
              </w:rPr>
            </w:pPr>
          </w:p>
          <w:p w:rsidR="005E3BE7" w:rsidRPr="00981B32" w:rsidRDefault="005E3BE7" w:rsidP="0022071D">
            <w:pPr>
              <w:tabs>
                <w:tab w:val="left" w:pos="720"/>
                <w:tab w:val="left" w:pos="900"/>
                <w:tab w:val="left" w:pos="2880"/>
              </w:tabs>
              <w:rPr>
                <w:rFonts w:ascii="Arial" w:hAnsi="Arial"/>
                <w:szCs w:val="24"/>
              </w:rPr>
            </w:pPr>
          </w:p>
          <w:p w:rsidR="005E3BE7" w:rsidRPr="00981B32" w:rsidRDefault="005E3BE7" w:rsidP="0022071D">
            <w:pPr>
              <w:tabs>
                <w:tab w:val="left" w:pos="720"/>
                <w:tab w:val="left" w:pos="900"/>
                <w:tab w:val="left" w:pos="2880"/>
              </w:tabs>
              <w:rPr>
                <w:rFonts w:ascii="Arial" w:hAnsi="Arial"/>
                <w:szCs w:val="24"/>
              </w:rPr>
            </w:pPr>
            <w:r w:rsidRPr="00981B32">
              <w:rPr>
                <w:rFonts w:ascii="Arial" w:hAnsi="Arial"/>
                <w:szCs w:val="24"/>
              </w:rPr>
              <w:t>2015</w:t>
            </w:r>
          </w:p>
          <w:p w:rsidR="001F78D6" w:rsidRPr="00981B32" w:rsidRDefault="001F78D6" w:rsidP="0022071D">
            <w:pPr>
              <w:tabs>
                <w:tab w:val="left" w:pos="720"/>
                <w:tab w:val="left" w:pos="900"/>
                <w:tab w:val="left" w:pos="2880"/>
              </w:tabs>
              <w:rPr>
                <w:rFonts w:ascii="Arial" w:hAnsi="Arial"/>
                <w:szCs w:val="24"/>
              </w:rPr>
            </w:pPr>
          </w:p>
          <w:p w:rsidR="001F78D6" w:rsidRPr="00981B32" w:rsidRDefault="001F78D6" w:rsidP="0022071D">
            <w:pPr>
              <w:tabs>
                <w:tab w:val="left" w:pos="720"/>
                <w:tab w:val="left" w:pos="900"/>
                <w:tab w:val="left" w:pos="2880"/>
              </w:tabs>
              <w:rPr>
                <w:rFonts w:ascii="Arial" w:hAnsi="Arial"/>
                <w:szCs w:val="24"/>
              </w:rPr>
            </w:pPr>
          </w:p>
          <w:p w:rsidR="001F78D6" w:rsidRPr="00981B32" w:rsidRDefault="001F78D6" w:rsidP="0022071D">
            <w:pPr>
              <w:tabs>
                <w:tab w:val="left" w:pos="720"/>
                <w:tab w:val="left" w:pos="900"/>
                <w:tab w:val="left" w:pos="2880"/>
              </w:tabs>
              <w:rPr>
                <w:rFonts w:ascii="Arial" w:hAnsi="Arial"/>
                <w:szCs w:val="24"/>
              </w:rPr>
            </w:pPr>
          </w:p>
          <w:p w:rsidR="001F78D6" w:rsidRPr="00981B32" w:rsidRDefault="001F78D6" w:rsidP="0022071D">
            <w:pPr>
              <w:tabs>
                <w:tab w:val="left" w:pos="720"/>
                <w:tab w:val="left" w:pos="900"/>
                <w:tab w:val="left" w:pos="2880"/>
              </w:tabs>
              <w:rPr>
                <w:rFonts w:ascii="Arial" w:hAnsi="Arial"/>
                <w:szCs w:val="24"/>
              </w:rPr>
            </w:pPr>
          </w:p>
          <w:p w:rsidR="001F78D6" w:rsidRPr="00981B32" w:rsidRDefault="001F78D6" w:rsidP="0022071D">
            <w:pPr>
              <w:tabs>
                <w:tab w:val="left" w:pos="720"/>
                <w:tab w:val="left" w:pos="900"/>
                <w:tab w:val="left" w:pos="2880"/>
              </w:tabs>
              <w:rPr>
                <w:rFonts w:ascii="Arial" w:hAnsi="Arial"/>
                <w:szCs w:val="24"/>
              </w:rPr>
            </w:pPr>
            <w:r w:rsidRPr="00981B32">
              <w:rPr>
                <w:rFonts w:ascii="Arial" w:hAnsi="Arial"/>
                <w:szCs w:val="24"/>
              </w:rPr>
              <w:t>2016</w:t>
            </w:r>
          </w:p>
          <w:p w:rsidR="001F78D6" w:rsidRPr="00981B32" w:rsidRDefault="001F78D6" w:rsidP="0022071D">
            <w:pPr>
              <w:tabs>
                <w:tab w:val="left" w:pos="720"/>
                <w:tab w:val="left" w:pos="900"/>
                <w:tab w:val="left" w:pos="2880"/>
              </w:tabs>
              <w:rPr>
                <w:rFonts w:ascii="Arial" w:hAnsi="Arial"/>
                <w:szCs w:val="24"/>
              </w:rPr>
            </w:pPr>
          </w:p>
          <w:p w:rsidR="001F78D6" w:rsidRPr="00981B32" w:rsidRDefault="001F78D6" w:rsidP="0022071D">
            <w:pPr>
              <w:tabs>
                <w:tab w:val="left" w:pos="720"/>
                <w:tab w:val="left" w:pos="900"/>
                <w:tab w:val="left" w:pos="2880"/>
              </w:tabs>
              <w:rPr>
                <w:rFonts w:ascii="Arial" w:hAnsi="Arial"/>
                <w:szCs w:val="24"/>
              </w:rPr>
            </w:pPr>
          </w:p>
          <w:p w:rsidR="001F78D6" w:rsidRPr="00981B32" w:rsidRDefault="001F78D6" w:rsidP="0022071D">
            <w:pPr>
              <w:tabs>
                <w:tab w:val="left" w:pos="720"/>
                <w:tab w:val="left" w:pos="900"/>
                <w:tab w:val="left" w:pos="2880"/>
              </w:tabs>
              <w:rPr>
                <w:rFonts w:ascii="Arial" w:hAnsi="Arial"/>
                <w:szCs w:val="24"/>
              </w:rPr>
            </w:pPr>
          </w:p>
          <w:p w:rsidR="001F78D6" w:rsidRPr="00981B32" w:rsidRDefault="001F78D6" w:rsidP="0022071D">
            <w:pPr>
              <w:tabs>
                <w:tab w:val="left" w:pos="720"/>
                <w:tab w:val="left" w:pos="900"/>
                <w:tab w:val="left" w:pos="2880"/>
              </w:tabs>
              <w:rPr>
                <w:rFonts w:ascii="Arial" w:hAnsi="Arial"/>
                <w:szCs w:val="24"/>
              </w:rPr>
            </w:pPr>
          </w:p>
          <w:p w:rsidR="001F78D6" w:rsidRPr="00981B32" w:rsidRDefault="001F78D6" w:rsidP="0022071D">
            <w:pPr>
              <w:tabs>
                <w:tab w:val="left" w:pos="720"/>
                <w:tab w:val="left" w:pos="900"/>
                <w:tab w:val="left" w:pos="2880"/>
              </w:tabs>
              <w:rPr>
                <w:rFonts w:ascii="Arial" w:hAnsi="Arial"/>
                <w:szCs w:val="24"/>
              </w:rPr>
            </w:pPr>
            <w:r w:rsidRPr="00981B32">
              <w:rPr>
                <w:rFonts w:ascii="Arial" w:hAnsi="Arial"/>
                <w:szCs w:val="24"/>
              </w:rPr>
              <w:t>2016</w:t>
            </w:r>
          </w:p>
          <w:p w:rsidR="00E51381" w:rsidRPr="00981B32" w:rsidRDefault="00E51381" w:rsidP="0022071D">
            <w:pPr>
              <w:tabs>
                <w:tab w:val="left" w:pos="720"/>
                <w:tab w:val="left" w:pos="900"/>
                <w:tab w:val="left" w:pos="2880"/>
              </w:tabs>
              <w:rPr>
                <w:rFonts w:ascii="Arial" w:hAnsi="Arial"/>
                <w:szCs w:val="24"/>
              </w:rPr>
            </w:pPr>
          </w:p>
          <w:p w:rsidR="00E51381" w:rsidRPr="00981B32" w:rsidRDefault="00E51381" w:rsidP="0022071D">
            <w:pPr>
              <w:tabs>
                <w:tab w:val="left" w:pos="720"/>
                <w:tab w:val="left" w:pos="900"/>
                <w:tab w:val="left" w:pos="2880"/>
              </w:tabs>
              <w:rPr>
                <w:rFonts w:ascii="Arial" w:hAnsi="Arial"/>
                <w:szCs w:val="24"/>
              </w:rPr>
            </w:pPr>
          </w:p>
          <w:p w:rsidR="00E51381" w:rsidRPr="00981B32" w:rsidRDefault="00E51381" w:rsidP="0022071D">
            <w:pPr>
              <w:tabs>
                <w:tab w:val="left" w:pos="720"/>
                <w:tab w:val="left" w:pos="900"/>
                <w:tab w:val="left" w:pos="2880"/>
              </w:tabs>
              <w:rPr>
                <w:rFonts w:ascii="Arial" w:hAnsi="Arial"/>
                <w:szCs w:val="24"/>
              </w:rPr>
            </w:pPr>
          </w:p>
          <w:p w:rsidR="00E51381" w:rsidRPr="00981B32" w:rsidRDefault="00E51381" w:rsidP="0022071D">
            <w:pPr>
              <w:tabs>
                <w:tab w:val="left" w:pos="720"/>
                <w:tab w:val="left" w:pos="900"/>
                <w:tab w:val="left" w:pos="2880"/>
              </w:tabs>
              <w:rPr>
                <w:rFonts w:ascii="Arial" w:hAnsi="Arial"/>
                <w:szCs w:val="24"/>
              </w:rPr>
            </w:pPr>
          </w:p>
          <w:p w:rsidR="00E51381" w:rsidRPr="00981B32" w:rsidRDefault="00E51381" w:rsidP="0022071D">
            <w:pPr>
              <w:tabs>
                <w:tab w:val="left" w:pos="720"/>
                <w:tab w:val="left" w:pos="900"/>
                <w:tab w:val="left" w:pos="2880"/>
              </w:tabs>
              <w:rPr>
                <w:rFonts w:ascii="Arial" w:hAnsi="Arial"/>
                <w:szCs w:val="24"/>
              </w:rPr>
            </w:pPr>
            <w:r w:rsidRPr="00981B32">
              <w:rPr>
                <w:rFonts w:ascii="Arial" w:hAnsi="Arial"/>
                <w:szCs w:val="24"/>
              </w:rPr>
              <w:t>2016</w:t>
            </w:r>
          </w:p>
          <w:p w:rsidR="00062EE9" w:rsidRPr="00981B32" w:rsidRDefault="00062EE9" w:rsidP="0022071D">
            <w:pPr>
              <w:tabs>
                <w:tab w:val="left" w:pos="720"/>
                <w:tab w:val="left" w:pos="900"/>
                <w:tab w:val="left" w:pos="2880"/>
              </w:tabs>
              <w:rPr>
                <w:rFonts w:ascii="Arial" w:hAnsi="Arial"/>
                <w:szCs w:val="24"/>
              </w:rPr>
            </w:pPr>
          </w:p>
          <w:p w:rsidR="00062EE9" w:rsidRPr="00981B32" w:rsidRDefault="00062EE9" w:rsidP="0022071D">
            <w:pPr>
              <w:tabs>
                <w:tab w:val="left" w:pos="720"/>
                <w:tab w:val="left" w:pos="900"/>
                <w:tab w:val="left" w:pos="2880"/>
              </w:tabs>
              <w:rPr>
                <w:rFonts w:ascii="Arial" w:hAnsi="Arial"/>
                <w:szCs w:val="24"/>
              </w:rPr>
            </w:pPr>
          </w:p>
          <w:p w:rsidR="00062EE9" w:rsidRPr="00981B32" w:rsidRDefault="00062EE9" w:rsidP="0022071D">
            <w:pPr>
              <w:tabs>
                <w:tab w:val="left" w:pos="720"/>
                <w:tab w:val="left" w:pos="900"/>
                <w:tab w:val="left" w:pos="2880"/>
              </w:tabs>
              <w:rPr>
                <w:rFonts w:ascii="Arial" w:hAnsi="Arial"/>
                <w:szCs w:val="24"/>
              </w:rPr>
            </w:pPr>
          </w:p>
          <w:p w:rsidR="00062EE9" w:rsidRPr="00981B32" w:rsidRDefault="00062EE9" w:rsidP="0022071D">
            <w:pPr>
              <w:tabs>
                <w:tab w:val="left" w:pos="720"/>
                <w:tab w:val="left" w:pos="900"/>
                <w:tab w:val="left" w:pos="2880"/>
              </w:tabs>
              <w:rPr>
                <w:rFonts w:ascii="Arial" w:hAnsi="Arial"/>
                <w:szCs w:val="24"/>
              </w:rPr>
            </w:pPr>
          </w:p>
          <w:p w:rsidR="00BF1E1B" w:rsidRPr="00981B32" w:rsidRDefault="00BF1E1B" w:rsidP="00BF1E1B">
            <w:pPr>
              <w:tabs>
                <w:tab w:val="left" w:pos="720"/>
                <w:tab w:val="left" w:pos="900"/>
                <w:tab w:val="left" w:pos="2880"/>
              </w:tabs>
              <w:rPr>
                <w:rFonts w:ascii="Arial" w:hAnsi="Arial"/>
                <w:szCs w:val="24"/>
              </w:rPr>
            </w:pPr>
          </w:p>
          <w:p w:rsidR="00BF1E1B" w:rsidRDefault="00BF1E1B" w:rsidP="00BF1E1B">
            <w:pPr>
              <w:tabs>
                <w:tab w:val="left" w:pos="720"/>
                <w:tab w:val="left" w:pos="900"/>
                <w:tab w:val="left" w:pos="2880"/>
              </w:tabs>
              <w:rPr>
                <w:rFonts w:ascii="Arial" w:hAnsi="Arial"/>
                <w:szCs w:val="24"/>
              </w:rPr>
            </w:pPr>
            <w:r w:rsidRPr="00981B32">
              <w:rPr>
                <w:rFonts w:ascii="Arial" w:hAnsi="Arial"/>
                <w:szCs w:val="24"/>
              </w:rPr>
              <w:t>2017</w:t>
            </w:r>
          </w:p>
          <w:p w:rsidR="00306389" w:rsidRDefault="00306389" w:rsidP="00BF1E1B">
            <w:pPr>
              <w:tabs>
                <w:tab w:val="left" w:pos="720"/>
                <w:tab w:val="left" w:pos="900"/>
                <w:tab w:val="left" w:pos="2880"/>
              </w:tabs>
              <w:rPr>
                <w:rFonts w:ascii="Arial" w:hAnsi="Arial"/>
                <w:szCs w:val="24"/>
              </w:rPr>
            </w:pPr>
          </w:p>
          <w:p w:rsidR="00306389" w:rsidRDefault="00306389" w:rsidP="00BF1E1B">
            <w:pPr>
              <w:tabs>
                <w:tab w:val="left" w:pos="720"/>
                <w:tab w:val="left" w:pos="900"/>
                <w:tab w:val="left" w:pos="2880"/>
              </w:tabs>
              <w:rPr>
                <w:rFonts w:ascii="Arial" w:hAnsi="Arial"/>
                <w:szCs w:val="24"/>
              </w:rPr>
            </w:pPr>
          </w:p>
          <w:p w:rsidR="00306389" w:rsidRDefault="00306389" w:rsidP="00BF1E1B">
            <w:pPr>
              <w:tabs>
                <w:tab w:val="left" w:pos="720"/>
                <w:tab w:val="left" w:pos="900"/>
                <w:tab w:val="left" w:pos="2880"/>
              </w:tabs>
              <w:rPr>
                <w:rFonts w:ascii="Arial" w:hAnsi="Arial"/>
                <w:szCs w:val="24"/>
              </w:rPr>
            </w:pPr>
          </w:p>
          <w:p w:rsidR="00306389" w:rsidRDefault="00306389" w:rsidP="00BF1E1B">
            <w:pPr>
              <w:tabs>
                <w:tab w:val="left" w:pos="720"/>
                <w:tab w:val="left" w:pos="900"/>
                <w:tab w:val="left" w:pos="2880"/>
              </w:tabs>
              <w:rPr>
                <w:rFonts w:ascii="Arial" w:hAnsi="Arial"/>
                <w:szCs w:val="24"/>
              </w:rPr>
            </w:pPr>
          </w:p>
          <w:p w:rsidR="00306389" w:rsidRPr="00981B32" w:rsidRDefault="00306389" w:rsidP="00BF1E1B">
            <w:pPr>
              <w:tabs>
                <w:tab w:val="left" w:pos="720"/>
                <w:tab w:val="left" w:pos="900"/>
                <w:tab w:val="left" w:pos="2880"/>
              </w:tabs>
              <w:rPr>
                <w:rFonts w:ascii="Arial" w:hAnsi="Arial"/>
                <w:szCs w:val="24"/>
              </w:rPr>
            </w:pPr>
            <w:r>
              <w:rPr>
                <w:rFonts w:ascii="Arial" w:hAnsi="Arial"/>
                <w:szCs w:val="24"/>
              </w:rPr>
              <w:t>2019</w:t>
            </w:r>
          </w:p>
          <w:p w:rsidR="00062EE9" w:rsidRPr="00981B32" w:rsidRDefault="00062EE9" w:rsidP="0022071D">
            <w:pPr>
              <w:tabs>
                <w:tab w:val="left" w:pos="720"/>
                <w:tab w:val="left" w:pos="900"/>
                <w:tab w:val="left" w:pos="2880"/>
              </w:tabs>
              <w:rPr>
                <w:rFonts w:ascii="Arial" w:hAnsi="Arial"/>
                <w:szCs w:val="24"/>
              </w:rPr>
            </w:pPr>
          </w:p>
        </w:tc>
        <w:tc>
          <w:tcPr>
            <w:tcW w:w="6780" w:type="dxa"/>
          </w:tcPr>
          <w:p w:rsidR="0036749C" w:rsidRPr="00981B32" w:rsidRDefault="00BB6983" w:rsidP="00A61A17">
            <w:pPr>
              <w:rPr>
                <w:rFonts w:ascii="Arial" w:hAnsi="Arial"/>
                <w:szCs w:val="24"/>
              </w:rPr>
            </w:pPr>
            <w:r w:rsidRPr="00981B32">
              <w:rPr>
                <w:rFonts w:ascii="Arial" w:hAnsi="Arial"/>
                <w:szCs w:val="24"/>
                <w:u w:val="single"/>
              </w:rPr>
              <w:t>2007 Tanioku Kihei Memorial Lecture:</w:t>
            </w:r>
            <w:r w:rsidRPr="00981B32">
              <w:rPr>
                <w:rFonts w:ascii="Arial" w:hAnsi="Arial"/>
                <w:szCs w:val="24"/>
              </w:rPr>
              <w:t xml:space="preserve"> </w:t>
            </w:r>
          </w:p>
          <w:p w:rsidR="005E3BE7" w:rsidRPr="00981B32" w:rsidRDefault="00BB6983" w:rsidP="00A61A17">
            <w:pPr>
              <w:rPr>
                <w:rFonts w:ascii="Arial" w:hAnsi="Arial" w:cs="Arial"/>
              </w:rPr>
            </w:pPr>
            <w:r w:rsidRPr="00981B32">
              <w:rPr>
                <w:rFonts w:ascii="Arial" w:hAnsi="Arial"/>
                <w:szCs w:val="24"/>
              </w:rPr>
              <w:t>“</w:t>
            </w:r>
            <w:r w:rsidRPr="00981B32">
              <w:rPr>
                <w:rFonts w:ascii="Arial" w:hAnsi="Arial" w:cs="Arial"/>
              </w:rPr>
              <w:t>Mast cells: Versatile regulators of inflammation, tissue remodeling, host defense and homeostasis”</w:t>
            </w:r>
          </w:p>
          <w:p w:rsidR="00BB6983" w:rsidRPr="00981B32" w:rsidRDefault="00BB6983" w:rsidP="00A61A17">
            <w:pPr>
              <w:rPr>
                <w:rFonts w:ascii="Arial" w:hAnsi="Arial" w:cs="Arial"/>
              </w:rPr>
            </w:pPr>
            <w:r w:rsidRPr="00981B32">
              <w:rPr>
                <w:rFonts w:ascii="Arial" w:hAnsi="Arial" w:cs="Arial"/>
              </w:rPr>
              <w:t>32nd Annual Meeting of the Japanese Society for Investigative Dermatology</w:t>
            </w:r>
            <w:r w:rsidR="005E3BE7" w:rsidRPr="00981B32">
              <w:rPr>
                <w:rFonts w:ascii="Arial" w:hAnsi="Arial" w:cs="Arial"/>
              </w:rPr>
              <w:t xml:space="preserve">, </w:t>
            </w:r>
            <w:r w:rsidRPr="00981B32">
              <w:rPr>
                <w:rFonts w:ascii="Arial" w:hAnsi="Arial" w:cs="Arial"/>
              </w:rPr>
              <w:t>Yokohama, Japan (April 20, 2007)</w:t>
            </w:r>
          </w:p>
          <w:p w:rsidR="00C34145" w:rsidRPr="00981B32" w:rsidRDefault="00C34145" w:rsidP="00A61A17">
            <w:pPr>
              <w:rPr>
                <w:rFonts w:ascii="Arial" w:hAnsi="Arial" w:cs="Arial"/>
              </w:rPr>
            </w:pPr>
          </w:p>
          <w:p w:rsidR="0036749C" w:rsidRPr="00981B32" w:rsidRDefault="00C34145" w:rsidP="0036749C">
            <w:pPr>
              <w:rPr>
                <w:rFonts w:ascii="Arial" w:hAnsi="Arial"/>
                <w:szCs w:val="24"/>
              </w:rPr>
            </w:pPr>
            <w:r w:rsidRPr="00981B32">
              <w:rPr>
                <w:rFonts w:ascii="Arial" w:hAnsi="Arial"/>
                <w:szCs w:val="24"/>
                <w:u w:val="single"/>
              </w:rPr>
              <w:t>The Jerry Dolovich Memorial Lectureship:</w:t>
            </w:r>
            <w:r w:rsidRPr="00981B32">
              <w:rPr>
                <w:rFonts w:ascii="Arial" w:hAnsi="Arial"/>
                <w:szCs w:val="24"/>
              </w:rPr>
              <w:t xml:space="preserve"> </w:t>
            </w:r>
          </w:p>
          <w:p w:rsidR="005E3BE7" w:rsidRPr="00981B32" w:rsidRDefault="00C34145" w:rsidP="0036749C">
            <w:pPr>
              <w:rPr>
                <w:rFonts w:ascii="Arial" w:hAnsi="Arial"/>
                <w:szCs w:val="24"/>
              </w:rPr>
            </w:pPr>
            <w:r w:rsidRPr="00981B32">
              <w:rPr>
                <w:rFonts w:ascii="Arial" w:hAnsi="Arial"/>
                <w:szCs w:val="24"/>
              </w:rPr>
              <w:t>“Pathophysiology of anaphylaxis: New concepts”</w:t>
            </w:r>
          </w:p>
          <w:p w:rsidR="00C34145" w:rsidRPr="00981B32" w:rsidRDefault="00C34145" w:rsidP="0036749C">
            <w:pPr>
              <w:rPr>
                <w:rFonts w:ascii="Arial" w:hAnsi="Arial"/>
                <w:szCs w:val="24"/>
              </w:rPr>
            </w:pPr>
            <w:r w:rsidRPr="00981B32">
              <w:rPr>
                <w:rFonts w:ascii="Arial" w:hAnsi="Arial"/>
                <w:szCs w:val="24"/>
              </w:rPr>
              <w:t>Annual Meeting of the American Academy of Allergy, Asthma</w:t>
            </w:r>
            <w:r w:rsidR="0036749C" w:rsidRPr="00981B32">
              <w:rPr>
                <w:rFonts w:ascii="Arial" w:hAnsi="Arial"/>
                <w:szCs w:val="24"/>
              </w:rPr>
              <w:t xml:space="preserve"> and Immunology, Orland</w:t>
            </w:r>
            <w:r w:rsidRPr="00981B32">
              <w:rPr>
                <w:rFonts w:ascii="Arial" w:hAnsi="Arial"/>
                <w:szCs w:val="24"/>
              </w:rPr>
              <w:t xml:space="preserve">o, </w:t>
            </w:r>
            <w:r w:rsidR="0036749C" w:rsidRPr="00981B32">
              <w:rPr>
                <w:rFonts w:ascii="Arial" w:hAnsi="Arial"/>
                <w:szCs w:val="24"/>
              </w:rPr>
              <w:t>FL</w:t>
            </w:r>
            <w:r w:rsidRPr="00981B32">
              <w:rPr>
                <w:rFonts w:ascii="Arial" w:hAnsi="Arial"/>
                <w:szCs w:val="24"/>
              </w:rPr>
              <w:t xml:space="preserve"> (March 5, 2012)</w:t>
            </w:r>
          </w:p>
          <w:p w:rsidR="0022071D" w:rsidRPr="00981B32" w:rsidRDefault="0022071D" w:rsidP="0036749C">
            <w:pPr>
              <w:rPr>
                <w:rFonts w:ascii="Arial" w:hAnsi="Arial"/>
                <w:szCs w:val="24"/>
              </w:rPr>
            </w:pPr>
          </w:p>
          <w:p w:rsidR="006F22EB" w:rsidRPr="00981B32" w:rsidRDefault="0022071D" w:rsidP="0022071D">
            <w:pPr>
              <w:rPr>
                <w:rFonts w:ascii="Arial" w:hAnsi="Arial" w:cs="Arial"/>
                <w:szCs w:val="24"/>
              </w:rPr>
            </w:pPr>
            <w:r w:rsidRPr="00981B32">
              <w:rPr>
                <w:rFonts w:ascii="Arial" w:hAnsi="Arial" w:cs="Arial"/>
                <w:szCs w:val="24"/>
                <w:u w:val="single"/>
              </w:rPr>
              <w:t>ASIP Rous-Whipple Award Lecture:</w:t>
            </w:r>
            <w:r w:rsidRPr="00981B32">
              <w:rPr>
                <w:rFonts w:ascii="Arial" w:hAnsi="Arial" w:cs="Arial"/>
                <w:szCs w:val="24"/>
              </w:rPr>
              <w:t xml:space="preserve"> </w:t>
            </w:r>
          </w:p>
          <w:p w:rsidR="005E3BE7" w:rsidRPr="00981B32" w:rsidRDefault="006F22EB" w:rsidP="0022071D">
            <w:pPr>
              <w:rPr>
                <w:rFonts w:ascii="Arial" w:hAnsi="Arial" w:cs="Arial"/>
                <w:szCs w:val="24"/>
              </w:rPr>
            </w:pPr>
            <w:r w:rsidRPr="00981B32">
              <w:rPr>
                <w:rFonts w:ascii="Arial" w:hAnsi="Arial" w:cs="Arial"/>
                <w:szCs w:val="24"/>
              </w:rPr>
              <w:t>“</w:t>
            </w:r>
            <w:r w:rsidR="0022071D" w:rsidRPr="00981B32">
              <w:rPr>
                <w:rFonts w:ascii="Arial" w:hAnsi="Arial" w:cs="Arial"/>
                <w:szCs w:val="24"/>
              </w:rPr>
              <w:t>The mast cell-IgE paradox: From homeostasis to anaphylaxis</w:t>
            </w:r>
            <w:r w:rsidRPr="00981B32">
              <w:rPr>
                <w:rFonts w:ascii="Arial" w:hAnsi="Arial" w:cs="Arial"/>
                <w:szCs w:val="24"/>
              </w:rPr>
              <w:t>”</w:t>
            </w:r>
          </w:p>
          <w:p w:rsidR="0022071D" w:rsidRPr="00981B32" w:rsidRDefault="0022071D" w:rsidP="0022071D">
            <w:pPr>
              <w:rPr>
                <w:rFonts w:ascii="Arial" w:hAnsi="Arial" w:cs="Arial"/>
                <w:szCs w:val="24"/>
              </w:rPr>
            </w:pPr>
            <w:r w:rsidRPr="00981B32">
              <w:rPr>
                <w:rFonts w:ascii="Arial" w:hAnsi="Arial" w:cs="Arial"/>
                <w:szCs w:val="24"/>
              </w:rPr>
              <w:t xml:space="preserve">American Society for Investigative Pathology Annual Meeting at Experimental Biology 2014, San Diego, CA (April </w:t>
            </w:r>
            <w:r w:rsidR="006F22EB" w:rsidRPr="00981B32">
              <w:rPr>
                <w:rFonts w:ascii="Arial" w:hAnsi="Arial" w:cs="Arial"/>
                <w:szCs w:val="24"/>
              </w:rPr>
              <w:t xml:space="preserve">27, </w:t>
            </w:r>
            <w:r w:rsidRPr="00981B32">
              <w:rPr>
                <w:rFonts w:ascii="Arial" w:hAnsi="Arial" w:cs="Arial"/>
                <w:szCs w:val="24"/>
              </w:rPr>
              <w:t>2014).</w:t>
            </w:r>
          </w:p>
          <w:p w:rsidR="006F22EB" w:rsidRPr="00981B32" w:rsidRDefault="006F22EB" w:rsidP="0022071D">
            <w:pPr>
              <w:rPr>
                <w:rFonts w:ascii="Arial" w:hAnsi="Arial" w:cs="Arial"/>
                <w:szCs w:val="24"/>
              </w:rPr>
            </w:pPr>
          </w:p>
          <w:p w:rsidR="00516652" w:rsidRPr="00981B32" w:rsidRDefault="006F22EB" w:rsidP="006F22EB">
            <w:pPr>
              <w:rPr>
                <w:rFonts w:ascii="Arial" w:hAnsi="Arial" w:cs="Arial"/>
                <w:bCs/>
                <w:szCs w:val="24"/>
              </w:rPr>
            </w:pPr>
            <w:r w:rsidRPr="00981B32">
              <w:rPr>
                <w:rFonts w:ascii="Arial" w:hAnsi="Arial" w:cs="Arial"/>
                <w:bCs/>
                <w:iCs/>
                <w:szCs w:val="24"/>
                <w:u w:val="single"/>
              </w:rPr>
              <w:t>Carl Prausnitz Memorial Lecture:</w:t>
            </w:r>
            <w:r w:rsidRPr="00981B32">
              <w:rPr>
                <w:rFonts w:ascii="Arial" w:hAnsi="Arial" w:cs="Arial"/>
                <w:bCs/>
                <w:szCs w:val="24"/>
              </w:rPr>
              <w:t xml:space="preserve"> </w:t>
            </w:r>
          </w:p>
          <w:p w:rsidR="006F22EB" w:rsidRPr="00981B32" w:rsidRDefault="00516652" w:rsidP="0022071D">
            <w:pPr>
              <w:rPr>
                <w:rFonts w:ascii="Arial" w:hAnsi="Arial" w:cs="Arial"/>
                <w:szCs w:val="24"/>
              </w:rPr>
            </w:pPr>
            <w:r w:rsidRPr="00981B32">
              <w:rPr>
                <w:rFonts w:ascii="Arial" w:hAnsi="Arial" w:cs="Arial"/>
                <w:bCs/>
                <w:szCs w:val="24"/>
              </w:rPr>
              <w:t>“</w:t>
            </w:r>
            <w:r w:rsidR="006F22EB" w:rsidRPr="00981B32">
              <w:rPr>
                <w:rFonts w:ascii="Arial" w:hAnsi="Arial" w:cs="Arial"/>
                <w:bCs/>
                <w:szCs w:val="24"/>
              </w:rPr>
              <w:t xml:space="preserve">Contributions of mast cells and IgE to innate and acquired resistance to venoms: </w:t>
            </w:r>
            <w:r w:rsidR="006F22EB" w:rsidRPr="00981B32">
              <w:rPr>
                <w:rFonts w:ascii="Arial" w:hAnsi="Arial" w:cs="Arial"/>
                <w:bCs/>
                <w:i/>
                <w:iCs/>
                <w:szCs w:val="24"/>
              </w:rPr>
              <w:t>Is this the "good side" of allergy?</w:t>
            </w:r>
            <w:r w:rsidRPr="00981B32">
              <w:rPr>
                <w:rFonts w:ascii="Arial" w:hAnsi="Arial" w:cs="Arial"/>
                <w:bCs/>
                <w:iCs/>
                <w:szCs w:val="24"/>
              </w:rPr>
              <w:t>”</w:t>
            </w:r>
            <w:r w:rsidR="006F22EB" w:rsidRPr="00981B32">
              <w:rPr>
                <w:rFonts w:ascii="Arial" w:hAnsi="Arial" w:cs="Arial"/>
                <w:bCs/>
                <w:szCs w:val="24"/>
              </w:rPr>
              <w:t xml:space="preserve"> </w:t>
            </w:r>
            <w:r w:rsidR="006F22EB" w:rsidRPr="00981B32">
              <w:rPr>
                <w:rFonts w:ascii="Arial" w:hAnsi="Arial" w:cs="Arial"/>
                <w:bCs/>
                <w:szCs w:val="24"/>
              </w:rPr>
              <w:br/>
            </w:r>
            <w:r w:rsidR="006F22EB" w:rsidRPr="00981B32">
              <w:rPr>
                <w:rFonts w:ascii="Arial" w:hAnsi="Arial"/>
                <w:lang w:val="en-GB"/>
              </w:rPr>
              <w:t>Collegium Internationale Allergologi</w:t>
            </w:r>
            <w:r w:rsidR="00DC3F11" w:rsidRPr="00981B32">
              <w:rPr>
                <w:rFonts w:ascii="Arial" w:hAnsi="Arial"/>
                <w:lang w:val="en-GB"/>
              </w:rPr>
              <w:t>c</w:t>
            </w:r>
            <w:r w:rsidR="006F22EB" w:rsidRPr="00981B32">
              <w:rPr>
                <w:rFonts w:ascii="Arial" w:hAnsi="Arial"/>
                <w:lang w:val="en-GB"/>
              </w:rPr>
              <w:t>um, 30th Symposium,</w:t>
            </w:r>
            <w:r w:rsidR="006F22EB" w:rsidRPr="00981B32">
              <w:rPr>
                <w:rFonts w:ascii="Arial" w:hAnsi="Arial" w:cs="Arial"/>
                <w:szCs w:val="24"/>
              </w:rPr>
              <w:t xml:space="preserve"> Petersberg, Germany</w:t>
            </w:r>
            <w:r w:rsidRPr="00981B32">
              <w:rPr>
                <w:rFonts w:ascii="Arial" w:hAnsi="Arial" w:cs="Arial"/>
                <w:szCs w:val="24"/>
              </w:rPr>
              <w:t xml:space="preserve"> (</w:t>
            </w:r>
            <w:r w:rsidRPr="00981B32">
              <w:rPr>
                <w:rFonts w:ascii="Arial" w:hAnsi="Arial" w:cs="Arial"/>
                <w:bCs/>
                <w:szCs w:val="24"/>
              </w:rPr>
              <w:t xml:space="preserve">September </w:t>
            </w:r>
            <w:r w:rsidR="00F67456" w:rsidRPr="00981B32">
              <w:rPr>
                <w:rFonts w:ascii="Arial" w:hAnsi="Arial" w:cs="Arial"/>
                <w:bCs/>
                <w:szCs w:val="24"/>
              </w:rPr>
              <w:t>16</w:t>
            </w:r>
            <w:r w:rsidRPr="00981B32">
              <w:rPr>
                <w:rFonts w:ascii="Arial" w:hAnsi="Arial" w:cs="Arial"/>
                <w:bCs/>
                <w:szCs w:val="24"/>
              </w:rPr>
              <w:t>, 2014)</w:t>
            </w:r>
            <w:r w:rsidR="006F22EB" w:rsidRPr="00981B32">
              <w:rPr>
                <w:rFonts w:ascii="Arial" w:hAnsi="Arial" w:cs="Arial"/>
                <w:szCs w:val="24"/>
              </w:rPr>
              <w:t>.</w:t>
            </w:r>
          </w:p>
          <w:p w:rsidR="00E075D2" w:rsidRPr="00981B32" w:rsidRDefault="00E075D2" w:rsidP="0022071D">
            <w:pPr>
              <w:rPr>
                <w:rFonts w:ascii="Arial" w:hAnsi="Arial" w:cs="Arial"/>
                <w:szCs w:val="24"/>
              </w:rPr>
            </w:pPr>
          </w:p>
          <w:p w:rsidR="00E075D2" w:rsidRPr="00981B32" w:rsidRDefault="00E075D2" w:rsidP="00E075D2">
            <w:pPr>
              <w:rPr>
                <w:rFonts w:ascii="Arial" w:hAnsi="Arial" w:cs="Arial"/>
                <w:szCs w:val="24"/>
              </w:rPr>
            </w:pPr>
            <w:r w:rsidRPr="00981B32">
              <w:rPr>
                <w:rFonts w:ascii="Arial" w:hAnsi="Arial" w:cs="Arial"/>
                <w:szCs w:val="24"/>
                <w:u w:val="single"/>
              </w:rPr>
              <w:t>Visiting Professor for the Annual Dr. Jordan Fink Lecture Series:</w:t>
            </w:r>
            <w:r w:rsidRPr="00981B32">
              <w:rPr>
                <w:rFonts w:ascii="Arial" w:hAnsi="Arial" w:cs="Arial"/>
                <w:szCs w:val="24"/>
              </w:rPr>
              <w:t xml:space="preserve"> </w:t>
            </w:r>
          </w:p>
          <w:p w:rsidR="00E075D2" w:rsidRPr="00981B32" w:rsidRDefault="00E075D2" w:rsidP="00E075D2">
            <w:pPr>
              <w:rPr>
                <w:rFonts w:ascii="Arial" w:hAnsi="Arial" w:cs="Arial"/>
                <w:szCs w:val="24"/>
              </w:rPr>
            </w:pPr>
            <w:r w:rsidRPr="00981B32">
              <w:rPr>
                <w:rFonts w:ascii="Arial" w:hAnsi="Arial" w:cs="Arial"/>
                <w:szCs w:val="24"/>
              </w:rPr>
              <w:t xml:space="preserve">Medical College of </w:t>
            </w:r>
            <w:r w:rsidR="00DC3F11" w:rsidRPr="00981B32">
              <w:rPr>
                <w:rFonts w:ascii="Arial" w:hAnsi="Arial" w:cs="Arial"/>
                <w:szCs w:val="24"/>
              </w:rPr>
              <w:t>Wisconsin</w:t>
            </w:r>
            <w:r w:rsidRPr="00981B32">
              <w:rPr>
                <w:rFonts w:ascii="Arial" w:hAnsi="Arial" w:cs="Arial"/>
                <w:szCs w:val="24"/>
              </w:rPr>
              <w:t xml:space="preserve">, </w:t>
            </w:r>
            <w:r w:rsidR="00DC3F11" w:rsidRPr="00981B32">
              <w:rPr>
                <w:rFonts w:ascii="Arial" w:hAnsi="Arial" w:cs="Arial"/>
                <w:szCs w:val="24"/>
              </w:rPr>
              <w:t>Milwaukee</w:t>
            </w:r>
            <w:r w:rsidRPr="00981B32">
              <w:rPr>
                <w:rFonts w:ascii="Arial" w:hAnsi="Arial" w:cs="Arial"/>
                <w:szCs w:val="24"/>
              </w:rPr>
              <w:t>, WI (May 7-</w:t>
            </w:r>
            <w:r w:rsidR="002E19DC" w:rsidRPr="00981B32">
              <w:rPr>
                <w:rFonts w:ascii="Arial" w:hAnsi="Arial" w:cs="Arial"/>
                <w:szCs w:val="24"/>
              </w:rPr>
              <w:t>8</w:t>
            </w:r>
            <w:r w:rsidRPr="00981B32">
              <w:rPr>
                <w:rFonts w:ascii="Arial" w:hAnsi="Arial" w:cs="Arial"/>
                <w:szCs w:val="24"/>
              </w:rPr>
              <w:t>, 2015).</w:t>
            </w:r>
          </w:p>
          <w:p w:rsidR="005E3BE7" w:rsidRPr="00981B32" w:rsidRDefault="005E3BE7" w:rsidP="00E075D2">
            <w:pPr>
              <w:rPr>
                <w:rFonts w:ascii="Arial" w:hAnsi="Arial" w:cs="Arial"/>
                <w:szCs w:val="24"/>
              </w:rPr>
            </w:pPr>
          </w:p>
          <w:p w:rsidR="005E3BE7" w:rsidRPr="00981B32" w:rsidRDefault="005E3BE7" w:rsidP="00E075D2">
            <w:pPr>
              <w:rPr>
                <w:rFonts w:ascii="Arial" w:hAnsi="Arial" w:cs="Arial"/>
                <w:szCs w:val="24"/>
                <w:u w:val="single"/>
              </w:rPr>
            </w:pPr>
            <w:r w:rsidRPr="00981B32">
              <w:rPr>
                <w:rFonts w:ascii="Arial" w:hAnsi="Arial" w:cs="Arial"/>
                <w:szCs w:val="24"/>
                <w:u w:val="single"/>
              </w:rPr>
              <w:t>Workshop: Mast Cells and Mastocytosis – In Memoriam Paul Ehrlich (1854-1915):</w:t>
            </w:r>
          </w:p>
          <w:p w:rsidR="005E3BE7" w:rsidRPr="00981B32" w:rsidRDefault="005E3BE7" w:rsidP="00E075D2">
            <w:pPr>
              <w:rPr>
                <w:rFonts w:ascii="Arial" w:hAnsi="Arial" w:cs="Arial"/>
                <w:szCs w:val="24"/>
              </w:rPr>
            </w:pPr>
            <w:r w:rsidRPr="00981B32">
              <w:rPr>
                <w:rFonts w:ascii="Arial" w:hAnsi="Arial" w:cs="Arial"/>
                <w:szCs w:val="24"/>
              </w:rPr>
              <w:t>“Origin and physiologic roles of mast cells”</w:t>
            </w:r>
          </w:p>
          <w:p w:rsidR="005E3BE7" w:rsidRPr="00981B32" w:rsidRDefault="005E3BE7" w:rsidP="00E075D2">
            <w:pPr>
              <w:rPr>
                <w:rFonts w:ascii="Arial" w:hAnsi="Arial" w:cs="Arial"/>
                <w:szCs w:val="24"/>
              </w:rPr>
            </w:pPr>
            <w:r w:rsidRPr="00981B32">
              <w:rPr>
                <w:rFonts w:ascii="Arial" w:hAnsi="Arial" w:cs="Arial"/>
                <w:szCs w:val="24"/>
              </w:rPr>
              <w:t>Medical University of Vienna, Vienna, Austria (August 21, 2015)</w:t>
            </w:r>
          </w:p>
          <w:p w:rsidR="005E3BE7" w:rsidRPr="00981B32" w:rsidRDefault="005E3BE7" w:rsidP="00E075D2">
            <w:pPr>
              <w:rPr>
                <w:rFonts w:ascii="Arial" w:hAnsi="Arial" w:cs="Arial"/>
                <w:szCs w:val="24"/>
              </w:rPr>
            </w:pPr>
          </w:p>
          <w:p w:rsidR="005E3BE7" w:rsidRPr="00981B32" w:rsidRDefault="005E3BE7" w:rsidP="005E3BE7">
            <w:pPr>
              <w:rPr>
                <w:rFonts w:ascii="Arial" w:hAnsi="Arial" w:cs="Arial"/>
                <w:szCs w:val="24"/>
              </w:rPr>
            </w:pPr>
            <w:r w:rsidRPr="00981B32">
              <w:rPr>
                <w:rFonts w:ascii="Arial" w:hAnsi="Arial" w:cs="Arial"/>
                <w:szCs w:val="24"/>
                <w:u w:val="single"/>
              </w:rPr>
              <w:t>Paul Ehrlich Symposium (on the centenary of his death):</w:t>
            </w:r>
          </w:p>
          <w:p w:rsidR="005E3BE7" w:rsidRPr="00981B32" w:rsidRDefault="005E3BE7" w:rsidP="005E3BE7">
            <w:pPr>
              <w:rPr>
                <w:rFonts w:ascii="Arial" w:hAnsi="Arial" w:cs="Arial"/>
                <w:color w:val="0000FF"/>
              </w:rPr>
            </w:pPr>
            <w:r w:rsidRPr="00981B32">
              <w:rPr>
                <w:rFonts w:ascii="Arial" w:hAnsi="Arial" w:cs="Arial"/>
              </w:rPr>
              <w:t>“Mastzellen: From their description by Paul Ehrlich to the identification of their roles in the "good side" of allergy”</w:t>
            </w:r>
            <w:r w:rsidRPr="00981B32">
              <w:rPr>
                <w:rFonts w:ascii="Arial" w:hAnsi="Arial" w:cs="Arial"/>
                <w:color w:val="0000FF"/>
              </w:rPr>
              <w:t>.</w:t>
            </w:r>
          </w:p>
          <w:p w:rsidR="005E3BE7" w:rsidRPr="00981B32" w:rsidRDefault="005E3BE7" w:rsidP="00E075D2">
            <w:pPr>
              <w:rPr>
                <w:rFonts w:ascii="Arial" w:hAnsi="Arial" w:cs="Arial"/>
                <w:szCs w:val="24"/>
              </w:rPr>
            </w:pPr>
            <w:r w:rsidRPr="00981B32">
              <w:rPr>
                <w:rFonts w:ascii="Arial" w:hAnsi="Arial" w:cs="Arial"/>
                <w:szCs w:val="24"/>
              </w:rPr>
              <w:t>Paul-Ehrlich-Institut, Langen, Germany (November 23, 2015)</w:t>
            </w:r>
          </w:p>
          <w:p w:rsidR="00E075D2" w:rsidRPr="00981B32" w:rsidRDefault="00E075D2" w:rsidP="0022071D">
            <w:pPr>
              <w:rPr>
                <w:rFonts w:ascii="Arial" w:hAnsi="Arial" w:cs="Arial"/>
                <w:szCs w:val="24"/>
              </w:rPr>
            </w:pPr>
          </w:p>
          <w:p w:rsidR="001F78D6" w:rsidRPr="00981B32" w:rsidRDefault="001F78D6" w:rsidP="001F78D6">
            <w:pPr>
              <w:rPr>
                <w:rFonts w:ascii="Arial" w:hAnsi="Arial" w:cs="Arial"/>
                <w:u w:val="single"/>
              </w:rPr>
            </w:pPr>
            <w:r w:rsidRPr="00981B32">
              <w:rPr>
                <w:rFonts w:ascii="Arial" w:hAnsi="Arial" w:cs="Arial"/>
                <w:u w:val="single"/>
              </w:rPr>
              <w:t>Snyder Endowed Chairs Seminar:</w:t>
            </w:r>
          </w:p>
          <w:p w:rsidR="001F78D6" w:rsidRPr="00981B32" w:rsidRDefault="001F78D6" w:rsidP="001F78D6">
            <w:pPr>
              <w:rPr>
                <w:rFonts w:ascii="Arial" w:hAnsi="Arial" w:cs="Arial"/>
                <w:szCs w:val="24"/>
              </w:rPr>
            </w:pPr>
            <w:r w:rsidRPr="00981B32">
              <w:rPr>
                <w:rFonts w:ascii="Arial" w:hAnsi="Arial" w:cs="Arial"/>
                <w:szCs w:val="24"/>
              </w:rPr>
              <w:t>“Why do we have mast cells?”</w:t>
            </w:r>
          </w:p>
          <w:p w:rsidR="001F78D6" w:rsidRPr="00981B32" w:rsidRDefault="001F78D6" w:rsidP="001F78D6">
            <w:pPr>
              <w:rPr>
                <w:rFonts w:ascii="Arial" w:hAnsi="Arial" w:cs="Arial"/>
                <w:color w:val="000000"/>
                <w:szCs w:val="24"/>
              </w:rPr>
            </w:pPr>
            <w:r w:rsidRPr="00981B32">
              <w:rPr>
                <w:rFonts w:ascii="Arial" w:hAnsi="Arial" w:cs="Arial"/>
                <w:color w:val="000000"/>
                <w:szCs w:val="24"/>
              </w:rPr>
              <w:t>University of Calgary, Calgary, Alberta, Canada (June 24, 2016).</w:t>
            </w:r>
          </w:p>
          <w:p w:rsidR="001F78D6" w:rsidRPr="00981B32" w:rsidRDefault="001F78D6" w:rsidP="001F78D6">
            <w:pPr>
              <w:rPr>
                <w:rFonts w:ascii="Arial" w:hAnsi="Arial" w:cs="Arial"/>
                <w:color w:val="000000"/>
                <w:szCs w:val="24"/>
              </w:rPr>
            </w:pPr>
          </w:p>
          <w:p w:rsidR="001F78D6" w:rsidRPr="00981B32" w:rsidRDefault="001F78D6" w:rsidP="001F78D6">
            <w:pPr>
              <w:rPr>
                <w:rFonts w:ascii="Arial" w:hAnsi="Arial" w:cs="Arial"/>
                <w:szCs w:val="24"/>
              </w:rPr>
            </w:pPr>
            <w:r w:rsidRPr="00981B32">
              <w:rPr>
                <w:rFonts w:ascii="Arial" w:hAnsi="Arial" w:cs="Arial"/>
                <w:color w:val="000000"/>
                <w:u w:val="single"/>
              </w:rPr>
              <w:t xml:space="preserve">Plenary Lecture: </w:t>
            </w:r>
            <w:r w:rsidRPr="00981B32">
              <w:rPr>
                <w:rFonts w:ascii="Arial" w:hAnsi="Arial" w:cs="Arial"/>
                <w:u w:val="single"/>
              </w:rPr>
              <w:t>International Congress of Immunology 2016:</w:t>
            </w:r>
          </w:p>
          <w:p w:rsidR="001F78D6" w:rsidRPr="00981B32" w:rsidRDefault="001F78D6" w:rsidP="001F78D6">
            <w:pPr>
              <w:rPr>
                <w:rFonts w:ascii="Arial" w:hAnsi="Arial" w:cs="Arial"/>
                <w:szCs w:val="24"/>
              </w:rPr>
            </w:pPr>
            <w:r w:rsidRPr="00981B32">
              <w:rPr>
                <w:rFonts w:ascii="Arial" w:hAnsi="Arial" w:cs="Arial"/>
                <w:szCs w:val="24"/>
              </w:rPr>
              <w:t>“Why do we have mast cells and IgE? Roles in enhancing host defenses against venoms”</w:t>
            </w:r>
          </w:p>
          <w:p w:rsidR="001F78D6" w:rsidRPr="00981B32" w:rsidRDefault="001F78D6" w:rsidP="001F78D6">
            <w:pPr>
              <w:rPr>
                <w:rFonts w:ascii="Arial" w:hAnsi="Arial" w:cs="Arial"/>
              </w:rPr>
            </w:pPr>
            <w:r w:rsidRPr="00981B32">
              <w:rPr>
                <w:rFonts w:ascii="Arial" w:hAnsi="Arial" w:cs="Arial"/>
              </w:rPr>
              <w:t>Melbourne, Australia (August 25, 2016).</w:t>
            </w:r>
          </w:p>
          <w:p w:rsidR="00E51381" w:rsidRPr="00981B32" w:rsidRDefault="00E51381" w:rsidP="001F78D6">
            <w:pPr>
              <w:rPr>
                <w:rFonts w:ascii="Arial" w:hAnsi="Arial" w:cs="Arial"/>
              </w:rPr>
            </w:pPr>
          </w:p>
          <w:p w:rsidR="00E51381" w:rsidRPr="00981B32" w:rsidRDefault="00230291" w:rsidP="00E51381">
            <w:pPr>
              <w:rPr>
                <w:rFonts w:ascii="Arial" w:hAnsi="Arial" w:cs="Arial"/>
                <w:color w:val="222222"/>
                <w:u w:val="single"/>
                <w:lang w:val="en"/>
              </w:rPr>
            </w:pPr>
            <w:r w:rsidRPr="00981B32">
              <w:rPr>
                <w:rFonts w:ascii="Arial" w:hAnsi="Arial" w:cs="Arial"/>
                <w:color w:val="222222"/>
                <w:u w:val="single"/>
                <w:lang w:val="en"/>
              </w:rPr>
              <w:t>First Annual MERU-</w:t>
            </w:r>
            <w:r w:rsidR="00E51381" w:rsidRPr="00981B32">
              <w:rPr>
                <w:rFonts w:ascii="Arial" w:hAnsi="Arial" w:cs="Arial"/>
                <w:color w:val="222222"/>
                <w:u w:val="single"/>
                <w:lang w:val="en"/>
              </w:rPr>
              <w:t xml:space="preserve">Roon </w:t>
            </w:r>
            <w:r w:rsidRPr="00981B32">
              <w:rPr>
                <w:rFonts w:ascii="Arial" w:hAnsi="Arial" w:cs="Arial"/>
                <w:color w:val="222222"/>
                <w:u w:val="single"/>
                <w:lang w:val="en"/>
              </w:rPr>
              <w:t xml:space="preserve">Visiting </w:t>
            </w:r>
            <w:r w:rsidR="00E51381" w:rsidRPr="00981B32">
              <w:rPr>
                <w:rFonts w:ascii="Arial" w:hAnsi="Arial" w:cs="Arial"/>
                <w:color w:val="222222"/>
                <w:u w:val="single"/>
                <w:lang w:val="en"/>
              </w:rPr>
              <w:t>Lecture</w:t>
            </w:r>
            <w:r w:rsidR="00062EE9" w:rsidRPr="00981B32">
              <w:rPr>
                <w:rFonts w:ascii="Arial" w:hAnsi="Arial" w:cs="Arial"/>
                <w:color w:val="222222"/>
                <w:u w:val="single"/>
                <w:lang w:val="en"/>
              </w:rPr>
              <w:t>s</w:t>
            </w:r>
            <w:r w:rsidRPr="00981B32">
              <w:rPr>
                <w:rFonts w:ascii="Arial" w:hAnsi="Arial" w:cs="Arial"/>
                <w:color w:val="222222"/>
                <w:u w:val="single"/>
                <w:lang w:val="en"/>
              </w:rPr>
              <w:t>hip</w:t>
            </w:r>
            <w:r w:rsidR="00E51381" w:rsidRPr="00981B32">
              <w:rPr>
                <w:rFonts w:ascii="Arial" w:hAnsi="Arial" w:cs="Arial"/>
                <w:color w:val="222222"/>
                <w:u w:val="single"/>
                <w:lang w:val="en"/>
              </w:rPr>
              <w:t>:</w:t>
            </w:r>
          </w:p>
          <w:p w:rsidR="00E51381" w:rsidRPr="00981B32" w:rsidRDefault="00E51381" w:rsidP="00E51381">
            <w:pPr>
              <w:rPr>
                <w:rFonts w:ascii="Arial" w:hAnsi="Arial" w:cs="Arial"/>
                <w:szCs w:val="24"/>
              </w:rPr>
            </w:pPr>
            <w:r w:rsidRPr="00981B32">
              <w:rPr>
                <w:rFonts w:ascii="Arial" w:hAnsi="Arial" w:cs="Arial"/>
                <w:color w:val="222222"/>
                <w:lang w:val="en"/>
              </w:rPr>
              <w:t>“</w:t>
            </w:r>
            <w:r w:rsidRPr="00981B32">
              <w:rPr>
                <w:rFonts w:ascii="Arial" w:hAnsi="Arial" w:cs="Arial"/>
                <w:szCs w:val="24"/>
              </w:rPr>
              <w:t>What good are mast cells and IgE? Roles in enhancing host defenses against venoms”</w:t>
            </w:r>
          </w:p>
          <w:p w:rsidR="00062EE9" w:rsidRPr="00981B32" w:rsidRDefault="00E51381" w:rsidP="000A4D66">
            <w:pPr>
              <w:pStyle w:val="Intestazione"/>
              <w:ind w:right="360"/>
              <w:rPr>
                <w:rFonts w:ascii="Arial" w:hAnsi="Arial" w:cs="Arial"/>
                <w:color w:val="222222"/>
                <w:lang w:val="en"/>
              </w:rPr>
            </w:pPr>
            <w:r w:rsidRPr="00981B32">
              <w:rPr>
                <w:rFonts w:ascii="Arial" w:hAnsi="Arial" w:cs="Arial"/>
                <w:color w:val="222222"/>
                <w:lang w:val="en"/>
              </w:rPr>
              <w:t>The Scripps Research Institute, La Jolla, CA (</w:t>
            </w:r>
            <w:r w:rsidRPr="00981B32">
              <w:rPr>
                <w:rFonts w:ascii="Arial" w:hAnsi="Arial" w:cs="Arial"/>
                <w:bCs/>
                <w:iCs/>
              </w:rPr>
              <w:t>December 12, 2016)</w:t>
            </w:r>
            <w:r w:rsidR="000A4D66" w:rsidRPr="00981B32">
              <w:rPr>
                <w:rFonts w:ascii="Arial" w:hAnsi="Arial" w:cs="Arial"/>
                <w:color w:val="222222"/>
                <w:lang w:val="en"/>
              </w:rPr>
              <w:t>.</w:t>
            </w:r>
          </w:p>
          <w:p w:rsidR="00BF1E1B" w:rsidRPr="00981B32" w:rsidRDefault="00BF1E1B" w:rsidP="000A4D66">
            <w:pPr>
              <w:pStyle w:val="Intestazione"/>
              <w:ind w:right="360"/>
              <w:rPr>
                <w:rFonts w:ascii="Arial" w:hAnsi="Arial" w:cs="Arial"/>
                <w:color w:val="222222"/>
                <w:lang w:val="en"/>
              </w:rPr>
            </w:pPr>
          </w:p>
          <w:p w:rsidR="00BF1E1B" w:rsidRPr="00981B32" w:rsidRDefault="00BF1E1B" w:rsidP="00BF1E1B">
            <w:pPr>
              <w:pStyle w:val="Intestazione"/>
              <w:ind w:right="360"/>
              <w:rPr>
                <w:rFonts w:ascii="Arial" w:hAnsi="Arial" w:cs="Arial"/>
                <w:color w:val="222222"/>
                <w:u w:val="single"/>
                <w:lang w:val="en"/>
              </w:rPr>
            </w:pPr>
            <w:r w:rsidRPr="00981B32">
              <w:rPr>
                <w:rFonts w:ascii="Arial" w:hAnsi="Arial" w:cs="Arial"/>
                <w:color w:val="222222"/>
                <w:u w:val="single"/>
                <w:lang w:val="en"/>
              </w:rPr>
              <w:t>The Richard Farr Lecture, The John C. Selner Aspen Allergy Conference:</w:t>
            </w:r>
          </w:p>
          <w:p w:rsidR="00BF1E1B" w:rsidRPr="00981B32" w:rsidRDefault="00BF1E1B" w:rsidP="00BF1E1B">
            <w:pPr>
              <w:pStyle w:val="Intestazione"/>
              <w:ind w:right="360"/>
              <w:rPr>
                <w:rFonts w:ascii="Arial" w:hAnsi="Arial" w:cs="Arial"/>
                <w:color w:val="222222"/>
                <w:lang w:val="en"/>
              </w:rPr>
            </w:pPr>
            <w:r w:rsidRPr="00981B32">
              <w:rPr>
                <w:rFonts w:ascii="Arial" w:hAnsi="Arial" w:cs="Arial"/>
                <w:color w:val="222222"/>
                <w:lang w:val="en"/>
              </w:rPr>
              <w:t>“Mast cells in innate immunity”</w:t>
            </w:r>
          </w:p>
          <w:p w:rsidR="00BF1E1B" w:rsidRDefault="00BF1E1B" w:rsidP="00BF1E1B">
            <w:pPr>
              <w:pStyle w:val="Intestazione"/>
              <w:ind w:right="360"/>
              <w:rPr>
                <w:rFonts w:ascii="Arial" w:hAnsi="Arial" w:cs="Arial"/>
                <w:color w:val="222222"/>
                <w:lang w:val="en"/>
              </w:rPr>
            </w:pPr>
            <w:r w:rsidRPr="00981B32">
              <w:rPr>
                <w:rFonts w:ascii="Arial" w:hAnsi="Arial" w:cs="Arial"/>
                <w:color w:val="222222"/>
                <w:lang w:val="en"/>
              </w:rPr>
              <w:t>Aspen, CO (July 19, 2017).</w:t>
            </w:r>
          </w:p>
          <w:p w:rsidR="00306389" w:rsidRDefault="00306389" w:rsidP="00BF1E1B">
            <w:pPr>
              <w:pStyle w:val="Intestazione"/>
              <w:ind w:right="360"/>
              <w:rPr>
                <w:rFonts w:ascii="Arial" w:hAnsi="Arial" w:cs="Arial"/>
                <w:color w:val="222222"/>
                <w:lang w:val="en"/>
              </w:rPr>
            </w:pPr>
          </w:p>
          <w:p w:rsidR="00306389" w:rsidRPr="00306389" w:rsidRDefault="00306389" w:rsidP="00BF1E1B">
            <w:pPr>
              <w:pStyle w:val="Intestazione"/>
              <w:ind w:right="360"/>
              <w:rPr>
                <w:rFonts w:ascii="Arial" w:hAnsi="Arial" w:cs="Arial"/>
                <w:u w:val="single"/>
              </w:rPr>
            </w:pPr>
            <w:r w:rsidRPr="00306389">
              <w:rPr>
                <w:rFonts w:ascii="Arial" w:hAnsi="Arial" w:cs="Arial"/>
                <w:u w:val="single"/>
              </w:rPr>
              <w:t xml:space="preserve">Lectio Magistralis: </w:t>
            </w:r>
            <w:r w:rsidRPr="00306389">
              <w:rPr>
                <w:rFonts w:ascii="Arial" w:hAnsi="Arial" w:cs="Arial"/>
                <w:i/>
                <w:szCs w:val="24"/>
                <w:u w:val="single"/>
              </w:rPr>
              <w:t>PhD Honoris Causa in Medicina Clinica e Sperimentale (Clinical and Experimental Medicine)</w:t>
            </w:r>
            <w:r w:rsidRPr="00306389">
              <w:rPr>
                <w:rFonts w:ascii="Arial" w:hAnsi="Arial" w:cs="Arial"/>
                <w:szCs w:val="24"/>
                <w:u w:val="single"/>
              </w:rPr>
              <w:t>, University of Naples Federico II:</w:t>
            </w:r>
          </w:p>
          <w:p w:rsidR="00306389" w:rsidRDefault="00306389" w:rsidP="00306389">
            <w:pPr>
              <w:rPr>
                <w:rFonts w:ascii="Arial" w:hAnsi="Arial" w:cs="Arial"/>
                <w:szCs w:val="24"/>
              </w:rPr>
            </w:pPr>
            <w:r w:rsidRPr="00981B32">
              <w:rPr>
                <w:rFonts w:ascii="Arial" w:hAnsi="Arial" w:cs="Arial"/>
                <w:szCs w:val="24"/>
              </w:rPr>
              <w:t xml:space="preserve">“Why do we have mast cells and IgE? </w:t>
            </w:r>
            <w:r>
              <w:rPr>
                <w:rFonts w:ascii="Arial" w:hAnsi="Arial" w:cs="Arial"/>
                <w:szCs w:val="24"/>
              </w:rPr>
              <w:t>Their r</w:t>
            </w:r>
            <w:r w:rsidRPr="00981B32">
              <w:rPr>
                <w:rFonts w:ascii="Arial" w:hAnsi="Arial" w:cs="Arial"/>
                <w:szCs w:val="24"/>
              </w:rPr>
              <w:t>oles in enhancing host defenses against venoms”</w:t>
            </w:r>
          </w:p>
          <w:p w:rsidR="00306389" w:rsidRPr="00981B32" w:rsidRDefault="00306389" w:rsidP="00306389">
            <w:pPr>
              <w:rPr>
                <w:rFonts w:ascii="Arial" w:hAnsi="Arial" w:cs="Arial"/>
                <w:szCs w:val="24"/>
              </w:rPr>
            </w:pPr>
            <w:r>
              <w:rPr>
                <w:rFonts w:ascii="Arial" w:hAnsi="Arial" w:cs="Arial"/>
                <w:szCs w:val="24"/>
              </w:rPr>
              <w:t>Naples, Italy (M</w:t>
            </w:r>
            <w:r w:rsidR="00FA2BE8">
              <w:rPr>
                <w:rFonts w:ascii="Arial" w:hAnsi="Arial" w:cs="Arial"/>
                <w:szCs w:val="24"/>
              </w:rPr>
              <w:t>ay</w:t>
            </w:r>
            <w:r>
              <w:rPr>
                <w:rFonts w:ascii="Arial" w:hAnsi="Arial" w:cs="Arial"/>
                <w:szCs w:val="24"/>
              </w:rPr>
              <w:t xml:space="preserve"> 29, 2019)</w:t>
            </w:r>
            <w:r w:rsidR="005048A8">
              <w:rPr>
                <w:rFonts w:ascii="Arial" w:hAnsi="Arial" w:cs="Arial"/>
                <w:szCs w:val="24"/>
              </w:rPr>
              <w:t>.</w:t>
            </w:r>
          </w:p>
          <w:p w:rsidR="00981B32" w:rsidRPr="00981B32" w:rsidRDefault="00981B32" w:rsidP="00306389">
            <w:pPr>
              <w:pStyle w:val="Intestazione"/>
              <w:ind w:right="360"/>
            </w:pPr>
          </w:p>
        </w:tc>
      </w:tr>
    </w:tbl>
    <w:p w:rsidR="00D16443" w:rsidRPr="00981B32" w:rsidRDefault="00D16443" w:rsidP="00D16443">
      <w:pPr>
        <w:tabs>
          <w:tab w:val="left" w:pos="360"/>
        </w:tabs>
        <w:rPr>
          <w:rFonts w:ascii="Arial" w:hAnsi="Arial"/>
          <w:b/>
          <w:szCs w:val="24"/>
        </w:rPr>
      </w:pPr>
      <w:r w:rsidRPr="00981B32">
        <w:rPr>
          <w:rFonts w:ascii="Arial" w:hAnsi="Arial"/>
          <w:b/>
          <w:szCs w:val="24"/>
        </w:rPr>
        <w:t>Editorial Boards:</w:t>
      </w:r>
    </w:p>
    <w:p w:rsidR="00D16443" w:rsidRPr="00981B32" w:rsidRDefault="00D16443" w:rsidP="00D16443">
      <w:pPr>
        <w:tabs>
          <w:tab w:val="left" w:pos="360"/>
        </w:tabs>
        <w:rPr>
          <w:rFonts w:ascii="Arial" w:hAnsi="Arial"/>
          <w:szCs w:val="24"/>
        </w:rPr>
      </w:pPr>
    </w:p>
    <w:tbl>
      <w:tblPr>
        <w:tblW w:w="0" w:type="auto"/>
        <w:tblInd w:w="648" w:type="dxa"/>
        <w:tblLayout w:type="fixed"/>
        <w:tblLook w:val="0000" w:firstRow="0" w:lastRow="0" w:firstColumn="0" w:lastColumn="0" w:noHBand="0" w:noVBand="0"/>
      </w:tblPr>
      <w:tblGrid>
        <w:gridCol w:w="2250"/>
        <w:gridCol w:w="6678"/>
      </w:tblGrid>
      <w:tr w:rsidR="00D16443" w:rsidRPr="001B1DAB" w:rsidTr="00D16443">
        <w:tc>
          <w:tcPr>
            <w:tcW w:w="2250" w:type="dxa"/>
          </w:tcPr>
          <w:p w:rsidR="00D16443" w:rsidRPr="00981B32" w:rsidRDefault="00D16443" w:rsidP="00D16443">
            <w:pPr>
              <w:rPr>
                <w:rFonts w:ascii="Arial" w:hAnsi="Arial"/>
                <w:szCs w:val="24"/>
              </w:rPr>
            </w:pPr>
            <w:r w:rsidRPr="00981B32">
              <w:rPr>
                <w:rFonts w:ascii="Arial" w:hAnsi="Arial"/>
                <w:szCs w:val="24"/>
              </w:rPr>
              <w:t>1980-1984</w:t>
            </w:r>
          </w:p>
        </w:tc>
        <w:tc>
          <w:tcPr>
            <w:tcW w:w="6678" w:type="dxa"/>
          </w:tcPr>
          <w:p w:rsidR="00D16443" w:rsidRPr="001B1DAB" w:rsidRDefault="00D16443" w:rsidP="00D16443">
            <w:pPr>
              <w:tabs>
                <w:tab w:val="left" w:pos="720"/>
                <w:tab w:val="left" w:pos="900"/>
                <w:tab w:val="left" w:pos="2880"/>
              </w:tabs>
              <w:rPr>
                <w:rFonts w:ascii="Arial" w:hAnsi="Arial"/>
                <w:szCs w:val="24"/>
              </w:rPr>
            </w:pPr>
            <w:r w:rsidRPr="00981B32">
              <w:rPr>
                <w:rFonts w:ascii="Arial" w:hAnsi="Arial"/>
                <w:szCs w:val="24"/>
              </w:rPr>
              <w:t xml:space="preserve">Associate Editor, </w:t>
            </w:r>
            <w:r w:rsidRPr="00981B32">
              <w:rPr>
                <w:rFonts w:ascii="Arial" w:hAnsi="Arial"/>
                <w:i/>
                <w:szCs w:val="24"/>
              </w:rPr>
              <w:t>The Journal of Immunology</w:t>
            </w:r>
          </w:p>
        </w:tc>
      </w:tr>
      <w:tr w:rsidR="00D16443" w:rsidRPr="001B1DAB" w:rsidTr="00D16443">
        <w:tc>
          <w:tcPr>
            <w:tcW w:w="2250" w:type="dxa"/>
          </w:tcPr>
          <w:p w:rsidR="00D16443" w:rsidRPr="001B1DAB"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rPr>
                <w:rFonts w:ascii="Arial" w:hAnsi="Arial"/>
                <w:szCs w:val="24"/>
              </w:rPr>
            </w:pPr>
          </w:p>
        </w:tc>
      </w:tr>
      <w:tr w:rsidR="00D16443" w:rsidRPr="001B1DAB" w:rsidTr="00D16443">
        <w:tc>
          <w:tcPr>
            <w:tcW w:w="2250" w:type="dxa"/>
          </w:tcPr>
          <w:p w:rsidR="00D16443" w:rsidRPr="001B1DAB" w:rsidRDefault="00D16443" w:rsidP="00D16443">
            <w:pPr>
              <w:rPr>
                <w:rFonts w:ascii="Arial" w:hAnsi="Arial"/>
                <w:szCs w:val="24"/>
              </w:rPr>
            </w:pPr>
            <w:r w:rsidRPr="001B1DAB">
              <w:rPr>
                <w:rFonts w:ascii="Arial" w:hAnsi="Arial"/>
                <w:szCs w:val="24"/>
              </w:rPr>
              <w:t>1993-</w:t>
            </w:r>
            <w:r>
              <w:rPr>
                <w:rFonts w:ascii="Arial" w:hAnsi="Arial"/>
                <w:szCs w:val="24"/>
              </w:rPr>
              <w:t>2011</w:t>
            </w:r>
          </w:p>
        </w:tc>
        <w:tc>
          <w:tcPr>
            <w:tcW w:w="6678" w:type="dxa"/>
          </w:tcPr>
          <w:p w:rsidR="00D16443" w:rsidRPr="001B1DAB" w:rsidRDefault="00D16443" w:rsidP="00D16443">
            <w:pPr>
              <w:tabs>
                <w:tab w:val="left" w:pos="720"/>
                <w:tab w:val="left" w:pos="900"/>
                <w:tab w:val="left" w:pos="2880"/>
              </w:tabs>
              <w:rPr>
                <w:rFonts w:ascii="Arial" w:hAnsi="Arial"/>
                <w:szCs w:val="24"/>
              </w:rPr>
            </w:pPr>
            <w:r w:rsidRPr="001B1DAB">
              <w:rPr>
                <w:rFonts w:ascii="Arial" w:hAnsi="Arial"/>
                <w:szCs w:val="24"/>
              </w:rPr>
              <w:t xml:space="preserve">Advisory Editor, </w:t>
            </w:r>
            <w:r w:rsidRPr="001B1DAB">
              <w:rPr>
                <w:rFonts w:ascii="Arial" w:hAnsi="Arial"/>
                <w:i/>
                <w:szCs w:val="24"/>
              </w:rPr>
              <w:t>The Journal of Experimental Medicine</w:t>
            </w:r>
          </w:p>
        </w:tc>
      </w:tr>
      <w:tr w:rsidR="00D16443" w:rsidRPr="001B1DAB" w:rsidTr="00D16443">
        <w:tc>
          <w:tcPr>
            <w:tcW w:w="2250" w:type="dxa"/>
          </w:tcPr>
          <w:p w:rsidR="00D16443" w:rsidRPr="001B1DAB"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rPr>
                <w:rFonts w:ascii="Arial" w:hAnsi="Arial"/>
                <w:szCs w:val="24"/>
              </w:rPr>
            </w:pPr>
          </w:p>
        </w:tc>
      </w:tr>
      <w:tr w:rsidR="00D16443" w:rsidRPr="001B1DAB" w:rsidTr="00D16443">
        <w:tc>
          <w:tcPr>
            <w:tcW w:w="2250" w:type="dxa"/>
          </w:tcPr>
          <w:p w:rsidR="00D16443" w:rsidRPr="001B1DAB" w:rsidRDefault="00D16443" w:rsidP="00D16443">
            <w:pPr>
              <w:rPr>
                <w:rFonts w:ascii="Arial" w:hAnsi="Arial"/>
                <w:szCs w:val="24"/>
              </w:rPr>
            </w:pPr>
            <w:r w:rsidRPr="001B1DAB">
              <w:rPr>
                <w:rFonts w:ascii="Arial" w:hAnsi="Arial"/>
                <w:szCs w:val="24"/>
              </w:rPr>
              <w:t>1995-Present</w:t>
            </w:r>
          </w:p>
        </w:tc>
        <w:tc>
          <w:tcPr>
            <w:tcW w:w="6678" w:type="dxa"/>
          </w:tcPr>
          <w:p w:rsidR="00D16443" w:rsidRPr="001B1DAB" w:rsidRDefault="00D16443" w:rsidP="00D16443">
            <w:pPr>
              <w:tabs>
                <w:tab w:val="left" w:pos="720"/>
                <w:tab w:val="left" w:pos="900"/>
                <w:tab w:val="left" w:pos="2880"/>
              </w:tabs>
              <w:rPr>
                <w:rFonts w:ascii="Arial" w:hAnsi="Arial"/>
                <w:szCs w:val="24"/>
              </w:rPr>
            </w:pPr>
            <w:r w:rsidRPr="001B1DAB">
              <w:rPr>
                <w:rFonts w:ascii="Arial" w:hAnsi="Arial"/>
                <w:szCs w:val="24"/>
              </w:rPr>
              <w:t xml:space="preserve">Editorial Board, </w:t>
            </w:r>
            <w:r w:rsidRPr="001B1DAB">
              <w:rPr>
                <w:rFonts w:ascii="Arial" w:hAnsi="Arial"/>
                <w:i/>
                <w:szCs w:val="24"/>
              </w:rPr>
              <w:t>Allergology International</w:t>
            </w:r>
          </w:p>
        </w:tc>
      </w:tr>
      <w:tr w:rsidR="00D16443" w:rsidRPr="001B1DAB" w:rsidTr="00D16443">
        <w:tc>
          <w:tcPr>
            <w:tcW w:w="2250" w:type="dxa"/>
          </w:tcPr>
          <w:p w:rsidR="00D16443" w:rsidRPr="001B1DAB"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rPr>
                <w:rFonts w:ascii="Arial" w:hAnsi="Arial"/>
                <w:szCs w:val="24"/>
              </w:rPr>
            </w:pPr>
          </w:p>
        </w:tc>
      </w:tr>
      <w:tr w:rsidR="00D16443" w:rsidRPr="001B1DAB" w:rsidTr="00D16443">
        <w:tc>
          <w:tcPr>
            <w:tcW w:w="2250" w:type="dxa"/>
          </w:tcPr>
          <w:p w:rsidR="00D16443" w:rsidRPr="001B1DAB" w:rsidRDefault="00D16443" w:rsidP="00D16443">
            <w:pPr>
              <w:rPr>
                <w:rFonts w:ascii="Arial" w:hAnsi="Arial"/>
                <w:szCs w:val="24"/>
              </w:rPr>
            </w:pPr>
            <w:r w:rsidRPr="001B1DAB">
              <w:rPr>
                <w:rFonts w:ascii="Arial" w:hAnsi="Arial"/>
                <w:szCs w:val="24"/>
              </w:rPr>
              <w:t>1996-2001</w:t>
            </w:r>
          </w:p>
        </w:tc>
        <w:tc>
          <w:tcPr>
            <w:tcW w:w="6678" w:type="dxa"/>
          </w:tcPr>
          <w:p w:rsidR="00D16443" w:rsidRPr="001B1DAB" w:rsidRDefault="00D16443" w:rsidP="00D16443">
            <w:pPr>
              <w:tabs>
                <w:tab w:val="left" w:pos="720"/>
                <w:tab w:val="left" w:pos="900"/>
                <w:tab w:val="left" w:pos="2880"/>
              </w:tabs>
              <w:rPr>
                <w:rFonts w:ascii="Arial" w:hAnsi="Arial"/>
                <w:szCs w:val="24"/>
              </w:rPr>
            </w:pPr>
            <w:r w:rsidRPr="001B1DAB">
              <w:rPr>
                <w:rFonts w:ascii="Arial" w:hAnsi="Arial"/>
                <w:szCs w:val="24"/>
              </w:rPr>
              <w:t xml:space="preserve">Editorial Board, </w:t>
            </w:r>
            <w:r w:rsidRPr="001B1DAB">
              <w:rPr>
                <w:rFonts w:ascii="Arial" w:hAnsi="Arial"/>
                <w:i/>
                <w:szCs w:val="24"/>
              </w:rPr>
              <w:t>The Journal of Allergy and Clinical Immunology</w:t>
            </w:r>
          </w:p>
        </w:tc>
      </w:tr>
      <w:tr w:rsidR="00D16443" w:rsidRPr="001B1DAB" w:rsidTr="00D16443">
        <w:tc>
          <w:tcPr>
            <w:tcW w:w="2250" w:type="dxa"/>
          </w:tcPr>
          <w:p w:rsidR="00D16443" w:rsidRPr="001B1DAB"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rPr>
                <w:rFonts w:ascii="Arial" w:hAnsi="Arial"/>
                <w:szCs w:val="24"/>
              </w:rPr>
            </w:pPr>
          </w:p>
        </w:tc>
      </w:tr>
      <w:tr w:rsidR="00D16443" w:rsidRPr="001B1DAB" w:rsidTr="00D16443">
        <w:tc>
          <w:tcPr>
            <w:tcW w:w="2250" w:type="dxa"/>
          </w:tcPr>
          <w:p w:rsidR="00D16443" w:rsidRPr="001B1DAB" w:rsidRDefault="00D16443" w:rsidP="00D16443">
            <w:pPr>
              <w:rPr>
                <w:rFonts w:ascii="Arial" w:hAnsi="Arial"/>
                <w:szCs w:val="24"/>
              </w:rPr>
            </w:pPr>
            <w:r w:rsidRPr="001B1DAB">
              <w:rPr>
                <w:rFonts w:ascii="Arial" w:hAnsi="Arial"/>
                <w:szCs w:val="24"/>
              </w:rPr>
              <w:t>1997-Present</w:t>
            </w:r>
          </w:p>
        </w:tc>
        <w:tc>
          <w:tcPr>
            <w:tcW w:w="6678" w:type="dxa"/>
          </w:tcPr>
          <w:p w:rsidR="00D16443" w:rsidRPr="001B1DAB" w:rsidRDefault="00D16443" w:rsidP="00D16443">
            <w:pPr>
              <w:tabs>
                <w:tab w:val="left" w:pos="720"/>
                <w:tab w:val="left" w:pos="900"/>
                <w:tab w:val="left" w:pos="2880"/>
              </w:tabs>
              <w:rPr>
                <w:rFonts w:ascii="Arial" w:hAnsi="Arial"/>
                <w:szCs w:val="24"/>
              </w:rPr>
            </w:pPr>
            <w:r w:rsidRPr="001B1DAB">
              <w:rPr>
                <w:rFonts w:ascii="Arial" w:hAnsi="Arial"/>
                <w:szCs w:val="24"/>
              </w:rPr>
              <w:t xml:space="preserve">Editorial Board, </w:t>
            </w:r>
            <w:r w:rsidRPr="001B1DAB">
              <w:rPr>
                <w:rFonts w:ascii="Arial" w:hAnsi="Arial"/>
                <w:i/>
                <w:szCs w:val="24"/>
              </w:rPr>
              <w:t>Laboratory Investigation</w:t>
            </w:r>
          </w:p>
        </w:tc>
      </w:tr>
      <w:tr w:rsidR="00D16443" w:rsidRPr="001B1DAB" w:rsidTr="00D16443">
        <w:tc>
          <w:tcPr>
            <w:tcW w:w="2250" w:type="dxa"/>
          </w:tcPr>
          <w:p w:rsidR="00D16443" w:rsidRPr="001B1DAB"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rPr>
                <w:rFonts w:ascii="Arial" w:hAnsi="Arial"/>
                <w:szCs w:val="24"/>
              </w:rPr>
            </w:pPr>
          </w:p>
        </w:tc>
      </w:tr>
      <w:tr w:rsidR="00D16443" w:rsidRPr="001B1DAB" w:rsidTr="00D16443">
        <w:tc>
          <w:tcPr>
            <w:tcW w:w="2250" w:type="dxa"/>
          </w:tcPr>
          <w:p w:rsidR="00D16443" w:rsidRPr="002C66BA" w:rsidRDefault="00D16443" w:rsidP="00CE78F9">
            <w:pPr>
              <w:rPr>
                <w:rFonts w:ascii="Arial" w:hAnsi="Arial"/>
                <w:szCs w:val="24"/>
              </w:rPr>
            </w:pPr>
            <w:r w:rsidRPr="002C66BA">
              <w:rPr>
                <w:rFonts w:ascii="Arial" w:hAnsi="Arial"/>
                <w:szCs w:val="24"/>
              </w:rPr>
              <w:t>2001-</w:t>
            </w:r>
            <w:r w:rsidR="00CE78F9">
              <w:rPr>
                <w:rFonts w:ascii="Arial" w:hAnsi="Arial"/>
                <w:szCs w:val="24"/>
              </w:rPr>
              <w:t>2013</w:t>
            </w:r>
          </w:p>
        </w:tc>
        <w:tc>
          <w:tcPr>
            <w:tcW w:w="6678" w:type="dxa"/>
          </w:tcPr>
          <w:p w:rsidR="00D16443" w:rsidRPr="002C66BA" w:rsidRDefault="00D16443" w:rsidP="00D16443">
            <w:pPr>
              <w:tabs>
                <w:tab w:val="left" w:pos="720"/>
                <w:tab w:val="left" w:pos="900"/>
                <w:tab w:val="left" w:pos="2880"/>
              </w:tabs>
              <w:rPr>
                <w:rFonts w:ascii="Arial" w:hAnsi="Arial"/>
                <w:szCs w:val="24"/>
              </w:rPr>
            </w:pPr>
            <w:r w:rsidRPr="002C66BA">
              <w:rPr>
                <w:rFonts w:ascii="Arial" w:hAnsi="Arial"/>
                <w:szCs w:val="24"/>
              </w:rPr>
              <w:t>Transmitting Editor</w:t>
            </w:r>
            <w:r>
              <w:rPr>
                <w:rFonts w:ascii="Arial" w:hAnsi="Arial"/>
                <w:szCs w:val="24"/>
              </w:rPr>
              <w:t xml:space="preserve"> (2001-2009) the</w:t>
            </w:r>
            <w:r w:rsidR="00CE78F9">
              <w:rPr>
                <w:rFonts w:ascii="Arial" w:hAnsi="Arial"/>
                <w:szCs w:val="24"/>
              </w:rPr>
              <w:t>n Associate Editor (2009-2013</w:t>
            </w:r>
            <w:r>
              <w:rPr>
                <w:rFonts w:ascii="Arial" w:hAnsi="Arial"/>
                <w:szCs w:val="24"/>
              </w:rPr>
              <w:t>)</w:t>
            </w:r>
            <w:r w:rsidRPr="002C66BA">
              <w:rPr>
                <w:rFonts w:ascii="Arial" w:hAnsi="Arial"/>
                <w:szCs w:val="24"/>
              </w:rPr>
              <w:t xml:space="preserve">, </w:t>
            </w:r>
            <w:r w:rsidRPr="002C66BA">
              <w:rPr>
                <w:rFonts w:ascii="Arial" w:hAnsi="Arial"/>
                <w:i/>
                <w:szCs w:val="24"/>
              </w:rPr>
              <w:t>International Immunology</w:t>
            </w:r>
          </w:p>
        </w:tc>
      </w:tr>
      <w:tr w:rsidR="00D16443" w:rsidRPr="001B1DAB" w:rsidTr="00D16443">
        <w:tc>
          <w:tcPr>
            <w:tcW w:w="2250" w:type="dxa"/>
          </w:tcPr>
          <w:p w:rsidR="00D16443" w:rsidRPr="001B1DAB"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rPr>
                <w:rFonts w:ascii="Arial" w:hAnsi="Arial"/>
                <w:szCs w:val="24"/>
              </w:rPr>
            </w:pPr>
          </w:p>
        </w:tc>
      </w:tr>
      <w:tr w:rsidR="00D16443" w:rsidRPr="001B1DAB" w:rsidTr="00D16443">
        <w:tc>
          <w:tcPr>
            <w:tcW w:w="2250" w:type="dxa"/>
          </w:tcPr>
          <w:p w:rsidR="00D16443" w:rsidRDefault="00D16443" w:rsidP="00D16443">
            <w:pPr>
              <w:rPr>
                <w:rFonts w:ascii="Arial" w:hAnsi="Arial"/>
                <w:szCs w:val="24"/>
              </w:rPr>
            </w:pPr>
            <w:r>
              <w:rPr>
                <w:rFonts w:ascii="Arial" w:hAnsi="Arial"/>
                <w:szCs w:val="24"/>
              </w:rPr>
              <w:t>2004-</w:t>
            </w:r>
            <w:r w:rsidR="00197F41">
              <w:rPr>
                <w:rFonts w:ascii="Arial" w:hAnsi="Arial"/>
                <w:szCs w:val="24"/>
              </w:rPr>
              <w:t>Present</w:t>
            </w:r>
          </w:p>
          <w:p w:rsidR="00D16443" w:rsidRDefault="00D16443" w:rsidP="00D16443">
            <w:pPr>
              <w:ind w:firstLine="252"/>
              <w:rPr>
                <w:rFonts w:ascii="Arial" w:hAnsi="Arial"/>
                <w:szCs w:val="24"/>
              </w:rPr>
            </w:pPr>
            <w:r>
              <w:rPr>
                <w:rFonts w:ascii="Arial" w:hAnsi="Arial"/>
                <w:szCs w:val="24"/>
              </w:rPr>
              <w:t xml:space="preserve"> </w:t>
            </w:r>
            <w:r w:rsidRPr="001B1DAB">
              <w:rPr>
                <w:rFonts w:ascii="Arial" w:hAnsi="Arial"/>
                <w:szCs w:val="24"/>
              </w:rPr>
              <w:t>2004-</w:t>
            </w:r>
            <w:r w:rsidR="00197F41">
              <w:rPr>
                <w:rFonts w:ascii="Arial" w:hAnsi="Arial"/>
                <w:szCs w:val="24"/>
              </w:rPr>
              <w:t>Present</w:t>
            </w:r>
          </w:p>
          <w:p w:rsidR="00D16443" w:rsidRDefault="00D16443" w:rsidP="00D16443">
            <w:pPr>
              <w:ind w:firstLine="252"/>
              <w:rPr>
                <w:rFonts w:ascii="Arial" w:hAnsi="Arial"/>
                <w:szCs w:val="24"/>
              </w:rPr>
            </w:pPr>
            <w:r>
              <w:rPr>
                <w:rFonts w:ascii="Arial" w:hAnsi="Arial"/>
                <w:szCs w:val="24"/>
              </w:rPr>
              <w:t xml:space="preserve"> 2006-</w:t>
            </w:r>
            <w:r w:rsidR="00BB33E7">
              <w:rPr>
                <w:rFonts w:ascii="Arial" w:hAnsi="Arial"/>
                <w:szCs w:val="24"/>
              </w:rPr>
              <w:t>2016</w:t>
            </w:r>
          </w:p>
          <w:p w:rsidR="00D16443" w:rsidRDefault="00D16443" w:rsidP="00D16443">
            <w:pPr>
              <w:ind w:firstLine="252"/>
              <w:rPr>
                <w:rFonts w:ascii="Arial" w:hAnsi="Arial"/>
                <w:szCs w:val="24"/>
              </w:rPr>
            </w:pPr>
          </w:p>
          <w:p w:rsidR="002F2348" w:rsidRDefault="002F2348" w:rsidP="007E57FE">
            <w:pPr>
              <w:rPr>
                <w:rFonts w:ascii="Arial" w:hAnsi="Arial"/>
                <w:szCs w:val="24"/>
              </w:rPr>
            </w:pPr>
          </w:p>
          <w:p w:rsidR="007E57FE" w:rsidRDefault="007E57FE" w:rsidP="007E57FE">
            <w:pPr>
              <w:rPr>
                <w:rFonts w:ascii="Arial" w:hAnsi="Arial"/>
                <w:szCs w:val="24"/>
              </w:rPr>
            </w:pPr>
            <w:r>
              <w:rPr>
                <w:rFonts w:ascii="Arial" w:hAnsi="Arial"/>
                <w:szCs w:val="24"/>
              </w:rPr>
              <w:t xml:space="preserve">2012-Present </w:t>
            </w:r>
          </w:p>
          <w:p w:rsidR="00E00D53" w:rsidRDefault="00E00D53" w:rsidP="007E57FE">
            <w:pPr>
              <w:rPr>
                <w:rFonts w:ascii="Arial" w:hAnsi="Arial"/>
                <w:szCs w:val="24"/>
              </w:rPr>
            </w:pPr>
          </w:p>
          <w:p w:rsidR="007877F5" w:rsidRPr="001B1DAB" w:rsidRDefault="007877F5" w:rsidP="007E57FE">
            <w:pPr>
              <w:rPr>
                <w:rFonts w:ascii="Arial" w:hAnsi="Arial"/>
                <w:szCs w:val="24"/>
              </w:rPr>
            </w:pPr>
            <w:r>
              <w:rPr>
                <w:rFonts w:ascii="Arial" w:hAnsi="Arial"/>
                <w:szCs w:val="24"/>
              </w:rPr>
              <w:t>2015</w:t>
            </w:r>
          </w:p>
        </w:tc>
        <w:tc>
          <w:tcPr>
            <w:tcW w:w="6678" w:type="dxa"/>
          </w:tcPr>
          <w:p w:rsidR="00D16443" w:rsidRDefault="00D16443" w:rsidP="00D16443">
            <w:pPr>
              <w:tabs>
                <w:tab w:val="left" w:pos="720"/>
                <w:tab w:val="left" w:pos="900"/>
                <w:tab w:val="left" w:pos="2880"/>
              </w:tabs>
              <w:rPr>
                <w:rFonts w:ascii="Arial" w:hAnsi="Arial"/>
                <w:szCs w:val="24"/>
              </w:rPr>
            </w:pPr>
            <w:r w:rsidRPr="001B1DAB">
              <w:rPr>
                <w:rFonts w:ascii="Arial" w:hAnsi="Arial"/>
                <w:i/>
                <w:szCs w:val="24"/>
              </w:rPr>
              <w:t>Annual Review of Pathology: Mechanisms of Disease</w:t>
            </w:r>
          </w:p>
          <w:p w:rsidR="00D16443" w:rsidRDefault="002F2348" w:rsidP="00D16443">
            <w:pPr>
              <w:tabs>
                <w:tab w:val="left" w:pos="720"/>
                <w:tab w:val="left" w:pos="900"/>
                <w:tab w:val="left" w:pos="2880"/>
              </w:tabs>
              <w:rPr>
                <w:rFonts w:ascii="Arial" w:hAnsi="Arial"/>
                <w:szCs w:val="24"/>
              </w:rPr>
            </w:pPr>
            <w:r>
              <w:rPr>
                <w:rFonts w:ascii="Arial" w:hAnsi="Arial"/>
                <w:szCs w:val="24"/>
              </w:rPr>
              <w:t xml:space="preserve">   </w:t>
            </w:r>
            <w:r w:rsidR="00D16443" w:rsidRPr="001B1DAB">
              <w:rPr>
                <w:rFonts w:ascii="Arial" w:hAnsi="Arial"/>
                <w:szCs w:val="24"/>
              </w:rPr>
              <w:t xml:space="preserve">Editorial Committee, </w:t>
            </w:r>
          </w:p>
          <w:p w:rsidR="00D16443" w:rsidRDefault="002F2348" w:rsidP="00D16443">
            <w:pPr>
              <w:tabs>
                <w:tab w:val="left" w:pos="720"/>
                <w:tab w:val="left" w:pos="900"/>
                <w:tab w:val="left" w:pos="2880"/>
              </w:tabs>
              <w:rPr>
                <w:rFonts w:ascii="Arial" w:hAnsi="Arial"/>
                <w:szCs w:val="24"/>
              </w:rPr>
            </w:pPr>
            <w:r>
              <w:rPr>
                <w:rFonts w:ascii="Arial" w:hAnsi="Arial"/>
                <w:szCs w:val="24"/>
              </w:rPr>
              <w:t xml:space="preserve">   </w:t>
            </w:r>
            <w:r w:rsidR="00F67456">
              <w:rPr>
                <w:rFonts w:ascii="Arial" w:hAnsi="Arial"/>
                <w:szCs w:val="24"/>
              </w:rPr>
              <w:t xml:space="preserve">One of 3 </w:t>
            </w:r>
            <w:r w:rsidR="00D16443" w:rsidRPr="00940F01">
              <w:rPr>
                <w:rFonts w:ascii="Arial" w:hAnsi="Arial"/>
                <w:szCs w:val="24"/>
              </w:rPr>
              <w:t>Co-Editor</w:t>
            </w:r>
            <w:r w:rsidR="00F67456">
              <w:rPr>
                <w:rFonts w:ascii="Arial" w:hAnsi="Arial"/>
                <w:szCs w:val="24"/>
              </w:rPr>
              <w:t>s</w:t>
            </w:r>
            <w:r w:rsidR="00D16443" w:rsidRPr="00940F01">
              <w:rPr>
                <w:rFonts w:ascii="Arial" w:hAnsi="Arial"/>
                <w:szCs w:val="24"/>
              </w:rPr>
              <w:t xml:space="preserve"> (with Abul Abbas and Peter Howley</w:t>
            </w:r>
            <w:r w:rsidR="00C7130A">
              <w:rPr>
                <w:rFonts w:ascii="Arial" w:hAnsi="Arial"/>
                <w:szCs w:val="24"/>
              </w:rPr>
              <w:t xml:space="preserve"> [until 2015] or Jon Aster [after 2015]</w:t>
            </w:r>
            <w:r w:rsidR="00D16443" w:rsidRPr="00940F01">
              <w:rPr>
                <w:rFonts w:ascii="Arial" w:hAnsi="Arial"/>
                <w:szCs w:val="24"/>
              </w:rPr>
              <w:t>)</w:t>
            </w:r>
          </w:p>
          <w:p w:rsidR="002F2348" w:rsidRDefault="002F2348" w:rsidP="00D16443">
            <w:pPr>
              <w:tabs>
                <w:tab w:val="left" w:pos="720"/>
                <w:tab w:val="left" w:pos="900"/>
                <w:tab w:val="left" w:pos="2880"/>
              </w:tabs>
              <w:rPr>
                <w:rFonts w:ascii="Arial" w:hAnsi="Arial"/>
                <w:szCs w:val="24"/>
              </w:rPr>
            </w:pPr>
          </w:p>
          <w:p w:rsidR="00D16443" w:rsidRDefault="007E57FE" w:rsidP="00D16443">
            <w:pPr>
              <w:tabs>
                <w:tab w:val="left" w:pos="720"/>
                <w:tab w:val="left" w:pos="900"/>
                <w:tab w:val="left" w:pos="2880"/>
              </w:tabs>
              <w:rPr>
                <w:rFonts w:ascii="Arial" w:hAnsi="Arial"/>
                <w:i/>
                <w:szCs w:val="24"/>
              </w:rPr>
            </w:pPr>
            <w:r>
              <w:rPr>
                <w:rFonts w:ascii="Arial" w:hAnsi="Arial"/>
                <w:szCs w:val="24"/>
              </w:rPr>
              <w:t xml:space="preserve">Board of Consulting Editors, </w:t>
            </w:r>
            <w:r w:rsidRPr="007E57FE">
              <w:rPr>
                <w:rFonts w:ascii="Arial" w:hAnsi="Arial"/>
                <w:i/>
                <w:szCs w:val="24"/>
              </w:rPr>
              <w:t>Journal of Clinical Investigation</w:t>
            </w:r>
          </w:p>
          <w:p w:rsidR="00E00D53" w:rsidRDefault="00E00D53" w:rsidP="00D16443">
            <w:pPr>
              <w:tabs>
                <w:tab w:val="left" w:pos="720"/>
                <w:tab w:val="left" w:pos="900"/>
                <w:tab w:val="left" w:pos="2880"/>
              </w:tabs>
              <w:rPr>
                <w:rFonts w:ascii="Arial" w:hAnsi="Arial"/>
                <w:szCs w:val="24"/>
              </w:rPr>
            </w:pPr>
          </w:p>
          <w:p w:rsidR="007877F5" w:rsidRDefault="007877F5" w:rsidP="00D16443">
            <w:pPr>
              <w:tabs>
                <w:tab w:val="left" w:pos="720"/>
                <w:tab w:val="left" w:pos="900"/>
                <w:tab w:val="left" w:pos="2880"/>
              </w:tabs>
              <w:rPr>
                <w:rFonts w:ascii="Arial" w:hAnsi="Arial"/>
                <w:i/>
                <w:szCs w:val="24"/>
              </w:rPr>
            </w:pPr>
            <w:r w:rsidRPr="003352BB">
              <w:rPr>
                <w:rFonts w:ascii="Arial" w:hAnsi="Arial"/>
                <w:szCs w:val="24"/>
              </w:rPr>
              <w:t xml:space="preserve">Co-Section Editor, with Donata Vercelli, of Allergy and </w:t>
            </w:r>
            <w:r>
              <w:rPr>
                <w:rFonts w:ascii="Arial" w:hAnsi="Arial"/>
                <w:szCs w:val="24"/>
              </w:rPr>
              <w:t>h</w:t>
            </w:r>
            <w:r w:rsidRPr="003352BB">
              <w:rPr>
                <w:rFonts w:ascii="Arial" w:hAnsi="Arial"/>
                <w:szCs w:val="24"/>
              </w:rPr>
              <w:t xml:space="preserve">ypersensitivity 2015: Never a dull moment, </w:t>
            </w:r>
            <w:r>
              <w:rPr>
                <w:rFonts w:ascii="Arial" w:hAnsi="Arial"/>
                <w:i/>
                <w:szCs w:val="24"/>
              </w:rPr>
              <w:t>Current Opinion in Immunology.</w:t>
            </w:r>
          </w:p>
          <w:p w:rsidR="007877F5" w:rsidRPr="001B1DAB" w:rsidRDefault="007877F5" w:rsidP="00D16443">
            <w:pPr>
              <w:tabs>
                <w:tab w:val="left" w:pos="720"/>
                <w:tab w:val="left" w:pos="900"/>
                <w:tab w:val="left" w:pos="2880"/>
              </w:tabs>
              <w:rPr>
                <w:rFonts w:ascii="Arial" w:hAnsi="Arial"/>
                <w:szCs w:val="24"/>
              </w:rPr>
            </w:pPr>
          </w:p>
        </w:tc>
      </w:tr>
    </w:tbl>
    <w:p w:rsidR="00D16443" w:rsidRPr="00992E05" w:rsidRDefault="00D16443" w:rsidP="00D16443">
      <w:pPr>
        <w:tabs>
          <w:tab w:val="left" w:pos="360"/>
          <w:tab w:val="left" w:pos="2160"/>
        </w:tabs>
        <w:rPr>
          <w:rFonts w:ascii="Arial" w:hAnsi="Arial"/>
          <w:b/>
          <w:szCs w:val="24"/>
        </w:rPr>
      </w:pPr>
      <w:r w:rsidRPr="00992E05">
        <w:rPr>
          <w:rFonts w:ascii="Arial" w:hAnsi="Arial"/>
          <w:b/>
          <w:szCs w:val="24"/>
        </w:rPr>
        <w:t>Scientific Meetings Organized or Chaired:</w:t>
      </w:r>
    </w:p>
    <w:p w:rsidR="00D16443" w:rsidRPr="001B1DAB" w:rsidRDefault="00D16443" w:rsidP="00D16443">
      <w:pPr>
        <w:tabs>
          <w:tab w:val="left" w:pos="720"/>
          <w:tab w:val="left" w:pos="2880"/>
        </w:tabs>
        <w:rPr>
          <w:rFonts w:ascii="Arial" w:hAnsi="Arial"/>
          <w:szCs w:val="24"/>
        </w:rPr>
      </w:pPr>
    </w:p>
    <w:tbl>
      <w:tblPr>
        <w:tblW w:w="0" w:type="auto"/>
        <w:tblInd w:w="648" w:type="dxa"/>
        <w:tblLayout w:type="fixed"/>
        <w:tblLook w:val="0000" w:firstRow="0" w:lastRow="0" w:firstColumn="0" w:lastColumn="0" w:noHBand="0" w:noVBand="0"/>
      </w:tblPr>
      <w:tblGrid>
        <w:gridCol w:w="2250"/>
        <w:gridCol w:w="6678"/>
      </w:tblGrid>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1988</w:t>
            </w:r>
          </w:p>
        </w:tc>
        <w:tc>
          <w:tcPr>
            <w:tcW w:w="6678" w:type="dxa"/>
          </w:tcPr>
          <w:p w:rsidR="00D16443" w:rsidRDefault="00D16443" w:rsidP="00D16443">
            <w:pPr>
              <w:tabs>
                <w:tab w:val="left" w:pos="720"/>
                <w:tab w:val="left" w:pos="900"/>
                <w:tab w:val="left" w:pos="2880"/>
              </w:tabs>
              <w:ind w:left="162" w:hanging="162"/>
              <w:rPr>
                <w:rFonts w:ascii="Arial" w:hAnsi="Arial"/>
                <w:szCs w:val="24"/>
              </w:rPr>
            </w:pPr>
            <w:r w:rsidRPr="001B1DAB">
              <w:rPr>
                <w:rFonts w:ascii="Arial" w:hAnsi="Arial"/>
                <w:szCs w:val="24"/>
              </w:rPr>
              <w:t>Organizer and Co-Chairperson</w:t>
            </w:r>
            <w:r>
              <w:rPr>
                <w:rFonts w:ascii="Arial" w:hAnsi="Arial"/>
                <w:szCs w:val="24"/>
              </w:rPr>
              <w:t>:</w:t>
            </w:r>
            <w:r w:rsidRPr="001B1DAB">
              <w:rPr>
                <w:rFonts w:ascii="Arial" w:hAnsi="Arial"/>
                <w:szCs w:val="24"/>
              </w:rPr>
              <w:t xml:space="preserve"> </w:t>
            </w:r>
          </w:p>
          <w:p w:rsidR="00D16443" w:rsidRPr="001B1DAB" w:rsidRDefault="00D16443" w:rsidP="00D16443">
            <w:pPr>
              <w:tabs>
                <w:tab w:val="left" w:pos="720"/>
                <w:tab w:val="left" w:pos="900"/>
                <w:tab w:val="left" w:pos="2880"/>
              </w:tabs>
              <w:ind w:left="162" w:hanging="162"/>
              <w:rPr>
                <w:rFonts w:ascii="Arial" w:hAnsi="Arial"/>
                <w:szCs w:val="24"/>
              </w:rPr>
            </w:pPr>
            <w:r w:rsidRPr="003B2885">
              <w:rPr>
                <w:rFonts w:ascii="Arial" w:hAnsi="Arial"/>
                <w:b/>
                <w:i/>
                <w:szCs w:val="24"/>
              </w:rPr>
              <w:t>Second International Conference on Mast Cell and Basophil Differentiation and Function in Health and Disease</w:t>
            </w:r>
            <w:r w:rsidRPr="001B1DAB">
              <w:rPr>
                <w:rFonts w:ascii="Arial" w:hAnsi="Arial"/>
                <w:szCs w:val="24"/>
              </w:rPr>
              <w:t>, September 25-28, 1988, Nantucket, MA</w:t>
            </w:r>
          </w:p>
        </w:tc>
      </w:tr>
      <w:tr w:rsidR="00D16443" w:rsidRPr="001B1DAB" w:rsidTr="00D16443">
        <w:tc>
          <w:tcPr>
            <w:tcW w:w="2250" w:type="dxa"/>
          </w:tcPr>
          <w:p w:rsidR="00D16443" w:rsidRPr="00D76FCC" w:rsidRDefault="00D16443" w:rsidP="00D16443">
            <w:pPr>
              <w:rPr>
                <w:rFonts w:ascii="Arial" w:hAnsi="Arial"/>
                <w:szCs w:val="24"/>
              </w:rPr>
            </w:pPr>
          </w:p>
        </w:tc>
        <w:tc>
          <w:tcPr>
            <w:tcW w:w="6678" w:type="dxa"/>
          </w:tcPr>
          <w:p w:rsidR="00D16443" w:rsidRPr="001B1DAB" w:rsidRDefault="00D16443" w:rsidP="00D16443">
            <w:pPr>
              <w:pStyle w:val="Testonotaapidipagina"/>
              <w:tabs>
                <w:tab w:val="left" w:pos="720"/>
                <w:tab w:val="left" w:pos="900"/>
                <w:tab w:val="left" w:pos="2880"/>
              </w:tabs>
              <w:rPr>
                <w:rFonts w:ascii="Arial" w:hAnsi="Arial"/>
                <w:sz w:val="24"/>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1991</w:t>
            </w:r>
          </w:p>
        </w:tc>
        <w:tc>
          <w:tcPr>
            <w:tcW w:w="6678" w:type="dxa"/>
          </w:tcPr>
          <w:p w:rsidR="00D16443" w:rsidRDefault="00D16443" w:rsidP="00D16443">
            <w:pPr>
              <w:tabs>
                <w:tab w:val="left" w:pos="720"/>
                <w:tab w:val="left" w:pos="900"/>
                <w:tab w:val="left" w:pos="2880"/>
              </w:tabs>
              <w:ind w:left="162" w:hanging="180"/>
              <w:rPr>
                <w:rFonts w:ascii="Arial" w:hAnsi="Arial"/>
                <w:szCs w:val="24"/>
              </w:rPr>
            </w:pPr>
            <w:r w:rsidRPr="00F86327">
              <w:rPr>
                <w:rFonts w:ascii="Arial" w:hAnsi="Arial"/>
                <w:szCs w:val="24"/>
              </w:rPr>
              <w:t>Chairperson and Co-Organizer</w:t>
            </w:r>
            <w:r>
              <w:rPr>
                <w:rFonts w:ascii="Arial" w:hAnsi="Arial"/>
                <w:szCs w:val="24"/>
              </w:rPr>
              <w:t>:</w:t>
            </w:r>
            <w:r w:rsidRPr="00F86327">
              <w:rPr>
                <w:rFonts w:ascii="Arial" w:hAnsi="Arial"/>
                <w:szCs w:val="24"/>
              </w:rPr>
              <w:t xml:space="preserve"> </w:t>
            </w:r>
          </w:p>
          <w:p w:rsidR="00D16443" w:rsidRPr="001B1DAB" w:rsidRDefault="00D16443" w:rsidP="00D16443">
            <w:pPr>
              <w:tabs>
                <w:tab w:val="left" w:pos="720"/>
                <w:tab w:val="left" w:pos="900"/>
                <w:tab w:val="left" w:pos="2880"/>
              </w:tabs>
              <w:ind w:left="162" w:hanging="180"/>
              <w:rPr>
                <w:rFonts w:ascii="Arial" w:hAnsi="Arial"/>
                <w:szCs w:val="24"/>
              </w:rPr>
            </w:pPr>
            <w:r w:rsidRPr="00F86327">
              <w:rPr>
                <w:rFonts w:ascii="Arial" w:hAnsi="Arial"/>
                <w:b/>
                <w:i/>
                <w:szCs w:val="24"/>
              </w:rPr>
              <w:t>Stem Cell Factor and Mast Cells</w:t>
            </w:r>
            <w:r w:rsidRPr="00F86327">
              <w:rPr>
                <w:rFonts w:ascii="Arial" w:hAnsi="Arial"/>
                <w:szCs w:val="24"/>
              </w:rPr>
              <w:t>, Closed meeting held on November 18, 1991, at AMGEN Inc., Thousand Oaks, CA</w:t>
            </w:r>
          </w:p>
        </w:tc>
      </w:tr>
      <w:tr w:rsidR="00D16443" w:rsidRPr="001B1DAB" w:rsidTr="00D16443">
        <w:tc>
          <w:tcPr>
            <w:tcW w:w="2250" w:type="dxa"/>
          </w:tcPr>
          <w:p w:rsidR="00D16443" w:rsidRPr="001B1DAB"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ind w:left="162" w:hanging="180"/>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1994</w:t>
            </w:r>
          </w:p>
        </w:tc>
        <w:tc>
          <w:tcPr>
            <w:tcW w:w="6678" w:type="dxa"/>
          </w:tcPr>
          <w:p w:rsidR="00D16443" w:rsidRDefault="00D16443" w:rsidP="00D16443">
            <w:pPr>
              <w:tabs>
                <w:tab w:val="left" w:pos="720"/>
                <w:tab w:val="left" w:pos="900"/>
                <w:tab w:val="left" w:pos="2880"/>
              </w:tabs>
              <w:ind w:left="162" w:hanging="180"/>
              <w:rPr>
                <w:rFonts w:ascii="Arial" w:hAnsi="Arial"/>
                <w:szCs w:val="24"/>
              </w:rPr>
            </w:pPr>
            <w:r w:rsidRPr="001B1DAB">
              <w:rPr>
                <w:rFonts w:ascii="Arial" w:hAnsi="Arial"/>
                <w:szCs w:val="24"/>
              </w:rPr>
              <w:t>Chairperson and Co-Organizer</w:t>
            </w:r>
            <w:r>
              <w:rPr>
                <w:rFonts w:ascii="Arial" w:hAnsi="Arial"/>
                <w:szCs w:val="24"/>
              </w:rPr>
              <w:t>:</w:t>
            </w:r>
            <w:r w:rsidRPr="001B1DAB">
              <w:rPr>
                <w:rFonts w:ascii="Arial" w:hAnsi="Arial"/>
                <w:szCs w:val="24"/>
              </w:rPr>
              <w:t xml:space="preserve"> </w:t>
            </w:r>
          </w:p>
          <w:p w:rsidR="00D16443" w:rsidRPr="001B1DAB" w:rsidRDefault="00D16443" w:rsidP="00D16443">
            <w:pPr>
              <w:tabs>
                <w:tab w:val="left" w:pos="720"/>
                <w:tab w:val="left" w:pos="900"/>
                <w:tab w:val="left" w:pos="2880"/>
              </w:tabs>
              <w:ind w:left="162" w:hanging="180"/>
              <w:rPr>
                <w:rFonts w:ascii="Arial" w:hAnsi="Arial"/>
                <w:szCs w:val="24"/>
              </w:rPr>
            </w:pPr>
            <w:r w:rsidRPr="003B2885">
              <w:rPr>
                <w:rFonts w:ascii="Arial" w:hAnsi="Arial"/>
                <w:b/>
                <w:i/>
                <w:szCs w:val="24"/>
              </w:rPr>
              <w:t>Effects of Stem Cell Factor on Mast Cell Biology</w:t>
            </w:r>
            <w:r w:rsidRPr="001B1DAB">
              <w:rPr>
                <w:rFonts w:ascii="Arial" w:hAnsi="Arial"/>
                <w:szCs w:val="24"/>
              </w:rPr>
              <w:t xml:space="preserve">, </w:t>
            </w:r>
            <w:r w:rsidRPr="00F86327">
              <w:rPr>
                <w:rFonts w:ascii="Arial" w:hAnsi="Arial"/>
                <w:szCs w:val="24"/>
              </w:rPr>
              <w:t>Cl</w:t>
            </w:r>
            <w:r w:rsidRPr="001B1DAB">
              <w:rPr>
                <w:rFonts w:ascii="Arial" w:hAnsi="Arial"/>
                <w:szCs w:val="24"/>
              </w:rPr>
              <w:t>osed meeting supported by AMGEN Inc., February 9, 1994, Santa Monica, CA</w:t>
            </w:r>
          </w:p>
        </w:tc>
      </w:tr>
      <w:tr w:rsidR="00D16443" w:rsidRPr="001B1DAB" w:rsidTr="00D16443">
        <w:tc>
          <w:tcPr>
            <w:tcW w:w="2250" w:type="dxa"/>
          </w:tcPr>
          <w:p w:rsidR="00D16443" w:rsidRPr="00D76FCC"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ind w:left="162" w:hanging="180"/>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1994</w:t>
            </w:r>
          </w:p>
        </w:tc>
        <w:tc>
          <w:tcPr>
            <w:tcW w:w="6678" w:type="dxa"/>
          </w:tcPr>
          <w:p w:rsidR="00D16443" w:rsidRDefault="00D16443" w:rsidP="00D16443">
            <w:pPr>
              <w:tabs>
                <w:tab w:val="left" w:pos="720"/>
                <w:tab w:val="left" w:pos="900"/>
                <w:tab w:val="left" w:pos="2880"/>
              </w:tabs>
              <w:ind w:left="162" w:hanging="180"/>
              <w:rPr>
                <w:rFonts w:ascii="Arial" w:hAnsi="Arial"/>
                <w:szCs w:val="24"/>
              </w:rPr>
            </w:pPr>
            <w:r w:rsidRPr="001B1DAB">
              <w:rPr>
                <w:rFonts w:ascii="Arial" w:hAnsi="Arial"/>
                <w:szCs w:val="24"/>
              </w:rPr>
              <w:t>Member, Organizing Committee</w:t>
            </w:r>
            <w:r>
              <w:rPr>
                <w:rFonts w:ascii="Arial" w:hAnsi="Arial"/>
                <w:szCs w:val="24"/>
              </w:rPr>
              <w:t>:</w:t>
            </w:r>
            <w:r w:rsidRPr="001B1DAB">
              <w:rPr>
                <w:rFonts w:ascii="Arial" w:hAnsi="Arial"/>
                <w:szCs w:val="24"/>
              </w:rPr>
              <w:t xml:space="preserve"> </w:t>
            </w:r>
          </w:p>
          <w:p w:rsidR="00D16443" w:rsidRPr="001B1DAB" w:rsidRDefault="00D16443" w:rsidP="00D16443">
            <w:pPr>
              <w:tabs>
                <w:tab w:val="left" w:pos="720"/>
                <w:tab w:val="left" w:pos="900"/>
                <w:tab w:val="left" w:pos="2880"/>
              </w:tabs>
              <w:ind w:left="162" w:hanging="180"/>
              <w:rPr>
                <w:rFonts w:ascii="Arial" w:hAnsi="Arial"/>
                <w:szCs w:val="24"/>
              </w:rPr>
            </w:pPr>
            <w:r w:rsidRPr="00517F67">
              <w:rPr>
                <w:rFonts w:ascii="Arial" w:hAnsi="Arial"/>
                <w:b/>
                <w:i/>
                <w:szCs w:val="24"/>
              </w:rPr>
              <w:t>International Conference:</w:t>
            </w:r>
            <w:r w:rsidRPr="001B1DAB">
              <w:rPr>
                <w:rFonts w:ascii="Arial" w:hAnsi="Arial"/>
                <w:szCs w:val="24"/>
              </w:rPr>
              <w:t xml:space="preserve"> </w:t>
            </w:r>
            <w:r w:rsidRPr="003B2885">
              <w:rPr>
                <w:rFonts w:ascii="Arial" w:hAnsi="Arial"/>
                <w:b/>
                <w:i/>
                <w:szCs w:val="24"/>
              </w:rPr>
              <w:t>Biological and Molecular Aspects of Mast Cell and Basophil Differentiation and Function</w:t>
            </w:r>
            <w:r w:rsidRPr="001B1DAB">
              <w:rPr>
                <w:rFonts w:ascii="Arial" w:hAnsi="Arial"/>
                <w:szCs w:val="24"/>
              </w:rPr>
              <w:t>, June 16-18, 1994, Hiroshima, Japan</w:t>
            </w:r>
          </w:p>
        </w:tc>
      </w:tr>
      <w:tr w:rsidR="00D16443" w:rsidRPr="001B1DAB" w:rsidTr="00D16443">
        <w:tc>
          <w:tcPr>
            <w:tcW w:w="2250" w:type="dxa"/>
          </w:tcPr>
          <w:p w:rsidR="00D16443" w:rsidRPr="00D76FCC"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ind w:left="162" w:hanging="180"/>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1994</w:t>
            </w:r>
          </w:p>
        </w:tc>
        <w:tc>
          <w:tcPr>
            <w:tcW w:w="6678" w:type="dxa"/>
          </w:tcPr>
          <w:p w:rsidR="00D16443" w:rsidRDefault="00D16443" w:rsidP="00D16443">
            <w:pPr>
              <w:tabs>
                <w:tab w:val="left" w:pos="720"/>
                <w:tab w:val="left" w:pos="900"/>
                <w:tab w:val="left" w:pos="2880"/>
              </w:tabs>
              <w:ind w:left="162" w:hanging="180"/>
              <w:rPr>
                <w:rFonts w:ascii="Arial" w:hAnsi="Arial"/>
                <w:szCs w:val="24"/>
              </w:rPr>
            </w:pPr>
            <w:r w:rsidRPr="001B1DAB">
              <w:rPr>
                <w:rFonts w:ascii="Arial" w:hAnsi="Arial"/>
                <w:szCs w:val="24"/>
              </w:rPr>
              <w:t>Co-Organizer</w:t>
            </w:r>
            <w:r w:rsidR="008169B3">
              <w:rPr>
                <w:rFonts w:ascii="Arial" w:hAnsi="Arial"/>
                <w:szCs w:val="24"/>
              </w:rPr>
              <w:t xml:space="preserve"> (with Albert L. Sheffer)</w:t>
            </w:r>
            <w:r>
              <w:rPr>
                <w:rFonts w:ascii="Arial" w:hAnsi="Arial"/>
                <w:szCs w:val="24"/>
              </w:rPr>
              <w:t>:</w:t>
            </w:r>
            <w:r w:rsidRPr="001B1DAB">
              <w:rPr>
                <w:rFonts w:ascii="Arial" w:hAnsi="Arial"/>
                <w:szCs w:val="24"/>
              </w:rPr>
              <w:t xml:space="preserve"> </w:t>
            </w:r>
          </w:p>
          <w:p w:rsidR="00D16443" w:rsidRPr="001B1DAB" w:rsidRDefault="00D16443" w:rsidP="00D16443">
            <w:pPr>
              <w:tabs>
                <w:tab w:val="left" w:pos="720"/>
                <w:tab w:val="left" w:pos="900"/>
                <w:tab w:val="left" w:pos="2880"/>
              </w:tabs>
              <w:ind w:left="162" w:hanging="180"/>
              <w:rPr>
                <w:rFonts w:ascii="Arial" w:hAnsi="Arial"/>
                <w:szCs w:val="24"/>
              </w:rPr>
            </w:pPr>
            <w:r>
              <w:rPr>
                <w:rFonts w:ascii="Arial" w:hAnsi="Arial"/>
                <w:b/>
                <w:i/>
                <w:szCs w:val="24"/>
              </w:rPr>
              <w:t>20th Symposium</w:t>
            </w:r>
            <w:r w:rsidRPr="003B2885">
              <w:rPr>
                <w:rFonts w:ascii="Arial" w:hAnsi="Arial"/>
                <w:b/>
                <w:i/>
                <w:szCs w:val="24"/>
              </w:rPr>
              <w:t xml:space="preserve"> of the Collegium Internationale Allergologicum</w:t>
            </w:r>
            <w:r w:rsidRPr="001B1DAB">
              <w:rPr>
                <w:rFonts w:ascii="Arial" w:hAnsi="Arial"/>
                <w:szCs w:val="24"/>
              </w:rPr>
              <w:t>, September 25-29, 1994, Nantucket, MA</w:t>
            </w:r>
          </w:p>
        </w:tc>
      </w:tr>
      <w:tr w:rsidR="00D16443" w:rsidRPr="001B1DAB" w:rsidTr="00D16443">
        <w:tc>
          <w:tcPr>
            <w:tcW w:w="2250" w:type="dxa"/>
          </w:tcPr>
          <w:p w:rsidR="00D16443" w:rsidRPr="00D76FCC"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ind w:left="162" w:hanging="180"/>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1998</w:t>
            </w:r>
          </w:p>
        </w:tc>
        <w:tc>
          <w:tcPr>
            <w:tcW w:w="6678" w:type="dxa"/>
          </w:tcPr>
          <w:p w:rsidR="00D16443" w:rsidRDefault="00D16443" w:rsidP="00D16443">
            <w:pPr>
              <w:tabs>
                <w:tab w:val="left" w:pos="720"/>
                <w:tab w:val="left" w:pos="900"/>
                <w:tab w:val="left" w:pos="2880"/>
              </w:tabs>
              <w:ind w:left="162" w:hanging="180"/>
              <w:rPr>
                <w:rFonts w:ascii="Arial" w:hAnsi="Arial"/>
                <w:szCs w:val="24"/>
              </w:rPr>
            </w:pPr>
            <w:r w:rsidRPr="001B1DAB">
              <w:rPr>
                <w:rFonts w:ascii="Arial" w:hAnsi="Arial"/>
                <w:szCs w:val="24"/>
              </w:rPr>
              <w:t>Member, Organizing Committee</w:t>
            </w:r>
            <w:r>
              <w:rPr>
                <w:rFonts w:ascii="Arial" w:hAnsi="Arial"/>
                <w:szCs w:val="24"/>
              </w:rPr>
              <w:t>:</w:t>
            </w:r>
            <w:r w:rsidRPr="001B1DAB">
              <w:rPr>
                <w:rFonts w:ascii="Arial" w:hAnsi="Arial"/>
                <w:szCs w:val="24"/>
              </w:rPr>
              <w:t xml:space="preserve"> </w:t>
            </w:r>
          </w:p>
          <w:p w:rsidR="00D16443" w:rsidRPr="001B1DAB" w:rsidRDefault="00D16443" w:rsidP="00D16443">
            <w:pPr>
              <w:tabs>
                <w:tab w:val="left" w:pos="720"/>
                <w:tab w:val="left" w:pos="900"/>
                <w:tab w:val="left" w:pos="2880"/>
              </w:tabs>
              <w:ind w:left="162" w:hanging="180"/>
              <w:rPr>
                <w:rFonts w:ascii="Arial" w:hAnsi="Arial"/>
                <w:szCs w:val="24"/>
              </w:rPr>
            </w:pPr>
            <w:r w:rsidRPr="003B2885">
              <w:rPr>
                <w:rFonts w:ascii="Arial" w:hAnsi="Arial"/>
                <w:b/>
                <w:i/>
                <w:szCs w:val="24"/>
              </w:rPr>
              <w:t>Cold Spring Harbor Symposium: The Molecular Basis of Asthma:  Fundamental Processes with Potential Genetic and Therapeutic Targets</w:t>
            </w:r>
            <w:r w:rsidRPr="001B1DAB">
              <w:rPr>
                <w:rFonts w:ascii="Arial" w:hAnsi="Arial"/>
                <w:szCs w:val="24"/>
              </w:rPr>
              <w:t xml:space="preserve">; Chair, </w:t>
            </w:r>
            <w:r w:rsidRPr="001B1DAB">
              <w:rPr>
                <w:rFonts w:ascii="Arial" w:hAnsi="Arial"/>
                <w:szCs w:val="24"/>
                <w:u w:val="single"/>
              </w:rPr>
              <w:t>Session on IgE</w:t>
            </w:r>
            <w:r w:rsidRPr="001B1DAB">
              <w:rPr>
                <w:rFonts w:ascii="Arial" w:hAnsi="Arial"/>
                <w:szCs w:val="24"/>
              </w:rPr>
              <w:t>, March 29 -  April 1, 1998, Cold Spring Harbor Laboratory, Cold Spring Harbor, NY</w:t>
            </w:r>
          </w:p>
        </w:tc>
      </w:tr>
      <w:tr w:rsidR="00D16443" w:rsidRPr="001B1DAB" w:rsidTr="00D16443">
        <w:tc>
          <w:tcPr>
            <w:tcW w:w="2250" w:type="dxa"/>
          </w:tcPr>
          <w:p w:rsidR="00D16443" w:rsidRPr="00D76FCC"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ind w:left="162" w:hanging="180"/>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1999</w:t>
            </w:r>
          </w:p>
        </w:tc>
        <w:tc>
          <w:tcPr>
            <w:tcW w:w="6678" w:type="dxa"/>
          </w:tcPr>
          <w:p w:rsidR="00D16443" w:rsidRDefault="00D16443" w:rsidP="00D16443">
            <w:pPr>
              <w:tabs>
                <w:tab w:val="left" w:pos="720"/>
                <w:tab w:val="left" w:pos="900"/>
                <w:tab w:val="left" w:pos="2880"/>
              </w:tabs>
              <w:ind w:left="162" w:hanging="180"/>
              <w:rPr>
                <w:rFonts w:ascii="Arial" w:hAnsi="Arial"/>
                <w:szCs w:val="24"/>
              </w:rPr>
            </w:pPr>
            <w:r w:rsidRPr="001B1DAB">
              <w:rPr>
                <w:rFonts w:ascii="Arial" w:hAnsi="Arial"/>
                <w:szCs w:val="24"/>
              </w:rPr>
              <w:t>Co-Organizer (with Fred Finkelman [Corresponding Co-Organizer], Robert Coffman and Joseph F. Urban, Jr.)</w:t>
            </w:r>
            <w:r>
              <w:rPr>
                <w:rFonts w:ascii="Arial" w:hAnsi="Arial"/>
                <w:szCs w:val="24"/>
              </w:rPr>
              <w:t>:</w:t>
            </w:r>
          </w:p>
          <w:p w:rsidR="00D16443" w:rsidRPr="001B1DAB" w:rsidRDefault="00D16443" w:rsidP="00D16443">
            <w:pPr>
              <w:tabs>
                <w:tab w:val="left" w:pos="720"/>
                <w:tab w:val="left" w:pos="900"/>
                <w:tab w:val="left" w:pos="2880"/>
              </w:tabs>
              <w:ind w:left="162" w:hanging="180"/>
              <w:rPr>
                <w:rFonts w:ascii="Arial" w:hAnsi="Arial"/>
                <w:szCs w:val="24"/>
              </w:rPr>
            </w:pPr>
            <w:r w:rsidRPr="003B2885">
              <w:rPr>
                <w:rFonts w:ascii="Arial" w:hAnsi="Arial"/>
                <w:b/>
                <w:i/>
                <w:szCs w:val="24"/>
              </w:rPr>
              <w:t>1999 Keystone Symposium: Molecular and Cellular Biology of Type 2 Cytokines in Allergy and Helminth Infections</w:t>
            </w:r>
            <w:r>
              <w:rPr>
                <w:rFonts w:ascii="Arial" w:hAnsi="Arial"/>
                <w:b/>
                <w:i/>
                <w:szCs w:val="24"/>
              </w:rPr>
              <w:t>.</w:t>
            </w:r>
            <w:r>
              <w:rPr>
                <w:rFonts w:ascii="Arial" w:hAnsi="Arial"/>
                <w:szCs w:val="24"/>
              </w:rPr>
              <w:t xml:space="preserve"> </w:t>
            </w:r>
            <w:r w:rsidRPr="001B1DAB">
              <w:rPr>
                <w:rFonts w:ascii="Arial" w:hAnsi="Arial"/>
                <w:szCs w:val="24"/>
              </w:rPr>
              <w:t>January 9-15,</w:t>
            </w:r>
            <w:r>
              <w:rPr>
                <w:rFonts w:ascii="Arial" w:hAnsi="Arial"/>
                <w:szCs w:val="24"/>
              </w:rPr>
              <w:t xml:space="preserve"> </w:t>
            </w:r>
            <w:r w:rsidRPr="001B1DAB">
              <w:rPr>
                <w:rFonts w:ascii="Arial" w:hAnsi="Arial"/>
                <w:szCs w:val="24"/>
              </w:rPr>
              <w:t>1999, Lake Tahoe, CA</w:t>
            </w:r>
            <w:r w:rsidDel="00493CB8">
              <w:rPr>
                <w:rFonts w:ascii="Arial" w:hAnsi="Arial"/>
                <w:szCs w:val="24"/>
              </w:rPr>
              <w:t xml:space="preserve"> </w:t>
            </w:r>
          </w:p>
        </w:tc>
      </w:tr>
      <w:tr w:rsidR="00D16443" w:rsidRPr="001B1DAB" w:rsidTr="00D16443">
        <w:tc>
          <w:tcPr>
            <w:tcW w:w="2250" w:type="dxa"/>
          </w:tcPr>
          <w:p w:rsidR="00D16443" w:rsidRPr="00D76FCC"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ind w:left="162" w:hanging="180"/>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1999</w:t>
            </w:r>
          </w:p>
        </w:tc>
        <w:tc>
          <w:tcPr>
            <w:tcW w:w="6678" w:type="dxa"/>
          </w:tcPr>
          <w:p w:rsidR="00D16443" w:rsidRDefault="00D16443" w:rsidP="00D16443">
            <w:pPr>
              <w:tabs>
                <w:tab w:val="left" w:pos="720"/>
                <w:tab w:val="left" w:pos="900"/>
                <w:tab w:val="left" w:pos="2880"/>
              </w:tabs>
              <w:ind w:left="162" w:hanging="180"/>
              <w:rPr>
                <w:rFonts w:ascii="Arial" w:hAnsi="Arial"/>
                <w:szCs w:val="24"/>
              </w:rPr>
            </w:pPr>
            <w:r w:rsidRPr="001B1DAB">
              <w:rPr>
                <w:rFonts w:ascii="Arial" w:hAnsi="Arial"/>
                <w:szCs w:val="24"/>
              </w:rPr>
              <w:t>Co-Organizer (with Gianni Marone and Lawrence M. Lichtenstein)</w:t>
            </w:r>
            <w:r>
              <w:rPr>
                <w:rFonts w:ascii="Arial" w:hAnsi="Arial"/>
                <w:szCs w:val="24"/>
              </w:rPr>
              <w:t>:</w:t>
            </w:r>
            <w:r w:rsidRPr="001B1DAB">
              <w:rPr>
                <w:rFonts w:ascii="Arial" w:hAnsi="Arial"/>
                <w:szCs w:val="24"/>
              </w:rPr>
              <w:t xml:space="preserve"> </w:t>
            </w:r>
          </w:p>
          <w:p w:rsidR="00D16443" w:rsidRPr="001B1DAB" w:rsidRDefault="00D16443" w:rsidP="00D16443">
            <w:pPr>
              <w:tabs>
                <w:tab w:val="left" w:pos="720"/>
                <w:tab w:val="left" w:pos="900"/>
                <w:tab w:val="left" w:pos="2880"/>
              </w:tabs>
              <w:ind w:left="162" w:hanging="180"/>
              <w:rPr>
                <w:rFonts w:ascii="Arial" w:hAnsi="Arial"/>
                <w:szCs w:val="24"/>
              </w:rPr>
            </w:pPr>
            <w:r w:rsidRPr="00517F67">
              <w:rPr>
                <w:rFonts w:ascii="Arial" w:hAnsi="Arial"/>
                <w:b/>
                <w:i/>
                <w:szCs w:val="24"/>
              </w:rPr>
              <w:t>International Conference:</w:t>
            </w:r>
            <w:r w:rsidRPr="001B1DAB">
              <w:rPr>
                <w:rFonts w:ascii="Arial" w:hAnsi="Arial"/>
                <w:szCs w:val="24"/>
              </w:rPr>
              <w:t xml:space="preserve"> </w:t>
            </w:r>
            <w:r w:rsidRPr="003B2885">
              <w:rPr>
                <w:rFonts w:ascii="Arial" w:hAnsi="Arial"/>
                <w:b/>
                <w:i/>
                <w:szCs w:val="24"/>
              </w:rPr>
              <w:t>Mast Cells and Basophils in Physiology, Pathology and Host Defense</w:t>
            </w:r>
            <w:r w:rsidRPr="001B1DAB">
              <w:rPr>
                <w:rFonts w:ascii="Arial" w:hAnsi="Arial"/>
                <w:szCs w:val="24"/>
              </w:rPr>
              <w:t xml:space="preserve">, March 4-6, 1999, </w:t>
            </w:r>
            <w:r w:rsidRPr="00FC20C5">
              <w:rPr>
                <w:rFonts w:ascii="Arial" w:hAnsi="Arial"/>
                <w:i/>
                <w:szCs w:val="24"/>
              </w:rPr>
              <w:t>Accademia Nazionale dei Lincei</w:t>
            </w:r>
            <w:r w:rsidRPr="001B1DAB">
              <w:rPr>
                <w:rFonts w:ascii="Arial" w:hAnsi="Arial"/>
                <w:szCs w:val="24"/>
              </w:rPr>
              <w:t>, Rome, Italy</w:t>
            </w:r>
          </w:p>
        </w:tc>
      </w:tr>
      <w:tr w:rsidR="00D16443" w:rsidRPr="001B1DAB" w:rsidTr="00D16443">
        <w:tc>
          <w:tcPr>
            <w:tcW w:w="2250" w:type="dxa"/>
          </w:tcPr>
          <w:p w:rsidR="00D16443" w:rsidRPr="00D76FCC"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ind w:left="162" w:hanging="180"/>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2002</w:t>
            </w:r>
          </w:p>
        </w:tc>
        <w:tc>
          <w:tcPr>
            <w:tcW w:w="6678" w:type="dxa"/>
          </w:tcPr>
          <w:p w:rsidR="00D16443" w:rsidRDefault="00D16443" w:rsidP="00D16443">
            <w:pPr>
              <w:tabs>
                <w:tab w:val="left" w:pos="720"/>
                <w:tab w:val="left" w:pos="900"/>
                <w:tab w:val="left" w:pos="2880"/>
              </w:tabs>
              <w:ind w:left="162" w:hanging="180"/>
              <w:rPr>
                <w:rFonts w:ascii="Arial" w:hAnsi="Arial"/>
                <w:szCs w:val="24"/>
              </w:rPr>
            </w:pPr>
            <w:r w:rsidRPr="001B1DAB">
              <w:rPr>
                <w:rFonts w:ascii="Arial" w:hAnsi="Arial"/>
                <w:szCs w:val="24"/>
              </w:rPr>
              <w:t xml:space="preserve">Co-Organizer (with Yukihiko Kitamura, Gianni Marone, Hiroshi Matsuda and Shoso Yamamoto): </w:t>
            </w:r>
          </w:p>
          <w:p w:rsidR="00D16443" w:rsidRPr="001B1DAB" w:rsidRDefault="00D16443" w:rsidP="00D16443">
            <w:pPr>
              <w:tabs>
                <w:tab w:val="left" w:pos="720"/>
                <w:tab w:val="left" w:pos="900"/>
                <w:tab w:val="left" w:pos="2880"/>
              </w:tabs>
              <w:ind w:left="162" w:hanging="180"/>
              <w:rPr>
                <w:rFonts w:ascii="Arial" w:hAnsi="Arial"/>
                <w:szCs w:val="24"/>
              </w:rPr>
            </w:pPr>
            <w:r w:rsidRPr="003B2885">
              <w:rPr>
                <w:rFonts w:ascii="Arial" w:hAnsi="Arial"/>
                <w:b/>
                <w:i/>
                <w:szCs w:val="24"/>
              </w:rPr>
              <w:t>International Symposium "Biology of Mast Cells and Basophils"</w:t>
            </w:r>
            <w:r w:rsidRPr="001B1DAB">
              <w:rPr>
                <w:rFonts w:ascii="Arial" w:hAnsi="Arial"/>
                <w:szCs w:val="24"/>
              </w:rPr>
              <w:t>, May 11-15, 2002, Osaka, Japan</w:t>
            </w:r>
          </w:p>
        </w:tc>
      </w:tr>
      <w:tr w:rsidR="00D16443" w:rsidRPr="001B1DAB" w:rsidTr="00D16443">
        <w:tc>
          <w:tcPr>
            <w:tcW w:w="2250" w:type="dxa"/>
          </w:tcPr>
          <w:p w:rsidR="00D16443" w:rsidRPr="00D76FCC" w:rsidRDefault="00D16443" w:rsidP="00D16443">
            <w:pPr>
              <w:rPr>
                <w:rFonts w:ascii="Arial" w:hAnsi="Arial"/>
                <w:szCs w:val="24"/>
              </w:rPr>
            </w:pPr>
          </w:p>
        </w:tc>
        <w:tc>
          <w:tcPr>
            <w:tcW w:w="6678" w:type="dxa"/>
          </w:tcPr>
          <w:p w:rsidR="00D16443" w:rsidRPr="001B1DAB" w:rsidRDefault="00D16443" w:rsidP="00D16443">
            <w:pPr>
              <w:tabs>
                <w:tab w:val="left" w:pos="720"/>
                <w:tab w:val="left" w:pos="900"/>
                <w:tab w:val="left" w:pos="2880"/>
              </w:tabs>
              <w:ind w:left="162" w:hanging="180"/>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2003</w:t>
            </w:r>
          </w:p>
        </w:tc>
        <w:tc>
          <w:tcPr>
            <w:tcW w:w="6678" w:type="dxa"/>
          </w:tcPr>
          <w:p w:rsidR="00D16443" w:rsidRDefault="00D16443" w:rsidP="00D16443">
            <w:pPr>
              <w:tabs>
                <w:tab w:val="left" w:pos="720"/>
                <w:tab w:val="left" w:pos="900"/>
                <w:tab w:val="left" w:pos="2880"/>
              </w:tabs>
              <w:ind w:left="162" w:hanging="162"/>
              <w:rPr>
                <w:rFonts w:ascii="Arial" w:hAnsi="Arial"/>
                <w:szCs w:val="24"/>
              </w:rPr>
            </w:pPr>
            <w:r w:rsidRPr="001B1DAB">
              <w:rPr>
                <w:rFonts w:ascii="Arial" w:hAnsi="Arial"/>
                <w:szCs w:val="24"/>
              </w:rPr>
              <w:t>Chair</w:t>
            </w:r>
            <w:r>
              <w:rPr>
                <w:rFonts w:ascii="Arial" w:hAnsi="Arial"/>
                <w:szCs w:val="24"/>
              </w:rPr>
              <w:t>:</w:t>
            </w:r>
            <w:r w:rsidRPr="001B1DAB">
              <w:rPr>
                <w:rFonts w:ascii="Arial" w:hAnsi="Arial"/>
                <w:szCs w:val="24"/>
              </w:rPr>
              <w:t xml:space="preserve"> </w:t>
            </w:r>
          </w:p>
          <w:p w:rsidR="00D16443" w:rsidRPr="001B1DAB" w:rsidRDefault="00D16443" w:rsidP="00D16443">
            <w:pPr>
              <w:tabs>
                <w:tab w:val="left" w:pos="720"/>
                <w:tab w:val="left" w:pos="900"/>
                <w:tab w:val="left" w:pos="2880"/>
              </w:tabs>
              <w:ind w:left="162" w:hanging="162"/>
              <w:rPr>
                <w:rFonts w:ascii="Arial" w:hAnsi="Arial"/>
                <w:szCs w:val="24"/>
              </w:rPr>
            </w:pPr>
            <w:r w:rsidRPr="003B2885">
              <w:rPr>
                <w:rFonts w:ascii="Arial" w:hAnsi="Arial"/>
                <w:b/>
                <w:i/>
                <w:szCs w:val="24"/>
              </w:rPr>
              <w:t>Novartis Foundation Symposium: Anaphylaxis</w:t>
            </w:r>
            <w:r w:rsidRPr="001B1DAB">
              <w:rPr>
                <w:rFonts w:ascii="Arial" w:hAnsi="Arial"/>
                <w:szCs w:val="24"/>
              </w:rPr>
              <w:t xml:space="preserve">, February 24-27, 2003, and </w:t>
            </w:r>
            <w:r w:rsidRPr="001B1DAB">
              <w:rPr>
                <w:rFonts w:ascii="Arial" w:hAnsi="Arial"/>
                <w:i/>
                <w:szCs w:val="24"/>
              </w:rPr>
              <w:t>Novartis Foundation Open Meeting: Anaphylaxis</w:t>
            </w:r>
            <w:r w:rsidRPr="001B1DAB">
              <w:rPr>
                <w:rFonts w:ascii="Arial" w:hAnsi="Arial"/>
                <w:szCs w:val="24"/>
              </w:rPr>
              <w:t>, February 28, 2003, London, United Kingdom.</w:t>
            </w:r>
          </w:p>
        </w:tc>
      </w:tr>
    </w:tbl>
    <w:p w:rsidR="00D16443" w:rsidRPr="001B1DAB" w:rsidRDefault="00D16443" w:rsidP="00D16443">
      <w:pPr>
        <w:keepNext/>
        <w:tabs>
          <w:tab w:val="left" w:pos="360"/>
          <w:tab w:val="left" w:pos="9340"/>
        </w:tabs>
        <w:rPr>
          <w:rFonts w:ascii="Arial" w:hAnsi="Arial"/>
          <w:szCs w:val="24"/>
        </w:rPr>
      </w:pPr>
    </w:p>
    <w:tbl>
      <w:tblPr>
        <w:tblW w:w="8910" w:type="dxa"/>
        <w:tblInd w:w="648" w:type="dxa"/>
        <w:tblLayout w:type="fixed"/>
        <w:tblLook w:val="0000" w:firstRow="0" w:lastRow="0" w:firstColumn="0" w:lastColumn="0" w:noHBand="0" w:noVBand="0"/>
      </w:tblPr>
      <w:tblGrid>
        <w:gridCol w:w="2250"/>
        <w:gridCol w:w="6660"/>
      </w:tblGrid>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2004</w:t>
            </w:r>
          </w:p>
        </w:tc>
        <w:tc>
          <w:tcPr>
            <w:tcW w:w="6660" w:type="dxa"/>
          </w:tcPr>
          <w:p w:rsidR="00D16443" w:rsidRDefault="00D16443" w:rsidP="00D16443">
            <w:pPr>
              <w:tabs>
                <w:tab w:val="left" w:pos="720"/>
                <w:tab w:val="left" w:pos="900"/>
                <w:tab w:val="left" w:pos="2880"/>
              </w:tabs>
              <w:ind w:left="162" w:hanging="180"/>
              <w:rPr>
                <w:rFonts w:ascii="Arial" w:hAnsi="Arial"/>
                <w:szCs w:val="24"/>
              </w:rPr>
            </w:pPr>
            <w:r w:rsidRPr="001B1DAB">
              <w:rPr>
                <w:rFonts w:ascii="Arial" w:hAnsi="Arial"/>
                <w:szCs w:val="24"/>
              </w:rPr>
              <w:t xml:space="preserve">Corresponding Co-Organizer (with Melissa A. Brown and K. Frank Austen): </w:t>
            </w:r>
          </w:p>
          <w:p w:rsidR="00D16443" w:rsidRPr="001B1DAB" w:rsidRDefault="00D16443" w:rsidP="00D16443">
            <w:pPr>
              <w:tabs>
                <w:tab w:val="left" w:pos="720"/>
                <w:tab w:val="left" w:pos="900"/>
                <w:tab w:val="left" w:pos="2880"/>
              </w:tabs>
              <w:ind w:left="162" w:hanging="180"/>
              <w:rPr>
                <w:rFonts w:ascii="Arial" w:hAnsi="Arial"/>
                <w:szCs w:val="24"/>
              </w:rPr>
            </w:pPr>
            <w:r w:rsidRPr="003B2885">
              <w:rPr>
                <w:rFonts w:ascii="Arial" w:hAnsi="Arial"/>
                <w:b/>
                <w:i/>
                <w:szCs w:val="24"/>
              </w:rPr>
              <w:t>Keystone Symposium: Mast Cells in Physiology, Host Defense and Disease: Beyond IgE</w:t>
            </w:r>
            <w:r w:rsidRPr="001B1DAB">
              <w:rPr>
                <w:rFonts w:ascii="Arial" w:hAnsi="Arial"/>
                <w:szCs w:val="24"/>
              </w:rPr>
              <w:t>, February 28-March 4, 2004, Taos, NM.</w:t>
            </w:r>
          </w:p>
        </w:tc>
      </w:tr>
      <w:tr w:rsidR="00D16443" w:rsidRPr="001B1DAB" w:rsidTr="00D16443">
        <w:tc>
          <w:tcPr>
            <w:tcW w:w="2250" w:type="dxa"/>
          </w:tcPr>
          <w:p w:rsidR="00D16443" w:rsidRPr="001B1DAB" w:rsidRDefault="00D16443" w:rsidP="00D16443">
            <w:pPr>
              <w:rPr>
                <w:rFonts w:ascii="Arial" w:hAnsi="Arial"/>
                <w:szCs w:val="24"/>
              </w:rPr>
            </w:pPr>
          </w:p>
        </w:tc>
        <w:tc>
          <w:tcPr>
            <w:tcW w:w="6660" w:type="dxa"/>
          </w:tcPr>
          <w:p w:rsidR="00D16443" w:rsidRPr="001B1DAB" w:rsidRDefault="00D16443" w:rsidP="00D16443">
            <w:pPr>
              <w:tabs>
                <w:tab w:val="left" w:pos="720"/>
                <w:tab w:val="left" w:pos="900"/>
                <w:tab w:val="left" w:pos="2880"/>
              </w:tabs>
              <w:ind w:left="162" w:hanging="180"/>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2006</w:t>
            </w:r>
          </w:p>
          <w:p w:rsidR="00D16443" w:rsidRPr="00D76FCC" w:rsidRDefault="00D16443" w:rsidP="00D16443">
            <w:pPr>
              <w:rPr>
                <w:rFonts w:ascii="Arial" w:hAnsi="Arial"/>
                <w:szCs w:val="24"/>
              </w:rPr>
            </w:pPr>
          </w:p>
          <w:p w:rsidR="00D16443" w:rsidRPr="00D76FCC" w:rsidRDefault="00D16443" w:rsidP="00D16443">
            <w:pPr>
              <w:rPr>
                <w:rFonts w:ascii="Arial" w:hAnsi="Arial"/>
                <w:szCs w:val="24"/>
              </w:rPr>
            </w:pPr>
          </w:p>
        </w:tc>
        <w:tc>
          <w:tcPr>
            <w:tcW w:w="6660" w:type="dxa"/>
          </w:tcPr>
          <w:p w:rsidR="00D16443" w:rsidRDefault="00D16443" w:rsidP="00D16443">
            <w:pPr>
              <w:tabs>
                <w:tab w:val="left" w:pos="822"/>
              </w:tabs>
              <w:ind w:left="162" w:hanging="180"/>
              <w:rPr>
                <w:rFonts w:ascii="Arial" w:hAnsi="Arial"/>
                <w:szCs w:val="24"/>
              </w:rPr>
            </w:pPr>
            <w:r w:rsidRPr="002C57B5">
              <w:rPr>
                <w:rFonts w:ascii="Arial" w:hAnsi="Arial"/>
                <w:szCs w:val="24"/>
              </w:rPr>
              <w:t>Co-Chairperson (with Dean D. Metcalfe)</w:t>
            </w:r>
            <w:r>
              <w:rPr>
                <w:rFonts w:ascii="Arial" w:hAnsi="Arial"/>
                <w:szCs w:val="24"/>
              </w:rPr>
              <w:t>:</w:t>
            </w:r>
            <w:r w:rsidRPr="002C57B5">
              <w:rPr>
                <w:rFonts w:ascii="Arial" w:hAnsi="Arial"/>
                <w:szCs w:val="24"/>
              </w:rPr>
              <w:t xml:space="preserve"> </w:t>
            </w:r>
          </w:p>
          <w:p w:rsidR="00D16443" w:rsidRPr="002C57B5" w:rsidRDefault="00D16443" w:rsidP="00D16443">
            <w:pPr>
              <w:tabs>
                <w:tab w:val="left" w:pos="822"/>
              </w:tabs>
              <w:ind w:left="162" w:hanging="180"/>
              <w:rPr>
                <w:rFonts w:ascii="Arial" w:hAnsi="Arial" w:cs="Arial"/>
                <w:sz w:val="22"/>
              </w:rPr>
            </w:pPr>
            <w:r w:rsidRPr="002C57B5">
              <w:rPr>
                <w:rFonts w:ascii="Arial" w:hAnsi="Arial"/>
                <w:b/>
                <w:i/>
                <w:szCs w:val="24"/>
              </w:rPr>
              <w:t>NIH/NIAID. Food Allergy Research Expert Panel</w:t>
            </w:r>
            <w:r w:rsidRPr="002C57B5">
              <w:rPr>
                <w:rFonts w:ascii="Arial" w:hAnsi="Arial"/>
                <w:szCs w:val="24"/>
              </w:rPr>
              <w:t>, March 13-14, 2006, Rockville, MD.</w:t>
            </w:r>
          </w:p>
        </w:tc>
      </w:tr>
      <w:tr w:rsidR="00D16443" w:rsidRPr="001B1DAB" w:rsidTr="00D16443">
        <w:tc>
          <w:tcPr>
            <w:tcW w:w="2250" w:type="dxa"/>
          </w:tcPr>
          <w:p w:rsidR="00D16443" w:rsidRPr="00D76FCC" w:rsidRDefault="00D16443" w:rsidP="00D16443">
            <w:pPr>
              <w:rPr>
                <w:rFonts w:ascii="Arial" w:hAnsi="Arial"/>
                <w:szCs w:val="24"/>
              </w:rPr>
            </w:pPr>
          </w:p>
        </w:tc>
        <w:tc>
          <w:tcPr>
            <w:tcW w:w="6660" w:type="dxa"/>
          </w:tcPr>
          <w:p w:rsidR="00D16443" w:rsidRPr="002C57B5" w:rsidRDefault="00D16443" w:rsidP="00D16443">
            <w:pPr>
              <w:ind w:left="43" w:hanging="187"/>
              <w:rPr>
                <w:rFonts w:ascii="Arial" w:hAnsi="Arial"/>
                <w:szCs w:val="24"/>
              </w:rPr>
            </w:pPr>
          </w:p>
        </w:tc>
      </w:tr>
      <w:tr w:rsidR="00D16443" w:rsidRPr="001B1DAB" w:rsidTr="00D16443">
        <w:tc>
          <w:tcPr>
            <w:tcW w:w="2250" w:type="dxa"/>
          </w:tcPr>
          <w:p w:rsidR="00D16443" w:rsidRPr="00D76FCC" w:rsidRDefault="00D16443" w:rsidP="00D16443">
            <w:pPr>
              <w:rPr>
                <w:rFonts w:ascii="Arial" w:hAnsi="Arial"/>
                <w:szCs w:val="24"/>
              </w:rPr>
            </w:pPr>
            <w:r w:rsidRPr="00D76FCC">
              <w:rPr>
                <w:rFonts w:ascii="Arial" w:hAnsi="Arial"/>
                <w:szCs w:val="24"/>
              </w:rPr>
              <w:t>2006</w:t>
            </w:r>
          </w:p>
          <w:p w:rsidR="00D16443" w:rsidRPr="00D76FCC" w:rsidRDefault="00D16443" w:rsidP="00D16443">
            <w:pPr>
              <w:rPr>
                <w:rFonts w:ascii="Arial" w:hAnsi="Arial"/>
                <w:szCs w:val="24"/>
              </w:rPr>
            </w:pPr>
          </w:p>
        </w:tc>
        <w:tc>
          <w:tcPr>
            <w:tcW w:w="6660" w:type="dxa"/>
          </w:tcPr>
          <w:p w:rsidR="00D16443" w:rsidRDefault="00D16443" w:rsidP="00D16443">
            <w:pPr>
              <w:ind w:left="162" w:hanging="187"/>
              <w:rPr>
                <w:rFonts w:ascii="Arial" w:hAnsi="Arial" w:cs="Arial"/>
              </w:rPr>
            </w:pPr>
            <w:r w:rsidRPr="002C57B5">
              <w:rPr>
                <w:rFonts w:ascii="Arial" w:hAnsi="Arial" w:cs="Arial"/>
              </w:rPr>
              <w:t xml:space="preserve"> Co-Organizer (with Donata Vercelli [Corresponding Co-Organizer] and Paul B. Rothman)</w:t>
            </w:r>
            <w:r>
              <w:rPr>
                <w:rFonts w:ascii="Arial" w:hAnsi="Arial" w:cs="Arial"/>
              </w:rPr>
              <w:t>:</w:t>
            </w:r>
            <w:r w:rsidRPr="002C57B5">
              <w:rPr>
                <w:rFonts w:ascii="Arial" w:hAnsi="Arial" w:cs="Arial"/>
              </w:rPr>
              <w:t xml:space="preserve"> </w:t>
            </w:r>
          </w:p>
          <w:p w:rsidR="00D16443" w:rsidRPr="002C57B5" w:rsidRDefault="00D16443" w:rsidP="00D16443">
            <w:pPr>
              <w:ind w:left="162" w:hanging="187"/>
              <w:rPr>
                <w:rFonts w:ascii="Arial" w:hAnsi="Arial"/>
                <w:szCs w:val="24"/>
              </w:rPr>
            </w:pPr>
            <w:r w:rsidRPr="002C57B5">
              <w:rPr>
                <w:rFonts w:ascii="Arial" w:hAnsi="Arial" w:cs="Arial"/>
                <w:b/>
                <w:i/>
                <w:iCs/>
              </w:rPr>
              <w:t>2006 Keystone Symposium: Allergy, Allergic Inflammation and Asthma</w:t>
            </w:r>
            <w:r w:rsidRPr="002C57B5">
              <w:rPr>
                <w:rFonts w:ascii="Arial" w:hAnsi="Arial" w:cs="Arial"/>
              </w:rPr>
              <w:t>, April 6-11, 2006, Breckenridge, CO.</w:t>
            </w:r>
          </w:p>
        </w:tc>
      </w:tr>
      <w:tr w:rsidR="00D16443" w:rsidRPr="00BF07D5" w:rsidTr="00D16443">
        <w:tc>
          <w:tcPr>
            <w:tcW w:w="2250" w:type="dxa"/>
          </w:tcPr>
          <w:p w:rsidR="00D16443" w:rsidRPr="00D76FCC" w:rsidRDefault="00D16443" w:rsidP="00D16443">
            <w:pPr>
              <w:rPr>
                <w:rFonts w:ascii="Arial" w:hAnsi="Arial"/>
                <w:iCs/>
                <w:szCs w:val="24"/>
              </w:rPr>
            </w:pPr>
          </w:p>
        </w:tc>
        <w:tc>
          <w:tcPr>
            <w:tcW w:w="6660" w:type="dxa"/>
          </w:tcPr>
          <w:p w:rsidR="00D16443" w:rsidRPr="00AE1CAF" w:rsidRDefault="00D16443" w:rsidP="00D16443">
            <w:pPr>
              <w:ind w:left="162" w:hanging="187"/>
              <w:rPr>
                <w:rFonts w:ascii="Arial" w:hAnsi="Arial" w:cs="Arial"/>
              </w:rPr>
            </w:pPr>
          </w:p>
        </w:tc>
      </w:tr>
      <w:tr w:rsidR="00D16443" w:rsidRPr="00BF07D5" w:rsidTr="00D16443">
        <w:tc>
          <w:tcPr>
            <w:tcW w:w="2250" w:type="dxa"/>
          </w:tcPr>
          <w:p w:rsidR="00D16443" w:rsidRDefault="00D16443" w:rsidP="00D16443">
            <w:pPr>
              <w:rPr>
                <w:rFonts w:ascii="Arial" w:hAnsi="Arial"/>
                <w:color w:val="000000"/>
                <w:szCs w:val="24"/>
              </w:rPr>
            </w:pPr>
            <w:r w:rsidRPr="00D76FCC">
              <w:rPr>
                <w:rFonts w:ascii="Arial" w:hAnsi="Arial"/>
                <w:color w:val="000000"/>
                <w:szCs w:val="24"/>
              </w:rPr>
              <w:t>2009</w:t>
            </w:r>
          </w:p>
          <w:p w:rsidR="00D16443" w:rsidRDefault="00D16443" w:rsidP="00D16443">
            <w:pPr>
              <w:rPr>
                <w:rFonts w:ascii="Arial" w:hAnsi="Arial"/>
                <w:color w:val="000000"/>
                <w:szCs w:val="24"/>
              </w:rPr>
            </w:pPr>
          </w:p>
          <w:p w:rsidR="00D16443" w:rsidRDefault="00D16443" w:rsidP="00D16443">
            <w:pPr>
              <w:rPr>
                <w:rFonts w:ascii="Arial" w:hAnsi="Arial"/>
                <w:color w:val="000000"/>
                <w:szCs w:val="24"/>
              </w:rPr>
            </w:pPr>
          </w:p>
          <w:p w:rsidR="00D16443" w:rsidRDefault="00D16443" w:rsidP="00D16443">
            <w:pPr>
              <w:rPr>
                <w:rFonts w:ascii="Arial" w:hAnsi="Arial"/>
                <w:color w:val="000000"/>
                <w:szCs w:val="24"/>
              </w:rPr>
            </w:pPr>
          </w:p>
          <w:p w:rsidR="00D16443" w:rsidRDefault="00D16443" w:rsidP="00D16443">
            <w:pPr>
              <w:rPr>
                <w:rFonts w:ascii="Arial" w:hAnsi="Arial"/>
                <w:color w:val="000000"/>
                <w:szCs w:val="24"/>
              </w:rPr>
            </w:pPr>
          </w:p>
          <w:p w:rsidR="00D16443" w:rsidRDefault="00D16443" w:rsidP="00D16443">
            <w:pPr>
              <w:rPr>
                <w:rFonts w:ascii="Arial" w:hAnsi="Arial"/>
                <w:color w:val="000000"/>
                <w:szCs w:val="24"/>
              </w:rPr>
            </w:pPr>
            <w:r>
              <w:rPr>
                <w:rFonts w:ascii="Arial" w:hAnsi="Arial"/>
                <w:color w:val="000000"/>
                <w:szCs w:val="24"/>
              </w:rPr>
              <w:t>2011</w:t>
            </w:r>
          </w:p>
          <w:p w:rsidR="008169B3" w:rsidRDefault="008169B3" w:rsidP="00D16443">
            <w:pPr>
              <w:rPr>
                <w:rFonts w:ascii="Arial" w:hAnsi="Arial"/>
                <w:color w:val="000000"/>
                <w:szCs w:val="24"/>
              </w:rPr>
            </w:pPr>
          </w:p>
          <w:p w:rsidR="008169B3" w:rsidRDefault="008169B3" w:rsidP="00D16443">
            <w:pPr>
              <w:rPr>
                <w:rFonts w:ascii="Arial" w:hAnsi="Arial"/>
                <w:color w:val="000000"/>
                <w:szCs w:val="24"/>
              </w:rPr>
            </w:pPr>
          </w:p>
          <w:p w:rsidR="008169B3" w:rsidRDefault="008169B3" w:rsidP="00D16443">
            <w:pPr>
              <w:rPr>
                <w:rFonts w:ascii="Arial" w:hAnsi="Arial"/>
                <w:color w:val="000000"/>
                <w:szCs w:val="24"/>
              </w:rPr>
            </w:pPr>
          </w:p>
          <w:p w:rsidR="008169B3" w:rsidRDefault="008169B3" w:rsidP="00D16443">
            <w:pPr>
              <w:rPr>
                <w:rFonts w:ascii="Arial" w:hAnsi="Arial"/>
                <w:color w:val="000000"/>
                <w:szCs w:val="24"/>
              </w:rPr>
            </w:pPr>
          </w:p>
          <w:p w:rsidR="008169B3" w:rsidRDefault="008169B3" w:rsidP="00D16443">
            <w:pPr>
              <w:rPr>
                <w:rFonts w:ascii="Arial" w:hAnsi="Arial"/>
                <w:color w:val="000000"/>
                <w:szCs w:val="24"/>
              </w:rPr>
            </w:pPr>
            <w:r>
              <w:rPr>
                <w:rFonts w:ascii="Arial" w:hAnsi="Arial"/>
                <w:color w:val="000000"/>
                <w:szCs w:val="24"/>
              </w:rPr>
              <w:t>2012</w:t>
            </w:r>
          </w:p>
          <w:p w:rsidR="00F93F2B" w:rsidRDefault="00F93F2B" w:rsidP="00D16443">
            <w:pPr>
              <w:rPr>
                <w:rFonts w:ascii="Arial" w:hAnsi="Arial"/>
                <w:color w:val="000000"/>
                <w:szCs w:val="24"/>
              </w:rPr>
            </w:pPr>
          </w:p>
          <w:p w:rsidR="00F93F2B" w:rsidRDefault="00F93F2B" w:rsidP="00D16443">
            <w:pPr>
              <w:rPr>
                <w:rFonts w:ascii="Arial" w:hAnsi="Arial"/>
                <w:color w:val="000000"/>
                <w:szCs w:val="24"/>
              </w:rPr>
            </w:pPr>
          </w:p>
          <w:p w:rsidR="00F93F2B" w:rsidRDefault="00F93F2B" w:rsidP="00D16443">
            <w:pPr>
              <w:rPr>
                <w:rFonts w:ascii="Arial" w:hAnsi="Arial"/>
                <w:color w:val="000000"/>
                <w:szCs w:val="24"/>
              </w:rPr>
            </w:pPr>
          </w:p>
          <w:p w:rsidR="00F93F2B" w:rsidRDefault="00F93F2B" w:rsidP="00D16443">
            <w:pPr>
              <w:rPr>
                <w:rFonts w:ascii="Arial" w:hAnsi="Arial"/>
                <w:color w:val="000000"/>
                <w:szCs w:val="24"/>
              </w:rPr>
            </w:pPr>
          </w:p>
          <w:p w:rsidR="00F93F2B" w:rsidRDefault="00F93F2B" w:rsidP="00D16443">
            <w:pPr>
              <w:rPr>
                <w:rFonts w:ascii="Arial" w:hAnsi="Arial"/>
                <w:color w:val="000000"/>
                <w:szCs w:val="24"/>
              </w:rPr>
            </w:pPr>
            <w:r>
              <w:rPr>
                <w:rFonts w:ascii="Arial" w:hAnsi="Arial"/>
                <w:color w:val="000000"/>
                <w:szCs w:val="24"/>
              </w:rPr>
              <w:t>20</w:t>
            </w:r>
            <w:r w:rsidR="00E944B6">
              <w:rPr>
                <w:rFonts w:ascii="Arial" w:hAnsi="Arial"/>
                <w:color w:val="000000"/>
                <w:szCs w:val="24"/>
              </w:rPr>
              <w:t>14</w:t>
            </w:r>
          </w:p>
          <w:p w:rsidR="00E944B6" w:rsidRDefault="00E944B6" w:rsidP="00D16443">
            <w:pPr>
              <w:rPr>
                <w:rFonts w:ascii="Arial" w:hAnsi="Arial"/>
                <w:color w:val="000000"/>
                <w:szCs w:val="24"/>
              </w:rPr>
            </w:pPr>
          </w:p>
          <w:p w:rsidR="00E944B6" w:rsidRDefault="00E944B6" w:rsidP="00D16443">
            <w:pPr>
              <w:rPr>
                <w:rFonts w:ascii="Arial" w:hAnsi="Arial"/>
                <w:color w:val="000000"/>
                <w:szCs w:val="24"/>
              </w:rPr>
            </w:pPr>
          </w:p>
          <w:p w:rsidR="00E944B6" w:rsidRDefault="00E944B6" w:rsidP="00D16443">
            <w:pPr>
              <w:rPr>
                <w:rFonts w:ascii="Arial" w:hAnsi="Arial"/>
                <w:color w:val="000000"/>
                <w:szCs w:val="24"/>
              </w:rPr>
            </w:pPr>
          </w:p>
          <w:p w:rsidR="00E944B6" w:rsidRDefault="00E944B6" w:rsidP="00D16443">
            <w:pPr>
              <w:rPr>
                <w:rFonts w:ascii="Arial" w:hAnsi="Arial"/>
                <w:color w:val="000000"/>
                <w:szCs w:val="24"/>
              </w:rPr>
            </w:pPr>
            <w:r>
              <w:rPr>
                <w:rFonts w:ascii="Arial" w:hAnsi="Arial"/>
                <w:color w:val="000000"/>
                <w:szCs w:val="24"/>
              </w:rPr>
              <w:t>2019</w:t>
            </w:r>
          </w:p>
          <w:p w:rsidR="00D16443" w:rsidRDefault="00D16443" w:rsidP="00D16443">
            <w:pPr>
              <w:rPr>
                <w:rFonts w:ascii="Arial" w:hAnsi="Arial"/>
                <w:color w:val="000000"/>
                <w:szCs w:val="24"/>
              </w:rPr>
            </w:pPr>
          </w:p>
          <w:p w:rsidR="00D16443" w:rsidRPr="00D76FCC" w:rsidRDefault="00D16443" w:rsidP="00D16443">
            <w:pPr>
              <w:rPr>
                <w:rFonts w:ascii="Arial" w:hAnsi="Arial"/>
                <w:color w:val="000000"/>
                <w:szCs w:val="24"/>
              </w:rPr>
            </w:pPr>
          </w:p>
        </w:tc>
        <w:tc>
          <w:tcPr>
            <w:tcW w:w="6660" w:type="dxa"/>
          </w:tcPr>
          <w:p w:rsidR="00D16443" w:rsidRDefault="00D16443" w:rsidP="00D16443">
            <w:pPr>
              <w:ind w:left="158" w:hanging="187"/>
              <w:rPr>
                <w:rFonts w:ascii="Arial" w:hAnsi="Arial" w:cs="Arial"/>
              </w:rPr>
            </w:pPr>
            <w:r w:rsidRPr="00D37154">
              <w:rPr>
                <w:rFonts w:ascii="Arial" w:hAnsi="Arial" w:cs="Arial"/>
              </w:rPr>
              <w:t>Co-Organizer (with</w:t>
            </w:r>
            <w:r>
              <w:rPr>
                <w:rFonts w:ascii="Arial" w:hAnsi="Arial" w:cs="Arial"/>
              </w:rPr>
              <w:t xml:space="preserve"> </w:t>
            </w:r>
            <w:r w:rsidRPr="00D37154">
              <w:rPr>
                <w:rStyle w:val="eudoraheader"/>
                <w:rFonts w:ascii="Arial" w:hAnsi="Arial" w:cs="Arial"/>
              </w:rPr>
              <w:t>Catherine Hawrylowicz</w:t>
            </w:r>
            <w:r w:rsidRPr="00D37154">
              <w:rPr>
                <w:rFonts w:ascii="Arial" w:hAnsi="Arial" w:cs="Arial"/>
              </w:rPr>
              <w:t xml:space="preserve"> and </w:t>
            </w:r>
            <w:r w:rsidRPr="00D37154">
              <w:rPr>
                <w:rStyle w:val="eudoraheader"/>
                <w:rFonts w:ascii="Arial" w:hAnsi="Arial" w:cs="Arial"/>
              </w:rPr>
              <w:t>Bart Lambrecht</w:t>
            </w:r>
            <w:r w:rsidRPr="00D37154">
              <w:rPr>
                <w:rFonts w:ascii="Arial" w:hAnsi="Arial" w:cs="Arial"/>
              </w:rPr>
              <w:t>)</w:t>
            </w:r>
            <w:r>
              <w:rPr>
                <w:rFonts w:ascii="Arial" w:hAnsi="Arial" w:cs="Arial"/>
              </w:rPr>
              <w:t>:</w:t>
            </w:r>
            <w:r w:rsidRPr="00D37154">
              <w:rPr>
                <w:rFonts w:ascii="Arial" w:hAnsi="Arial" w:cs="Arial"/>
              </w:rPr>
              <w:t xml:space="preserve"> </w:t>
            </w:r>
          </w:p>
          <w:p w:rsidR="00D16443" w:rsidRDefault="00D16443" w:rsidP="00D16443">
            <w:pPr>
              <w:ind w:left="158" w:hanging="187"/>
              <w:rPr>
                <w:rFonts w:ascii="Arial" w:hAnsi="Arial" w:cs="Arial"/>
              </w:rPr>
            </w:pPr>
            <w:r w:rsidRPr="00FA33CD">
              <w:rPr>
                <w:rFonts w:ascii="Arial" w:hAnsi="Arial" w:cs="Arial"/>
                <w:b/>
                <w:i/>
                <w:iCs/>
              </w:rPr>
              <w:t>2009 Keystone Symposium:</w:t>
            </w:r>
            <w:r>
              <w:rPr>
                <w:rFonts w:ascii="Arial" w:hAnsi="Arial" w:cs="Arial"/>
                <w:b/>
                <w:bCs/>
                <w:i/>
                <w:iCs/>
              </w:rPr>
              <w:t xml:space="preserve"> </w:t>
            </w:r>
            <w:r w:rsidRPr="00FA33CD">
              <w:rPr>
                <w:rFonts w:ascii="Arial" w:hAnsi="Arial" w:cs="Arial"/>
                <w:b/>
                <w:bCs/>
                <w:i/>
                <w:iCs/>
              </w:rPr>
              <w:t>Allergy and Asthma</w:t>
            </w:r>
            <w:r>
              <w:rPr>
                <w:rFonts w:ascii="Arial" w:hAnsi="Arial" w:cs="Arial"/>
              </w:rPr>
              <w:t xml:space="preserve">, </w:t>
            </w:r>
            <w:r w:rsidRPr="00D92741">
              <w:rPr>
                <w:rFonts w:ascii="Arial" w:hAnsi="Arial" w:cs="Arial"/>
              </w:rPr>
              <w:t>J</w:t>
            </w:r>
            <w:r>
              <w:rPr>
                <w:rFonts w:ascii="Arial" w:hAnsi="Arial" w:cs="Arial"/>
              </w:rPr>
              <w:t>anuary</w:t>
            </w:r>
            <w:r w:rsidRPr="00D92741">
              <w:rPr>
                <w:rFonts w:ascii="Arial" w:hAnsi="Arial" w:cs="Arial"/>
              </w:rPr>
              <w:t xml:space="preserve"> 20-25, 2009</w:t>
            </w:r>
            <w:r>
              <w:rPr>
                <w:rFonts w:ascii="Arial" w:hAnsi="Arial" w:cs="Arial"/>
              </w:rPr>
              <w:t>,</w:t>
            </w:r>
            <w:r w:rsidRPr="00D92741">
              <w:t xml:space="preserve"> </w:t>
            </w:r>
            <w:r>
              <w:rPr>
                <w:rFonts w:ascii="Arial" w:hAnsi="Arial" w:cs="Arial"/>
              </w:rPr>
              <w:t>Keystone, CO.</w:t>
            </w:r>
          </w:p>
          <w:p w:rsidR="00D16443" w:rsidRDefault="00D16443" w:rsidP="00D16443">
            <w:pPr>
              <w:ind w:left="158" w:hanging="187"/>
              <w:rPr>
                <w:rFonts w:ascii="Arial" w:hAnsi="Arial" w:cs="Arial"/>
              </w:rPr>
            </w:pPr>
          </w:p>
          <w:p w:rsidR="00D16443" w:rsidRDefault="00D16443" w:rsidP="00D16443">
            <w:pPr>
              <w:ind w:left="158" w:hanging="187"/>
              <w:rPr>
                <w:rFonts w:ascii="Arial" w:hAnsi="Arial" w:cs="Arial"/>
                <w:szCs w:val="24"/>
              </w:rPr>
            </w:pPr>
            <w:r w:rsidRPr="00855E23">
              <w:rPr>
                <w:rFonts w:ascii="Arial" w:hAnsi="Arial" w:cs="Arial"/>
              </w:rPr>
              <w:t xml:space="preserve">Co-Organizer (with </w:t>
            </w:r>
            <w:r w:rsidRPr="00855E23">
              <w:rPr>
                <w:rFonts w:ascii="Arial" w:hAnsi="Arial" w:cs="Arial"/>
                <w:szCs w:val="24"/>
              </w:rPr>
              <w:t>Jeffrey Saffitz,</w:t>
            </w:r>
            <w:r>
              <w:rPr>
                <w:rFonts w:ascii="Arial" w:hAnsi="Arial" w:cs="Arial"/>
                <w:szCs w:val="24"/>
              </w:rPr>
              <w:t xml:space="preserve"> </w:t>
            </w:r>
            <w:r w:rsidRPr="00855E23">
              <w:rPr>
                <w:rFonts w:ascii="Arial" w:hAnsi="Arial" w:cs="Arial"/>
                <w:szCs w:val="24"/>
              </w:rPr>
              <w:t>Peter Tonellato, Mark Boguski, Dennis Wall, and James Crawford)</w:t>
            </w:r>
            <w:r>
              <w:rPr>
                <w:rFonts w:ascii="Arial" w:hAnsi="Arial" w:cs="Arial"/>
                <w:szCs w:val="24"/>
              </w:rPr>
              <w:t>:</w:t>
            </w:r>
            <w:r w:rsidRPr="00855E23">
              <w:rPr>
                <w:rFonts w:ascii="Arial" w:hAnsi="Arial" w:cs="Arial"/>
                <w:szCs w:val="24"/>
              </w:rPr>
              <w:t xml:space="preserve"> </w:t>
            </w:r>
          </w:p>
          <w:p w:rsidR="008169B3" w:rsidRDefault="00D16443" w:rsidP="0054106F">
            <w:pPr>
              <w:ind w:left="158" w:hanging="187"/>
              <w:rPr>
                <w:rFonts w:ascii="Arial" w:hAnsi="Arial" w:cs="Arial"/>
                <w:szCs w:val="24"/>
              </w:rPr>
            </w:pPr>
            <w:r w:rsidRPr="00E944B6">
              <w:rPr>
                <w:rFonts w:ascii="Arial" w:hAnsi="Arial" w:cs="Arial"/>
                <w:b/>
                <w:i/>
              </w:rPr>
              <w:t xml:space="preserve">The Future of Pathology in Personalized </w:t>
            </w:r>
            <w:proofErr w:type="gramStart"/>
            <w:r w:rsidRPr="00E944B6">
              <w:rPr>
                <w:rFonts w:ascii="Arial" w:hAnsi="Arial" w:cs="Arial"/>
                <w:b/>
                <w:i/>
              </w:rPr>
              <w:t>Medicine</w:t>
            </w:r>
            <w:r w:rsidR="001918A8" w:rsidRPr="00E944B6">
              <w:rPr>
                <w:rFonts w:ascii="Arial" w:hAnsi="Arial" w:cs="Arial"/>
                <w:b/>
                <w:i/>
              </w:rPr>
              <w:t>:</w:t>
            </w:r>
            <w:r w:rsidRPr="00E944B6">
              <w:rPr>
                <w:rFonts w:ascii="Arial" w:hAnsi="Arial" w:cs="Arial"/>
                <w:b/>
                <w:i/>
              </w:rPr>
              <w:t xml:space="preserve"> </w:t>
            </w:r>
            <w:r w:rsidRPr="00E944B6">
              <w:rPr>
                <w:rFonts w:ascii="Arial" w:hAnsi="Arial" w:cs="Arial"/>
                <w:b/>
                <w:i/>
              </w:rPr>
              <w:softHyphen/>
            </w:r>
            <w:proofErr w:type="gramEnd"/>
            <w:r w:rsidRPr="00E944B6">
              <w:rPr>
                <w:rFonts w:ascii="Arial" w:hAnsi="Arial" w:cs="Arial"/>
                <w:b/>
                <w:i/>
              </w:rPr>
              <w:t>A Stakeholder Summit</w:t>
            </w:r>
            <w:r w:rsidRPr="00855E23">
              <w:rPr>
                <w:rFonts w:ascii="Arial" w:hAnsi="Arial" w:cs="Arial"/>
              </w:rPr>
              <w:t>, May 23-24, 2011, Boston, MA.</w:t>
            </w:r>
            <w:r w:rsidRPr="00855E23">
              <w:rPr>
                <w:rFonts w:ascii="Arial" w:hAnsi="Arial" w:cs="Arial"/>
                <w:szCs w:val="24"/>
              </w:rPr>
              <w:t xml:space="preserve"> </w:t>
            </w:r>
          </w:p>
          <w:p w:rsidR="008169B3" w:rsidRDefault="008169B3" w:rsidP="0054106F">
            <w:pPr>
              <w:ind w:left="158" w:hanging="187"/>
              <w:rPr>
                <w:rFonts w:ascii="Arial" w:hAnsi="Arial" w:cs="Arial"/>
                <w:szCs w:val="24"/>
              </w:rPr>
            </w:pPr>
          </w:p>
          <w:p w:rsidR="008169B3" w:rsidRDefault="008169B3" w:rsidP="008169B3">
            <w:pPr>
              <w:tabs>
                <w:tab w:val="left" w:pos="720"/>
                <w:tab w:val="left" w:pos="900"/>
                <w:tab w:val="left" w:pos="2880"/>
              </w:tabs>
              <w:ind w:left="162" w:hanging="180"/>
              <w:rPr>
                <w:rFonts w:ascii="Arial" w:hAnsi="Arial"/>
                <w:szCs w:val="24"/>
              </w:rPr>
            </w:pPr>
            <w:r w:rsidRPr="001B1DAB">
              <w:rPr>
                <w:rFonts w:ascii="Arial" w:hAnsi="Arial"/>
                <w:szCs w:val="24"/>
              </w:rPr>
              <w:t>Co-Organizer</w:t>
            </w:r>
            <w:r>
              <w:rPr>
                <w:rFonts w:ascii="Arial" w:hAnsi="Arial"/>
                <w:szCs w:val="24"/>
              </w:rPr>
              <w:t xml:space="preserve"> (with You-Young Kim):</w:t>
            </w:r>
            <w:r w:rsidRPr="001B1DAB">
              <w:rPr>
                <w:rFonts w:ascii="Arial" w:hAnsi="Arial"/>
                <w:szCs w:val="24"/>
              </w:rPr>
              <w:t xml:space="preserve"> </w:t>
            </w:r>
          </w:p>
          <w:p w:rsidR="001918A8" w:rsidRDefault="008169B3" w:rsidP="00F67456">
            <w:pPr>
              <w:ind w:left="158" w:hanging="187"/>
              <w:rPr>
                <w:rFonts w:ascii="Arial" w:hAnsi="Arial"/>
                <w:szCs w:val="24"/>
              </w:rPr>
            </w:pPr>
            <w:r>
              <w:rPr>
                <w:rFonts w:ascii="Arial" w:hAnsi="Arial"/>
                <w:b/>
                <w:i/>
                <w:szCs w:val="24"/>
              </w:rPr>
              <w:t>29th Symposium</w:t>
            </w:r>
            <w:r w:rsidRPr="003B2885">
              <w:rPr>
                <w:rFonts w:ascii="Arial" w:hAnsi="Arial"/>
                <w:b/>
                <w:i/>
                <w:szCs w:val="24"/>
              </w:rPr>
              <w:t xml:space="preserve"> of the Collegium Internationale Allergologicum</w:t>
            </w:r>
            <w:r w:rsidRPr="001B1DAB">
              <w:rPr>
                <w:rFonts w:ascii="Arial" w:hAnsi="Arial"/>
                <w:szCs w:val="24"/>
              </w:rPr>
              <w:t xml:space="preserve">, </w:t>
            </w:r>
            <w:r>
              <w:rPr>
                <w:rFonts w:ascii="Arial" w:hAnsi="Arial"/>
                <w:szCs w:val="24"/>
              </w:rPr>
              <w:t>Octo</w:t>
            </w:r>
            <w:r w:rsidRPr="001B1DAB">
              <w:rPr>
                <w:rFonts w:ascii="Arial" w:hAnsi="Arial"/>
                <w:szCs w:val="24"/>
              </w:rPr>
              <w:t>ber</w:t>
            </w:r>
            <w:r>
              <w:rPr>
                <w:rFonts w:ascii="Arial" w:hAnsi="Arial"/>
                <w:szCs w:val="24"/>
              </w:rPr>
              <w:t xml:space="preserve"> 14-19</w:t>
            </w:r>
            <w:r w:rsidRPr="001B1DAB">
              <w:rPr>
                <w:rFonts w:ascii="Arial" w:hAnsi="Arial"/>
                <w:szCs w:val="24"/>
              </w:rPr>
              <w:t xml:space="preserve">, </w:t>
            </w:r>
            <w:r>
              <w:rPr>
                <w:rFonts w:ascii="Arial" w:hAnsi="Arial"/>
                <w:szCs w:val="24"/>
              </w:rPr>
              <w:t>2012</w:t>
            </w:r>
            <w:r w:rsidRPr="001B1DAB">
              <w:rPr>
                <w:rFonts w:ascii="Arial" w:hAnsi="Arial"/>
                <w:szCs w:val="24"/>
              </w:rPr>
              <w:t xml:space="preserve">, </w:t>
            </w:r>
            <w:r>
              <w:rPr>
                <w:rFonts w:ascii="Arial" w:hAnsi="Arial"/>
                <w:szCs w:val="24"/>
              </w:rPr>
              <w:t>Jeju Island</w:t>
            </w:r>
            <w:r w:rsidRPr="001B1DAB">
              <w:rPr>
                <w:rFonts w:ascii="Arial" w:hAnsi="Arial"/>
                <w:szCs w:val="24"/>
              </w:rPr>
              <w:t xml:space="preserve">, </w:t>
            </w:r>
            <w:r>
              <w:rPr>
                <w:rFonts w:ascii="Arial" w:hAnsi="Arial"/>
                <w:szCs w:val="24"/>
              </w:rPr>
              <w:t>Republic of Korea</w:t>
            </w:r>
          </w:p>
          <w:p w:rsidR="00E944B6" w:rsidRDefault="00E944B6" w:rsidP="00F67456">
            <w:pPr>
              <w:ind w:left="158" w:hanging="187"/>
              <w:rPr>
                <w:rFonts w:ascii="Arial" w:hAnsi="Arial"/>
                <w:szCs w:val="24"/>
              </w:rPr>
            </w:pPr>
          </w:p>
          <w:p w:rsidR="00E944B6" w:rsidRPr="00E944B6" w:rsidRDefault="00E944B6" w:rsidP="00E944B6">
            <w:pPr>
              <w:ind w:left="158" w:hanging="187"/>
              <w:rPr>
                <w:rFonts w:ascii="Arial" w:hAnsi="Arial" w:cs="Arial"/>
                <w:szCs w:val="24"/>
              </w:rPr>
            </w:pPr>
            <w:r w:rsidRPr="00E944B6">
              <w:rPr>
                <w:rFonts w:ascii="Arial" w:hAnsi="Arial" w:cs="Arial"/>
                <w:szCs w:val="24"/>
              </w:rPr>
              <w:t>Co-Organizer (with Bart Lambrecht)</w:t>
            </w:r>
          </w:p>
          <w:p w:rsidR="00E944B6" w:rsidRDefault="00E944B6" w:rsidP="00E944B6">
            <w:pPr>
              <w:ind w:left="158" w:hanging="187"/>
              <w:rPr>
                <w:rFonts w:ascii="Arial" w:hAnsi="Arial"/>
                <w:szCs w:val="24"/>
              </w:rPr>
            </w:pPr>
            <w:r w:rsidRPr="00E944B6">
              <w:rPr>
                <w:rFonts w:ascii="Arial" w:hAnsi="Arial" w:cs="Arial"/>
                <w:b/>
                <w:i/>
                <w:szCs w:val="24"/>
              </w:rPr>
              <w:t xml:space="preserve">Cell-VIB-Symposia: The Multifaceted Roles of Type 2 </w:t>
            </w:r>
            <w:r>
              <w:rPr>
                <w:rFonts w:ascii="Arial" w:hAnsi="Arial" w:cs="Arial"/>
                <w:b/>
                <w:i/>
                <w:szCs w:val="24"/>
              </w:rPr>
              <w:t xml:space="preserve">   </w:t>
            </w:r>
            <w:r w:rsidRPr="00E944B6">
              <w:rPr>
                <w:rFonts w:ascii="Arial" w:hAnsi="Arial" w:cs="Arial"/>
                <w:b/>
                <w:i/>
                <w:szCs w:val="24"/>
              </w:rPr>
              <w:t>Immunity</w:t>
            </w:r>
            <w:r w:rsidRPr="000F5953">
              <w:rPr>
                <w:rFonts w:ascii="Arial" w:hAnsi="Arial"/>
                <w:szCs w:val="24"/>
              </w:rPr>
              <w:t>, December 11</w:t>
            </w:r>
            <w:r>
              <w:rPr>
                <w:rFonts w:ascii="Arial" w:hAnsi="Arial"/>
                <w:szCs w:val="24"/>
              </w:rPr>
              <w:t>-12</w:t>
            </w:r>
            <w:r w:rsidRPr="000F5953">
              <w:rPr>
                <w:rFonts w:ascii="Arial" w:hAnsi="Arial"/>
                <w:szCs w:val="24"/>
              </w:rPr>
              <w:t>, 2014</w:t>
            </w:r>
            <w:r>
              <w:rPr>
                <w:rFonts w:ascii="Arial" w:hAnsi="Arial"/>
                <w:szCs w:val="24"/>
              </w:rPr>
              <w:t>,</w:t>
            </w:r>
            <w:r w:rsidRPr="000F5953">
              <w:rPr>
                <w:rFonts w:ascii="Arial" w:hAnsi="Arial"/>
                <w:szCs w:val="24"/>
              </w:rPr>
              <w:t xml:space="preserve"> Bruges, Belgium.</w:t>
            </w:r>
          </w:p>
          <w:p w:rsidR="00F93F2B" w:rsidRDefault="00F93F2B" w:rsidP="00F67456">
            <w:pPr>
              <w:ind w:left="158" w:hanging="187"/>
              <w:rPr>
                <w:rFonts w:ascii="Arial" w:hAnsi="Arial" w:cs="Arial"/>
                <w:szCs w:val="24"/>
              </w:rPr>
            </w:pPr>
          </w:p>
          <w:p w:rsidR="00F93F2B" w:rsidRDefault="00F93F2B" w:rsidP="00F67456">
            <w:pPr>
              <w:ind w:left="158" w:hanging="187"/>
              <w:rPr>
                <w:rFonts w:ascii="Arial" w:hAnsi="Arial" w:cs="Arial"/>
                <w:szCs w:val="24"/>
              </w:rPr>
            </w:pPr>
            <w:r>
              <w:rPr>
                <w:rFonts w:ascii="Arial" w:hAnsi="Arial" w:cs="Arial"/>
                <w:szCs w:val="24"/>
              </w:rPr>
              <w:t>Organizer</w:t>
            </w:r>
          </w:p>
          <w:p w:rsidR="00F93F2B" w:rsidRPr="0054106F" w:rsidRDefault="00F93F2B" w:rsidP="00F67456">
            <w:pPr>
              <w:ind w:left="158" w:hanging="187"/>
              <w:rPr>
                <w:rFonts w:ascii="Arial" w:hAnsi="Arial" w:cs="Arial"/>
                <w:szCs w:val="24"/>
              </w:rPr>
            </w:pPr>
            <w:r w:rsidRPr="00E944B6">
              <w:rPr>
                <w:rFonts w:ascii="Arial" w:hAnsi="Arial" w:cs="Arial"/>
                <w:b/>
                <w:i/>
                <w:szCs w:val="24"/>
              </w:rPr>
              <w:t>65</w:t>
            </w:r>
            <w:r w:rsidRPr="00E944B6">
              <w:rPr>
                <w:rFonts w:ascii="Arial" w:hAnsi="Arial" w:cs="Arial"/>
                <w:b/>
                <w:i/>
                <w:szCs w:val="24"/>
                <w:vertAlign w:val="superscript"/>
              </w:rPr>
              <w:t>th</w:t>
            </w:r>
            <w:r w:rsidRPr="00E944B6">
              <w:rPr>
                <w:rFonts w:ascii="Arial" w:hAnsi="Arial" w:cs="Arial"/>
                <w:b/>
                <w:i/>
                <w:szCs w:val="24"/>
              </w:rPr>
              <w:t xml:space="preserve"> Annual Meeting of the Pluto Club (The American Association of University Pathologists)</w:t>
            </w:r>
            <w:r>
              <w:rPr>
                <w:rFonts w:ascii="Arial" w:hAnsi="Arial" w:cs="Arial"/>
                <w:szCs w:val="24"/>
              </w:rPr>
              <w:t>, March 9-10, Cartagena, Coumbia.</w:t>
            </w:r>
          </w:p>
        </w:tc>
      </w:tr>
    </w:tbl>
    <w:p w:rsidR="00F67456" w:rsidRDefault="00F67456" w:rsidP="0054106F">
      <w:pPr>
        <w:rPr>
          <w:rFonts w:ascii="Arial" w:hAnsi="Arial"/>
          <w:b/>
          <w:szCs w:val="24"/>
        </w:rPr>
      </w:pPr>
    </w:p>
    <w:p w:rsidR="0054106F" w:rsidRPr="005D7591" w:rsidRDefault="0054106F" w:rsidP="0054106F">
      <w:pPr>
        <w:rPr>
          <w:rFonts w:ascii="Arial" w:hAnsi="Arial"/>
          <w:b/>
          <w:szCs w:val="24"/>
        </w:rPr>
      </w:pPr>
      <w:r w:rsidRPr="005D7591">
        <w:rPr>
          <w:rFonts w:ascii="Arial" w:hAnsi="Arial"/>
          <w:b/>
          <w:szCs w:val="24"/>
        </w:rPr>
        <w:t>Patents:</w:t>
      </w:r>
    </w:p>
    <w:p w:rsidR="0054106F" w:rsidRPr="001B1DAB" w:rsidRDefault="0054106F" w:rsidP="0054106F">
      <w:pPr>
        <w:rPr>
          <w:rFonts w:ascii="Arial" w:hAnsi="Arial"/>
          <w:szCs w:val="24"/>
        </w:rPr>
      </w:pPr>
    </w:p>
    <w:tbl>
      <w:tblPr>
        <w:tblW w:w="0" w:type="auto"/>
        <w:tblInd w:w="18" w:type="dxa"/>
        <w:tblLayout w:type="fixed"/>
        <w:tblLook w:val="0000" w:firstRow="0" w:lastRow="0" w:firstColumn="0" w:lastColumn="0" w:noHBand="0" w:noVBand="0"/>
      </w:tblPr>
      <w:tblGrid>
        <w:gridCol w:w="630"/>
        <w:gridCol w:w="2250"/>
        <w:gridCol w:w="6660"/>
      </w:tblGrid>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1.</w:t>
            </w: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U.S. Patent No.:</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5,244,902</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Sept. 14, 1993</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“Topical application of spiperone or derivatives thereof for treatment of pathological conditions associated with immune responses”</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2.</w:t>
            </w: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U.S. Patent No.:</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5,290,783</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March 1, 1994</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“Use of spiperone derivatives as immunosuppressant agents”</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3.</w:t>
            </w:r>
          </w:p>
        </w:tc>
        <w:tc>
          <w:tcPr>
            <w:tcW w:w="2250" w:type="dxa"/>
          </w:tcPr>
          <w:p w:rsidR="0054106F" w:rsidRPr="001B1DAB" w:rsidRDefault="0054106F" w:rsidP="00A44E92">
            <w:pPr>
              <w:tabs>
                <w:tab w:val="left" w:pos="720"/>
                <w:tab w:val="left" w:pos="1440"/>
                <w:tab w:val="left" w:pos="2880"/>
              </w:tabs>
              <w:rPr>
                <w:rFonts w:ascii="Arial" w:hAnsi="Arial"/>
                <w:szCs w:val="24"/>
              </w:rPr>
            </w:pPr>
            <w:r w:rsidRPr="001B1DAB">
              <w:rPr>
                <w:rFonts w:ascii="Arial" w:hAnsi="Arial"/>
                <w:szCs w:val="24"/>
              </w:rPr>
              <w:t>U.S. Patent No.:</w:t>
            </w:r>
          </w:p>
          <w:p w:rsidR="0054106F" w:rsidRPr="001B1DAB" w:rsidRDefault="0054106F" w:rsidP="00A44E92">
            <w:pPr>
              <w:tabs>
                <w:tab w:val="left" w:pos="720"/>
                <w:tab w:val="left" w:pos="1440"/>
                <w:tab w:val="left" w:pos="2880"/>
              </w:tabs>
              <w:rPr>
                <w:rFonts w:ascii="Arial" w:hAnsi="Arial"/>
                <w:szCs w:val="24"/>
              </w:rPr>
            </w:pPr>
            <w:r w:rsidRPr="001B1DAB">
              <w:rPr>
                <w:rFonts w:ascii="Arial" w:hAnsi="Arial"/>
                <w:szCs w:val="24"/>
              </w:rPr>
              <w:t>5,484,788</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Jan. 16, 1996</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"Buspirone as a systemic immunosuppressant"</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4.</w:t>
            </w:r>
          </w:p>
        </w:tc>
        <w:tc>
          <w:tcPr>
            <w:tcW w:w="2250" w:type="dxa"/>
          </w:tcPr>
          <w:p w:rsidR="0054106F" w:rsidRPr="001B1DAB" w:rsidRDefault="0054106F" w:rsidP="00A44E92">
            <w:pPr>
              <w:tabs>
                <w:tab w:val="left" w:pos="720"/>
                <w:tab w:val="left" w:pos="2880"/>
              </w:tabs>
              <w:rPr>
                <w:rFonts w:ascii="Arial" w:hAnsi="Arial"/>
                <w:szCs w:val="24"/>
              </w:rPr>
            </w:pPr>
            <w:r w:rsidRPr="001B1DAB">
              <w:rPr>
                <w:rFonts w:ascii="Arial" w:hAnsi="Arial"/>
                <w:szCs w:val="24"/>
              </w:rPr>
              <w:t>U.S. Patent No.:</w:t>
            </w:r>
            <w:r w:rsidRPr="001B1DAB">
              <w:rPr>
                <w:rFonts w:ascii="Arial" w:hAnsi="Arial"/>
                <w:szCs w:val="24"/>
              </w:rPr>
              <w:tab/>
              <w:t xml:space="preserve"> </w:t>
            </w:r>
          </w:p>
          <w:p w:rsidR="0054106F" w:rsidRPr="001B1DAB" w:rsidRDefault="0054106F" w:rsidP="00A44E92">
            <w:pPr>
              <w:tabs>
                <w:tab w:val="left" w:pos="720"/>
                <w:tab w:val="left" w:pos="2880"/>
              </w:tabs>
              <w:rPr>
                <w:rFonts w:ascii="Arial" w:hAnsi="Arial"/>
                <w:szCs w:val="24"/>
              </w:rPr>
            </w:pPr>
            <w:r w:rsidRPr="001B1DAB">
              <w:rPr>
                <w:rFonts w:ascii="Arial" w:hAnsi="Arial"/>
                <w:szCs w:val="24"/>
              </w:rPr>
              <w:t>5,574,041</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Nov. 12, 1996</w:t>
            </w:r>
          </w:p>
        </w:tc>
        <w:tc>
          <w:tcPr>
            <w:tcW w:w="6660" w:type="dxa"/>
          </w:tcPr>
          <w:p w:rsidR="0054106F" w:rsidRPr="001B1DAB" w:rsidRDefault="0054106F" w:rsidP="00A44E92">
            <w:pPr>
              <w:tabs>
                <w:tab w:val="left" w:pos="720"/>
                <w:tab w:val="left" w:pos="900"/>
                <w:tab w:val="left" w:pos="2880"/>
              </w:tabs>
              <w:ind w:left="-18"/>
              <w:rPr>
                <w:rFonts w:ascii="Arial" w:hAnsi="Arial"/>
                <w:szCs w:val="24"/>
              </w:rPr>
            </w:pPr>
            <w:r w:rsidRPr="001B1DAB">
              <w:rPr>
                <w:rFonts w:ascii="Arial" w:hAnsi="Arial"/>
                <w:szCs w:val="24"/>
              </w:rPr>
              <w:t>"Use of spiperone derivatives as immunosuppressant</w:t>
            </w:r>
          </w:p>
          <w:p w:rsidR="0054106F" w:rsidRPr="001B1DAB" w:rsidRDefault="0054106F" w:rsidP="00A44E92">
            <w:pPr>
              <w:tabs>
                <w:tab w:val="left" w:pos="720"/>
                <w:tab w:val="left" w:pos="900"/>
                <w:tab w:val="left" w:pos="2880"/>
              </w:tabs>
              <w:ind w:left="-18"/>
              <w:rPr>
                <w:rFonts w:ascii="Arial" w:hAnsi="Arial"/>
                <w:szCs w:val="24"/>
              </w:rPr>
            </w:pPr>
            <w:r w:rsidRPr="001B1DAB">
              <w:rPr>
                <w:rFonts w:ascii="Arial" w:hAnsi="Arial"/>
                <w:szCs w:val="24"/>
              </w:rPr>
              <w:t xml:space="preserve">   agents" (additional claims related to Patent No. 2., above)  </w:t>
            </w: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 xml:space="preserve"> </w:t>
            </w: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5.</w:t>
            </w:r>
          </w:p>
        </w:tc>
        <w:tc>
          <w:tcPr>
            <w:tcW w:w="2250" w:type="dxa"/>
          </w:tcPr>
          <w:p w:rsidR="0054106F" w:rsidRPr="001B1DAB" w:rsidRDefault="0054106F" w:rsidP="00A44E92">
            <w:pPr>
              <w:tabs>
                <w:tab w:val="left" w:pos="720"/>
                <w:tab w:val="left" w:pos="2880"/>
              </w:tabs>
              <w:rPr>
                <w:rFonts w:ascii="Arial" w:hAnsi="Arial"/>
                <w:szCs w:val="24"/>
              </w:rPr>
            </w:pPr>
            <w:r w:rsidRPr="001B1DAB">
              <w:rPr>
                <w:rFonts w:ascii="Arial" w:hAnsi="Arial"/>
                <w:szCs w:val="24"/>
              </w:rPr>
              <w:t>U.S. Patent No.:</w:t>
            </w:r>
          </w:p>
          <w:p w:rsidR="0054106F" w:rsidRPr="001B1DAB" w:rsidRDefault="0054106F" w:rsidP="00A44E92">
            <w:pPr>
              <w:tabs>
                <w:tab w:val="left" w:pos="720"/>
                <w:tab w:val="left" w:pos="2880"/>
              </w:tabs>
              <w:rPr>
                <w:rFonts w:ascii="Arial" w:hAnsi="Arial"/>
                <w:szCs w:val="24"/>
              </w:rPr>
            </w:pPr>
            <w:r w:rsidRPr="001B1DAB">
              <w:rPr>
                <w:rFonts w:ascii="Arial" w:hAnsi="Arial"/>
                <w:szCs w:val="24"/>
              </w:rPr>
              <w:t>5,631,017</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May 20, 1997</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"Topical application of buspirone for treatment of pathological conditions associated with immune responses"</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6.</w:t>
            </w:r>
          </w:p>
        </w:tc>
        <w:tc>
          <w:tcPr>
            <w:tcW w:w="2250" w:type="dxa"/>
          </w:tcPr>
          <w:p w:rsidR="0054106F" w:rsidRPr="001B1DAB" w:rsidRDefault="0054106F" w:rsidP="00A44E92">
            <w:pPr>
              <w:pStyle w:val="Corpodeltesto2"/>
              <w:tabs>
                <w:tab w:val="clear" w:pos="9340"/>
              </w:tabs>
              <w:rPr>
                <w:sz w:val="24"/>
                <w:szCs w:val="24"/>
              </w:rPr>
            </w:pPr>
            <w:r w:rsidRPr="001B1DAB">
              <w:rPr>
                <w:sz w:val="24"/>
                <w:szCs w:val="24"/>
              </w:rPr>
              <w:t>U.S. Patent No.:</w:t>
            </w:r>
          </w:p>
          <w:p w:rsidR="0054106F" w:rsidRPr="001B1DAB" w:rsidRDefault="0054106F" w:rsidP="00A44E92">
            <w:pPr>
              <w:tabs>
                <w:tab w:val="left" w:pos="720"/>
                <w:tab w:val="left" w:pos="2880"/>
              </w:tabs>
              <w:rPr>
                <w:rFonts w:ascii="Arial" w:hAnsi="Arial"/>
                <w:szCs w:val="24"/>
              </w:rPr>
            </w:pPr>
            <w:r w:rsidRPr="001B1DAB">
              <w:rPr>
                <w:rFonts w:ascii="Arial" w:hAnsi="Arial"/>
                <w:szCs w:val="24"/>
              </w:rPr>
              <w:t>5,637,314</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June 10, 1997</w:t>
            </w:r>
          </w:p>
        </w:tc>
        <w:tc>
          <w:tcPr>
            <w:tcW w:w="6660" w:type="dxa"/>
          </w:tcPr>
          <w:p w:rsidR="0054106F" w:rsidRPr="001B1DAB" w:rsidRDefault="0054106F" w:rsidP="00A44E92">
            <w:pPr>
              <w:tabs>
                <w:tab w:val="left" w:pos="720"/>
                <w:tab w:val="left" w:pos="900"/>
                <w:tab w:val="left" w:pos="2880"/>
              </w:tabs>
              <w:ind w:left="-18"/>
              <w:rPr>
                <w:rFonts w:ascii="Arial" w:hAnsi="Arial"/>
                <w:szCs w:val="24"/>
              </w:rPr>
            </w:pPr>
            <w:r w:rsidRPr="001B1DAB">
              <w:rPr>
                <w:rFonts w:ascii="Arial" w:hAnsi="Arial"/>
                <w:szCs w:val="24"/>
              </w:rPr>
              <w:t>"Topical and systemic application of buspirone or derivatives</w:t>
            </w:r>
          </w:p>
          <w:p w:rsidR="0054106F" w:rsidRPr="001B1DAB" w:rsidRDefault="0054106F" w:rsidP="00A44E92">
            <w:pPr>
              <w:tabs>
                <w:tab w:val="left" w:pos="720"/>
                <w:tab w:val="left" w:pos="900"/>
                <w:tab w:val="left" w:pos="2880"/>
              </w:tabs>
              <w:ind w:left="-18"/>
              <w:rPr>
                <w:rFonts w:ascii="Arial" w:hAnsi="Arial"/>
                <w:szCs w:val="24"/>
              </w:rPr>
            </w:pPr>
            <w:r w:rsidRPr="001B1DAB">
              <w:rPr>
                <w:rFonts w:ascii="Arial" w:hAnsi="Arial"/>
                <w:szCs w:val="24"/>
              </w:rPr>
              <w:t xml:space="preserve">   thereof for treating atopic dermatitis"      </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7.</w:t>
            </w:r>
          </w:p>
        </w:tc>
        <w:tc>
          <w:tcPr>
            <w:tcW w:w="2250" w:type="dxa"/>
          </w:tcPr>
          <w:p w:rsidR="0054106F" w:rsidRPr="001B1DAB" w:rsidRDefault="0054106F" w:rsidP="00A44E92">
            <w:pPr>
              <w:keepNext/>
              <w:tabs>
                <w:tab w:val="left" w:pos="720"/>
                <w:tab w:val="left" w:pos="2880"/>
              </w:tabs>
              <w:rPr>
                <w:rFonts w:ascii="Arial" w:hAnsi="Arial"/>
                <w:szCs w:val="24"/>
              </w:rPr>
            </w:pPr>
            <w:r w:rsidRPr="001B1DAB">
              <w:rPr>
                <w:rFonts w:ascii="Arial" w:hAnsi="Arial"/>
                <w:szCs w:val="24"/>
              </w:rPr>
              <w:t>U.S. Patent No.:</w:t>
            </w:r>
            <w:r w:rsidRPr="001B1DAB">
              <w:rPr>
                <w:rFonts w:ascii="Arial" w:hAnsi="Arial"/>
                <w:szCs w:val="24"/>
              </w:rPr>
              <w:tab/>
            </w:r>
          </w:p>
          <w:p w:rsidR="0054106F" w:rsidRPr="001B1DAB" w:rsidRDefault="0054106F" w:rsidP="00A44E92">
            <w:pPr>
              <w:keepNext/>
              <w:tabs>
                <w:tab w:val="left" w:pos="720"/>
                <w:tab w:val="left" w:pos="2880"/>
              </w:tabs>
              <w:rPr>
                <w:rFonts w:ascii="Arial" w:hAnsi="Arial"/>
                <w:szCs w:val="24"/>
              </w:rPr>
            </w:pPr>
            <w:r w:rsidRPr="001B1DAB">
              <w:rPr>
                <w:rFonts w:ascii="Arial" w:hAnsi="Arial"/>
                <w:szCs w:val="24"/>
              </w:rPr>
              <w:t>5,637,616</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June 10, 1997</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"Method for treating diseases mediated by proteases"</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8.</w:t>
            </w:r>
          </w:p>
        </w:tc>
        <w:tc>
          <w:tcPr>
            <w:tcW w:w="2250" w:type="dxa"/>
          </w:tcPr>
          <w:p w:rsidR="0054106F" w:rsidRPr="001B1DAB" w:rsidRDefault="0054106F" w:rsidP="00A44E92">
            <w:pPr>
              <w:keepNext/>
              <w:tabs>
                <w:tab w:val="left" w:pos="720"/>
                <w:tab w:val="left" w:pos="2880"/>
              </w:tabs>
              <w:rPr>
                <w:rFonts w:ascii="Arial" w:hAnsi="Arial"/>
                <w:szCs w:val="24"/>
              </w:rPr>
            </w:pPr>
            <w:r w:rsidRPr="001B1DAB">
              <w:rPr>
                <w:rFonts w:ascii="Arial" w:hAnsi="Arial"/>
                <w:szCs w:val="24"/>
              </w:rPr>
              <w:t>U.S. Patent No.:</w:t>
            </w:r>
          </w:p>
          <w:p w:rsidR="0054106F" w:rsidRPr="001B1DAB" w:rsidRDefault="0054106F" w:rsidP="00A44E92">
            <w:pPr>
              <w:keepNext/>
              <w:tabs>
                <w:tab w:val="left" w:pos="720"/>
                <w:tab w:val="left" w:pos="2880"/>
              </w:tabs>
              <w:rPr>
                <w:rFonts w:ascii="Arial" w:hAnsi="Arial"/>
                <w:szCs w:val="24"/>
              </w:rPr>
            </w:pPr>
            <w:r w:rsidRPr="001B1DAB">
              <w:rPr>
                <w:rFonts w:ascii="Arial" w:hAnsi="Arial"/>
                <w:szCs w:val="24"/>
              </w:rPr>
              <w:t>5,639,758</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June 17, 1997</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"Topical application of spiperone or derivatives thereof for treatment of pathological conditions associated with immune responses" (additional claims related to Patent No. 1., above)</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9.</w:t>
            </w: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U.S. Patent No.:</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5,693,645</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Dec. 2, 1997</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“Use of spiperone or spiperone derivatives as immunosuppressant agents” (additional claims related to Patent No. 2., above)</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10.</w:t>
            </w: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U.S. Patent No.:</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5,703,088</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Dec. 30, 1997</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“Topical application of spiperone or derivatives thereof for treatment of pathological conditions associated with immune responses" (additional claims related to Patents No. 1 and 8, above)</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11.</w:t>
            </w: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U.S. Patent No.:</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5,965,707</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Oct. 12, 1999</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“Rin2, a novel inhibitor of Ras-mediated signaling”</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12.</w:t>
            </w: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U.S. Patent No.:</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6,500,942</w:t>
            </w:r>
            <w:r w:rsidR="004053AD">
              <w:rPr>
                <w:rFonts w:ascii="Arial" w:hAnsi="Arial"/>
                <w:szCs w:val="24"/>
              </w:rPr>
              <w:t>B1</w:t>
            </w:r>
          </w:p>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Dec. 31, 2002</w:t>
            </w: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r w:rsidRPr="001B1DAB">
              <w:rPr>
                <w:rFonts w:ascii="Arial" w:hAnsi="Arial"/>
                <w:szCs w:val="24"/>
              </w:rPr>
              <w:t>“Rin2, a novel inhibitor of Ras-mediated signaling”</w:t>
            </w:r>
          </w:p>
        </w:tc>
      </w:tr>
      <w:tr w:rsidR="0054106F" w:rsidRPr="001B1DAB" w:rsidTr="00A44E92">
        <w:tc>
          <w:tcPr>
            <w:tcW w:w="630" w:type="dxa"/>
          </w:tcPr>
          <w:p w:rsidR="0054106F" w:rsidRPr="001B1DAB" w:rsidRDefault="0054106F" w:rsidP="00A44E92">
            <w:pPr>
              <w:rPr>
                <w:rFonts w:ascii="Arial" w:hAnsi="Arial"/>
                <w:szCs w:val="24"/>
              </w:rPr>
            </w:pPr>
          </w:p>
        </w:tc>
        <w:tc>
          <w:tcPr>
            <w:tcW w:w="2250" w:type="dxa"/>
          </w:tcPr>
          <w:p w:rsidR="0054106F" w:rsidRPr="001B1DAB" w:rsidRDefault="0054106F" w:rsidP="00A44E92">
            <w:pPr>
              <w:tabs>
                <w:tab w:val="left" w:pos="720"/>
                <w:tab w:val="left" w:pos="900"/>
                <w:tab w:val="left" w:pos="2880"/>
              </w:tabs>
              <w:ind w:left="162" w:hanging="180"/>
              <w:rPr>
                <w:rFonts w:ascii="Arial" w:hAnsi="Arial"/>
                <w:szCs w:val="24"/>
              </w:rPr>
            </w:pPr>
          </w:p>
        </w:tc>
        <w:tc>
          <w:tcPr>
            <w:tcW w:w="6660" w:type="dxa"/>
          </w:tcPr>
          <w:p w:rsidR="0054106F" w:rsidRPr="001B1DAB" w:rsidRDefault="0054106F" w:rsidP="00A44E92">
            <w:pPr>
              <w:tabs>
                <w:tab w:val="left" w:pos="720"/>
                <w:tab w:val="left" w:pos="900"/>
                <w:tab w:val="left" w:pos="2880"/>
              </w:tabs>
              <w:ind w:left="162" w:hanging="180"/>
              <w:rPr>
                <w:rFonts w:ascii="Arial" w:hAnsi="Arial"/>
                <w:szCs w:val="24"/>
              </w:rPr>
            </w:pPr>
          </w:p>
        </w:tc>
      </w:tr>
      <w:tr w:rsidR="0054106F" w:rsidRPr="001B1DAB" w:rsidTr="00A44E92">
        <w:tc>
          <w:tcPr>
            <w:tcW w:w="630" w:type="dxa"/>
          </w:tcPr>
          <w:p w:rsidR="0054106F" w:rsidRPr="001B1DAB" w:rsidRDefault="0054106F" w:rsidP="00A44E92">
            <w:pPr>
              <w:rPr>
                <w:rFonts w:ascii="Arial" w:hAnsi="Arial"/>
                <w:szCs w:val="24"/>
              </w:rPr>
            </w:pPr>
            <w:r w:rsidRPr="001B1DAB">
              <w:rPr>
                <w:rFonts w:ascii="Arial" w:hAnsi="Arial"/>
                <w:szCs w:val="24"/>
              </w:rPr>
              <w:t>1</w:t>
            </w:r>
            <w:r>
              <w:rPr>
                <w:rFonts w:ascii="Arial" w:hAnsi="Arial"/>
                <w:szCs w:val="24"/>
              </w:rPr>
              <w:t>3</w:t>
            </w:r>
            <w:r w:rsidRPr="001B1DAB">
              <w:rPr>
                <w:rFonts w:ascii="Arial" w:hAnsi="Arial"/>
                <w:szCs w:val="24"/>
              </w:rPr>
              <w:t>.</w:t>
            </w:r>
          </w:p>
        </w:tc>
        <w:tc>
          <w:tcPr>
            <w:tcW w:w="2250" w:type="dxa"/>
          </w:tcPr>
          <w:p w:rsidR="0054106F" w:rsidRDefault="0054106F" w:rsidP="00A44E92">
            <w:pPr>
              <w:tabs>
                <w:tab w:val="left" w:pos="720"/>
                <w:tab w:val="left" w:pos="900"/>
                <w:tab w:val="left" w:pos="2880"/>
              </w:tabs>
              <w:ind w:left="162" w:hanging="180"/>
              <w:rPr>
                <w:rFonts w:ascii="Arial" w:hAnsi="Arial"/>
                <w:szCs w:val="24"/>
              </w:rPr>
            </w:pPr>
            <w:r w:rsidRPr="006E13C2">
              <w:rPr>
                <w:rFonts w:ascii="Arial" w:hAnsi="Arial"/>
                <w:szCs w:val="24"/>
              </w:rPr>
              <w:t>U.S. Patent No.:</w:t>
            </w:r>
          </w:p>
          <w:p w:rsidR="0054106F" w:rsidRDefault="0054106F" w:rsidP="00A44E92">
            <w:pPr>
              <w:tabs>
                <w:tab w:val="left" w:pos="720"/>
                <w:tab w:val="left" w:pos="900"/>
                <w:tab w:val="left" w:pos="2880"/>
              </w:tabs>
              <w:ind w:left="162" w:hanging="180"/>
              <w:rPr>
                <w:rFonts w:ascii="Arial" w:hAnsi="Arial"/>
                <w:szCs w:val="24"/>
              </w:rPr>
            </w:pPr>
            <w:r w:rsidRPr="006E13C2">
              <w:rPr>
                <w:rFonts w:ascii="Arial" w:hAnsi="Arial"/>
                <w:szCs w:val="24"/>
              </w:rPr>
              <w:t>7,365,239</w:t>
            </w:r>
            <w:r w:rsidR="004053AD">
              <w:rPr>
                <w:rFonts w:ascii="Arial" w:hAnsi="Arial"/>
                <w:szCs w:val="24"/>
              </w:rPr>
              <w:t>B2</w:t>
            </w:r>
          </w:p>
          <w:p w:rsidR="0054106F" w:rsidRPr="001B1DAB" w:rsidRDefault="0054106F" w:rsidP="00A44E92">
            <w:pPr>
              <w:tabs>
                <w:tab w:val="left" w:pos="720"/>
                <w:tab w:val="left" w:pos="900"/>
                <w:tab w:val="left" w:pos="2880"/>
              </w:tabs>
              <w:ind w:left="162" w:hanging="180"/>
              <w:rPr>
                <w:rFonts w:ascii="Arial" w:hAnsi="Arial"/>
                <w:szCs w:val="24"/>
              </w:rPr>
            </w:pPr>
            <w:r w:rsidRPr="006E13C2">
              <w:rPr>
                <w:rFonts w:ascii="Arial" w:hAnsi="Arial"/>
                <w:szCs w:val="24"/>
              </w:rPr>
              <w:t>April 29, 2008</w:t>
            </w:r>
          </w:p>
        </w:tc>
        <w:tc>
          <w:tcPr>
            <w:tcW w:w="6660" w:type="dxa"/>
          </w:tcPr>
          <w:p w:rsidR="0054106F" w:rsidRDefault="0054106F" w:rsidP="00A44E92">
            <w:pPr>
              <w:tabs>
                <w:tab w:val="left" w:pos="720"/>
                <w:tab w:val="left" w:pos="900"/>
                <w:tab w:val="left" w:pos="2880"/>
              </w:tabs>
              <w:ind w:left="162" w:hanging="180"/>
              <w:rPr>
                <w:rFonts w:ascii="Arial" w:hAnsi="Arial"/>
                <w:szCs w:val="24"/>
              </w:rPr>
            </w:pPr>
            <w:r>
              <w:rPr>
                <w:rFonts w:ascii="Arial" w:hAnsi="Arial"/>
                <w:szCs w:val="24"/>
              </w:rPr>
              <w:t>“In vivo models for RabGEF1-dependent signaling and functions</w:t>
            </w:r>
            <w:r w:rsidRPr="001B1DAB">
              <w:rPr>
                <w:rFonts w:ascii="Arial" w:hAnsi="Arial"/>
                <w:szCs w:val="24"/>
              </w:rPr>
              <w:t>”</w:t>
            </w:r>
          </w:p>
          <w:p w:rsidR="0054106F" w:rsidRPr="001B1DAB" w:rsidRDefault="0054106F" w:rsidP="00A44E92">
            <w:pPr>
              <w:tabs>
                <w:tab w:val="left" w:pos="720"/>
                <w:tab w:val="left" w:pos="900"/>
                <w:tab w:val="left" w:pos="2880"/>
              </w:tabs>
              <w:ind w:left="162" w:hanging="180"/>
              <w:rPr>
                <w:rFonts w:ascii="Arial" w:hAnsi="Arial"/>
                <w:szCs w:val="24"/>
              </w:rPr>
            </w:pPr>
            <w:r>
              <w:rPr>
                <w:rFonts w:ascii="Arial" w:hAnsi="Arial"/>
                <w:szCs w:val="24"/>
              </w:rPr>
              <w:t xml:space="preserve">  </w:t>
            </w:r>
          </w:p>
        </w:tc>
      </w:tr>
      <w:tr w:rsidR="00F70408" w:rsidRPr="001B1DAB" w:rsidTr="00A44E92">
        <w:tc>
          <w:tcPr>
            <w:tcW w:w="630" w:type="dxa"/>
          </w:tcPr>
          <w:p w:rsidR="00F70408" w:rsidRPr="001B1DAB" w:rsidRDefault="00F70408" w:rsidP="00A44E92">
            <w:pPr>
              <w:rPr>
                <w:rFonts w:ascii="Arial" w:hAnsi="Arial"/>
                <w:szCs w:val="24"/>
              </w:rPr>
            </w:pPr>
          </w:p>
        </w:tc>
        <w:tc>
          <w:tcPr>
            <w:tcW w:w="2250" w:type="dxa"/>
          </w:tcPr>
          <w:p w:rsidR="00F70408" w:rsidRPr="006E13C2" w:rsidRDefault="00F70408" w:rsidP="00A44E92">
            <w:pPr>
              <w:tabs>
                <w:tab w:val="left" w:pos="720"/>
                <w:tab w:val="left" w:pos="900"/>
                <w:tab w:val="left" w:pos="2880"/>
              </w:tabs>
              <w:ind w:left="162" w:hanging="180"/>
              <w:rPr>
                <w:rFonts w:ascii="Arial" w:hAnsi="Arial"/>
                <w:szCs w:val="24"/>
              </w:rPr>
            </w:pPr>
          </w:p>
        </w:tc>
        <w:tc>
          <w:tcPr>
            <w:tcW w:w="6660" w:type="dxa"/>
          </w:tcPr>
          <w:p w:rsidR="00F70408" w:rsidRDefault="00F70408" w:rsidP="00A44E92">
            <w:pPr>
              <w:tabs>
                <w:tab w:val="left" w:pos="720"/>
                <w:tab w:val="left" w:pos="900"/>
                <w:tab w:val="left" w:pos="2880"/>
              </w:tabs>
              <w:ind w:left="162" w:hanging="180"/>
              <w:rPr>
                <w:rFonts w:ascii="Arial" w:hAnsi="Arial"/>
                <w:szCs w:val="24"/>
              </w:rPr>
            </w:pPr>
          </w:p>
        </w:tc>
      </w:tr>
      <w:tr w:rsidR="00F70408" w:rsidRPr="001B1DAB" w:rsidTr="00A44E92">
        <w:tc>
          <w:tcPr>
            <w:tcW w:w="630" w:type="dxa"/>
          </w:tcPr>
          <w:p w:rsidR="00F70408" w:rsidRPr="001B1DAB" w:rsidRDefault="00F70408" w:rsidP="00A44E92">
            <w:pPr>
              <w:rPr>
                <w:rFonts w:ascii="Arial" w:hAnsi="Arial"/>
                <w:szCs w:val="24"/>
              </w:rPr>
            </w:pPr>
            <w:r>
              <w:rPr>
                <w:rFonts w:ascii="Arial" w:hAnsi="Arial"/>
                <w:szCs w:val="24"/>
              </w:rPr>
              <w:t>14.</w:t>
            </w:r>
          </w:p>
        </w:tc>
        <w:tc>
          <w:tcPr>
            <w:tcW w:w="2250" w:type="dxa"/>
          </w:tcPr>
          <w:p w:rsidR="00F70408" w:rsidRDefault="00F70408" w:rsidP="00A44E92">
            <w:pPr>
              <w:tabs>
                <w:tab w:val="left" w:pos="720"/>
                <w:tab w:val="left" w:pos="900"/>
                <w:tab w:val="left" w:pos="2880"/>
              </w:tabs>
              <w:ind w:left="162" w:hanging="180"/>
              <w:rPr>
                <w:rFonts w:ascii="Arial" w:hAnsi="Arial"/>
                <w:szCs w:val="24"/>
              </w:rPr>
            </w:pPr>
            <w:r>
              <w:rPr>
                <w:rFonts w:ascii="Arial" w:hAnsi="Arial"/>
                <w:szCs w:val="24"/>
              </w:rPr>
              <w:t>U.S. Patent No.:</w:t>
            </w:r>
          </w:p>
          <w:p w:rsidR="00F70408" w:rsidRDefault="00F70408" w:rsidP="00A44E92">
            <w:pPr>
              <w:tabs>
                <w:tab w:val="left" w:pos="720"/>
                <w:tab w:val="left" w:pos="900"/>
                <w:tab w:val="left" w:pos="2880"/>
              </w:tabs>
              <w:ind w:left="162" w:hanging="180"/>
              <w:rPr>
                <w:rFonts w:ascii="Arial" w:hAnsi="Arial"/>
                <w:szCs w:val="24"/>
              </w:rPr>
            </w:pPr>
            <w:r>
              <w:rPr>
                <w:rFonts w:ascii="Arial" w:hAnsi="Arial"/>
                <w:szCs w:val="24"/>
              </w:rPr>
              <w:t>8,449,864</w:t>
            </w:r>
          </w:p>
          <w:p w:rsidR="00F70408" w:rsidRPr="006E13C2" w:rsidRDefault="00F70408" w:rsidP="00A44E92">
            <w:pPr>
              <w:tabs>
                <w:tab w:val="left" w:pos="720"/>
                <w:tab w:val="left" w:pos="900"/>
                <w:tab w:val="left" w:pos="2880"/>
              </w:tabs>
              <w:ind w:left="162" w:hanging="180"/>
              <w:rPr>
                <w:rFonts w:ascii="Arial" w:hAnsi="Arial"/>
                <w:szCs w:val="24"/>
              </w:rPr>
            </w:pPr>
            <w:r>
              <w:rPr>
                <w:rFonts w:ascii="Arial" w:hAnsi="Arial"/>
                <w:szCs w:val="24"/>
              </w:rPr>
              <w:t>May 28, 2013</w:t>
            </w:r>
          </w:p>
        </w:tc>
        <w:tc>
          <w:tcPr>
            <w:tcW w:w="6660" w:type="dxa"/>
          </w:tcPr>
          <w:p w:rsidR="00F70408" w:rsidRDefault="00F70408" w:rsidP="00F70408">
            <w:pPr>
              <w:tabs>
                <w:tab w:val="left" w:pos="720"/>
                <w:tab w:val="left" w:pos="900"/>
                <w:tab w:val="left" w:pos="2880"/>
              </w:tabs>
              <w:ind w:left="162" w:hanging="180"/>
              <w:rPr>
                <w:rFonts w:ascii="Arial" w:hAnsi="Arial"/>
                <w:szCs w:val="24"/>
              </w:rPr>
            </w:pPr>
            <w:r>
              <w:rPr>
                <w:rFonts w:ascii="Arial" w:hAnsi="Arial"/>
                <w:szCs w:val="24"/>
              </w:rPr>
              <w:t>“Neurotensin as a marker and therapeutic target for sepsis”</w:t>
            </w:r>
          </w:p>
        </w:tc>
      </w:tr>
    </w:tbl>
    <w:p w:rsidR="004053AD" w:rsidRDefault="004053AD" w:rsidP="004053AD">
      <w:pPr>
        <w:pStyle w:val="DataField11pt-Single"/>
      </w:pPr>
    </w:p>
    <w:p w:rsidR="0054106F" w:rsidRDefault="004053AD" w:rsidP="004053AD">
      <w:pPr>
        <w:pStyle w:val="DataField11pt-Single"/>
        <w:rPr>
          <w:b/>
          <w:szCs w:val="24"/>
        </w:rPr>
      </w:pPr>
      <w:r>
        <w:t xml:space="preserve"> </w:t>
      </w:r>
    </w:p>
    <w:p w:rsidR="001F6674" w:rsidRPr="005D7591" w:rsidRDefault="00AE7ABC">
      <w:pPr>
        <w:tabs>
          <w:tab w:val="left" w:pos="3420"/>
        </w:tabs>
        <w:rPr>
          <w:rFonts w:ascii="Arial" w:hAnsi="Arial"/>
          <w:b/>
          <w:szCs w:val="24"/>
        </w:rPr>
      </w:pPr>
      <w:r>
        <w:rPr>
          <w:rFonts w:ascii="Arial" w:hAnsi="Arial"/>
          <w:b/>
          <w:szCs w:val="24"/>
        </w:rPr>
        <w:t xml:space="preserve">Major </w:t>
      </w:r>
      <w:r w:rsidR="001F6674" w:rsidRPr="005D7591">
        <w:rPr>
          <w:rFonts w:ascii="Arial" w:hAnsi="Arial"/>
          <w:b/>
          <w:szCs w:val="24"/>
        </w:rPr>
        <w:t>Committee Assignments:</w:t>
      </w:r>
    </w:p>
    <w:p w:rsidR="001F6674" w:rsidRPr="001B1DAB" w:rsidRDefault="001F6674">
      <w:pPr>
        <w:tabs>
          <w:tab w:val="left" w:pos="3420"/>
        </w:tabs>
        <w:rPr>
          <w:rFonts w:ascii="Arial" w:hAnsi="Arial"/>
          <w:szCs w:val="24"/>
        </w:rPr>
      </w:pPr>
    </w:p>
    <w:p w:rsidR="001F6674" w:rsidRPr="001B1DAB" w:rsidRDefault="001F6674">
      <w:pPr>
        <w:tabs>
          <w:tab w:val="left" w:pos="360"/>
          <w:tab w:val="left" w:pos="3420"/>
        </w:tabs>
        <w:rPr>
          <w:rFonts w:ascii="Arial" w:hAnsi="Arial"/>
          <w:szCs w:val="24"/>
          <w:u w:val="single"/>
        </w:rPr>
      </w:pPr>
      <w:r w:rsidRPr="001B1DAB">
        <w:rPr>
          <w:rFonts w:ascii="Arial" w:hAnsi="Arial"/>
          <w:szCs w:val="24"/>
        </w:rPr>
        <w:tab/>
      </w:r>
      <w:r w:rsidRPr="001B1DAB">
        <w:rPr>
          <w:rFonts w:ascii="Arial" w:hAnsi="Arial"/>
          <w:szCs w:val="24"/>
          <w:u w:val="single"/>
        </w:rPr>
        <w:t>Harvard Medical School:</w:t>
      </w:r>
    </w:p>
    <w:p w:rsidR="001F6674" w:rsidRPr="001B1DAB" w:rsidRDefault="001F6674">
      <w:pPr>
        <w:tabs>
          <w:tab w:val="left" w:pos="360"/>
          <w:tab w:val="left" w:pos="3420"/>
        </w:tabs>
        <w:rPr>
          <w:rFonts w:ascii="Arial" w:hAnsi="Arial"/>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rsidP="00D22422">
            <w:pPr>
              <w:rPr>
                <w:rFonts w:ascii="Arial" w:hAnsi="Arial"/>
                <w:szCs w:val="24"/>
              </w:rPr>
            </w:pPr>
            <w:r w:rsidRPr="001B1DAB">
              <w:rPr>
                <w:rFonts w:ascii="Arial" w:hAnsi="Arial"/>
                <w:szCs w:val="24"/>
              </w:rPr>
              <w:t>1985-</w:t>
            </w:r>
            <w:r w:rsidR="00D22422" w:rsidRPr="001B1DAB">
              <w:rPr>
                <w:rFonts w:ascii="Arial" w:hAnsi="Arial"/>
                <w:szCs w:val="24"/>
              </w:rPr>
              <w:t>199</w:t>
            </w:r>
            <w:r w:rsidR="00D22422">
              <w:rPr>
                <w:rFonts w:ascii="Arial" w:hAnsi="Arial"/>
                <w:szCs w:val="24"/>
              </w:rPr>
              <w:t>9</w:t>
            </w:r>
          </w:p>
        </w:tc>
        <w:tc>
          <w:tcPr>
            <w:tcW w:w="6678" w:type="dxa"/>
          </w:tcPr>
          <w:p w:rsidR="001F6674" w:rsidRPr="001B1DAB" w:rsidRDefault="001F6674" w:rsidP="00D22422">
            <w:pPr>
              <w:tabs>
                <w:tab w:val="left" w:pos="720"/>
                <w:tab w:val="left" w:pos="2880"/>
                <w:tab w:val="left" w:pos="3240"/>
              </w:tabs>
              <w:rPr>
                <w:rFonts w:ascii="Arial" w:hAnsi="Arial"/>
                <w:szCs w:val="24"/>
              </w:rPr>
            </w:pPr>
            <w:r w:rsidRPr="001B1DAB">
              <w:rPr>
                <w:rFonts w:ascii="Arial" w:hAnsi="Arial"/>
                <w:szCs w:val="24"/>
              </w:rPr>
              <w:t xml:space="preserve">Committee on Immunology </w:t>
            </w:r>
            <w:r w:rsidR="00D22422">
              <w:rPr>
                <w:rFonts w:ascii="Arial" w:hAnsi="Arial"/>
                <w:szCs w:val="24"/>
              </w:rPr>
              <w:t xml:space="preserve"> </w:t>
            </w:r>
          </w:p>
        </w:tc>
      </w:tr>
      <w:tr w:rsidR="001F6674" w:rsidRPr="001B1DAB">
        <w:tc>
          <w:tcPr>
            <w:tcW w:w="2250" w:type="dxa"/>
          </w:tcPr>
          <w:p w:rsidR="001F6674" w:rsidRDefault="001F6674">
            <w:pPr>
              <w:rPr>
                <w:rFonts w:ascii="Arial" w:hAnsi="Arial"/>
                <w:szCs w:val="24"/>
              </w:rPr>
            </w:pPr>
          </w:p>
          <w:p w:rsidR="00D22422" w:rsidRDefault="00D22422">
            <w:pPr>
              <w:rPr>
                <w:rFonts w:ascii="Arial" w:hAnsi="Arial"/>
                <w:szCs w:val="24"/>
              </w:rPr>
            </w:pPr>
            <w:r>
              <w:rPr>
                <w:rFonts w:ascii="Arial" w:hAnsi="Arial"/>
                <w:szCs w:val="24"/>
              </w:rPr>
              <w:t>1996-1999</w:t>
            </w:r>
          </w:p>
          <w:p w:rsidR="00D22422" w:rsidRPr="001B1DAB" w:rsidRDefault="00D22422">
            <w:pPr>
              <w:rPr>
                <w:rFonts w:ascii="Arial" w:hAnsi="Arial"/>
                <w:szCs w:val="24"/>
              </w:rPr>
            </w:pPr>
          </w:p>
        </w:tc>
        <w:tc>
          <w:tcPr>
            <w:tcW w:w="6678" w:type="dxa"/>
          </w:tcPr>
          <w:p w:rsidR="001F6674" w:rsidRDefault="001F6674">
            <w:pPr>
              <w:tabs>
                <w:tab w:val="left" w:pos="720"/>
                <w:tab w:val="left" w:pos="900"/>
                <w:tab w:val="left" w:pos="2880"/>
              </w:tabs>
              <w:rPr>
                <w:rFonts w:ascii="Arial" w:hAnsi="Arial"/>
                <w:szCs w:val="24"/>
              </w:rPr>
            </w:pPr>
          </w:p>
          <w:p w:rsidR="00D22422" w:rsidRPr="001B1DAB" w:rsidRDefault="00D22422">
            <w:pPr>
              <w:tabs>
                <w:tab w:val="left" w:pos="720"/>
                <w:tab w:val="left" w:pos="900"/>
                <w:tab w:val="left" w:pos="2880"/>
              </w:tabs>
              <w:rPr>
                <w:rFonts w:ascii="Arial" w:hAnsi="Arial"/>
                <w:szCs w:val="24"/>
              </w:rPr>
            </w:pPr>
            <w:r>
              <w:rPr>
                <w:rFonts w:ascii="Arial" w:hAnsi="Arial"/>
                <w:szCs w:val="24"/>
              </w:rPr>
              <w:t>Pathology Executive Committee</w:t>
            </w: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1998-1999</w:t>
            </w:r>
          </w:p>
        </w:tc>
        <w:tc>
          <w:tcPr>
            <w:tcW w:w="6678" w:type="dxa"/>
          </w:tcPr>
          <w:p w:rsidR="001F6674" w:rsidRPr="001B1DAB" w:rsidRDefault="001F6674">
            <w:pPr>
              <w:tabs>
                <w:tab w:val="left" w:pos="-2718"/>
                <w:tab w:val="left" w:pos="720"/>
                <w:tab w:val="left" w:pos="2880"/>
              </w:tabs>
              <w:ind w:left="-18" w:firstLine="18"/>
              <w:rPr>
                <w:rFonts w:ascii="Arial" w:hAnsi="Arial"/>
                <w:szCs w:val="24"/>
              </w:rPr>
            </w:pPr>
            <w:r w:rsidRPr="001B1DAB">
              <w:rPr>
                <w:rFonts w:ascii="Arial" w:hAnsi="Arial"/>
                <w:szCs w:val="24"/>
              </w:rPr>
              <w:t>Subcommittee of Professors</w:t>
            </w:r>
          </w:p>
        </w:tc>
      </w:tr>
    </w:tbl>
    <w:p w:rsidR="001F6674" w:rsidRPr="001B1DAB" w:rsidRDefault="001F6674">
      <w:pPr>
        <w:tabs>
          <w:tab w:val="left" w:pos="3420"/>
        </w:tabs>
        <w:rPr>
          <w:rFonts w:ascii="Arial" w:hAnsi="Arial"/>
          <w:szCs w:val="24"/>
          <w:u w:val="single"/>
        </w:rPr>
      </w:pPr>
    </w:p>
    <w:p w:rsidR="001F6674" w:rsidRPr="001B1DAB" w:rsidRDefault="001F6674">
      <w:pPr>
        <w:tabs>
          <w:tab w:val="left" w:pos="360"/>
          <w:tab w:val="left" w:pos="3420"/>
        </w:tabs>
        <w:rPr>
          <w:rFonts w:ascii="Arial" w:hAnsi="Arial"/>
          <w:szCs w:val="24"/>
          <w:u w:val="single"/>
        </w:rPr>
      </w:pPr>
      <w:r w:rsidRPr="001B1DAB">
        <w:rPr>
          <w:rFonts w:ascii="Arial" w:hAnsi="Arial"/>
          <w:szCs w:val="24"/>
        </w:rPr>
        <w:tab/>
      </w:r>
      <w:r w:rsidRPr="001B1DAB">
        <w:rPr>
          <w:rFonts w:ascii="Arial" w:hAnsi="Arial"/>
          <w:szCs w:val="24"/>
          <w:u w:val="single"/>
        </w:rPr>
        <w:t>Beth Israel Hospital:</w:t>
      </w:r>
    </w:p>
    <w:p w:rsidR="001F6674" w:rsidRPr="001B1DAB" w:rsidRDefault="001F6674">
      <w:pPr>
        <w:tabs>
          <w:tab w:val="left" w:pos="360"/>
          <w:tab w:val="left" w:pos="3420"/>
        </w:tabs>
        <w:rPr>
          <w:rFonts w:ascii="Arial" w:hAnsi="Arial"/>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pPr>
              <w:rPr>
                <w:rFonts w:ascii="Arial" w:hAnsi="Arial"/>
                <w:szCs w:val="24"/>
              </w:rPr>
            </w:pPr>
            <w:r w:rsidRPr="001B1DAB">
              <w:rPr>
                <w:rFonts w:ascii="Arial" w:hAnsi="Arial"/>
                <w:szCs w:val="24"/>
              </w:rPr>
              <w:t>1980-1991</w:t>
            </w:r>
          </w:p>
        </w:tc>
        <w:tc>
          <w:tcPr>
            <w:tcW w:w="6678" w:type="dxa"/>
          </w:tcPr>
          <w:p w:rsidR="001F6674" w:rsidRPr="001B1DAB" w:rsidRDefault="001F6674">
            <w:pPr>
              <w:tabs>
                <w:tab w:val="left" w:pos="-2718"/>
                <w:tab w:val="left" w:pos="720"/>
                <w:tab w:val="left" w:pos="2880"/>
              </w:tabs>
              <w:ind w:left="-18" w:firstLine="18"/>
              <w:rPr>
                <w:rFonts w:ascii="Arial" w:hAnsi="Arial"/>
                <w:szCs w:val="24"/>
              </w:rPr>
            </w:pPr>
            <w:r w:rsidRPr="001B1DAB">
              <w:rPr>
                <w:rFonts w:ascii="Arial" w:hAnsi="Arial"/>
                <w:szCs w:val="24"/>
              </w:rPr>
              <w:t>Chairperson, Institutional Animal Care and Use Committee</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tabs>
                <w:tab w:val="left" w:pos="-2718"/>
                <w:tab w:val="left" w:pos="720"/>
                <w:tab w:val="left" w:pos="2880"/>
              </w:tabs>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1990-1996</w:t>
            </w:r>
          </w:p>
        </w:tc>
        <w:tc>
          <w:tcPr>
            <w:tcW w:w="6678" w:type="dxa"/>
          </w:tcPr>
          <w:p w:rsidR="001F6674" w:rsidRPr="001B1DAB" w:rsidRDefault="001F6674">
            <w:pPr>
              <w:tabs>
                <w:tab w:val="left" w:pos="-2718"/>
                <w:tab w:val="left" w:pos="720"/>
                <w:tab w:val="left" w:pos="2880"/>
              </w:tabs>
              <w:rPr>
                <w:rFonts w:ascii="Arial" w:hAnsi="Arial"/>
                <w:szCs w:val="24"/>
              </w:rPr>
            </w:pPr>
            <w:r w:rsidRPr="001B1DAB">
              <w:rPr>
                <w:rFonts w:ascii="Arial" w:hAnsi="Arial"/>
                <w:szCs w:val="24"/>
              </w:rPr>
              <w:t>Trustee Committee on Patents and Technology Transfer</w:t>
            </w:r>
          </w:p>
        </w:tc>
      </w:tr>
    </w:tbl>
    <w:p w:rsidR="001F6674" w:rsidRPr="001B1DAB" w:rsidRDefault="001F6674">
      <w:pPr>
        <w:tabs>
          <w:tab w:val="left" w:pos="3420"/>
        </w:tabs>
        <w:rPr>
          <w:rFonts w:ascii="Arial" w:hAnsi="Arial"/>
          <w:szCs w:val="24"/>
          <w:u w:val="single"/>
        </w:rPr>
      </w:pPr>
    </w:p>
    <w:p w:rsidR="001F6674" w:rsidRPr="001B1DAB" w:rsidRDefault="001F6674">
      <w:pPr>
        <w:tabs>
          <w:tab w:val="left" w:pos="360"/>
          <w:tab w:val="left" w:pos="3420"/>
        </w:tabs>
        <w:rPr>
          <w:rFonts w:ascii="Arial" w:hAnsi="Arial"/>
          <w:szCs w:val="24"/>
          <w:u w:val="single"/>
        </w:rPr>
      </w:pPr>
      <w:r w:rsidRPr="001B1DAB">
        <w:rPr>
          <w:rFonts w:ascii="Arial" w:hAnsi="Arial"/>
          <w:szCs w:val="24"/>
        </w:rPr>
        <w:tab/>
      </w:r>
      <w:r w:rsidRPr="001B1DAB">
        <w:rPr>
          <w:rFonts w:ascii="Arial" w:hAnsi="Arial"/>
          <w:szCs w:val="24"/>
          <w:u w:val="single"/>
        </w:rPr>
        <w:t>Beth Israel Deaconess Medical Center:</w:t>
      </w:r>
    </w:p>
    <w:p w:rsidR="001F6674" w:rsidRPr="001B1DAB" w:rsidRDefault="001F6674">
      <w:pPr>
        <w:tabs>
          <w:tab w:val="left" w:pos="360"/>
          <w:tab w:val="left" w:pos="3420"/>
        </w:tabs>
        <w:rPr>
          <w:rFonts w:ascii="Arial" w:hAnsi="Arial"/>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pPr>
              <w:rPr>
                <w:rFonts w:ascii="Arial" w:hAnsi="Arial"/>
                <w:szCs w:val="24"/>
              </w:rPr>
            </w:pPr>
            <w:r w:rsidRPr="001B1DAB">
              <w:rPr>
                <w:rFonts w:ascii="Arial" w:hAnsi="Arial"/>
                <w:szCs w:val="24"/>
              </w:rPr>
              <w:t>1996-1999</w:t>
            </w:r>
          </w:p>
        </w:tc>
        <w:tc>
          <w:tcPr>
            <w:tcW w:w="6678" w:type="dxa"/>
          </w:tcPr>
          <w:p w:rsidR="001F6674" w:rsidRPr="00D76FCC" w:rsidRDefault="001F6674">
            <w:pPr>
              <w:tabs>
                <w:tab w:val="left" w:pos="-2718"/>
                <w:tab w:val="left" w:pos="720"/>
                <w:tab w:val="left" w:pos="2880"/>
              </w:tabs>
              <w:ind w:left="-18" w:firstLine="18"/>
              <w:rPr>
                <w:rFonts w:ascii="Arial" w:hAnsi="Arial"/>
                <w:szCs w:val="24"/>
              </w:rPr>
            </w:pPr>
            <w:r w:rsidRPr="00D76FCC">
              <w:rPr>
                <w:rFonts w:ascii="Arial" w:hAnsi="Arial"/>
                <w:szCs w:val="24"/>
              </w:rPr>
              <w:t>Trustee Committee on Research and Technology Development</w:t>
            </w:r>
          </w:p>
          <w:p w:rsidR="001F6674" w:rsidRPr="00D76FCC" w:rsidRDefault="001F6674">
            <w:pPr>
              <w:tabs>
                <w:tab w:val="left" w:pos="-2718"/>
                <w:tab w:val="left" w:pos="720"/>
                <w:tab w:val="left" w:pos="2880"/>
              </w:tabs>
              <w:ind w:left="252"/>
              <w:rPr>
                <w:rFonts w:ascii="Arial" w:hAnsi="Arial"/>
                <w:szCs w:val="24"/>
              </w:rPr>
            </w:pPr>
          </w:p>
        </w:tc>
      </w:tr>
      <w:tr w:rsidR="001F6674" w:rsidRPr="001B1DAB">
        <w:tc>
          <w:tcPr>
            <w:tcW w:w="2250" w:type="dxa"/>
          </w:tcPr>
          <w:p w:rsidR="001F6674" w:rsidRPr="001B1DAB" w:rsidRDefault="001F6674">
            <w:pPr>
              <w:rPr>
                <w:rFonts w:ascii="Arial" w:hAnsi="Arial"/>
                <w:szCs w:val="24"/>
              </w:rPr>
            </w:pPr>
            <w:r w:rsidRPr="001B1DAB">
              <w:rPr>
                <w:rFonts w:ascii="Arial" w:hAnsi="Arial"/>
                <w:szCs w:val="24"/>
              </w:rPr>
              <w:t>1997-1999</w:t>
            </w:r>
          </w:p>
        </w:tc>
        <w:tc>
          <w:tcPr>
            <w:tcW w:w="6678" w:type="dxa"/>
          </w:tcPr>
          <w:p w:rsidR="001F6674" w:rsidRPr="00D76FCC" w:rsidRDefault="001F6674">
            <w:pPr>
              <w:tabs>
                <w:tab w:val="left" w:pos="-2718"/>
                <w:tab w:val="left" w:pos="720"/>
                <w:tab w:val="left" w:pos="2880"/>
              </w:tabs>
              <w:rPr>
                <w:rFonts w:ascii="Arial" w:hAnsi="Arial"/>
                <w:szCs w:val="24"/>
              </w:rPr>
            </w:pPr>
            <w:r w:rsidRPr="00D76FCC">
              <w:rPr>
                <w:rFonts w:ascii="Arial" w:hAnsi="Arial"/>
                <w:szCs w:val="24"/>
              </w:rPr>
              <w:t>Research Council</w:t>
            </w:r>
          </w:p>
        </w:tc>
      </w:tr>
    </w:tbl>
    <w:p w:rsidR="001F6674" w:rsidRPr="001B1DAB" w:rsidRDefault="001F6674">
      <w:pPr>
        <w:tabs>
          <w:tab w:val="left" w:pos="720"/>
          <w:tab w:val="left" w:pos="2880"/>
        </w:tabs>
        <w:ind w:left="3060" w:hanging="3240"/>
        <w:rPr>
          <w:rFonts w:ascii="Arial" w:hAnsi="Arial"/>
          <w:szCs w:val="24"/>
        </w:rPr>
      </w:pPr>
    </w:p>
    <w:p w:rsidR="001F6674" w:rsidRPr="001B1DAB" w:rsidRDefault="001F6674">
      <w:pPr>
        <w:tabs>
          <w:tab w:val="left" w:pos="360"/>
          <w:tab w:val="left" w:pos="3420"/>
        </w:tabs>
        <w:rPr>
          <w:rFonts w:ascii="Arial" w:hAnsi="Arial"/>
          <w:szCs w:val="24"/>
          <w:u w:val="single"/>
        </w:rPr>
      </w:pPr>
      <w:r w:rsidRPr="001B1DAB">
        <w:rPr>
          <w:rFonts w:ascii="Arial" w:hAnsi="Arial"/>
          <w:szCs w:val="24"/>
        </w:rPr>
        <w:tab/>
      </w:r>
      <w:r w:rsidRPr="001B1DAB">
        <w:rPr>
          <w:rFonts w:ascii="Arial" w:hAnsi="Arial"/>
          <w:szCs w:val="24"/>
          <w:u w:val="single"/>
        </w:rPr>
        <w:t>Stanford University:</w:t>
      </w:r>
    </w:p>
    <w:p w:rsidR="001F6674" w:rsidRPr="001B1DAB" w:rsidRDefault="001F6674">
      <w:pPr>
        <w:tabs>
          <w:tab w:val="left" w:pos="720"/>
          <w:tab w:val="left" w:pos="2880"/>
        </w:tabs>
        <w:ind w:left="3060" w:hanging="3240"/>
        <w:rPr>
          <w:rFonts w:ascii="Arial" w:hAnsi="Arial"/>
          <w:szCs w:val="24"/>
        </w:rPr>
      </w:pPr>
    </w:p>
    <w:tbl>
      <w:tblPr>
        <w:tblW w:w="0" w:type="auto"/>
        <w:tblInd w:w="648" w:type="dxa"/>
        <w:tblLayout w:type="fixed"/>
        <w:tblLook w:val="0000" w:firstRow="0" w:lastRow="0" w:firstColumn="0" w:lastColumn="0" w:noHBand="0" w:noVBand="0"/>
      </w:tblPr>
      <w:tblGrid>
        <w:gridCol w:w="2250"/>
        <w:gridCol w:w="6678"/>
      </w:tblGrid>
      <w:tr w:rsidR="001F6674" w:rsidRPr="001B1DAB">
        <w:tc>
          <w:tcPr>
            <w:tcW w:w="2250" w:type="dxa"/>
          </w:tcPr>
          <w:p w:rsidR="001F6674" w:rsidRPr="001B1DAB" w:rsidRDefault="001F6674">
            <w:pPr>
              <w:rPr>
                <w:rFonts w:ascii="Arial" w:hAnsi="Arial"/>
                <w:szCs w:val="24"/>
              </w:rPr>
            </w:pPr>
            <w:r w:rsidRPr="001B1DAB">
              <w:rPr>
                <w:rFonts w:ascii="Arial" w:hAnsi="Arial"/>
                <w:szCs w:val="24"/>
              </w:rPr>
              <w:t>2000</w:t>
            </w:r>
          </w:p>
        </w:tc>
        <w:tc>
          <w:tcPr>
            <w:tcW w:w="6678" w:type="dxa"/>
          </w:tcPr>
          <w:p w:rsidR="001F6674" w:rsidRPr="001B1DAB" w:rsidRDefault="001F6674">
            <w:pPr>
              <w:pStyle w:val="Testonotaapidipagina"/>
              <w:tabs>
                <w:tab w:val="left" w:pos="720"/>
                <w:tab w:val="left" w:pos="2880"/>
                <w:tab w:val="left" w:pos="3240"/>
              </w:tabs>
              <w:rPr>
                <w:rFonts w:ascii="Arial" w:hAnsi="Arial"/>
                <w:sz w:val="24"/>
                <w:szCs w:val="24"/>
              </w:rPr>
            </w:pPr>
            <w:r w:rsidRPr="001B1DAB">
              <w:rPr>
                <w:rFonts w:ascii="Arial" w:hAnsi="Arial"/>
                <w:sz w:val="24"/>
                <w:szCs w:val="24"/>
              </w:rPr>
              <w:t>Co-Chair, School of Medicine Dean Search Committee</w:t>
            </w:r>
          </w:p>
        </w:tc>
      </w:tr>
      <w:tr w:rsidR="001F6674" w:rsidRPr="001B1DAB">
        <w:tc>
          <w:tcPr>
            <w:tcW w:w="2250" w:type="dxa"/>
          </w:tcPr>
          <w:p w:rsidR="001F6674" w:rsidRPr="001B1DAB" w:rsidRDefault="001F6674">
            <w:pPr>
              <w:rPr>
                <w:rFonts w:ascii="Arial" w:hAnsi="Arial"/>
                <w:szCs w:val="24"/>
              </w:rPr>
            </w:pPr>
          </w:p>
        </w:tc>
        <w:tc>
          <w:tcPr>
            <w:tcW w:w="6678" w:type="dxa"/>
          </w:tcPr>
          <w:p w:rsidR="001F6674" w:rsidRPr="001B1DAB" w:rsidRDefault="001F6674">
            <w:pPr>
              <w:pStyle w:val="Testonotaapidipagina"/>
              <w:tabs>
                <w:tab w:val="left" w:pos="720"/>
                <w:tab w:val="left" w:pos="2880"/>
                <w:tab w:val="left" w:pos="3240"/>
              </w:tabs>
              <w:rPr>
                <w:rFonts w:ascii="Arial" w:hAnsi="Arial"/>
                <w:sz w:val="24"/>
                <w:szCs w:val="24"/>
              </w:rPr>
            </w:pPr>
          </w:p>
        </w:tc>
      </w:tr>
      <w:tr w:rsidR="001F6674" w:rsidRPr="001B1DAB">
        <w:tc>
          <w:tcPr>
            <w:tcW w:w="2250" w:type="dxa"/>
          </w:tcPr>
          <w:p w:rsidR="001F6674" w:rsidRPr="001B1DAB" w:rsidRDefault="00284688">
            <w:pPr>
              <w:rPr>
                <w:rFonts w:ascii="Arial" w:hAnsi="Arial"/>
                <w:szCs w:val="24"/>
              </w:rPr>
            </w:pPr>
            <w:r w:rsidRPr="001B1DAB">
              <w:rPr>
                <w:rFonts w:ascii="Arial" w:hAnsi="Arial"/>
                <w:szCs w:val="24"/>
              </w:rPr>
              <w:t>2001-</w:t>
            </w:r>
            <w:r w:rsidR="008C253D">
              <w:rPr>
                <w:rFonts w:ascii="Arial" w:hAnsi="Arial"/>
                <w:szCs w:val="24"/>
              </w:rPr>
              <w:t>2006</w:t>
            </w:r>
          </w:p>
        </w:tc>
        <w:tc>
          <w:tcPr>
            <w:tcW w:w="6678" w:type="dxa"/>
          </w:tcPr>
          <w:p w:rsidR="001F6674" w:rsidRPr="001B1DAB" w:rsidRDefault="00284688" w:rsidP="00284688">
            <w:pPr>
              <w:tabs>
                <w:tab w:val="left" w:pos="720"/>
                <w:tab w:val="left" w:pos="900"/>
                <w:tab w:val="left" w:pos="2880"/>
              </w:tabs>
              <w:rPr>
                <w:rFonts w:ascii="Arial" w:hAnsi="Arial"/>
                <w:szCs w:val="24"/>
              </w:rPr>
            </w:pPr>
            <w:r w:rsidRPr="001B1DAB">
              <w:rPr>
                <w:rFonts w:ascii="Arial" w:hAnsi="Arial"/>
                <w:szCs w:val="24"/>
              </w:rPr>
              <w:t>University Faculty Senate</w:t>
            </w:r>
          </w:p>
        </w:tc>
      </w:tr>
      <w:tr w:rsidR="00284688" w:rsidRPr="001B1DAB">
        <w:tc>
          <w:tcPr>
            <w:tcW w:w="2250" w:type="dxa"/>
          </w:tcPr>
          <w:p w:rsidR="00284688" w:rsidRPr="001B1DAB" w:rsidRDefault="00284688">
            <w:pPr>
              <w:rPr>
                <w:rFonts w:ascii="Arial" w:hAnsi="Arial"/>
                <w:szCs w:val="24"/>
              </w:rPr>
            </w:pPr>
          </w:p>
        </w:tc>
        <w:tc>
          <w:tcPr>
            <w:tcW w:w="6678" w:type="dxa"/>
          </w:tcPr>
          <w:p w:rsidR="00284688" w:rsidRPr="001B1DAB" w:rsidRDefault="00284688" w:rsidP="00284688">
            <w:pPr>
              <w:tabs>
                <w:tab w:val="left" w:pos="720"/>
                <w:tab w:val="left" w:pos="900"/>
                <w:tab w:val="left" w:pos="2880"/>
              </w:tabs>
              <w:rPr>
                <w:rFonts w:ascii="Arial" w:hAnsi="Arial"/>
                <w:szCs w:val="24"/>
              </w:rPr>
            </w:pPr>
          </w:p>
        </w:tc>
      </w:tr>
      <w:tr w:rsidR="001F6674" w:rsidRPr="001B1DAB">
        <w:tc>
          <w:tcPr>
            <w:tcW w:w="2250" w:type="dxa"/>
          </w:tcPr>
          <w:p w:rsidR="00C970AC" w:rsidRDefault="00B77F4D">
            <w:pPr>
              <w:rPr>
                <w:rFonts w:ascii="Arial" w:hAnsi="Arial"/>
                <w:szCs w:val="24"/>
              </w:rPr>
            </w:pPr>
            <w:r>
              <w:rPr>
                <w:rFonts w:ascii="Arial" w:hAnsi="Arial"/>
                <w:szCs w:val="24"/>
              </w:rPr>
              <w:t>2004-2010</w:t>
            </w:r>
          </w:p>
          <w:p w:rsidR="008F1EA3" w:rsidRDefault="00D01628">
            <w:pPr>
              <w:rPr>
                <w:rFonts w:ascii="Arial" w:hAnsi="Arial"/>
                <w:szCs w:val="24"/>
              </w:rPr>
            </w:pPr>
            <w:r>
              <w:rPr>
                <w:rFonts w:ascii="Arial" w:hAnsi="Arial"/>
                <w:szCs w:val="24"/>
              </w:rPr>
              <w:t xml:space="preserve">   </w:t>
            </w:r>
            <w:r w:rsidR="008F1EA3">
              <w:rPr>
                <w:rFonts w:ascii="Arial" w:hAnsi="Arial"/>
                <w:szCs w:val="24"/>
              </w:rPr>
              <w:t>2004-2005</w:t>
            </w:r>
          </w:p>
          <w:p w:rsidR="006A65F8" w:rsidRDefault="00D01628">
            <w:pPr>
              <w:rPr>
                <w:rFonts w:ascii="Arial" w:hAnsi="Arial"/>
                <w:szCs w:val="24"/>
              </w:rPr>
            </w:pPr>
            <w:r>
              <w:rPr>
                <w:rFonts w:ascii="Arial" w:hAnsi="Arial"/>
                <w:szCs w:val="24"/>
              </w:rPr>
              <w:t xml:space="preserve">   </w:t>
            </w:r>
            <w:r w:rsidR="006A65F8">
              <w:rPr>
                <w:rFonts w:ascii="Arial" w:hAnsi="Arial"/>
                <w:szCs w:val="24"/>
              </w:rPr>
              <w:t>2005-2006</w:t>
            </w:r>
          </w:p>
          <w:p w:rsidR="00C41C86" w:rsidRDefault="00D01628">
            <w:pPr>
              <w:rPr>
                <w:rFonts w:ascii="Arial" w:hAnsi="Arial"/>
                <w:szCs w:val="24"/>
              </w:rPr>
            </w:pPr>
            <w:r>
              <w:rPr>
                <w:rFonts w:ascii="Arial" w:hAnsi="Arial"/>
                <w:szCs w:val="24"/>
              </w:rPr>
              <w:t xml:space="preserve">   </w:t>
            </w:r>
            <w:r w:rsidR="00C41C86">
              <w:rPr>
                <w:rFonts w:ascii="Arial" w:hAnsi="Arial"/>
                <w:szCs w:val="24"/>
              </w:rPr>
              <w:t>2006-2007</w:t>
            </w:r>
          </w:p>
          <w:p w:rsidR="008F1EA3" w:rsidRDefault="00D01628">
            <w:pPr>
              <w:rPr>
                <w:rFonts w:ascii="Arial" w:hAnsi="Arial"/>
                <w:szCs w:val="24"/>
              </w:rPr>
            </w:pPr>
            <w:r>
              <w:rPr>
                <w:rFonts w:ascii="Arial" w:hAnsi="Arial"/>
                <w:szCs w:val="24"/>
              </w:rPr>
              <w:t xml:space="preserve">   </w:t>
            </w:r>
            <w:r w:rsidR="00AD0A2E">
              <w:rPr>
                <w:rFonts w:ascii="Arial" w:hAnsi="Arial"/>
                <w:szCs w:val="24"/>
              </w:rPr>
              <w:t>2009</w:t>
            </w:r>
            <w:r w:rsidR="008F1EA3">
              <w:rPr>
                <w:rFonts w:ascii="Arial" w:hAnsi="Arial"/>
                <w:szCs w:val="24"/>
              </w:rPr>
              <w:t>-2010</w:t>
            </w:r>
          </w:p>
          <w:p w:rsidR="00C15FBC" w:rsidRDefault="00C15FBC">
            <w:pPr>
              <w:rPr>
                <w:rFonts w:ascii="Arial" w:hAnsi="Arial"/>
                <w:szCs w:val="24"/>
              </w:rPr>
            </w:pPr>
          </w:p>
          <w:p w:rsidR="00C15FBC" w:rsidRPr="001B1DAB" w:rsidRDefault="00C15FBC">
            <w:pPr>
              <w:rPr>
                <w:rFonts w:ascii="Arial" w:hAnsi="Arial"/>
                <w:szCs w:val="24"/>
              </w:rPr>
            </w:pPr>
            <w:r>
              <w:rPr>
                <w:rFonts w:ascii="Arial" w:hAnsi="Arial"/>
                <w:szCs w:val="24"/>
              </w:rPr>
              <w:t xml:space="preserve">   2012                              </w:t>
            </w:r>
          </w:p>
        </w:tc>
        <w:tc>
          <w:tcPr>
            <w:tcW w:w="6678" w:type="dxa"/>
          </w:tcPr>
          <w:p w:rsidR="001F6674" w:rsidRDefault="00C970AC">
            <w:pPr>
              <w:tabs>
                <w:tab w:val="left" w:pos="720"/>
                <w:tab w:val="left" w:pos="900"/>
                <w:tab w:val="left" w:pos="2880"/>
              </w:tabs>
              <w:rPr>
                <w:rFonts w:ascii="Arial" w:hAnsi="Arial"/>
                <w:szCs w:val="24"/>
              </w:rPr>
            </w:pPr>
            <w:r w:rsidRPr="001B1DAB">
              <w:rPr>
                <w:rFonts w:ascii="Arial" w:hAnsi="Arial"/>
                <w:szCs w:val="24"/>
              </w:rPr>
              <w:t>Advisory Board to the Provost and President</w:t>
            </w:r>
          </w:p>
          <w:p w:rsidR="008F1EA3" w:rsidRDefault="008F1EA3" w:rsidP="006A65F8">
            <w:pPr>
              <w:tabs>
                <w:tab w:val="left" w:pos="720"/>
                <w:tab w:val="left" w:pos="900"/>
                <w:tab w:val="left" w:pos="2880"/>
              </w:tabs>
              <w:rPr>
                <w:rFonts w:ascii="Arial" w:hAnsi="Arial"/>
                <w:szCs w:val="24"/>
              </w:rPr>
            </w:pPr>
            <w:r>
              <w:rPr>
                <w:rFonts w:ascii="Arial" w:hAnsi="Arial"/>
                <w:szCs w:val="24"/>
              </w:rPr>
              <w:t xml:space="preserve">   Member</w:t>
            </w:r>
            <w:r w:rsidR="006A65F8">
              <w:rPr>
                <w:rFonts w:ascii="Arial" w:hAnsi="Arial"/>
                <w:szCs w:val="24"/>
              </w:rPr>
              <w:t xml:space="preserve">  </w:t>
            </w:r>
          </w:p>
          <w:p w:rsidR="006A65F8" w:rsidRDefault="008F1EA3" w:rsidP="006A65F8">
            <w:pPr>
              <w:tabs>
                <w:tab w:val="left" w:pos="720"/>
                <w:tab w:val="left" w:pos="900"/>
                <w:tab w:val="left" w:pos="2880"/>
              </w:tabs>
              <w:rPr>
                <w:rFonts w:ascii="Arial" w:hAnsi="Arial"/>
                <w:szCs w:val="24"/>
              </w:rPr>
            </w:pPr>
            <w:r>
              <w:rPr>
                <w:rFonts w:ascii="Arial" w:hAnsi="Arial"/>
                <w:szCs w:val="24"/>
              </w:rPr>
              <w:t xml:space="preserve">   </w:t>
            </w:r>
            <w:r w:rsidR="006A65F8">
              <w:rPr>
                <w:rFonts w:ascii="Arial" w:hAnsi="Arial"/>
                <w:szCs w:val="24"/>
              </w:rPr>
              <w:t>Secretary (Fall &amp; Spring) &amp; Vice Chair (Winter)</w:t>
            </w:r>
          </w:p>
          <w:p w:rsidR="008F1EA3" w:rsidRDefault="00506DC3" w:rsidP="008F1EA3">
            <w:pPr>
              <w:tabs>
                <w:tab w:val="left" w:pos="720"/>
                <w:tab w:val="left" w:pos="900"/>
                <w:tab w:val="left" w:pos="2880"/>
              </w:tabs>
              <w:ind w:firstLine="120"/>
              <w:rPr>
                <w:rFonts w:ascii="Arial" w:hAnsi="Arial"/>
                <w:szCs w:val="24"/>
              </w:rPr>
            </w:pPr>
            <w:r>
              <w:rPr>
                <w:rFonts w:ascii="Arial" w:hAnsi="Arial"/>
                <w:szCs w:val="24"/>
              </w:rPr>
              <w:t xml:space="preserve"> </w:t>
            </w:r>
            <w:r w:rsidR="00C41C86">
              <w:rPr>
                <w:rFonts w:ascii="Arial" w:hAnsi="Arial"/>
                <w:szCs w:val="24"/>
              </w:rPr>
              <w:t>Chair</w:t>
            </w:r>
          </w:p>
          <w:p w:rsidR="008F1EA3" w:rsidRDefault="00506DC3" w:rsidP="008F1EA3">
            <w:pPr>
              <w:tabs>
                <w:tab w:val="left" w:pos="720"/>
                <w:tab w:val="left" w:pos="900"/>
                <w:tab w:val="left" w:pos="2880"/>
              </w:tabs>
              <w:ind w:firstLine="120"/>
              <w:rPr>
                <w:rFonts w:ascii="Arial" w:hAnsi="Arial"/>
                <w:szCs w:val="24"/>
              </w:rPr>
            </w:pPr>
            <w:r>
              <w:rPr>
                <w:rFonts w:ascii="Arial" w:hAnsi="Arial"/>
                <w:szCs w:val="24"/>
              </w:rPr>
              <w:t xml:space="preserve"> </w:t>
            </w:r>
            <w:r w:rsidR="008F1EA3">
              <w:rPr>
                <w:rFonts w:ascii="Arial" w:hAnsi="Arial"/>
                <w:szCs w:val="24"/>
              </w:rPr>
              <w:t>Member</w:t>
            </w:r>
          </w:p>
          <w:p w:rsidR="00C15FBC" w:rsidRDefault="00C15FBC" w:rsidP="008F1EA3">
            <w:pPr>
              <w:tabs>
                <w:tab w:val="left" w:pos="720"/>
                <w:tab w:val="left" w:pos="900"/>
                <w:tab w:val="left" w:pos="2880"/>
              </w:tabs>
              <w:ind w:firstLine="120"/>
              <w:rPr>
                <w:rFonts w:ascii="Arial" w:hAnsi="Arial"/>
                <w:szCs w:val="24"/>
              </w:rPr>
            </w:pPr>
          </w:p>
          <w:p w:rsidR="008F1EA3" w:rsidRPr="001B1DAB" w:rsidRDefault="00C15FBC" w:rsidP="00226E5F">
            <w:pPr>
              <w:tabs>
                <w:tab w:val="left" w:pos="720"/>
                <w:tab w:val="left" w:pos="900"/>
                <w:tab w:val="left" w:pos="2880"/>
              </w:tabs>
              <w:rPr>
                <w:rFonts w:ascii="Arial" w:hAnsi="Arial"/>
                <w:szCs w:val="24"/>
              </w:rPr>
            </w:pPr>
            <w:r>
              <w:rPr>
                <w:rFonts w:ascii="Arial" w:hAnsi="Arial"/>
                <w:szCs w:val="24"/>
              </w:rPr>
              <w:t>Chair, Committee to</w:t>
            </w:r>
            <w:r w:rsidR="00E64CA9">
              <w:rPr>
                <w:rFonts w:ascii="Arial" w:hAnsi="Arial"/>
                <w:szCs w:val="24"/>
              </w:rPr>
              <w:t xml:space="preserve"> produce a </w:t>
            </w:r>
            <w:r w:rsidR="00E64CA9" w:rsidRPr="00E64CA9">
              <w:rPr>
                <w:rFonts w:ascii="Arial" w:hAnsi="Arial"/>
                <w:szCs w:val="24"/>
              </w:rPr>
              <w:t xml:space="preserve">White Paper on Guiding </w:t>
            </w:r>
            <w:r w:rsidR="00E64CA9">
              <w:rPr>
                <w:rFonts w:ascii="Arial" w:hAnsi="Arial"/>
                <w:szCs w:val="24"/>
              </w:rPr>
              <w:t xml:space="preserve"> </w:t>
            </w:r>
            <w:r w:rsidR="00E64CA9" w:rsidRPr="00E64CA9">
              <w:rPr>
                <w:rFonts w:ascii="Arial" w:hAnsi="Arial"/>
                <w:szCs w:val="24"/>
              </w:rPr>
              <w:t>Prin</w:t>
            </w:r>
            <w:r w:rsidR="00E64CA9">
              <w:rPr>
                <w:rFonts w:ascii="Arial" w:hAnsi="Arial"/>
                <w:szCs w:val="24"/>
              </w:rPr>
              <w:t xml:space="preserve">ciples for Clinical Laboratory </w:t>
            </w:r>
            <w:r w:rsidR="00E64CA9" w:rsidRPr="00E64CA9">
              <w:rPr>
                <w:rFonts w:ascii="Arial" w:hAnsi="Arial"/>
                <w:szCs w:val="24"/>
              </w:rPr>
              <w:t xml:space="preserve">Genomic and Other </w:t>
            </w:r>
            <w:r w:rsidR="0053249E">
              <w:rPr>
                <w:rFonts w:ascii="Arial" w:hAnsi="Arial"/>
                <w:szCs w:val="24"/>
              </w:rPr>
              <w:t xml:space="preserve">“Omics” </w:t>
            </w:r>
            <w:r w:rsidR="00E64CA9" w:rsidRPr="00E64CA9">
              <w:rPr>
                <w:rFonts w:ascii="Arial" w:hAnsi="Arial"/>
                <w:szCs w:val="24"/>
              </w:rPr>
              <w:t xml:space="preserve">Testing </w:t>
            </w:r>
            <w:r w:rsidR="00E64CA9">
              <w:rPr>
                <w:rFonts w:ascii="Arial" w:hAnsi="Arial"/>
                <w:szCs w:val="24"/>
              </w:rPr>
              <w:t>a</w:t>
            </w:r>
            <w:r w:rsidR="00E64CA9" w:rsidRPr="00E64CA9">
              <w:rPr>
                <w:rFonts w:ascii="Arial" w:hAnsi="Arial"/>
                <w:szCs w:val="24"/>
              </w:rPr>
              <w:t>t Stanford University Medical Center</w:t>
            </w:r>
          </w:p>
        </w:tc>
      </w:tr>
    </w:tbl>
    <w:p w:rsidR="00226E5F" w:rsidRDefault="006A46A4">
      <w:pPr>
        <w:tabs>
          <w:tab w:val="left" w:pos="360"/>
        </w:tabs>
        <w:rPr>
          <w:rFonts w:ascii="Arial" w:hAnsi="Arial"/>
          <w:szCs w:val="24"/>
        </w:rPr>
      </w:pPr>
      <w:r>
        <w:rPr>
          <w:rFonts w:ascii="Arial" w:hAnsi="Arial"/>
          <w:szCs w:val="24"/>
        </w:rPr>
        <w:tab/>
      </w:r>
    </w:p>
    <w:p w:rsidR="001F6674" w:rsidRPr="00D93412" w:rsidRDefault="001F6674">
      <w:pPr>
        <w:tabs>
          <w:tab w:val="left" w:pos="360"/>
        </w:tabs>
        <w:rPr>
          <w:rFonts w:ascii="Arial" w:hAnsi="Arial"/>
          <w:szCs w:val="24"/>
          <w:u w:val="single"/>
        </w:rPr>
      </w:pPr>
      <w:r w:rsidRPr="00D93412">
        <w:rPr>
          <w:rFonts w:ascii="Arial" w:hAnsi="Arial"/>
          <w:szCs w:val="24"/>
          <w:u w:val="single"/>
        </w:rPr>
        <w:t>Stanford University School of Medicine [SoM]:</w:t>
      </w:r>
    </w:p>
    <w:p w:rsidR="001F6674" w:rsidRPr="00D93412" w:rsidRDefault="001F6674">
      <w:pPr>
        <w:pStyle w:val="Testonotaapidipagina"/>
        <w:tabs>
          <w:tab w:val="left" w:pos="720"/>
          <w:tab w:val="left" w:pos="2880"/>
        </w:tabs>
        <w:rPr>
          <w:rFonts w:ascii="Arial" w:hAnsi="Arial"/>
          <w:sz w:val="24"/>
          <w:szCs w:val="24"/>
        </w:rPr>
      </w:pPr>
    </w:p>
    <w:tbl>
      <w:tblPr>
        <w:tblW w:w="0" w:type="auto"/>
        <w:tblInd w:w="648" w:type="dxa"/>
        <w:tblLayout w:type="fixed"/>
        <w:tblLook w:val="0000" w:firstRow="0" w:lastRow="0" w:firstColumn="0" w:lastColumn="0" w:noHBand="0" w:noVBand="0"/>
      </w:tblPr>
      <w:tblGrid>
        <w:gridCol w:w="2250"/>
        <w:gridCol w:w="6678"/>
      </w:tblGrid>
      <w:tr w:rsidR="001F6674" w:rsidRPr="00D93412">
        <w:tc>
          <w:tcPr>
            <w:tcW w:w="2250" w:type="dxa"/>
          </w:tcPr>
          <w:p w:rsidR="001F6674" w:rsidRPr="00D93412" w:rsidRDefault="001F6674" w:rsidP="00BB33E7">
            <w:pPr>
              <w:rPr>
                <w:rFonts w:ascii="Arial" w:hAnsi="Arial"/>
                <w:szCs w:val="24"/>
              </w:rPr>
            </w:pPr>
            <w:r w:rsidRPr="00D93412">
              <w:rPr>
                <w:rFonts w:ascii="Arial" w:hAnsi="Arial"/>
                <w:szCs w:val="24"/>
              </w:rPr>
              <w:t>1999-</w:t>
            </w:r>
            <w:r w:rsidR="00BB33E7" w:rsidRPr="00D93412">
              <w:rPr>
                <w:rFonts w:ascii="Arial" w:hAnsi="Arial"/>
                <w:szCs w:val="24"/>
              </w:rPr>
              <w:t>2016</w:t>
            </w:r>
          </w:p>
        </w:tc>
        <w:tc>
          <w:tcPr>
            <w:tcW w:w="6678" w:type="dxa"/>
          </w:tcPr>
          <w:p w:rsidR="001F6674" w:rsidRPr="00D93412" w:rsidRDefault="001F6674">
            <w:pPr>
              <w:pStyle w:val="Testonotaapidipagina"/>
              <w:tabs>
                <w:tab w:val="left" w:pos="720"/>
                <w:tab w:val="left" w:pos="2880"/>
                <w:tab w:val="left" w:pos="3240"/>
              </w:tabs>
              <w:rPr>
                <w:rFonts w:ascii="Arial" w:hAnsi="Arial"/>
                <w:sz w:val="24"/>
                <w:szCs w:val="24"/>
              </w:rPr>
            </w:pPr>
            <w:r w:rsidRPr="00D93412">
              <w:rPr>
                <w:rFonts w:ascii="Arial" w:hAnsi="Arial"/>
                <w:sz w:val="24"/>
                <w:szCs w:val="24"/>
              </w:rPr>
              <w:t>Executive Committee</w:t>
            </w:r>
          </w:p>
        </w:tc>
      </w:tr>
      <w:tr w:rsidR="001F6674" w:rsidRPr="00D93412">
        <w:tc>
          <w:tcPr>
            <w:tcW w:w="2250" w:type="dxa"/>
          </w:tcPr>
          <w:p w:rsidR="001F6674" w:rsidRPr="00D93412" w:rsidRDefault="001F6674">
            <w:pPr>
              <w:rPr>
                <w:rFonts w:ascii="Arial" w:hAnsi="Arial"/>
                <w:szCs w:val="24"/>
              </w:rPr>
            </w:pPr>
          </w:p>
        </w:tc>
        <w:tc>
          <w:tcPr>
            <w:tcW w:w="6678" w:type="dxa"/>
          </w:tcPr>
          <w:p w:rsidR="001F6674" w:rsidRPr="00D93412" w:rsidRDefault="001F6674">
            <w:pPr>
              <w:tabs>
                <w:tab w:val="left" w:pos="720"/>
                <w:tab w:val="left" w:pos="900"/>
                <w:tab w:val="left" w:pos="2880"/>
              </w:tabs>
              <w:rPr>
                <w:rFonts w:ascii="Arial" w:hAnsi="Arial"/>
                <w:szCs w:val="24"/>
              </w:rPr>
            </w:pPr>
          </w:p>
        </w:tc>
      </w:tr>
      <w:tr w:rsidR="001F6674" w:rsidRPr="00D93412">
        <w:tc>
          <w:tcPr>
            <w:tcW w:w="2250" w:type="dxa"/>
          </w:tcPr>
          <w:p w:rsidR="001F6674" w:rsidRPr="00D93412" w:rsidRDefault="001F6674">
            <w:pPr>
              <w:rPr>
                <w:rFonts w:ascii="Arial" w:hAnsi="Arial"/>
                <w:szCs w:val="24"/>
              </w:rPr>
            </w:pPr>
            <w:r w:rsidRPr="00D93412">
              <w:rPr>
                <w:rFonts w:ascii="Arial" w:hAnsi="Arial"/>
                <w:szCs w:val="24"/>
              </w:rPr>
              <w:t>1999-Present</w:t>
            </w:r>
          </w:p>
          <w:p w:rsidR="00AE7ABC" w:rsidRPr="00D93412" w:rsidRDefault="00AE7ABC">
            <w:pPr>
              <w:rPr>
                <w:rFonts w:ascii="Arial" w:hAnsi="Arial"/>
                <w:szCs w:val="24"/>
              </w:rPr>
            </w:pPr>
          </w:p>
          <w:p w:rsidR="00AE7ABC" w:rsidRPr="00D93412" w:rsidRDefault="00AE7ABC">
            <w:pPr>
              <w:rPr>
                <w:rFonts w:ascii="Arial" w:hAnsi="Arial"/>
                <w:szCs w:val="24"/>
              </w:rPr>
            </w:pPr>
          </w:p>
          <w:p w:rsidR="00BB33E7" w:rsidRPr="00D93412" w:rsidRDefault="00BB33E7">
            <w:pPr>
              <w:rPr>
                <w:rFonts w:ascii="Arial" w:hAnsi="Arial"/>
                <w:szCs w:val="24"/>
              </w:rPr>
            </w:pPr>
          </w:p>
          <w:p w:rsidR="00AE7ABC" w:rsidRPr="00D93412" w:rsidRDefault="00AE7ABC">
            <w:pPr>
              <w:rPr>
                <w:rFonts w:ascii="Arial" w:hAnsi="Arial"/>
                <w:szCs w:val="24"/>
              </w:rPr>
            </w:pPr>
            <w:r w:rsidRPr="00D93412">
              <w:rPr>
                <w:rFonts w:ascii="Arial" w:hAnsi="Arial"/>
                <w:szCs w:val="24"/>
              </w:rPr>
              <w:t>1999-</w:t>
            </w:r>
            <w:r w:rsidR="00BB33E7" w:rsidRPr="00D93412">
              <w:rPr>
                <w:rFonts w:ascii="Arial" w:hAnsi="Arial"/>
                <w:szCs w:val="24"/>
              </w:rPr>
              <w:t>2016</w:t>
            </w:r>
          </w:p>
        </w:tc>
        <w:tc>
          <w:tcPr>
            <w:tcW w:w="6678" w:type="dxa"/>
          </w:tcPr>
          <w:p w:rsidR="001F6674" w:rsidRPr="00D93412" w:rsidRDefault="00854181">
            <w:pPr>
              <w:tabs>
                <w:tab w:val="left" w:pos="720"/>
                <w:tab w:val="left" w:pos="900"/>
                <w:tab w:val="left" w:pos="2880"/>
              </w:tabs>
              <w:rPr>
                <w:rFonts w:ascii="Arial" w:hAnsi="Arial"/>
                <w:szCs w:val="24"/>
              </w:rPr>
            </w:pPr>
            <w:r w:rsidRPr="00D93412">
              <w:rPr>
                <w:rFonts w:ascii="Arial" w:hAnsi="Arial"/>
                <w:szCs w:val="24"/>
              </w:rPr>
              <w:t>Center for Clinical Immunology at Stanford (</w:t>
            </w:r>
            <w:r w:rsidR="001F6674" w:rsidRPr="00D93412">
              <w:rPr>
                <w:rFonts w:ascii="Arial" w:hAnsi="Arial"/>
                <w:szCs w:val="24"/>
              </w:rPr>
              <w:t>CCIS</w:t>
            </w:r>
            <w:r w:rsidRPr="00D93412">
              <w:rPr>
                <w:rFonts w:ascii="Arial" w:hAnsi="Arial"/>
                <w:szCs w:val="24"/>
              </w:rPr>
              <w:t>)</w:t>
            </w:r>
            <w:r w:rsidR="001F6674" w:rsidRPr="00D93412">
              <w:rPr>
                <w:rFonts w:ascii="Arial" w:hAnsi="Arial"/>
                <w:szCs w:val="24"/>
              </w:rPr>
              <w:t xml:space="preserve"> </w:t>
            </w:r>
            <w:r w:rsidR="00BB33E7" w:rsidRPr="00D93412">
              <w:rPr>
                <w:rFonts w:ascii="Arial" w:hAnsi="Arial"/>
                <w:szCs w:val="24"/>
              </w:rPr>
              <w:t xml:space="preserve">and then, in 2005, Stanford Institute for Immunity, </w:t>
            </w:r>
            <w:r w:rsidR="00DC3F11" w:rsidRPr="00D93412">
              <w:rPr>
                <w:rFonts w:ascii="Arial" w:hAnsi="Arial"/>
                <w:szCs w:val="24"/>
              </w:rPr>
              <w:t>Transplantation</w:t>
            </w:r>
            <w:r w:rsidR="00BB33E7" w:rsidRPr="00D93412">
              <w:rPr>
                <w:rFonts w:ascii="Arial" w:hAnsi="Arial"/>
                <w:szCs w:val="24"/>
              </w:rPr>
              <w:t xml:space="preserve"> and Infection </w:t>
            </w:r>
            <w:r w:rsidR="001F6674" w:rsidRPr="00D93412">
              <w:rPr>
                <w:rFonts w:ascii="Arial" w:hAnsi="Arial"/>
                <w:szCs w:val="24"/>
              </w:rPr>
              <w:t>Steering</w:t>
            </w:r>
            <w:r w:rsidR="00BB4085" w:rsidRPr="00D93412">
              <w:rPr>
                <w:rFonts w:ascii="Arial" w:hAnsi="Arial"/>
                <w:szCs w:val="24"/>
              </w:rPr>
              <w:t>/Executive</w:t>
            </w:r>
            <w:r w:rsidR="001F6674" w:rsidRPr="00D93412">
              <w:rPr>
                <w:rFonts w:ascii="Arial" w:hAnsi="Arial"/>
                <w:szCs w:val="24"/>
              </w:rPr>
              <w:t xml:space="preserve"> Committee</w:t>
            </w:r>
            <w:r w:rsidR="00BB33E7" w:rsidRPr="00D93412">
              <w:rPr>
                <w:rFonts w:ascii="Arial" w:hAnsi="Arial"/>
                <w:szCs w:val="24"/>
              </w:rPr>
              <w:t>s</w:t>
            </w:r>
          </w:p>
          <w:p w:rsidR="00AE7ABC" w:rsidRPr="00D93412" w:rsidRDefault="00AE7ABC">
            <w:pPr>
              <w:tabs>
                <w:tab w:val="left" w:pos="720"/>
                <w:tab w:val="left" w:pos="900"/>
                <w:tab w:val="left" w:pos="2880"/>
              </w:tabs>
              <w:rPr>
                <w:rFonts w:ascii="Arial" w:hAnsi="Arial"/>
                <w:szCs w:val="24"/>
              </w:rPr>
            </w:pPr>
          </w:p>
          <w:p w:rsidR="00AE7ABC" w:rsidRPr="00D93412" w:rsidRDefault="00AE7ABC">
            <w:pPr>
              <w:tabs>
                <w:tab w:val="left" w:pos="720"/>
                <w:tab w:val="left" w:pos="900"/>
                <w:tab w:val="left" w:pos="2880"/>
              </w:tabs>
              <w:rPr>
                <w:rFonts w:ascii="Arial" w:hAnsi="Arial"/>
                <w:szCs w:val="24"/>
              </w:rPr>
            </w:pPr>
            <w:r w:rsidRPr="00D93412">
              <w:rPr>
                <w:rFonts w:ascii="Arial" w:hAnsi="Arial"/>
                <w:szCs w:val="24"/>
              </w:rPr>
              <w:t>Basic Science Chairs Committee</w:t>
            </w:r>
          </w:p>
        </w:tc>
      </w:tr>
      <w:tr w:rsidR="001F6674" w:rsidRPr="00D93412">
        <w:tc>
          <w:tcPr>
            <w:tcW w:w="2250" w:type="dxa"/>
          </w:tcPr>
          <w:p w:rsidR="001F6674" w:rsidRPr="00D93412" w:rsidRDefault="001F6674">
            <w:pPr>
              <w:rPr>
                <w:rFonts w:ascii="Arial" w:hAnsi="Arial"/>
                <w:szCs w:val="24"/>
              </w:rPr>
            </w:pPr>
          </w:p>
        </w:tc>
        <w:tc>
          <w:tcPr>
            <w:tcW w:w="6678" w:type="dxa"/>
          </w:tcPr>
          <w:p w:rsidR="001F6674" w:rsidRPr="00D93412" w:rsidRDefault="001F6674">
            <w:pPr>
              <w:tabs>
                <w:tab w:val="left" w:pos="720"/>
                <w:tab w:val="left" w:pos="900"/>
                <w:tab w:val="left" w:pos="2880"/>
              </w:tabs>
              <w:rPr>
                <w:rFonts w:ascii="Arial" w:hAnsi="Arial"/>
                <w:szCs w:val="24"/>
              </w:rPr>
            </w:pPr>
          </w:p>
        </w:tc>
      </w:tr>
      <w:tr w:rsidR="002003F7" w:rsidRPr="00D93412">
        <w:tc>
          <w:tcPr>
            <w:tcW w:w="2250" w:type="dxa"/>
          </w:tcPr>
          <w:p w:rsidR="002003F7" w:rsidRPr="00D93412" w:rsidRDefault="002003F7" w:rsidP="00BB33E7">
            <w:pPr>
              <w:pStyle w:val="Testonotaapidipagina"/>
              <w:tabs>
                <w:tab w:val="left" w:pos="2898"/>
                <w:tab w:val="left" w:pos="9576"/>
              </w:tabs>
              <w:rPr>
                <w:sz w:val="24"/>
                <w:szCs w:val="24"/>
              </w:rPr>
            </w:pPr>
            <w:r w:rsidRPr="00D93412">
              <w:rPr>
                <w:rFonts w:ascii="Arial" w:hAnsi="Arial" w:cs="Arial"/>
                <w:sz w:val="24"/>
                <w:szCs w:val="24"/>
              </w:rPr>
              <w:t>1999-</w:t>
            </w:r>
            <w:r w:rsidR="00BB33E7" w:rsidRPr="00D93412">
              <w:rPr>
                <w:rFonts w:ascii="Arial" w:hAnsi="Arial"/>
                <w:sz w:val="24"/>
                <w:szCs w:val="24"/>
              </w:rPr>
              <w:t>2016</w:t>
            </w:r>
            <w:r w:rsidR="009B2444" w:rsidRPr="00D93412" w:rsidDel="009B2444">
              <w:rPr>
                <w:rFonts w:ascii="Arial" w:hAnsi="Arial" w:cs="Arial"/>
                <w:sz w:val="24"/>
                <w:szCs w:val="24"/>
              </w:rPr>
              <w:t xml:space="preserve"> </w:t>
            </w:r>
            <w:r w:rsidRPr="00D93412">
              <w:rPr>
                <w:rFonts w:ascii="Arial" w:hAnsi="Arial" w:cs="Arial"/>
                <w:sz w:val="24"/>
                <w:szCs w:val="24"/>
              </w:rPr>
              <w:t xml:space="preserve"> </w:t>
            </w:r>
          </w:p>
        </w:tc>
        <w:tc>
          <w:tcPr>
            <w:tcW w:w="6678" w:type="dxa"/>
          </w:tcPr>
          <w:p w:rsidR="002003F7" w:rsidRPr="00D93412" w:rsidRDefault="002003F7" w:rsidP="002003F7">
            <w:pPr>
              <w:tabs>
                <w:tab w:val="left" w:pos="720"/>
                <w:tab w:val="left" w:pos="900"/>
                <w:tab w:val="left" w:pos="2880"/>
              </w:tabs>
              <w:rPr>
                <w:rFonts w:ascii="Arial" w:hAnsi="Arial"/>
                <w:szCs w:val="24"/>
              </w:rPr>
            </w:pPr>
            <w:r w:rsidRPr="00D93412">
              <w:rPr>
                <w:rFonts w:ascii="Arial" w:hAnsi="Arial" w:cs="Arial"/>
                <w:szCs w:val="24"/>
              </w:rPr>
              <w:t>Clinical Chairs Committee</w:t>
            </w:r>
          </w:p>
        </w:tc>
      </w:tr>
      <w:tr w:rsidR="001F6674" w:rsidRPr="001B1DAB">
        <w:tc>
          <w:tcPr>
            <w:tcW w:w="2250" w:type="dxa"/>
          </w:tcPr>
          <w:p w:rsidR="00D76FCC" w:rsidRDefault="00D76FCC">
            <w:pPr>
              <w:rPr>
                <w:rFonts w:ascii="Arial" w:hAnsi="Arial"/>
                <w:szCs w:val="24"/>
              </w:rPr>
            </w:pPr>
          </w:p>
          <w:p w:rsidR="001F6674" w:rsidRPr="002C66BA" w:rsidRDefault="001F6674">
            <w:pPr>
              <w:rPr>
                <w:rFonts w:ascii="Arial" w:hAnsi="Arial"/>
                <w:szCs w:val="24"/>
              </w:rPr>
            </w:pPr>
            <w:r w:rsidRPr="002C66BA">
              <w:rPr>
                <w:rFonts w:ascii="Arial" w:hAnsi="Arial"/>
                <w:szCs w:val="24"/>
              </w:rPr>
              <w:t>2001</w:t>
            </w:r>
            <w:r w:rsidR="00E8623A" w:rsidRPr="002C66BA">
              <w:rPr>
                <w:rFonts w:ascii="Arial" w:hAnsi="Arial"/>
                <w:szCs w:val="24"/>
              </w:rPr>
              <w:t>-2002</w:t>
            </w:r>
          </w:p>
        </w:tc>
        <w:tc>
          <w:tcPr>
            <w:tcW w:w="6678" w:type="dxa"/>
          </w:tcPr>
          <w:p w:rsidR="00D76FCC" w:rsidRDefault="00D76FCC" w:rsidP="002C66BA">
            <w:pPr>
              <w:pStyle w:val="Testonotaapidipagina"/>
              <w:tabs>
                <w:tab w:val="left" w:pos="720"/>
                <w:tab w:val="left" w:pos="900"/>
                <w:tab w:val="left" w:pos="2880"/>
              </w:tabs>
              <w:ind w:left="162" w:hanging="162"/>
              <w:rPr>
                <w:rFonts w:ascii="Arial" w:hAnsi="Arial"/>
                <w:sz w:val="24"/>
                <w:szCs w:val="24"/>
              </w:rPr>
            </w:pPr>
          </w:p>
          <w:p w:rsidR="001F6674" w:rsidRPr="002C66BA" w:rsidRDefault="001F6674" w:rsidP="000A1C27">
            <w:pPr>
              <w:pStyle w:val="Testonotaapidipagina"/>
              <w:tabs>
                <w:tab w:val="left" w:pos="720"/>
                <w:tab w:val="left" w:pos="900"/>
                <w:tab w:val="left" w:pos="2880"/>
              </w:tabs>
              <w:rPr>
                <w:rFonts w:ascii="Arial" w:hAnsi="Arial"/>
                <w:sz w:val="24"/>
                <w:szCs w:val="24"/>
              </w:rPr>
            </w:pPr>
            <w:r w:rsidRPr="002C66BA">
              <w:rPr>
                <w:rFonts w:ascii="Arial" w:hAnsi="Arial"/>
                <w:sz w:val="24"/>
                <w:szCs w:val="24"/>
              </w:rPr>
              <w:t>Chair, Medical Center Quality Assurance Review Committee (to make recommendations about QA and QI policies and processes for Stanford Hospital and Clinics [SHC] and Lucile Packard Children’s Hospital [LPCH]</w:t>
            </w:r>
            <w:r w:rsidR="000A1C27">
              <w:rPr>
                <w:rFonts w:ascii="Arial" w:hAnsi="Arial"/>
                <w:sz w:val="24"/>
                <w:szCs w:val="24"/>
              </w:rPr>
              <w:t>)</w:t>
            </w:r>
          </w:p>
        </w:tc>
      </w:tr>
      <w:tr w:rsidR="00761827" w:rsidRPr="001B1DAB">
        <w:tc>
          <w:tcPr>
            <w:tcW w:w="2250" w:type="dxa"/>
          </w:tcPr>
          <w:p w:rsidR="00761827" w:rsidRPr="001B1DAB" w:rsidRDefault="00761827" w:rsidP="00E73A12">
            <w:pPr>
              <w:rPr>
                <w:rFonts w:ascii="Arial" w:hAnsi="Arial"/>
                <w:szCs w:val="24"/>
              </w:rPr>
            </w:pPr>
          </w:p>
        </w:tc>
        <w:tc>
          <w:tcPr>
            <w:tcW w:w="6678" w:type="dxa"/>
          </w:tcPr>
          <w:p w:rsidR="00761827" w:rsidRPr="001B1DAB" w:rsidRDefault="00761827" w:rsidP="007E5460">
            <w:pPr>
              <w:pStyle w:val="Testonotaapidipagina"/>
              <w:tabs>
                <w:tab w:val="left" w:pos="720"/>
                <w:tab w:val="left" w:pos="900"/>
                <w:tab w:val="left" w:pos="2880"/>
              </w:tabs>
              <w:rPr>
                <w:rFonts w:ascii="Arial" w:hAnsi="Arial"/>
                <w:sz w:val="24"/>
                <w:szCs w:val="24"/>
              </w:rPr>
            </w:pPr>
          </w:p>
        </w:tc>
      </w:tr>
      <w:tr w:rsidR="0032037C" w:rsidRPr="001B1DAB">
        <w:tc>
          <w:tcPr>
            <w:tcW w:w="2250" w:type="dxa"/>
          </w:tcPr>
          <w:p w:rsidR="0032037C" w:rsidRDefault="0032037C" w:rsidP="009D171F">
            <w:pPr>
              <w:rPr>
                <w:rFonts w:ascii="Arial" w:hAnsi="Arial"/>
                <w:szCs w:val="24"/>
              </w:rPr>
            </w:pPr>
            <w:r>
              <w:rPr>
                <w:rFonts w:ascii="Arial" w:hAnsi="Arial"/>
                <w:szCs w:val="24"/>
              </w:rPr>
              <w:t>2009-</w:t>
            </w:r>
            <w:r w:rsidR="00794B96">
              <w:rPr>
                <w:rFonts w:ascii="Arial" w:hAnsi="Arial"/>
                <w:szCs w:val="24"/>
              </w:rPr>
              <w:t>2016</w:t>
            </w:r>
          </w:p>
          <w:p w:rsidR="007305BA" w:rsidRDefault="007305BA" w:rsidP="009D171F">
            <w:pPr>
              <w:rPr>
                <w:rFonts w:ascii="Arial" w:hAnsi="Arial"/>
                <w:szCs w:val="24"/>
              </w:rPr>
            </w:pPr>
          </w:p>
          <w:p w:rsidR="00241D5D" w:rsidRDefault="00241D5D" w:rsidP="009D171F">
            <w:pPr>
              <w:rPr>
                <w:rFonts w:ascii="Arial" w:hAnsi="Arial"/>
                <w:szCs w:val="24"/>
              </w:rPr>
            </w:pPr>
          </w:p>
          <w:p w:rsidR="00241D5D" w:rsidRDefault="00241D5D" w:rsidP="009D171F">
            <w:pPr>
              <w:rPr>
                <w:rFonts w:ascii="Arial" w:hAnsi="Arial"/>
                <w:szCs w:val="24"/>
              </w:rPr>
            </w:pPr>
            <w:r>
              <w:rPr>
                <w:rFonts w:ascii="Arial" w:hAnsi="Arial"/>
                <w:szCs w:val="24"/>
              </w:rPr>
              <w:t>2010-2011</w:t>
            </w:r>
          </w:p>
          <w:p w:rsidR="00B77F4D" w:rsidRDefault="00B77F4D" w:rsidP="009D171F">
            <w:pPr>
              <w:rPr>
                <w:rFonts w:ascii="Arial" w:hAnsi="Arial"/>
                <w:szCs w:val="24"/>
              </w:rPr>
            </w:pPr>
          </w:p>
          <w:p w:rsidR="00B77F4D" w:rsidRDefault="00B77F4D" w:rsidP="009D171F">
            <w:pPr>
              <w:rPr>
                <w:rFonts w:ascii="Arial" w:hAnsi="Arial"/>
                <w:szCs w:val="24"/>
              </w:rPr>
            </w:pPr>
          </w:p>
          <w:p w:rsidR="0032037C" w:rsidRPr="001B1DAB" w:rsidRDefault="00B77F4D" w:rsidP="00E73A12">
            <w:pPr>
              <w:rPr>
                <w:rFonts w:ascii="Arial" w:hAnsi="Arial"/>
                <w:szCs w:val="24"/>
              </w:rPr>
            </w:pPr>
            <w:r>
              <w:rPr>
                <w:rFonts w:ascii="Arial" w:hAnsi="Arial"/>
                <w:szCs w:val="24"/>
              </w:rPr>
              <w:t>2016</w:t>
            </w:r>
          </w:p>
        </w:tc>
        <w:tc>
          <w:tcPr>
            <w:tcW w:w="6678" w:type="dxa"/>
          </w:tcPr>
          <w:p w:rsidR="0032037C" w:rsidRDefault="0032037C" w:rsidP="007E5460">
            <w:pPr>
              <w:pStyle w:val="Testonotaapidipagina"/>
              <w:tabs>
                <w:tab w:val="left" w:pos="720"/>
                <w:tab w:val="left" w:pos="900"/>
                <w:tab w:val="left" w:pos="2880"/>
              </w:tabs>
              <w:rPr>
                <w:rFonts w:ascii="Arial" w:hAnsi="Arial"/>
                <w:sz w:val="24"/>
                <w:szCs w:val="24"/>
              </w:rPr>
            </w:pPr>
            <w:r w:rsidRPr="0032037C">
              <w:rPr>
                <w:rFonts w:ascii="Arial" w:hAnsi="Arial"/>
                <w:sz w:val="24"/>
                <w:szCs w:val="24"/>
              </w:rPr>
              <w:t>Co-Director of the Stanford Center for Genomics and Personalized Medicine</w:t>
            </w:r>
          </w:p>
          <w:p w:rsidR="007305BA" w:rsidRDefault="007305BA" w:rsidP="007E5460">
            <w:pPr>
              <w:pStyle w:val="Testonotaapidipagina"/>
              <w:tabs>
                <w:tab w:val="left" w:pos="720"/>
                <w:tab w:val="left" w:pos="900"/>
                <w:tab w:val="left" w:pos="2880"/>
              </w:tabs>
              <w:rPr>
                <w:rFonts w:ascii="Arial" w:hAnsi="Arial"/>
                <w:sz w:val="24"/>
                <w:szCs w:val="24"/>
              </w:rPr>
            </w:pPr>
          </w:p>
          <w:p w:rsidR="007305BA" w:rsidRDefault="00241D5D" w:rsidP="007E5460">
            <w:pPr>
              <w:pStyle w:val="Testonotaapidipagina"/>
              <w:tabs>
                <w:tab w:val="left" w:pos="720"/>
                <w:tab w:val="left" w:pos="900"/>
                <w:tab w:val="left" w:pos="2880"/>
              </w:tabs>
              <w:rPr>
                <w:rFonts w:ascii="Arial" w:hAnsi="Arial"/>
                <w:sz w:val="24"/>
                <w:szCs w:val="24"/>
              </w:rPr>
            </w:pPr>
            <w:r>
              <w:rPr>
                <w:rFonts w:ascii="Arial" w:hAnsi="Arial"/>
                <w:sz w:val="24"/>
                <w:szCs w:val="24"/>
              </w:rPr>
              <w:t>Chair</w:t>
            </w:r>
            <w:r w:rsidRPr="00241D5D">
              <w:rPr>
                <w:rFonts w:ascii="Arial" w:hAnsi="Arial"/>
                <w:sz w:val="24"/>
                <w:szCs w:val="24"/>
              </w:rPr>
              <w:t xml:space="preserve">, </w:t>
            </w:r>
            <w:r>
              <w:rPr>
                <w:rFonts w:ascii="Arial" w:hAnsi="Arial"/>
                <w:sz w:val="24"/>
                <w:szCs w:val="24"/>
              </w:rPr>
              <w:t>Search</w:t>
            </w:r>
            <w:r w:rsidRPr="00241D5D">
              <w:rPr>
                <w:rFonts w:ascii="Arial" w:hAnsi="Arial"/>
                <w:sz w:val="24"/>
                <w:szCs w:val="24"/>
              </w:rPr>
              <w:t xml:space="preserve"> Committee for the </w:t>
            </w:r>
            <w:r>
              <w:rPr>
                <w:rFonts w:ascii="Arial" w:hAnsi="Arial"/>
                <w:sz w:val="24"/>
                <w:szCs w:val="24"/>
              </w:rPr>
              <w:t xml:space="preserve">Chair of Medicine, </w:t>
            </w:r>
            <w:r w:rsidRPr="00241D5D">
              <w:rPr>
                <w:rFonts w:ascii="Arial" w:hAnsi="Arial"/>
                <w:sz w:val="24"/>
                <w:szCs w:val="24"/>
              </w:rPr>
              <w:t xml:space="preserve">Stanford </w:t>
            </w:r>
            <w:r>
              <w:rPr>
                <w:rFonts w:ascii="Arial" w:hAnsi="Arial"/>
                <w:sz w:val="24"/>
                <w:szCs w:val="24"/>
              </w:rPr>
              <w:t>Hospital &amp; Clinics</w:t>
            </w:r>
          </w:p>
          <w:p w:rsidR="00B77F4D" w:rsidRDefault="00B77F4D" w:rsidP="007E5460">
            <w:pPr>
              <w:pStyle w:val="Testonotaapidipagina"/>
              <w:tabs>
                <w:tab w:val="left" w:pos="720"/>
                <w:tab w:val="left" w:pos="900"/>
                <w:tab w:val="left" w:pos="2880"/>
              </w:tabs>
              <w:rPr>
                <w:rFonts w:ascii="Arial" w:hAnsi="Arial"/>
                <w:sz w:val="24"/>
                <w:szCs w:val="24"/>
              </w:rPr>
            </w:pPr>
          </w:p>
          <w:p w:rsidR="00B77F4D" w:rsidRPr="0032037C" w:rsidRDefault="00B77F4D" w:rsidP="007E5460">
            <w:pPr>
              <w:pStyle w:val="Testonotaapidipagina"/>
              <w:tabs>
                <w:tab w:val="left" w:pos="720"/>
                <w:tab w:val="left" w:pos="900"/>
                <w:tab w:val="left" w:pos="2880"/>
              </w:tabs>
              <w:rPr>
                <w:rFonts w:ascii="Arial" w:hAnsi="Arial"/>
                <w:sz w:val="24"/>
                <w:szCs w:val="24"/>
              </w:rPr>
            </w:pPr>
            <w:r>
              <w:rPr>
                <w:rFonts w:ascii="Arial" w:hAnsi="Arial"/>
                <w:sz w:val="24"/>
                <w:szCs w:val="24"/>
              </w:rPr>
              <w:t>Fellow, Center for Innovation in Global Health</w:t>
            </w:r>
          </w:p>
        </w:tc>
      </w:tr>
    </w:tbl>
    <w:p w:rsidR="001F6674" w:rsidRPr="001B1DAB" w:rsidRDefault="001F6674" w:rsidP="005D7591">
      <w:pPr>
        <w:tabs>
          <w:tab w:val="left" w:pos="720"/>
          <w:tab w:val="left" w:pos="2880"/>
        </w:tabs>
        <w:rPr>
          <w:rFonts w:ascii="Arial" w:hAnsi="Arial"/>
          <w:szCs w:val="24"/>
        </w:rPr>
      </w:pPr>
    </w:p>
    <w:p w:rsidR="001F6674" w:rsidRPr="001B1DAB" w:rsidRDefault="001F6674" w:rsidP="00246223">
      <w:pPr>
        <w:tabs>
          <w:tab w:val="left" w:pos="360"/>
        </w:tabs>
        <w:ind w:left="360"/>
        <w:rPr>
          <w:rFonts w:ascii="Arial" w:hAnsi="Arial"/>
          <w:szCs w:val="24"/>
          <w:u w:val="single"/>
        </w:rPr>
      </w:pPr>
      <w:r w:rsidRPr="001B1DAB">
        <w:rPr>
          <w:rFonts w:ascii="Arial" w:hAnsi="Arial"/>
          <w:szCs w:val="24"/>
          <w:u w:val="single"/>
        </w:rPr>
        <w:t xml:space="preserve">UCSF Stanford Health Care South Campus (until dissolution of UCSF Stanford </w:t>
      </w:r>
      <w:r w:rsidR="00246223" w:rsidRPr="001B1DAB">
        <w:rPr>
          <w:rFonts w:ascii="Arial" w:hAnsi="Arial"/>
          <w:szCs w:val="24"/>
          <w:u w:val="single"/>
        </w:rPr>
        <w:t xml:space="preserve">  </w:t>
      </w:r>
      <w:r w:rsidRPr="001B1DAB">
        <w:rPr>
          <w:rFonts w:ascii="Arial" w:hAnsi="Arial"/>
          <w:szCs w:val="24"/>
          <w:u w:val="single"/>
        </w:rPr>
        <w:t>Health Care in 2000) and then Stanford University Medical Center:</w:t>
      </w:r>
    </w:p>
    <w:p w:rsidR="001F6674" w:rsidRPr="001B1DAB" w:rsidRDefault="001F6674">
      <w:pPr>
        <w:tabs>
          <w:tab w:val="left" w:pos="360"/>
        </w:tabs>
        <w:rPr>
          <w:rFonts w:ascii="Arial" w:hAnsi="Arial"/>
          <w:szCs w:val="24"/>
          <w:u w:val="single"/>
        </w:rPr>
      </w:pPr>
    </w:p>
    <w:tbl>
      <w:tblPr>
        <w:tblW w:w="0" w:type="auto"/>
        <w:tblInd w:w="648" w:type="dxa"/>
        <w:tblLayout w:type="fixed"/>
        <w:tblLook w:val="0000" w:firstRow="0" w:lastRow="0" w:firstColumn="0" w:lastColumn="0" w:noHBand="0" w:noVBand="0"/>
      </w:tblPr>
      <w:tblGrid>
        <w:gridCol w:w="2250"/>
        <w:gridCol w:w="6660"/>
        <w:gridCol w:w="18"/>
      </w:tblGrid>
      <w:tr w:rsidR="001F6674" w:rsidRPr="001B1DAB">
        <w:tc>
          <w:tcPr>
            <w:tcW w:w="2250" w:type="dxa"/>
          </w:tcPr>
          <w:p w:rsidR="001F6674" w:rsidRPr="001B1DAB" w:rsidRDefault="001F6674" w:rsidP="00BB33E7">
            <w:pPr>
              <w:rPr>
                <w:rFonts w:ascii="Arial" w:hAnsi="Arial"/>
                <w:szCs w:val="24"/>
              </w:rPr>
            </w:pPr>
            <w:r w:rsidRPr="001B1DAB">
              <w:rPr>
                <w:rFonts w:ascii="Arial" w:hAnsi="Arial"/>
                <w:szCs w:val="24"/>
              </w:rPr>
              <w:t>1999-</w:t>
            </w:r>
            <w:r w:rsidR="00BB33E7">
              <w:rPr>
                <w:rFonts w:ascii="Arial" w:hAnsi="Arial"/>
                <w:szCs w:val="24"/>
              </w:rPr>
              <w:t>2016</w:t>
            </w:r>
          </w:p>
        </w:tc>
        <w:tc>
          <w:tcPr>
            <w:tcW w:w="6678" w:type="dxa"/>
            <w:gridSpan w:val="2"/>
          </w:tcPr>
          <w:p w:rsidR="001F6674" w:rsidRPr="001B1DAB" w:rsidRDefault="001F6674" w:rsidP="000A1C27">
            <w:pPr>
              <w:pStyle w:val="Testonotaapidipagina"/>
              <w:tabs>
                <w:tab w:val="left" w:pos="720"/>
                <w:tab w:val="left" w:pos="2880"/>
                <w:tab w:val="left" w:pos="3240"/>
              </w:tabs>
              <w:rPr>
                <w:rFonts w:ascii="Arial" w:hAnsi="Arial"/>
                <w:sz w:val="24"/>
                <w:szCs w:val="24"/>
              </w:rPr>
            </w:pPr>
            <w:r w:rsidRPr="001B1DAB">
              <w:rPr>
                <w:rFonts w:ascii="Arial" w:hAnsi="Arial"/>
                <w:sz w:val="24"/>
                <w:szCs w:val="24"/>
              </w:rPr>
              <w:t>Medical Board</w:t>
            </w:r>
            <w:r w:rsidR="000A1C27">
              <w:rPr>
                <w:rFonts w:ascii="Arial" w:hAnsi="Arial"/>
                <w:sz w:val="24"/>
                <w:szCs w:val="24"/>
              </w:rPr>
              <w:t xml:space="preserve"> (now Medical Executive Committee)</w:t>
            </w:r>
            <w:r w:rsidR="007253A3" w:rsidRPr="001B1DAB">
              <w:rPr>
                <w:rFonts w:ascii="Arial" w:hAnsi="Arial"/>
                <w:sz w:val="24"/>
                <w:szCs w:val="24"/>
              </w:rPr>
              <w:t>, Stanford Hospital &amp; Clinics</w:t>
            </w:r>
          </w:p>
        </w:tc>
      </w:tr>
      <w:tr w:rsidR="001F6674" w:rsidRPr="001B1DAB" w:rsidTr="0031087C">
        <w:trPr>
          <w:gridAfter w:val="1"/>
          <w:wAfter w:w="18" w:type="dxa"/>
        </w:trPr>
        <w:tc>
          <w:tcPr>
            <w:tcW w:w="2250" w:type="dxa"/>
          </w:tcPr>
          <w:p w:rsidR="00663459" w:rsidRDefault="00663459">
            <w:pPr>
              <w:rPr>
                <w:rFonts w:ascii="Arial" w:hAnsi="Arial"/>
                <w:szCs w:val="24"/>
              </w:rPr>
            </w:pPr>
          </w:p>
          <w:p w:rsidR="001F6674" w:rsidRPr="001B1DAB" w:rsidRDefault="001F6674" w:rsidP="00BB33E7">
            <w:pPr>
              <w:rPr>
                <w:rFonts w:ascii="Arial" w:hAnsi="Arial"/>
                <w:szCs w:val="24"/>
              </w:rPr>
            </w:pPr>
            <w:r w:rsidRPr="001B1DAB">
              <w:rPr>
                <w:rFonts w:ascii="Arial" w:hAnsi="Arial"/>
                <w:szCs w:val="24"/>
              </w:rPr>
              <w:t>2002-</w:t>
            </w:r>
            <w:r w:rsidR="00BB33E7">
              <w:rPr>
                <w:rFonts w:ascii="Arial" w:hAnsi="Arial"/>
                <w:szCs w:val="24"/>
              </w:rPr>
              <w:t>2016</w:t>
            </w:r>
          </w:p>
        </w:tc>
        <w:tc>
          <w:tcPr>
            <w:tcW w:w="6660" w:type="dxa"/>
          </w:tcPr>
          <w:p w:rsidR="00663459" w:rsidRDefault="00663459" w:rsidP="00087668">
            <w:pPr>
              <w:pStyle w:val="Testonotaapidipagina"/>
              <w:tabs>
                <w:tab w:val="left" w:pos="720"/>
                <w:tab w:val="left" w:pos="900"/>
                <w:tab w:val="left" w:pos="2880"/>
              </w:tabs>
              <w:ind w:left="162" w:hanging="162"/>
              <w:rPr>
                <w:rFonts w:ascii="Arial" w:hAnsi="Arial"/>
                <w:sz w:val="24"/>
                <w:szCs w:val="24"/>
              </w:rPr>
            </w:pPr>
          </w:p>
          <w:p w:rsidR="001F6674" w:rsidRPr="001B1DAB" w:rsidRDefault="001F6674" w:rsidP="000A1C27">
            <w:pPr>
              <w:pStyle w:val="Testonotaapidipagina"/>
              <w:tabs>
                <w:tab w:val="left" w:pos="720"/>
                <w:tab w:val="left" w:pos="900"/>
                <w:tab w:val="left" w:pos="2880"/>
              </w:tabs>
              <w:rPr>
                <w:rFonts w:ascii="Arial" w:hAnsi="Arial"/>
                <w:sz w:val="24"/>
                <w:szCs w:val="24"/>
              </w:rPr>
            </w:pPr>
            <w:r w:rsidRPr="001B1DAB">
              <w:rPr>
                <w:rFonts w:ascii="Arial" w:hAnsi="Arial"/>
                <w:sz w:val="24"/>
                <w:szCs w:val="24"/>
              </w:rPr>
              <w:t>Council of Clinical Chairs for Stanford Hospital and Clinics [SHC] (Clinical Chairs, Dean of SoM, President and CEO of SHC and other leaders of SoM and SHC; replaced Internal Governing Council)</w:t>
            </w:r>
          </w:p>
        </w:tc>
      </w:tr>
      <w:tr w:rsidR="007253A3" w:rsidRPr="001B1DAB" w:rsidTr="0031087C">
        <w:trPr>
          <w:gridAfter w:val="1"/>
          <w:wAfter w:w="18" w:type="dxa"/>
        </w:trPr>
        <w:tc>
          <w:tcPr>
            <w:tcW w:w="2250" w:type="dxa"/>
          </w:tcPr>
          <w:p w:rsidR="007253A3" w:rsidRPr="001B1DAB" w:rsidRDefault="007253A3">
            <w:pPr>
              <w:rPr>
                <w:rFonts w:ascii="Arial" w:hAnsi="Arial"/>
                <w:szCs w:val="24"/>
              </w:rPr>
            </w:pPr>
          </w:p>
        </w:tc>
        <w:tc>
          <w:tcPr>
            <w:tcW w:w="6660" w:type="dxa"/>
          </w:tcPr>
          <w:p w:rsidR="007253A3" w:rsidRPr="001B1DAB" w:rsidRDefault="007253A3" w:rsidP="007253A3">
            <w:pPr>
              <w:pStyle w:val="Testonotaapidipagina"/>
              <w:tabs>
                <w:tab w:val="left" w:pos="720"/>
                <w:tab w:val="left" w:pos="900"/>
                <w:tab w:val="left" w:pos="2880"/>
              </w:tabs>
              <w:ind w:left="162" w:hanging="180"/>
              <w:rPr>
                <w:rFonts w:ascii="Arial" w:hAnsi="Arial"/>
                <w:sz w:val="24"/>
                <w:szCs w:val="24"/>
              </w:rPr>
            </w:pPr>
          </w:p>
        </w:tc>
      </w:tr>
      <w:tr w:rsidR="0055581D" w:rsidRPr="001B1DAB" w:rsidTr="0031087C">
        <w:trPr>
          <w:gridAfter w:val="1"/>
          <w:wAfter w:w="18" w:type="dxa"/>
        </w:trPr>
        <w:tc>
          <w:tcPr>
            <w:tcW w:w="2250" w:type="dxa"/>
          </w:tcPr>
          <w:p w:rsidR="0055581D" w:rsidRDefault="0055581D" w:rsidP="0055581D">
            <w:pPr>
              <w:pStyle w:val="Testonotaapidipagina"/>
              <w:tabs>
                <w:tab w:val="left" w:pos="720"/>
                <w:tab w:val="left" w:pos="900"/>
                <w:tab w:val="left" w:pos="2880"/>
              </w:tabs>
              <w:ind w:left="162" w:hanging="180"/>
              <w:rPr>
                <w:rFonts w:ascii="Arial" w:hAnsi="Arial"/>
                <w:sz w:val="24"/>
                <w:szCs w:val="24"/>
              </w:rPr>
            </w:pPr>
            <w:r w:rsidRPr="00E021FC">
              <w:rPr>
                <w:rFonts w:ascii="Arial" w:hAnsi="Arial"/>
                <w:sz w:val="24"/>
                <w:szCs w:val="24"/>
              </w:rPr>
              <w:t>2005</w:t>
            </w:r>
          </w:p>
          <w:p w:rsidR="00241D5D" w:rsidRDefault="00241D5D" w:rsidP="0055581D">
            <w:pPr>
              <w:pStyle w:val="Testonotaapidipagina"/>
              <w:tabs>
                <w:tab w:val="left" w:pos="720"/>
                <w:tab w:val="left" w:pos="900"/>
                <w:tab w:val="left" w:pos="2880"/>
              </w:tabs>
              <w:ind w:left="162" w:hanging="180"/>
              <w:rPr>
                <w:rFonts w:ascii="Arial" w:hAnsi="Arial"/>
                <w:sz w:val="24"/>
                <w:szCs w:val="24"/>
              </w:rPr>
            </w:pPr>
          </w:p>
          <w:p w:rsidR="00241D5D" w:rsidRDefault="00241D5D" w:rsidP="0055581D">
            <w:pPr>
              <w:pStyle w:val="Testonotaapidipagina"/>
              <w:tabs>
                <w:tab w:val="left" w:pos="720"/>
                <w:tab w:val="left" w:pos="900"/>
                <w:tab w:val="left" w:pos="2880"/>
              </w:tabs>
              <w:ind w:left="162" w:hanging="180"/>
              <w:rPr>
                <w:rFonts w:ascii="Arial" w:hAnsi="Arial"/>
                <w:sz w:val="24"/>
                <w:szCs w:val="24"/>
              </w:rPr>
            </w:pPr>
          </w:p>
          <w:p w:rsidR="00241D5D" w:rsidRPr="00E021FC" w:rsidRDefault="00241D5D" w:rsidP="0055581D">
            <w:pPr>
              <w:pStyle w:val="Testonotaapidipagina"/>
              <w:tabs>
                <w:tab w:val="left" w:pos="720"/>
                <w:tab w:val="left" w:pos="900"/>
                <w:tab w:val="left" w:pos="2880"/>
              </w:tabs>
              <w:ind w:left="162" w:hanging="180"/>
              <w:rPr>
                <w:rFonts w:ascii="Arial" w:hAnsi="Arial"/>
                <w:sz w:val="24"/>
                <w:szCs w:val="24"/>
              </w:rPr>
            </w:pPr>
            <w:r>
              <w:rPr>
                <w:rFonts w:ascii="Arial" w:hAnsi="Arial"/>
                <w:sz w:val="24"/>
                <w:szCs w:val="24"/>
              </w:rPr>
              <w:t>2010</w:t>
            </w:r>
          </w:p>
          <w:p w:rsidR="000F5050" w:rsidRPr="00E021FC" w:rsidRDefault="000F5050">
            <w:pPr>
              <w:rPr>
                <w:rFonts w:ascii="Arial" w:hAnsi="Arial"/>
                <w:szCs w:val="24"/>
              </w:rPr>
            </w:pPr>
          </w:p>
        </w:tc>
        <w:tc>
          <w:tcPr>
            <w:tcW w:w="6660" w:type="dxa"/>
          </w:tcPr>
          <w:p w:rsidR="0055581D" w:rsidRDefault="0055581D" w:rsidP="000A1C27">
            <w:pPr>
              <w:pStyle w:val="Testonotaapidipagina"/>
              <w:tabs>
                <w:tab w:val="left" w:pos="720"/>
                <w:tab w:val="left" w:pos="900"/>
                <w:tab w:val="left" w:pos="2880"/>
              </w:tabs>
              <w:ind w:left="-14"/>
              <w:rPr>
                <w:rFonts w:ascii="Arial" w:hAnsi="Arial"/>
                <w:sz w:val="24"/>
                <w:szCs w:val="24"/>
              </w:rPr>
            </w:pPr>
            <w:r w:rsidRPr="00E021FC">
              <w:rPr>
                <w:rFonts w:ascii="Arial" w:hAnsi="Arial"/>
                <w:sz w:val="24"/>
                <w:szCs w:val="24"/>
              </w:rPr>
              <w:t>Internal Executive Committee for SUMC’s application for designation as an NCI-Comprehensive Cancer Center</w:t>
            </w:r>
          </w:p>
          <w:p w:rsidR="00241D5D" w:rsidRDefault="00241D5D" w:rsidP="007253A3">
            <w:pPr>
              <w:pStyle w:val="Testonotaapidipagina"/>
              <w:tabs>
                <w:tab w:val="left" w:pos="720"/>
                <w:tab w:val="left" w:pos="900"/>
                <w:tab w:val="left" w:pos="2880"/>
              </w:tabs>
              <w:ind w:left="162" w:hanging="180"/>
              <w:rPr>
                <w:rFonts w:ascii="Arial" w:hAnsi="Arial"/>
                <w:sz w:val="24"/>
                <w:szCs w:val="24"/>
              </w:rPr>
            </w:pPr>
          </w:p>
          <w:p w:rsidR="00516652" w:rsidRPr="00226E5F" w:rsidRDefault="00241D5D" w:rsidP="00226E5F">
            <w:pPr>
              <w:pStyle w:val="Testonotaapidipagina"/>
              <w:tabs>
                <w:tab w:val="left" w:pos="720"/>
                <w:tab w:val="left" w:pos="900"/>
                <w:tab w:val="left" w:pos="2880"/>
              </w:tabs>
              <w:ind w:left="-14"/>
              <w:rPr>
                <w:rFonts w:ascii="Arial" w:hAnsi="Arial"/>
                <w:sz w:val="24"/>
                <w:szCs w:val="24"/>
              </w:rPr>
            </w:pPr>
            <w:r w:rsidRPr="00241D5D">
              <w:rPr>
                <w:rFonts w:ascii="Arial" w:hAnsi="Arial"/>
                <w:sz w:val="24"/>
                <w:szCs w:val="24"/>
              </w:rPr>
              <w:t xml:space="preserve">Member, </w:t>
            </w:r>
            <w:r>
              <w:rPr>
                <w:rFonts w:ascii="Arial" w:hAnsi="Arial"/>
                <w:sz w:val="24"/>
                <w:szCs w:val="24"/>
              </w:rPr>
              <w:t>Search</w:t>
            </w:r>
            <w:r w:rsidRPr="00241D5D">
              <w:rPr>
                <w:rFonts w:ascii="Arial" w:hAnsi="Arial"/>
                <w:sz w:val="24"/>
                <w:szCs w:val="24"/>
              </w:rPr>
              <w:t xml:space="preserve"> Committee for the </w:t>
            </w:r>
            <w:r>
              <w:rPr>
                <w:rFonts w:ascii="Arial" w:hAnsi="Arial"/>
                <w:sz w:val="24"/>
                <w:szCs w:val="24"/>
              </w:rPr>
              <w:t xml:space="preserve">CEO of </w:t>
            </w:r>
            <w:r w:rsidRPr="00241D5D">
              <w:rPr>
                <w:rFonts w:ascii="Arial" w:hAnsi="Arial"/>
                <w:sz w:val="24"/>
                <w:szCs w:val="24"/>
              </w:rPr>
              <w:t xml:space="preserve">Stanford </w:t>
            </w:r>
            <w:r w:rsidR="00851F71">
              <w:rPr>
                <w:rFonts w:ascii="Arial" w:hAnsi="Arial"/>
                <w:sz w:val="24"/>
                <w:szCs w:val="24"/>
              </w:rPr>
              <w:t xml:space="preserve"> </w:t>
            </w:r>
            <w:r>
              <w:rPr>
                <w:rFonts w:ascii="Arial" w:hAnsi="Arial"/>
                <w:sz w:val="24"/>
                <w:szCs w:val="24"/>
              </w:rPr>
              <w:t>Hospital &amp; Clinics</w:t>
            </w:r>
          </w:p>
        </w:tc>
      </w:tr>
    </w:tbl>
    <w:p w:rsidR="00226E5F" w:rsidRDefault="00226E5F">
      <w:pPr>
        <w:rPr>
          <w:rFonts w:ascii="Arial" w:hAnsi="Arial"/>
          <w:b/>
          <w:szCs w:val="24"/>
        </w:rPr>
      </w:pPr>
    </w:p>
    <w:p w:rsidR="001F6674" w:rsidRPr="005D7591" w:rsidRDefault="001F6674">
      <w:pPr>
        <w:rPr>
          <w:rFonts w:ascii="Arial" w:hAnsi="Arial"/>
          <w:b/>
          <w:szCs w:val="24"/>
        </w:rPr>
      </w:pPr>
      <w:r w:rsidRPr="005D7591">
        <w:rPr>
          <w:rFonts w:ascii="Arial" w:hAnsi="Arial"/>
          <w:b/>
          <w:szCs w:val="24"/>
        </w:rPr>
        <w:t>Visiting Appointments and Selected Travel Awards:</w:t>
      </w:r>
    </w:p>
    <w:p w:rsidR="001F6674" w:rsidRPr="001B1DAB" w:rsidRDefault="001F6674">
      <w:pPr>
        <w:rPr>
          <w:rFonts w:ascii="Arial" w:hAnsi="Arial"/>
          <w:szCs w:val="24"/>
        </w:rPr>
      </w:pPr>
    </w:p>
    <w:tbl>
      <w:tblPr>
        <w:tblW w:w="0" w:type="auto"/>
        <w:tblInd w:w="738" w:type="dxa"/>
        <w:tblLayout w:type="fixed"/>
        <w:tblLook w:val="0000" w:firstRow="0" w:lastRow="0" w:firstColumn="0" w:lastColumn="0" w:noHBand="0" w:noVBand="0"/>
      </w:tblPr>
      <w:tblGrid>
        <w:gridCol w:w="2070"/>
        <w:gridCol w:w="6750"/>
      </w:tblGrid>
      <w:tr w:rsidR="001F6674" w:rsidRPr="001B1DAB" w:rsidTr="00E062EE">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April-May,1980</w:t>
            </w:r>
          </w:p>
        </w:tc>
        <w:tc>
          <w:tcPr>
            <w:tcW w:w="6750" w:type="dxa"/>
          </w:tcPr>
          <w:p w:rsidR="001F6674" w:rsidRPr="001B1DAB" w:rsidRDefault="001F6674">
            <w:pPr>
              <w:tabs>
                <w:tab w:val="left" w:pos="720"/>
                <w:tab w:val="left" w:pos="900"/>
                <w:tab w:val="left" w:pos="2880"/>
              </w:tabs>
              <w:ind w:hanging="18"/>
              <w:rPr>
                <w:rFonts w:ascii="Arial" w:hAnsi="Arial"/>
                <w:szCs w:val="24"/>
              </w:rPr>
            </w:pPr>
            <w:r w:rsidRPr="001B1DAB">
              <w:rPr>
                <w:rFonts w:ascii="Arial" w:hAnsi="Arial"/>
                <w:szCs w:val="24"/>
              </w:rPr>
              <w:t>Visiting Assistant Professor of Pathology, The First Department of Pathology, Kurume University School of Medicine, Kurume, Japan</w:t>
            </w:r>
          </w:p>
        </w:tc>
      </w:tr>
      <w:tr w:rsidR="001F6674" w:rsidRPr="001B1DAB" w:rsidTr="00E062EE">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750" w:type="dxa"/>
          </w:tcPr>
          <w:p w:rsidR="001F6674" w:rsidRPr="001B1DAB" w:rsidRDefault="001F6674">
            <w:pPr>
              <w:tabs>
                <w:tab w:val="left" w:pos="720"/>
                <w:tab w:val="left" w:pos="900"/>
                <w:tab w:val="left" w:pos="2880"/>
              </w:tabs>
              <w:ind w:hanging="18"/>
              <w:rPr>
                <w:rFonts w:ascii="Arial" w:hAnsi="Arial"/>
                <w:szCs w:val="24"/>
              </w:rPr>
            </w:pPr>
          </w:p>
        </w:tc>
      </w:tr>
      <w:tr w:rsidR="001F6674" w:rsidRPr="001B1DAB" w:rsidTr="00E062EE">
        <w:tc>
          <w:tcPr>
            <w:tcW w:w="2070" w:type="dxa"/>
          </w:tcPr>
          <w:p w:rsidR="001F6674" w:rsidRDefault="001F6674">
            <w:pPr>
              <w:tabs>
                <w:tab w:val="left" w:pos="720"/>
                <w:tab w:val="left" w:pos="900"/>
                <w:tab w:val="left" w:pos="2880"/>
              </w:tabs>
              <w:ind w:left="162" w:hanging="180"/>
              <w:rPr>
                <w:rFonts w:ascii="Arial" w:hAnsi="Arial"/>
                <w:szCs w:val="24"/>
              </w:rPr>
            </w:pPr>
            <w:r w:rsidRPr="001B1DAB">
              <w:rPr>
                <w:rFonts w:ascii="Arial" w:hAnsi="Arial"/>
                <w:szCs w:val="24"/>
              </w:rPr>
              <w:t>1985-1988</w:t>
            </w:r>
          </w:p>
          <w:p w:rsidR="00B4080C" w:rsidRDefault="00B4080C">
            <w:pPr>
              <w:tabs>
                <w:tab w:val="left" w:pos="720"/>
                <w:tab w:val="left" w:pos="900"/>
                <w:tab w:val="left" w:pos="2880"/>
              </w:tabs>
              <w:ind w:left="162" w:hanging="180"/>
              <w:rPr>
                <w:rFonts w:ascii="Arial" w:hAnsi="Arial"/>
                <w:szCs w:val="24"/>
              </w:rPr>
            </w:pPr>
          </w:p>
          <w:p w:rsidR="00B4080C" w:rsidRDefault="00B4080C">
            <w:pPr>
              <w:tabs>
                <w:tab w:val="left" w:pos="720"/>
                <w:tab w:val="left" w:pos="900"/>
                <w:tab w:val="left" w:pos="2880"/>
              </w:tabs>
              <w:ind w:left="162" w:hanging="180"/>
              <w:rPr>
                <w:rFonts w:ascii="Arial" w:hAnsi="Arial"/>
                <w:szCs w:val="24"/>
              </w:rPr>
            </w:pPr>
          </w:p>
          <w:p w:rsidR="00595D1C" w:rsidRPr="001B1DAB" w:rsidRDefault="00595D1C" w:rsidP="00B4080C">
            <w:pPr>
              <w:tabs>
                <w:tab w:val="left" w:pos="720"/>
                <w:tab w:val="left" w:pos="900"/>
                <w:tab w:val="left" w:pos="2880"/>
              </w:tabs>
              <w:rPr>
                <w:rFonts w:ascii="Arial" w:hAnsi="Arial"/>
                <w:szCs w:val="24"/>
              </w:rPr>
            </w:pPr>
          </w:p>
        </w:tc>
        <w:tc>
          <w:tcPr>
            <w:tcW w:w="6750" w:type="dxa"/>
          </w:tcPr>
          <w:p w:rsidR="00516652" w:rsidRPr="001B1DAB" w:rsidRDefault="001F6674" w:rsidP="00535CA5">
            <w:pPr>
              <w:tabs>
                <w:tab w:val="left" w:pos="720"/>
                <w:tab w:val="left" w:pos="900"/>
                <w:tab w:val="left" w:pos="2880"/>
              </w:tabs>
              <w:rPr>
                <w:rFonts w:ascii="Arial" w:hAnsi="Arial"/>
                <w:szCs w:val="24"/>
              </w:rPr>
            </w:pPr>
            <w:r w:rsidRPr="001B1DAB">
              <w:rPr>
                <w:rFonts w:ascii="Arial" w:hAnsi="Arial"/>
                <w:szCs w:val="24"/>
              </w:rPr>
              <w:t>National Science Foundation/Japan Society for the Promotion of Science Grant (to S.J. Galli and Y. Kitamura, Osaka University, Osaka, Japan) for collaborative work under the U.S.-Japan Cooperative Science Program</w:t>
            </w:r>
          </w:p>
        </w:tc>
      </w:tr>
    </w:tbl>
    <w:p w:rsidR="00F67456" w:rsidRDefault="00F67456">
      <w:pPr>
        <w:tabs>
          <w:tab w:val="left" w:pos="720"/>
          <w:tab w:val="left" w:pos="9340"/>
        </w:tabs>
        <w:rPr>
          <w:rFonts w:ascii="Arial" w:hAnsi="Arial"/>
          <w:b/>
          <w:szCs w:val="24"/>
        </w:rPr>
      </w:pPr>
    </w:p>
    <w:p w:rsidR="00B4080C" w:rsidRDefault="00B4080C">
      <w:pPr>
        <w:tabs>
          <w:tab w:val="left" w:pos="720"/>
          <w:tab w:val="left" w:pos="9340"/>
        </w:tabs>
        <w:rPr>
          <w:rFonts w:ascii="Arial" w:hAnsi="Arial"/>
          <w:b/>
          <w:szCs w:val="24"/>
        </w:rPr>
      </w:pPr>
      <w:r>
        <w:rPr>
          <w:rFonts w:ascii="Arial" w:hAnsi="Arial"/>
          <w:b/>
          <w:szCs w:val="24"/>
        </w:rPr>
        <w:t>Advisory Boards:</w:t>
      </w:r>
    </w:p>
    <w:p w:rsidR="00B4080C" w:rsidRDefault="00B4080C">
      <w:pPr>
        <w:tabs>
          <w:tab w:val="left" w:pos="720"/>
          <w:tab w:val="left" w:pos="9340"/>
        </w:tabs>
        <w:rPr>
          <w:rFonts w:ascii="Arial" w:hAnsi="Arial"/>
          <w:b/>
          <w:szCs w:val="24"/>
        </w:rPr>
      </w:pPr>
    </w:p>
    <w:p w:rsidR="00595D1C" w:rsidRDefault="00B4080C" w:rsidP="00595D1C">
      <w:pPr>
        <w:pStyle w:val="Default"/>
      </w:pPr>
      <w:r>
        <w:rPr>
          <w:b/>
        </w:rPr>
        <w:t xml:space="preserve">     </w:t>
      </w:r>
      <w:r w:rsidRPr="00B4080C">
        <w:t xml:space="preserve">      </w:t>
      </w:r>
      <w:r w:rsidR="000F7B27">
        <w:t>2009-Present          Scientific Consultant, CK-CARE</w:t>
      </w:r>
      <w:r w:rsidR="00595D1C">
        <w:t xml:space="preserve"> (Christine Kuhne Center for </w:t>
      </w:r>
    </w:p>
    <w:p w:rsidR="00595D1C" w:rsidRPr="00BF084D" w:rsidRDefault="00595D1C" w:rsidP="00595D1C">
      <w:pPr>
        <w:pStyle w:val="Default"/>
        <w:rPr>
          <w:color w:val="auto"/>
        </w:rPr>
      </w:pPr>
      <w:r>
        <w:t xml:space="preserve">                                           Allergy, Research and Education) (</w:t>
      </w:r>
      <w:hyperlink r:id="rId8" w:history="1">
        <w:r w:rsidRPr="00BF084D">
          <w:rPr>
            <w:rStyle w:val="Collegamentoipertestuale"/>
            <w:color w:val="auto"/>
          </w:rPr>
          <w:t>info@ck-care.ch</w:t>
        </w:r>
      </w:hyperlink>
      <w:r w:rsidRPr="00BF084D">
        <w:rPr>
          <w:color w:val="auto"/>
        </w:rPr>
        <w:t xml:space="preserve">; </w:t>
      </w:r>
    </w:p>
    <w:p w:rsidR="00595D1C" w:rsidRPr="00595D1C" w:rsidRDefault="00595D1C" w:rsidP="00595D1C">
      <w:pPr>
        <w:pStyle w:val="Default"/>
        <w:rPr>
          <w:rFonts w:ascii="Century Gothic" w:hAnsi="Century Gothic" w:cs="Century Gothic"/>
        </w:rPr>
      </w:pPr>
      <w:r>
        <w:t xml:space="preserve">                                           www.ck-care.ch)</w:t>
      </w:r>
    </w:p>
    <w:p w:rsidR="000F7B27" w:rsidRDefault="000F7B27" w:rsidP="00861C33">
      <w:pPr>
        <w:tabs>
          <w:tab w:val="left" w:pos="720"/>
          <w:tab w:val="left" w:pos="9340"/>
        </w:tabs>
        <w:rPr>
          <w:rFonts w:ascii="Arial" w:hAnsi="Arial"/>
          <w:szCs w:val="24"/>
        </w:rPr>
      </w:pPr>
    </w:p>
    <w:p w:rsidR="00B4080C" w:rsidRPr="00B4080C" w:rsidRDefault="000F7B27" w:rsidP="00861C33">
      <w:pPr>
        <w:tabs>
          <w:tab w:val="left" w:pos="720"/>
          <w:tab w:val="left" w:pos="9340"/>
        </w:tabs>
        <w:rPr>
          <w:rFonts w:ascii="Arial" w:hAnsi="Arial"/>
          <w:szCs w:val="24"/>
        </w:rPr>
      </w:pPr>
      <w:r>
        <w:rPr>
          <w:rFonts w:ascii="Arial" w:hAnsi="Arial"/>
          <w:szCs w:val="24"/>
        </w:rPr>
        <w:tab/>
      </w:r>
      <w:r w:rsidR="00B4080C" w:rsidRPr="00B4080C">
        <w:rPr>
          <w:rFonts w:ascii="Arial" w:hAnsi="Arial"/>
          <w:szCs w:val="24"/>
        </w:rPr>
        <w:t>2011</w:t>
      </w:r>
      <w:r w:rsidR="00B4080C">
        <w:rPr>
          <w:rFonts w:ascii="Arial" w:hAnsi="Arial"/>
          <w:szCs w:val="24"/>
        </w:rPr>
        <w:t xml:space="preserve">-Present          </w:t>
      </w:r>
      <w:r w:rsidR="00B4080C" w:rsidRPr="00B4080C">
        <w:rPr>
          <w:rFonts w:ascii="Arial" w:hAnsi="Arial"/>
          <w:szCs w:val="24"/>
        </w:rPr>
        <w:t xml:space="preserve">External Advisory Board, European Competence  </w:t>
      </w:r>
    </w:p>
    <w:p w:rsidR="00C424BE" w:rsidRDefault="00B4080C" w:rsidP="00861C33">
      <w:pPr>
        <w:tabs>
          <w:tab w:val="left" w:pos="720"/>
          <w:tab w:val="left" w:pos="9340"/>
        </w:tabs>
        <w:rPr>
          <w:rFonts w:ascii="Arial" w:hAnsi="Arial"/>
          <w:szCs w:val="24"/>
        </w:rPr>
      </w:pPr>
      <w:r w:rsidRPr="00B4080C">
        <w:rPr>
          <w:rFonts w:ascii="Arial" w:hAnsi="Arial"/>
          <w:szCs w:val="24"/>
        </w:rPr>
        <w:t xml:space="preserve">                                          </w:t>
      </w:r>
      <w:r w:rsidR="00595D1C">
        <w:rPr>
          <w:rFonts w:ascii="Arial" w:hAnsi="Arial"/>
          <w:szCs w:val="24"/>
        </w:rPr>
        <w:t xml:space="preserve"> </w:t>
      </w:r>
      <w:r w:rsidRPr="00B4080C">
        <w:rPr>
          <w:rFonts w:ascii="Arial" w:hAnsi="Arial"/>
          <w:szCs w:val="24"/>
        </w:rPr>
        <w:t>Network on Mastocytosis</w:t>
      </w:r>
      <w:r w:rsidR="000F7B27">
        <w:rPr>
          <w:rFonts w:ascii="Arial" w:hAnsi="Arial"/>
          <w:szCs w:val="24"/>
        </w:rPr>
        <w:t xml:space="preserve"> (ecnm.net) </w:t>
      </w:r>
    </w:p>
    <w:p w:rsidR="007B5AB9" w:rsidRDefault="007B5AB9" w:rsidP="00861C33">
      <w:pPr>
        <w:tabs>
          <w:tab w:val="left" w:pos="720"/>
          <w:tab w:val="left" w:pos="9340"/>
        </w:tabs>
        <w:rPr>
          <w:rFonts w:ascii="Arial" w:hAnsi="Arial"/>
          <w:szCs w:val="24"/>
        </w:rPr>
      </w:pPr>
      <w:r>
        <w:rPr>
          <w:rFonts w:ascii="Arial" w:hAnsi="Arial"/>
          <w:szCs w:val="24"/>
        </w:rPr>
        <w:t xml:space="preserve">           </w:t>
      </w:r>
    </w:p>
    <w:p w:rsidR="003A176D" w:rsidRDefault="003A176D" w:rsidP="003A176D">
      <w:pPr>
        <w:tabs>
          <w:tab w:val="left" w:pos="720"/>
          <w:tab w:val="left" w:pos="9340"/>
        </w:tabs>
        <w:rPr>
          <w:rFonts w:ascii="Arial" w:hAnsi="Arial" w:cs="Arial"/>
          <w:szCs w:val="24"/>
        </w:rPr>
      </w:pPr>
      <w:r>
        <w:rPr>
          <w:rFonts w:ascii="Arial" w:hAnsi="Arial"/>
          <w:szCs w:val="24"/>
        </w:rPr>
        <w:tab/>
      </w:r>
      <w:r w:rsidR="007B5AB9">
        <w:rPr>
          <w:rFonts w:ascii="Arial" w:hAnsi="Arial"/>
          <w:szCs w:val="24"/>
        </w:rPr>
        <w:t>2013-Present</w:t>
      </w:r>
      <w:r>
        <w:rPr>
          <w:rFonts w:ascii="Arial" w:hAnsi="Arial"/>
          <w:szCs w:val="24"/>
        </w:rPr>
        <w:t xml:space="preserve">          </w:t>
      </w:r>
      <w:r w:rsidR="00861C33">
        <w:rPr>
          <w:rFonts w:ascii="Arial" w:hAnsi="Arial"/>
          <w:szCs w:val="24"/>
        </w:rPr>
        <w:t xml:space="preserve">International Scientific </w:t>
      </w:r>
      <w:r w:rsidR="00861C33" w:rsidRPr="00861C33">
        <w:rPr>
          <w:rFonts w:ascii="Arial" w:hAnsi="Arial" w:cs="Arial"/>
          <w:szCs w:val="24"/>
        </w:rPr>
        <w:t>Advi</w:t>
      </w:r>
      <w:r w:rsidR="001C1FDD">
        <w:rPr>
          <w:rFonts w:ascii="Arial" w:hAnsi="Arial" w:cs="Arial"/>
          <w:szCs w:val="24"/>
        </w:rPr>
        <w:t>sory Board, Molecular, Cellular</w:t>
      </w:r>
    </w:p>
    <w:p w:rsidR="00C23504" w:rsidRPr="00C23504" w:rsidRDefault="00861C33" w:rsidP="00C23504">
      <w:pPr>
        <w:tabs>
          <w:tab w:val="left" w:pos="720"/>
          <w:tab w:val="left" w:pos="9340"/>
        </w:tabs>
        <w:ind w:left="2880"/>
        <w:rPr>
          <w:rFonts w:ascii="Times New Roman" w:hAnsi="Times New Roman"/>
          <w:szCs w:val="24"/>
        </w:rPr>
      </w:pPr>
      <w:r>
        <w:rPr>
          <w:rFonts w:ascii="Arial" w:hAnsi="Arial" w:cs="Arial"/>
          <w:szCs w:val="24"/>
        </w:rPr>
        <w:t>and Clinical Allergology, MCCA,</w:t>
      </w:r>
      <w:r w:rsidRPr="00861C33">
        <w:rPr>
          <w:rFonts w:ascii="Arial" w:hAnsi="Arial" w:cs="Arial"/>
          <w:szCs w:val="24"/>
        </w:rPr>
        <w:t xml:space="preserve"> </w:t>
      </w:r>
      <w:r>
        <w:rPr>
          <w:rFonts w:ascii="Arial" w:hAnsi="Arial" w:cs="Arial"/>
          <w:szCs w:val="24"/>
        </w:rPr>
        <w:t xml:space="preserve">PhD program </w:t>
      </w:r>
      <w:r w:rsidR="003A176D">
        <w:rPr>
          <w:rFonts w:ascii="Arial" w:hAnsi="Arial" w:cs="Arial"/>
          <w:szCs w:val="24"/>
        </w:rPr>
        <w:t xml:space="preserve">at the Medical </w:t>
      </w:r>
      <w:r w:rsidRPr="00861C33">
        <w:rPr>
          <w:rFonts w:ascii="Arial" w:hAnsi="Arial" w:cs="Arial"/>
          <w:szCs w:val="24"/>
        </w:rPr>
        <w:t>University of Vienna, Vienna, Austria</w:t>
      </w:r>
      <w:r w:rsidR="00C23504">
        <w:rPr>
          <w:rFonts w:ascii="Arial" w:hAnsi="Arial" w:cs="Arial"/>
          <w:szCs w:val="24"/>
        </w:rPr>
        <w:t xml:space="preserve"> (http://www.phd-mcca.at)</w:t>
      </w:r>
    </w:p>
    <w:p w:rsidR="00B4080C" w:rsidRDefault="00B4080C">
      <w:pPr>
        <w:tabs>
          <w:tab w:val="left" w:pos="720"/>
          <w:tab w:val="left" w:pos="9340"/>
        </w:tabs>
        <w:rPr>
          <w:rFonts w:ascii="Arial" w:hAnsi="Arial"/>
          <w:b/>
          <w:szCs w:val="24"/>
        </w:rPr>
      </w:pPr>
    </w:p>
    <w:p w:rsidR="001F6674" w:rsidRDefault="001F6674">
      <w:pPr>
        <w:tabs>
          <w:tab w:val="left" w:pos="720"/>
          <w:tab w:val="left" w:pos="9340"/>
        </w:tabs>
        <w:rPr>
          <w:rFonts w:ascii="Arial" w:hAnsi="Arial"/>
          <w:b/>
          <w:szCs w:val="24"/>
        </w:rPr>
      </w:pPr>
      <w:r w:rsidRPr="005D7591">
        <w:rPr>
          <w:rFonts w:ascii="Arial" w:hAnsi="Arial"/>
          <w:b/>
          <w:szCs w:val="24"/>
        </w:rPr>
        <w:t>Peer Review Activities:</w:t>
      </w:r>
    </w:p>
    <w:p w:rsidR="00CE78F9" w:rsidRDefault="00CE78F9">
      <w:pPr>
        <w:tabs>
          <w:tab w:val="left" w:pos="720"/>
          <w:tab w:val="left" w:pos="9340"/>
        </w:tabs>
        <w:rPr>
          <w:rFonts w:ascii="Arial" w:hAnsi="Arial"/>
          <w:b/>
          <w:szCs w:val="24"/>
        </w:rPr>
      </w:pPr>
    </w:p>
    <w:p w:rsidR="00CE78F9" w:rsidRPr="00CE78F9" w:rsidRDefault="00CE78F9">
      <w:pPr>
        <w:tabs>
          <w:tab w:val="left" w:pos="720"/>
          <w:tab w:val="left" w:pos="9340"/>
        </w:tabs>
        <w:rPr>
          <w:rFonts w:ascii="Arial" w:hAnsi="Arial"/>
          <w:szCs w:val="24"/>
          <w:u w:val="single"/>
        </w:rPr>
      </w:pPr>
      <w:r w:rsidRPr="00CE78F9">
        <w:rPr>
          <w:rFonts w:ascii="Arial" w:hAnsi="Arial"/>
          <w:szCs w:val="24"/>
        </w:rPr>
        <w:tab/>
      </w:r>
      <w:r w:rsidRPr="00CE78F9">
        <w:rPr>
          <w:rFonts w:ascii="Arial" w:hAnsi="Arial"/>
          <w:szCs w:val="24"/>
          <w:u w:val="single"/>
        </w:rPr>
        <w:t>National Institutes of Health (NIH):</w:t>
      </w:r>
    </w:p>
    <w:p w:rsidR="001F6674" w:rsidRPr="001B1DAB" w:rsidRDefault="001F6674">
      <w:pPr>
        <w:tabs>
          <w:tab w:val="left" w:pos="720"/>
          <w:tab w:val="left" w:pos="2880"/>
          <w:tab w:val="left" w:pos="9340"/>
        </w:tabs>
        <w:rPr>
          <w:rFonts w:ascii="Arial" w:hAnsi="Arial"/>
          <w:szCs w:val="24"/>
        </w:rPr>
      </w:pPr>
    </w:p>
    <w:tbl>
      <w:tblPr>
        <w:tblW w:w="0" w:type="auto"/>
        <w:tblInd w:w="738" w:type="dxa"/>
        <w:tblLayout w:type="fixed"/>
        <w:tblLook w:val="0000" w:firstRow="0" w:lastRow="0" w:firstColumn="0" w:lastColumn="0" w:noHBand="0" w:noVBand="0"/>
      </w:tblPr>
      <w:tblGrid>
        <w:gridCol w:w="2070"/>
        <w:gridCol w:w="6120"/>
      </w:tblGrid>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1988-1994</w:t>
            </w:r>
          </w:p>
        </w:tc>
        <w:tc>
          <w:tcPr>
            <w:tcW w:w="6120" w:type="dxa"/>
          </w:tcPr>
          <w:p w:rsidR="001F6674" w:rsidRPr="001B1DAB" w:rsidRDefault="001F6674">
            <w:pPr>
              <w:tabs>
                <w:tab w:val="left" w:pos="720"/>
                <w:tab w:val="left" w:pos="900"/>
                <w:tab w:val="left" w:pos="2880"/>
              </w:tabs>
              <w:ind w:hanging="18"/>
              <w:rPr>
                <w:rFonts w:ascii="Arial" w:hAnsi="Arial"/>
                <w:szCs w:val="24"/>
              </w:rPr>
            </w:pPr>
            <w:r w:rsidRPr="001B1DAB">
              <w:rPr>
                <w:rFonts w:ascii="Arial" w:hAnsi="Arial"/>
                <w:szCs w:val="24"/>
              </w:rPr>
              <w:t>NIH Pathology B Study Section</w:t>
            </w:r>
          </w:p>
        </w:tc>
      </w:tr>
      <w:tr w:rsidR="001F6674" w:rsidRPr="001B1DAB">
        <w:tc>
          <w:tcPr>
            <w:tcW w:w="2070" w:type="dxa"/>
          </w:tcPr>
          <w:p w:rsidR="001F6674" w:rsidRPr="001B1DAB" w:rsidRDefault="001F6674">
            <w:pPr>
              <w:tabs>
                <w:tab w:val="left" w:pos="720"/>
                <w:tab w:val="left" w:pos="900"/>
                <w:tab w:val="left" w:pos="2880"/>
              </w:tabs>
              <w:ind w:left="162"/>
              <w:rPr>
                <w:rFonts w:ascii="Arial" w:hAnsi="Arial"/>
                <w:szCs w:val="24"/>
              </w:rPr>
            </w:pPr>
          </w:p>
        </w:tc>
        <w:tc>
          <w:tcPr>
            <w:tcW w:w="6120" w:type="dxa"/>
          </w:tcPr>
          <w:p w:rsidR="001F6674" w:rsidRPr="001B1DAB" w:rsidRDefault="00374CDE" w:rsidP="00374CDE">
            <w:pPr>
              <w:tabs>
                <w:tab w:val="left" w:pos="720"/>
                <w:tab w:val="left" w:pos="900"/>
                <w:tab w:val="left" w:pos="2880"/>
              </w:tabs>
              <w:rPr>
                <w:rFonts w:ascii="Arial" w:hAnsi="Arial"/>
                <w:szCs w:val="24"/>
              </w:rPr>
            </w:pPr>
            <w:r>
              <w:rPr>
                <w:rFonts w:ascii="Arial" w:hAnsi="Arial"/>
                <w:szCs w:val="24"/>
              </w:rPr>
              <w:t xml:space="preserve">   </w:t>
            </w:r>
            <w:r w:rsidR="001F6674" w:rsidRPr="001B1DAB">
              <w:rPr>
                <w:rFonts w:ascii="Arial" w:hAnsi="Arial"/>
                <w:szCs w:val="24"/>
              </w:rPr>
              <w:t>Ad Hoc Member (1988-1990)</w:t>
            </w:r>
          </w:p>
        </w:tc>
      </w:tr>
      <w:tr w:rsidR="001F6674" w:rsidRPr="001B1DAB">
        <w:tc>
          <w:tcPr>
            <w:tcW w:w="2070" w:type="dxa"/>
          </w:tcPr>
          <w:p w:rsidR="001F6674" w:rsidRPr="001B1DAB" w:rsidRDefault="001F6674">
            <w:pPr>
              <w:tabs>
                <w:tab w:val="left" w:pos="720"/>
                <w:tab w:val="left" w:pos="900"/>
                <w:tab w:val="left" w:pos="2880"/>
              </w:tabs>
              <w:ind w:left="162"/>
              <w:rPr>
                <w:rFonts w:ascii="Arial" w:hAnsi="Arial"/>
                <w:szCs w:val="24"/>
              </w:rPr>
            </w:pPr>
          </w:p>
        </w:tc>
        <w:tc>
          <w:tcPr>
            <w:tcW w:w="6120" w:type="dxa"/>
          </w:tcPr>
          <w:p w:rsidR="001F6674" w:rsidRPr="001B1DAB" w:rsidRDefault="00374CDE" w:rsidP="00374CDE">
            <w:pPr>
              <w:tabs>
                <w:tab w:val="left" w:pos="720"/>
                <w:tab w:val="left" w:pos="900"/>
                <w:tab w:val="left" w:pos="2880"/>
              </w:tabs>
              <w:rPr>
                <w:rFonts w:ascii="Arial" w:hAnsi="Arial"/>
                <w:szCs w:val="24"/>
              </w:rPr>
            </w:pPr>
            <w:r>
              <w:rPr>
                <w:rFonts w:ascii="Arial" w:hAnsi="Arial"/>
                <w:szCs w:val="24"/>
              </w:rPr>
              <w:t xml:space="preserve">   </w:t>
            </w:r>
            <w:r w:rsidR="001F6674" w:rsidRPr="001B1DAB">
              <w:rPr>
                <w:rFonts w:ascii="Arial" w:hAnsi="Arial"/>
                <w:szCs w:val="24"/>
              </w:rPr>
              <w:t>Chartered Member (1990-1994)</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hanging="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1994-Present</w:t>
            </w:r>
          </w:p>
        </w:tc>
        <w:tc>
          <w:tcPr>
            <w:tcW w:w="6120" w:type="dxa"/>
          </w:tcPr>
          <w:p w:rsidR="001F6674" w:rsidRPr="001B1DAB" w:rsidRDefault="001F6674">
            <w:pPr>
              <w:tabs>
                <w:tab w:val="left" w:pos="720"/>
                <w:tab w:val="left" w:pos="900"/>
                <w:tab w:val="left" w:pos="2880"/>
              </w:tabs>
              <w:ind w:hanging="18"/>
              <w:rPr>
                <w:rFonts w:ascii="Arial" w:hAnsi="Arial"/>
                <w:szCs w:val="24"/>
              </w:rPr>
            </w:pPr>
            <w:r w:rsidRPr="001B1DAB">
              <w:rPr>
                <w:rFonts w:ascii="Arial" w:hAnsi="Arial"/>
                <w:szCs w:val="24"/>
              </w:rPr>
              <w:t>NIH Reviewers Reserve</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hanging="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1999-2001</w:t>
            </w:r>
          </w:p>
        </w:tc>
        <w:tc>
          <w:tcPr>
            <w:tcW w:w="6120" w:type="dxa"/>
          </w:tcPr>
          <w:p w:rsidR="001F6674" w:rsidRPr="001B1DAB" w:rsidRDefault="001F6674">
            <w:pPr>
              <w:tabs>
                <w:tab w:val="left" w:pos="720"/>
                <w:tab w:val="left" w:pos="900"/>
                <w:tab w:val="left" w:pos="2880"/>
              </w:tabs>
              <w:ind w:hanging="18"/>
              <w:rPr>
                <w:rFonts w:ascii="Arial" w:hAnsi="Arial"/>
                <w:szCs w:val="24"/>
              </w:rPr>
            </w:pPr>
            <w:r w:rsidRPr="001B1DAB">
              <w:rPr>
                <w:rFonts w:ascii="Arial" w:hAnsi="Arial"/>
                <w:szCs w:val="24"/>
              </w:rPr>
              <w:t>NIH/NIAID Hyper-ID (Hyperaccelerated Award/Mechanisms in Immune Disease Trials) Scientific Review Group</w:t>
            </w:r>
          </w:p>
        </w:tc>
      </w:tr>
      <w:tr w:rsidR="001F6674" w:rsidRPr="001B1DAB">
        <w:tc>
          <w:tcPr>
            <w:tcW w:w="2070" w:type="dxa"/>
          </w:tcPr>
          <w:p w:rsidR="001F6674" w:rsidRPr="001B1DAB" w:rsidRDefault="001F6674">
            <w:pPr>
              <w:tabs>
                <w:tab w:val="left" w:pos="720"/>
                <w:tab w:val="left" w:pos="900"/>
                <w:tab w:val="left" w:pos="2880"/>
              </w:tabs>
              <w:ind w:left="162"/>
              <w:rPr>
                <w:rFonts w:ascii="Arial" w:hAnsi="Arial"/>
                <w:szCs w:val="24"/>
              </w:rPr>
            </w:pPr>
          </w:p>
        </w:tc>
        <w:tc>
          <w:tcPr>
            <w:tcW w:w="6120" w:type="dxa"/>
          </w:tcPr>
          <w:p w:rsidR="001F6674" w:rsidRPr="001B1DAB" w:rsidRDefault="00374CDE" w:rsidP="00374CDE">
            <w:pPr>
              <w:tabs>
                <w:tab w:val="left" w:pos="720"/>
                <w:tab w:val="left" w:pos="900"/>
                <w:tab w:val="left" w:pos="2880"/>
              </w:tabs>
              <w:rPr>
                <w:rFonts w:ascii="Arial" w:hAnsi="Arial"/>
                <w:szCs w:val="24"/>
              </w:rPr>
            </w:pPr>
            <w:r>
              <w:rPr>
                <w:rFonts w:ascii="Arial" w:hAnsi="Arial"/>
                <w:szCs w:val="24"/>
              </w:rPr>
              <w:t xml:space="preserve">   </w:t>
            </w:r>
            <w:r w:rsidR="001F6674" w:rsidRPr="001B1DAB">
              <w:rPr>
                <w:rFonts w:ascii="Arial" w:hAnsi="Arial"/>
                <w:szCs w:val="24"/>
              </w:rPr>
              <w:t>Member (1999-2001)</w:t>
            </w:r>
          </w:p>
        </w:tc>
      </w:tr>
      <w:tr w:rsidR="001F6674" w:rsidRPr="001B1DAB">
        <w:tc>
          <w:tcPr>
            <w:tcW w:w="2070" w:type="dxa"/>
          </w:tcPr>
          <w:p w:rsidR="001F6674" w:rsidRPr="001B1DAB" w:rsidRDefault="001F6674">
            <w:pPr>
              <w:tabs>
                <w:tab w:val="left" w:pos="720"/>
                <w:tab w:val="left" w:pos="900"/>
                <w:tab w:val="left" w:pos="2880"/>
              </w:tabs>
              <w:ind w:left="162"/>
              <w:rPr>
                <w:rFonts w:ascii="Arial" w:hAnsi="Arial"/>
                <w:szCs w:val="24"/>
              </w:rPr>
            </w:pPr>
          </w:p>
        </w:tc>
        <w:tc>
          <w:tcPr>
            <w:tcW w:w="6120" w:type="dxa"/>
          </w:tcPr>
          <w:p w:rsidR="001F6674" w:rsidRPr="001B1DAB" w:rsidRDefault="00374CDE" w:rsidP="00374CDE">
            <w:pPr>
              <w:tabs>
                <w:tab w:val="left" w:pos="720"/>
                <w:tab w:val="left" w:pos="900"/>
                <w:tab w:val="left" w:pos="2880"/>
              </w:tabs>
              <w:rPr>
                <w:rFonts w:ascii="Arial" w:hAnsi="Arial"/>
                <w:szCs w:val="24"/>
              </w:rPr>
            </w:pPr>
            <w:r>
              <w:rPr>
                <w:rFonts w:ascii="Arial" w:hAnsi="Arial"/>
                <w:szCs w:val="24"/>
              </w:rPr>
              <w:t xml:space="preserve">   </w:t>
            </w:r>
            <w:r w:rsidR="001F6674" w:rsidRPr="001B1DAB">
              <w:rPr>
                <w:rFonts w:ascii="Arial" w:hAnsi="Arial"/>
                <w:szCs w:val="24"/>
              </w:rPr>
              <w:t>Chair (1999-2001)</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hanging="18"/>
              <w:rPr>
                <w:rFonts w:ascii="Arial" w:hAnsi="Arial"/>
                <w:szCs w:val="24"/>
              </w:rPr>
            </w:pPr>
          </w:p>
        </w:tc>
      </w:tr>
      <w:tr w:rsidR="001F6674" w:rsidRPr="001B1DAB">
        <w:tc>
          <w:tcPr>
            <w:tcW w:w="2070" w:type="dxa"/>
          </w:tcPr>
          <w:p w:rsidR="001F6674" w:rsidRDefault="001F6674">
            <w:pPr>
              <w:tabs>
                <w:tab w:val="left" w:pos="720"/>
                <w:tab w:val="left" w:pos="900"/>
                <w:tab w:val="left" w:pos="2880"/>
              </w:tabs>
              <w:ind w:left="162" w:hanging="180"/>
              <w:rPr>
                <w:rFonts w:ascii="Arial" w:hAnsi="Arial"/>
                <w:szCs w:val="24"/>
              </w:rPr>
            </w:pPr>
            <w:r w:rsidRPr="001B1DAB">
              <w:rPr>
                <w:rFonts w:ascii="Arial" w:hAnsi="Arial"/>
                <w:szCs w:val="24"/>
              </w:rPr>
              <w:t>2000</w:t>
            </w:r>
          </w:p>
          <w:p w:rsidR="00CE78F9" w:rsidRDefault="00CE78F9">
            <w:pPr>
              <w:tabs>
                <w:tab w:val="left" w:pos="720"/>
                <w:tab w:val="left" w:pos="900"/>
                <w:tab w:val="left" w:pos="2880"/>
              </w:tabs>
              <w:ind w:left="162" w:hanging="180"/>
              <w:rPr>
                <w:rFonts w:ascii="Arial" w:hAnsi="Arial"/>
                <w:szCs w:val="24"/>
              </w:rPr>
            </w:pPr>
          </w:p>
          <w:p w:rsidR="00CE78F9" w:rsidRDefault="00CE78F9">
            <w:pPr>
              <w:tabs>
                <w:tab w:val="left" w:pos="720"/>
                <w:tab w:val="left" w:pos="900"/>
                <w:tab w:val="left" w:pos="2880"/>
              </w:tabs>
              <w:ind w:left="162" w:hanging="180"/>
              <w:rPr>
                <w:rFonts w:ascii="Arial" w:hAnsi="Arial"/>
                <w:szCs w:val="24"/>
              </w:rPr>
            </w:pPr>
          </w:p>
          <w:p w:rsidR="00CE78F9" w:rsidRDefault="00CE78F9">
            <w:pPr>
              <w:tabs>
                <w:tab w:val="left" w:pos="720"/>
                <w:tab w:val="left" w:pos="900"/>
                <w:tab w:val="left" w:pos="2880"/>
              </w:tabs>
              <w:ind w:left="162" w:hanging="180"/>
              <w:rPr>
                <w:rFonts w:ascii="Arial" w:hAnsi="Arial"/>
                <w:szCs w:val="24"/>
              </w:rPr>
            </w:pPr>
            <w:r>
              <w:rPr>
                <w:rFonts w:ascii="Arial" w:hAnsi="Arial"/>
                <w:szCs w:val="24"/>
              </w:rPr>
              <w:t>2006</w:t>
            </w:r>
          </w:p>
          <w:p w:rsidR="0022071D" w:rsidRDefault="0022071D">
            <w:pPr>
              <w:tabs>
                <w:tab w:val="left" w:pos="720"/>
                <w:tab w:val="left" w:pos="900"/>
                <w:tab w:val="left" w:pos="2880"/>
              </w:tabs>
              <w:ind w:left="162" w:hanging="180"/>
              <w:rPr>
                <w:rFonts w:ascii="Arial" w:hAnsi="Arial"/>
                <w:szCs w:val="24"/>
              </w:rPr>
            </w:pPr>
          </w:p>
          <w:p w:rsidR="0022071D" w:rsidRDefault="0022071D">
            <w:pPr>
              <w:tabs>
                <w:tab w:val="left" w:pos="720"/>
                <w:tab w:val="left" w:pos="900"/>
                <w:tab w:val="left" w:pos="2880"/>
              </w:tabs>
              <w:ind w:left="162" w:hanging="180"/>
              <w:rPr>
                <w:rFonts w:ascii="Arial" w:hAnsi="Arial"/>
                <w:szCs w:val="24"/>
              </w:rPr>
            </w:pPr>
          </w:p>
          <w:p w:rsidR="0022071D" w:rsidRDefault="0022071D">
            <w:pPr>
              <w:tabs>
                <w:tab w:val="left" w:pos="720"/>
                <w:tab w:val="left" w:pos="900"/>
                <w:tab w:val="left" w:pos="2880"/>
              </w:tabs>
              <w:ind w:left="162" w:hanging="180"/>
              <w:rPr>
                <w:rFonts w:ascii="Arial" w:hAnsi="Arial"/>
                <w:szCs w:val="24"/>
              </w:rPr>
            </w:pPr>
          </w:p>
          <w:p w:rsidR="0022071D" w:rsidRDefault="0022071D">
            <w:pPr>
              <w:tabs>
                <w:tab w:val="left" w:pos="720"/>
                <w:tab w:val="left" w:pos="900"/>
                <w:tab w:val="left" w:pos="2880"/>
              </w:tabs>
              <w:ind w:left="162" w:hanging="180"/>
              <w:rPr>
                <w:rFonts w:ascii="Arial" w:hAnsi="Arial"/>
                <w:szCs w:val="24"/>
              </w:rPr>
            </w:pPr>
          </w:p>
          <w:p w:rsidR="0022071D" w:rsidRDefault="0022071D">
            <w:pPr>
              <w:tabs>
                <w:tab w:val="left" w:pos="720"/>
                <w:tab w:val="left" w:pos="900"/>
                <w:tab w:val="left" w:pos="2880"/>
              </w:tabs>
              <w:ind w:left="162" w:hanging="180"/>
              <w:rPr>
                <w:rFonts w:ascii="Arial" w:hAnsi="Arial"/>
                <w:szCs w:val="24"/>
              </w:rPr>
            </w:pPr>
            <w:r>
              <w:rPr>
                <w:rFonts w:ascii="Arial" w:hAnsi="Arial"/>
                <w:szCs w:val="24"/>
              </w:rPr>
              <w:t>2011</w:t>
            </w:r>
          </w:p>
          <w:p w:rsidR="00B66AD3" w:rsidRDefault="00B66AD3">
            <w:pPr>
              <w:tabs>
                <w:tab w:val="left" w:pos="720"/>
                <w:tab w:val="left" w:pos="900"/>
                <w:tab w:val="left" w:pos="2880"/>
              </w:tabs>
              <w:ind w:left="162" w:hanging="180"/>
              <w:rPr>
                <w:rFonts w:ascii="Arial" w:hAnsi="Arial"/>
                <w:szCs w:val="24"/>
              </w:rPr>
            </w:pPr>
          </w:p>
          <w:p w:rsidR="00B66AD3" w:rsidRDefault="00B66AD3">
            <w:pPr>
              <w:tabs>
                <w:tab w:val="left" w:pos="720"/>
                <w:tab w:val="left" w:pos="900"/>
                <w:tab w:val="left" w:pos="2880"/>
              </w:tabs>
              <w:ind w:left="162" w:hanging="180"/>
              <w:rPr>
                <w:rFonts w:ascii="Arial" w:hAnsi="Arial"/>
                <w:szCs w:val="24"/>
              </w:rPr>
            </w:pPr>
          </w:p>
          <w:p w:rsidR="00B66AD3" w:rsidRDefault="00B66AD3">
            <w:pPr>
              <w:tabs>
                <w:tab w:val="left" w:pos="720"/>
                <w:tab w:val="left" w:pos="900"/>
                <w:tab w:val="left" w:pos="2880"/>
              </w:tabs>
              <w:ind w:left="162" w:hanging="180"/>
              <w:rPr>
                <w:rFonts w:ascii="Arial" w:hAnsi="Arial"/>
                <w:szCs w:val="24"/>
              </w:rPr>
            </w:pPr>
          </w:p>
          <w:p w:rsidR="00D93412" w:rsidRDefault="00D93412" w:rsidP="00D93412">
            <w:pPr>
              <w:tabs>
                <w:tab w:val="left" w:pos="720"/>
                <w:tab w:val="left" w:pos="900"/>
                <w:tab w:val="left" w:pos="2880"/>
              </w:tabs>
              <w:rPr>
                <w:rFonts w:ascii="Arial" w:hAnsi="Arial"/>
                <w:szCs w:val="24"/>
              </w:rPr>
            </w:pPr>
            <w:r>
              <w:rPr>
                <w:rFonts w:ascii="Arial" w:hAnsi="Arial"/>
                <w:szCs w:val="24"/>
              </w:rPr>
              <w:t>2014-2018</w:t>
            </w:r>
          </w:p>
          <w:p w:rsidR="00B66AD3" w:rsidRDefault="00D93412" w:rsidP="00D93412">
            <w:pPr>
              <w:tabs>
                <w:tab w:val="left" w:pos="720"/>
                <w:tab w:val="left" w:pos="900"/>
                <w:tab w:val="left" w:pos="2880"/>
              </w:tabs>
              <w:rPr>
                <w:rFonts w:ascii="Arial" w:hAnsi="Arial"/>
                <w:szCs w:val="24"/>
              </w:rPr>
            </w:pPr>
            <w:r>
              <w:rPr>
                <w:rFonts w:ascii="Arial" w:hAnsi="Arial"/>
                <w:szCs w:val="24"/>
              </w:rPr>
              <w:t xml:space="preserve"> </w:t>
            </w:r>
          </w:p>
          <w:p w:rsidR="00D93412" w:rsidRDefault="00D93412" w:rsidP="00D93412">
            <w:pPr>
              <w:tabs>
                <w:tab w:val="left" w:pos="720"/>
                <w:tab w:val="left" w:pos="900"/>
                <w:tab w:val="left" w:pos="2880"/>
              </w:tabs>
              <w:ind w:left="162" w:hanging="180"/>
              <w:rPr>
                <w:rFonts w:ascii="Arial" w:hAnsi="Arial"/>
                <w:szCs w:val="24"/>
              </w:rPr>
            </w:pPr>
          </w:p>
          <w:p w:rsidR="00D93412" w:rsidRDefault="00D93412" w:rsidP="00D93412">
            <w:pPr>
              <w:tabs>
                <w:tab w:val="left" w:pos="720"/>
                <w:tab w:val="left" w:pos="900"/>
                <w:tab w:val="left" w:pos="2880"/>
              </w:tabs>
              <w:ind w:left="162" w:hanging="180"/>
              <w:rPr>
                <w:rFonts w:ascii="Arial" w:hAnsi="Arial"/>
                <w:szCs w:val="24"/>
              </w:rPr>
            </w:pPr>
            <w:r>
              <w:rPr>
                <w:rFonts w:ascii="Arial" w:hAnsi="Arial"/>
                <w:szCs w:val="24"/>
              </w:rPr>
              <w:t>2015-2016</w:t>
            </w:r>
          </w:p>
          <w:p w:rsidR="003D7DC9" w:rsidRDefault="003D7DC9">
            <w:pPr>
              <w:tabs>
                <w:tab w:val="left" w:pos="720"/>
                <w:tab w:val="left" w:pos="900"/>
                <w:tab w:val="left" w:pos="2880"/>
              </w:tabs>
              <w:ind w:left="162" w:hanging="180"/>
              <w:rPr>
                <w:rFonts w:ascii="Arial" w:hAnsi="Arial"/>
                <w:szCs w:val="24"/>
              </w:rPr>
            </w:pPr>
          </w:p>
          <w:p w:rsidR="003D7DC9" w:rsidRDefault="003D7DC9">
            <w:pPr>
              <w:tabs>
                <w:tab w:val="left" w:pos="720"/>
                <w:tab w:val="left" w:pos="900"/>
                <w:tab w:val="left" w:pos="2880"/>
              </w:tabs>
              <w:ind w:left="162" w:hanging="180"/>
              <w:rPr>
                <w:rFonts w:ascii="Arial" w:hAnsi="Arial"/>
                <w:szCs w:val="24"/>
              </w:rPr>
            </w:pPr>
          </w:p>
          <w:p w:rsidR="003D7DC9" w:rsidRDefault="003D7DC9">
            <w:pPr>
              <w:tabs>
                <w:tab w:val="left" w:pos="720"/>
                <w:tab w:val="left" w:pos="900"/>
                <w:tab w:val="left" w:pos="2880"/>
              </w:tabs>
              <w:ind w:left="162" w:hanging="180"/>
              <w:rPr>
                <w:rFonts w:ascii="Arial" w:hAnsi="Arial"/>
                <w:szCs w:val="24"/>
              </w:rPr>
            </w:pPr>
            <w:r>
              <w:rPr>
                <w:rFonts w:ascii="Arial" w:hAnsi="Arial"/>
                <w:szCs w:val="24"/>
              </w:rPr>
              <w:t>2015</w:t>
            </w:r>
          </w:p>
          <w:p w:rsidR="00E03E5E" w:rsidRDefault="00E03E5E">
            <w:pPr>
              <w:tabs>
                <w:tab w:val="left" w:pos="720"/>
                <w:tab w:val="left" w:pos="900"/>
                <w:tab w:val="left" w:pos="2880"/>
              </w:tabs>
              <w:ind w:left="162" w:hanging="180"/>
              <w:rPr>
                <w:rFonts w:ascii="Arial" w:hAnsi="Arial"/>
                <w:szCs w:val="24"/>
              </w:rPr>
            </w:pPr>
          </w:p>
          <w:p w:rsidR="00E03E5E" w:rsidRDefault="00E03E5E">
            <w:pPr>
              <w:tabs>
                <w:tab w:val="left" w:pos="720"/>
                <w:tab w:val="left" w:pos="900"/>
                <w:tab w:val="left" w:pos="2880"/>
              </w:tabs>
              <w:ind w:left="162" w:hanging="180"/>
              <w:rPr>
                <w:rFonts w:ascii="Arial" w:hAnsi="Arial"/>
                <w:szCs w:val="24"/>
              </w:rPr>
            </w:pPr>
          </w:p>
          <w:p w:rsidR="00E03E5E" w:rsidRDefault="00E03E5E">
            <w:pPr>
              <w:tabs>
                <w:tab w:val="left" w:pos="720"/>
                <w:tab w:val="left" w:pos="900"/>
                <w:tab w:val="left" w:pos="2880"/>
              </w:tabs>
              <w:ind w:left="162" w:hanging="180"/>
              <w:rPr>
                <w:rFonts w:ascii="Arial" w:hAnsi="Arial"/>
                <w:szCs w:val="24"/>
              </w:rPr>
            </w:pPr>
          </w:p>
          <w:p w:rsidR="00E03E5E" w:rsidRDefault="00E03E5E">
            <w:pPr>
              <w:tabs>
                <w:tab w:val="left" w:pos="720"/>
                <w:tab w:val="left" w:pos="900"/>
                <w:tab w:val="left" w:pos="2880"/>
              </w:tabs>
              <w:ind w:left="162" w:hanging="180"/>
              <w:rPr>
                <w:rFonts w:ascii="Arial" w:hAnsi="Arial"/>
                <w:szCs w:val="24"/>
              </w:rPr>
            </w:pPr>
            <w:r>
              <w:rPr>
                <w:rFonts w:ascii="Arial" w:hAnsi="Arial"/>
                <w:szCs w:val="24"/>
              </w:rPr>
              <w:t>2018</w:t>
            </w:r>
          </w:p>
          <w:p w:rsidR="00F44EA5" w:rsidRDefault="00F44EA5">
            <w:pPr>
              <w:tabs>
                <w:tab w:val="left" w:pos="720"/>
                <w:tab w:val="left" w:pos="900"/>
                <w:tab w:val="left" w:pos="2880"/>
              </w:tabs>
              <w:ind w:left="162" w:hanging="180"/>
              <w:rPr>
                <w:rFonts w:ascii="Arial" w:hAnsi="Arial"/>
                <w:szCs w:val="24"/>
              </w:rPr>
            </w:pPr>
          </w:p>
          <w:p w:rsidR="00F44EA5" w:rsidRDefault="00F44EA5">
            <w:pPr>
              <w:tabs>
                <w:tab w:val="left" w:pos="720"/>
                <w:tab w:val="left" w:pos="900"/>
                <w:tab w:val="left" w:pos="2880"/>
              </w:tabs>
              <w:ind w:left="162" w:hanging="180"/>
              <w:rPr>
                <w:rFonts w:ascii="Arial" w:hAnsi="Arial"/>
                <w:szCs w:val="24"/>
              </w:rPr>
            </w:pPr>
          </w:p>
          <w:p w:rsidR="00F44EA5" w:rsidRPr="001B1DAB" w:rsidRDefault="00F44EA5" w:rsidP="00CE3632">
            <w:pPr>
              <w:tabs>
                <w:tab w:val="left" w:pos="720"/>
                <w:tab w:val="left" w:pos="900"/>
                <w:tab w:val="left" w:pos="2880"/>
              </w:tabs>
              <w:rPr>
                <w:rFonts w:ascii="Arial" w:hAnsi="Arial"/>
                <w:szCs w:val="24"/>
              </w:rPr>
            </w:pPr>
          </w:p>
        </w:tc>
        <w:tc>
          <w:tcPr>
            <w:tcW w:w="6120" w:type="dxa"/>
          </w:tcPr>
          <w:p w:rsidR="001F6674" w:rsidRDefault="001F6674">
            <w:pPr>
              <w:tabs>
                <w:tab w:val="left" w:pos="720"/>
                <w:tab w:val="left" w:pos="900"/>
                <w:tab w:val="left" w:pos="2880"/>
              </w:tabs>
              <w:ind w:hanging="18"/>
              <w:rPr>
                <w:rFonts w:ascii="Arial" w:hAnsi="Arial"/>
                <w:szCs w:val="24"/>
              </w:rPr>
            </w:pPr>
            <w:r w:rsidRPr="001B1DAB">
              <w:rPr>
                <w:rFonts w:ascii="Arial" w:hAnsi="Arial"/>
                <w:szCs w:val="24"/>
              </w:rPr>
              <w:t>NIH/NIAID  Extramural Asthma and Allergy Research Program Review Expert Panel, Member</w:t>
            </w:r>
          </w:p>
          <w:p w:rsidR="00CE78F9" w:rsidRDefault="00CE78F9">
            <w:pPr>
              <w:tabs>
                <w:tab w:val="left" w:pos="720"/>
                <w:tab w:val="left" w:pos="900"/>
                <w:tab w:val="left" w:pos="2880"/>
              </w:tabs>
              <w:ind w:hanging="18"/>
              <w:rPr>
                <w:rFonts w:ascii="Arial" w:hAnsi="Arial"/>
                <w:szCs w:val="24"/>
              </w:rPr>
            </w:pPr>
          </w:p>
          <w:p w:rsidR="00CE78F9" w:rsidRPr="005B1268" w:rsidRDefault="00CE78F9" w:rsidP="00CE78F9">
            <w:pPr>
              <w:tabs>
                <w:tab w:val="left" w:pos="720"/>
                <w:tab w:val="left" w:pos="900"/>
                <w:tab w:val="left" w:pos="2880"/>
              </w:tabs>
              <w:ind w:hanging="18"/>
              <w:rPr>
                <w:rFonts w:ascii="Arial" w:hAnsi="Arial" w:cs="Arial"/>
                <w:color w:val="000000"/>
              </w:rPr>
            </w:pPr>
            <w:r w:rsidRPr="005B1268">
              <w:rPr>
                <w:rFonts w:ascii="Arial" w:hAnsi="Arial"/>
                <w:color w:val="000000"/>
                <w:szCs w:val="24"/>
              </w:rPr>
              <w:t xml:space="preserve">External Consultant for review of the NIH Intramural Research Program at the </w:t>
            </w:r>
            <w:r w:rsidRPr="005B1268">
              <w:rPr>
                <w:rFonts w:ascii="Arial" w:hAnsi="Arial" w:cs="Arial"/>
                <w:color w:val="000000"/>
              </w:rPr>
              <w:t>Trans-NIH Research</w:t>
            </w:r>
          </w:p>
          <w:p w:rsidR="00CE78F9" w:rsidRPr="005B1268" w:rsidRDefault="00CE78F9" w:rsidP="00CE78F9">
            <w:pPr>
              <w:tabs>
                <w:tab w:val="left" w:pos="720"/>
                <w:tab w:val="left" w:pos="900"/>
                <w:tab w:val="left" w:pos="2880"/>
              </w:tabs>
              <w:ind w:hanging="18"/>
              <w:rPr>
                <w:rFonts w:ascii="Arial" w:hAnsi="Arial" w:cs="Arial"/>
                <w:color w:val="000000"/>
              </w:rPr>
            </w:pPr>
            <w:r w:rsidRPr="005B1268">
              <w:rPr>
                <w:rFonts w:ascii="Arial" w:hAnsi="Arial" w:cs="Arial"/>
                <w:color w:val="000000"/>
              </w:rPr>
              <w:t>Initiatives Retreat, July 31, 2006,</w:t>
            </w:r>
          </w:p>
          <w:p w:rsidR="00CE78F9" w:rsidRDefault="00CE78F9" w:rsidP="00CE78F9">
            <w:pPr>
              <w:tabs>
                <w:tab w:val="left" w:pos="720"/>
                <w:tab w:val="left" w:pos="900"/>
                <w:tab w:val="left" w:pos="2880"/>
              </w:tabs>
              <w:ind w:hanging="18"/>
              <w:rPr>
                <w:rFonts w:ascii="Arial" w:hAnsi="Arial" w:cs="Arial"/>
                <w:color w:val="000000"/>
              </w:rPr>
            </w:pPr>
            <w:r w:rsidRPr="005B1268">
              <w:rPr>
                <w:rFonts w:ascii="Arial" w:hAnsi="Arial" w:cs="Arial"/>
                <w:color w:val="000000"/>
              </w:rPr>
              <w:t>National Conference Center, Lansdowne, Virginia</w:t>
            </w:r>
          </w:p>
          <w:p w:rsidR="00CE78F9" w:rsidRDefault="00CE78F9" w:rsidP="00CE78F9">
            <w:pPr>
              <w:tabs>
                <w:tab w:val="left" w:pos="720"/>
                <w:tab w:val="left" w:pos="900"/>
                <w:tab w:val="left" w:pos="2880"/>
              </w:tabs>
              <w:ind w:hanging="18"/>
              <w:rPr>
                <w:rFonts w:ascii="Arial" w:hAnsi="Arial" w:cs="Arial"/>
                <w:color w:val="000000"/>
              </w:rPr>
            </w:pPr>
          </w:p>
          <w:p w:rsidR="0022071D" w:rsidRPr="0022071D" w:rsidRDefault="0022071D" w:rsidP="0022071D">
            <w:pPr>
              <w:tabs>
                <w:tab w:val="left" w:pos="720"/>
                <w:tab w:val="left" w:pos="900"/>
                <w:tab w:val="left" w:pos="2880"/>
              </w:tabs>
              <w:ind w:hanging="18"/>
              <w:rPr>
                <w:rFonts w:ascii="Arial" w:hAnsi="Arial"/>
                <w:szCs w:val="24"/>
              </w:rPr>
            </w:pPr>
            <w:r w:rsidRPr="00826056">
              <w:rPr>
                <w:rFonts w:ascii="Arial" w:hAnsi="Arial"/>
                <w:i/>
                <w:szCs w:val="24"/>
              </w:rPr>
              <w:t>Ad hoc</w:t>
            </w:r>
            <w:r>
              <w:rPr>
                <w:rFonts w:ascii="Arial" w:hAnsi="Arial"/>
                <w:szCs w:val="24"/>
              </w:rPr>
              <w:t xml:space="preserve"> member of the Board of Scientific Counselors for the review of intramural research programs at NIAMS/NIH</w:t>
            </w:r>
          </w:p>
          <w:p w:rsidR="0022071D" w:rsidRDefault="0022071D" w:rsidP="00CE78F9">
            <w:pPr>
              <w:tabs>
                <w:tab w:val="left" w:pos="720"/>
                <w:tab w:val="left" w:pos="900"/>
                <w:tab w:val="left" w:pos="2880"/>
              </w:tabs>
              <w:ind w:hanging="18"/>
              <w:rPr>
                <w:rFonts w:ascii="Arial" w:hAnsi="Arial" w:cs="Arial"/>
                <w:color w:val="000000"/>
              </w:rPr>
            </w:pPr>
          </w:p>
          <w:p w:rsidR="00B66AD3" w:rsidRDefault="00B66AD3" w:rsidP="00CE78F9">
            <w:pPr>
              <w:tabs>
                <w:tab w:val="left" w:pos="720"/>
                <w:tab w:val="left" w:pos="900"/>
                <w:tab w:val="left" w:pos="2880"/>
              </w:tabs>
              <w:ind w:hanging="18"/>
              <w:rPr>
                <w:rFonts w:ascii="Arial" w:hAnsi="Arial" w:cs="Arial"/>
                <w:color w:val="000000"/>
              </w:rPr>
            </w:pPr>
            <w:r>
              <w:rPr>
                <w:rFonts w:ascii="Arial" w:hAnsi="Arial" w:cs="Arial"/>
                <w:color w:val="000000"/>
              </w:rPr>
              <w:t>Member, National Allergy and Infectious Diseases Council of the NIH (Nov. 1, 2014 – Oct. 31, 2018)</w:t>
            </w:r>
          </w:p>
          <w:p w:rsidR="003D7DC9" w:rsidRDefault="003D7DC9" w:rsidP="00CE78F9">
            <w:pPr>
              <w:tabs>
                <w:tab w:val="left" w:pos="720"/>
                <w:tab w:val="left" w:pos="900"/>
                <w:tab w:val="left" w:pos="2880"/>
              </w:tabs>
              <w:ind w:hanging="18"/>
              <w:rPr>
                <w:rFonts w:ascii="Arial" w:hAnsi="Arial" w:cs="Arial"/>
                <w:color w:val="000000"/>
              </w:rPr>
            </w:pPr>
          </w:p>
          <w:p w:rsidR="003D7DC9" w:rsidRDefault="003D7DC9" w:rsidP="00CE78F9">
            <w:pPr>
              <w:tabs>
                <w:tab w:val="left" w:pos="720"/>
                <w:tab w:val="left" w:pos="900"/>
                <w:tab w:val="left" w:pos="2880"/>
              </w:tabs>
              <w:ind w:hanging="18"/>
              <w:rPr>
                <w:rFonts w:ascii="Arial" w:hAnsi="Arial" w:cs="Arial"/>
                <w:color w:val="000000"/>
              </w:rPr>
            </w:pPr>
            <w:r>
              <w:rPr>
                <w:rFonts w:ascii="Arial" w:hAnsi="Arial" w:cs="Arial"/>
                <w:color w:val="000000"/>
              </w:rPr>
              <w:t>Chairperson, NIAID Asthma and Allergic Diseases Cooperative Research Centers Steering Committee</w:t>
            </w:r>
          </w:p>
          <w:p w:rsidR="00F44EA5" w:rsidRDefault="00F44EA5" w:rsidP="00CE78F9">
            <w:pPr>
              <w:tabs>
                <w:tab w:val="left" w:pos="720"/>
                <w:tab w:val="left" w:pos="900"/>
                <w:tab w:val="left" w:pos="2880"/>
              </w:tabs>
              <w:ind w:hanging="18"/>
              <w:rPr>
                <w:rFonts w:ascii="Arial" w:hAnsi="Arial" w:cs="Arial"/>
                <w:color w:val="000000"/>
              </w:rPr>
            </w:pPr>
          </w:p>
          <w:p w:rsidR="00F44EA5" w:rsidRDefault="00F44EA5" w:rsidP="00F44EA5">
            <w:pPr>
              <w:tabs>
                <w:tab w:val="left" w:pos="720"/>
                <w:tab w:val="left" w:pos="900"/>
                <w:tab w:val="left" w:pos="2880"/>
              </w:tabs>
              <w:ind w:hanging="18"/>
              <w:rPr>
                <w:rFonts w:ascii="Arial" w:hAnsi="Arial"/>
                <w:szCs w:val="24"/>
              </w:rPr>
            </w:pPr>
            <w:r w:rsidRPr="00826056">
              <w:rPr>
                <w:rFonts w:ascii="Arial" w:hAnsi="Arial"/>
                <w:i/>
                <w:szCs w:val="24"/>
              </w:rPr>
              <w:t>Ad hoc</w:t>
            </w:r>
            <w:r>
              <w:rPr>
                <w:rFonts w:ascii="Arial" w:hAnsi="Arial"/>
                <w:szCs w:val="24"/>
              </w:rPr>
              <w:t xml:space="preserve"> member of the Board of Scientific Counselors for the Review Meeting for the Division of Intramural Research, in NIAID//NIH</w:t>
            </w:r>
          </w:p>
          <w:p w:rsidR="00E03E5E" w:rsidRDefault="00E03E5E" w:rsidP="00F44EA5">
            <w:pPr>
              <w:tabs>
                <w:tab w:val="left" w:pos="720"/>
                <w:tab w:val="left" w:pos="900"/>
                <w:tab w:val="left" w:pos="2880"/>
              </w:tabs>
              <w:ind w:hanging="18"/>
              <w:rPr>
                <w:rFonts w:ascii="Arial" w:hAnsi="Arial"/>
                <w:szCs w:val="24"/>
              </w:rPr>
            </w:pPr>
          </w:p>
          <w:p w:rsidR="00E03E5E" w:rsidRDefault="00E03E5E" w:rsidP="00E03E5E">
            <w:pPr>
              <w:tabs>
                <w:tab w:val="left" w:pos="720"/>
                <w:tab w:val="left" w:pos="900"/>
                <w:tab w:val="left" w:pos="2880"/>
              </w:tabs>
              <w:ind w:hanging="18"/>
              <w:rPr>
                <w:rFonts w:ascii="Arial" w:hAnsi="Arial"/>
                <w:szCs w:val="24"/>
              </w:rPr>
            </w:pPr>
            <w:r w:rsidRPr="00826056">
              <w:rPr>
                <w:rFonts w:ascii="Arial" w:hAnsi="Arial"/>
                <w:i/>
                <w:szCs w:val="24"/>
              </w:rPr>
              <w:t>Ad hoc</w:t>
            </w:r>
            <w:r>
              <w:rPr>
                <w:rFonts w:ascii="Arial" w:hAnsi="Arial"/>
                <w:szCs w:val="24"/>
              </w:rPr>
              <w:t xml:space="preserve"> member of the Board of Scientific Counselors for the Review Meeting for the Division of Intramural Research, in NIAID//NIH, Rocky Mountain Laboratories, Hamilton, MT.</w:t>
            </w:r>
          </w:p>
          <w:p w:rsidR="00E03E5E" w:rsidRPr="00CE78F9" w:rsidRDefault="00E03E5E" w:rsidP="00E03E5E">
            <w:pPr>
              <w:tabs>
                <w:tab w:val="left" w:pos="720"/>
                <w:tab w:val="left" w:pos="900"/>
                <w:tab w:val="left" w:pos="2880"/>
              </w:tabs>
              <w:rPr>
                <w:rFonts w:ascii="Arial" w:hAnsi="Arial" w:cs="Arial"/>
                <w:color w:val="000000"/>
              </w:rPr>
            </w:pPr>
          </w:p>
        </w:tc>
      </w:tr>
      <w:tr w:rsidR="00CE78F9" w:rsidRPr="001B1DAB">
        <w:tc>
          <w:tcPr>
            <w:tcW w:w="2070" w:type="dxa"/>
          </w:tcPr>
          <w:p w:rsidR="00CE78F9" w:rsidRPr="00CE78F9" w:rsidRDefault="00CE78F9" w:rsidP="00CE78F9">
            <w:pPr>
              <w:tabs>
                <w:tab w:val="left" w:pos="720"/>
                <w:tab w:val="left" w:pos="900"/>
                <w:tab w:val="left" w:pos="2880"/>
              </w:tabs>
              <w:rPr>
                <w:rFonts w:ascii="Arial" w:hAnsi="Arial"/>
                <w:szCs w:val="24"/>
                <w:u w:val="single"/>
              </w:rPr>
            </w:pPr>
            <w:r>
              <w:rPr>
                <w:rFonts w:ascii="Arial" w:hAnsi="Arial"/>
                <w:szCs w:val="24"/>
                <w:u w:val="single"/>
              </w:rPr>
              <w:t xml:space="preserve">Other: </w:t>
            </w:r>
          </w:p>
        </w:tc>
        <w:tc>
          <w:tcPr>
            <w:tcW w:w="6120" w:type="dxa"/>
          </w:tcPr>
          <w:p w:rsidR="00CE78F9" w:rsidRPr="001B1DAB" w:rsidRDefault="00CE78F9">
            <w:pPr>
              <w:tabs>
                <w:tab w:val="left" w:pos="720"/>
                <w:tab w:val="left" w:pos="900"/>
                <w:tab w:val="left" w:pos="2880"/>
              </w:tabs>
              <w:ind w:hanging="18"/>
              <w:rPr>
                <w:rFonts w:ascii="Arial" w:hAnsi="Arial"/>
                <w:szCs w:val="24"/>
              </w:rPr>
            </w:pPr>
          </w:p>
        </w:tc>
      </w:tr>
      <w:tr w:rsidR="001F6674" w:rsidRPr="001B1DAB">
        <w:tc>
          <w:tcPr>
            <w:tcW w:w="2070" w:type="dxa"/>
          </w:tcPr>
          <w:p w:rsidR="001F6674" w:rsidRPr="001B1DAB" w:rsidRDefault="001F6674" w:rsidP="00CE78F9">
            <w:pPr>
              <w:tabs>
                <w:tab w:val="left" w:pos="720"/>
                <w:tab w:val="left" w:pos="900"/>
                <w:tab w:val="left" w:pos="2880"/>
              </w:tabs>
              <w:rPr>
                <w:rFonts w:ascii="Arial" w:hAnsi="Arial"/>
                <w:szCs w:val="24"/>
              </w:rPr>
            </w:pPr>
          </w:p>
        </w:tc>
        <w:tc>
          <w:tcPr>
            <w:tcW w:w="6120" w:type="dxa"/>
          </w:tcPr>
          <w:p w:rsidR="001F6674" w:rsidRPr="001B1DAB" w:rsidRDefault="001F6674">
            <w:pPr>
              <w:tabs>
                <w:tab w:val="left" w:pos="720"/>
                <w:tab w:val="left" w:pos="900"/>
                <w:tab w:val="left" w:pos="2880"/>
              </w:tabs>
              <w:ind w:hanging="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2000</w:t>
            </w:r>
          </w:p>
        </w:tc>
        <w:tc>
          <w:tcPr>
            <w:tcW w:w="6120" w:type="dxa"/>
          </w:tcPr>
          <w:p w:rsidR="001F6674" w:rsidRPr="001B1DAB" w:rsidRDefault="001F6674">
            <w:pPr>
              <w:tabs>
                <w:tab w:val="left" w:pos="720"/>
                <w:tab w:val="left" w:pos="900"/>
                <w:tab w:val="left" w:pos="2880"/>
              </w:tabs>
              <w:ind w:hanging="18"/>
              <w:rPr>
                <w:rFonts w:ascii="Arial" w:hAnsi="Arial"/>
                <w:szCs w:val="24"/>
              </w:rPr>
            </w:pPr>
            <w:r w:rsidRPr="001B1DAB">
              <w:rPr>
                <w:rFonts w:ascii="Arial" w:hAnsi="Arial"/>
                <w:szCs w:val="24"/>
              </w:rPr>
              <w:t>External Review of the Department of Pathology at the University of Michigan (with Fred Sanfilippo)</w:t>
            </w:r>
          </w:p>
        </w:tc>
      </w:tr>
      <w:tr w:rsidR="001F6674" w:rsidRPr="001B1DAB">
        <w:tc>
          <w:tcPr>
            <w:tcW w:w="2070" w:type="dxa"/>
          </w:tcPr>
          <w:p w:rsidR="001F6674" w:rsidRPr="00394119" w:rsidRDefault="001F6674">
            <w:pPr>
              <w:tabs>
                <w:tab w:val="left" w:pos="720"/>
                <w:tab w:val="left" w:pos="900"/>
                <w:tab w:val="left" w:pos="2880"/>
              </w:tabs>
              <w:ind w:left="162" w:hanging="180"/>
              <w:rPr>
                <w:rFonts w:ascii="Arial" w:hAnsi="Arial"/>
                <w:color w:val="0000FF"/>
                <w:szCs w:val="24"/>
              </w:rPr>
            </w:pPr>
          </w:p>
        </w:tc>
        <w:tc>
          <w:tcPr>
            <w:tcW w:w="6120" w:type="dxa"/>
          </w:tcPr>
          <w:p w:rsidR="001F6674" w:rsidRPr="00394119" w:rsidRDefault="001F6674">
            <w:pPr>
              <w:tabs>
                <w:tab w:val="left" w:pos="720"/>
                <w:tab w:val="left" w:pos="900"/>
                <w:tab w:val="left" w:pos="2880"/>
              </w:tabs>
              <w:ind w:hanging="18"/>
              <w:rPr>
                <w:rFonts w:ascii="Arial" w:hAnsi="Arial"/>
                <w:color w:val="0000FF"/>
                <w:szCs w:val="24"/>
              </w:rPr>
            </w:pPr>
          </w:p>
        </w:tc>
      </w:tr>
      <w:tr w:rsidR="001F6674" w:rsidRPr="001B1DAB">
        <w:tc>
          <w:tcPr>
            <w:tcW w:w="2070" w:type="dxa"/>
          </w:tcPr>
          <w:p w:rsidR="001F6674" w:rsidRPr="00E35D24" w:rsidRDefault="001F6674">
            <w:pPr>
              <w:tabs>
                <w:tab w:val="left" w:pos="720"/>
                <w:tab w:val="left" w:pos="900"/>
                <w:tab w:val="left" w:pos="2880"/>
              </w:tabs>
              <w:ind w:left="162" w:hanging="180"/>
              <w:rPr>
                <w:rFonts w:ascii="Arial" w:hAnsi="Arial"/>
                <w:szCs w:val="24"/>
              </w:rPr>
            </w:pPr>
            <w:r w:rsidRPr="00E35D24">
              <w:rPr>
                <w:rFonts w:ascii="Arial" w:hAnsi="Arial"/>
                <w:szCs w:val="24"/>
              </w:rPr>
              <w:t>2000</w:t>
            </w:r>
          </w:p>
        </w:tc>
        <w:tc>
          <w:tcPr>
            <w:tcW w:w="6120" w:type="dxa"/>
          </w:tcPr>
          <w:p w:rsidR="001F6674" w:rsidRPr="00E35D24" w:rsidRDefault="001F6674">
            <w:pPr>
              <w:tabs>
                <w:tab w:val="left" w:pos="720"/>
                <w:tab w:val="left" w:pos="900"/>
                <w:tab w:val="left" w:pos="2880"/>
              </w:tabs>
              <w:ind w:hanging="18"/>
              <w:rPr>
                <w:rFonts w:ascii="Arial" w:hAnsi="Arial"/>
                <w:szCs w:val="24"/>
              </w:rPr>
            </w:pPr>
            <w:r w:rsidRPr="00E35D24">
              <w:rPr>
                <w:rFonts w:ascii="Arial" w:hAnsi="Arial"/>
                <w:szCs w:val="24"/>
              </w:rPr>
              <w:t>External Review of the Department of Pathology at Johns Hopkins University</w:t>
            </w:r>
          </w:p>
        </w:tc>
      </w:tr>
      <w:tr w:rsidR="00394119" w:rsidRPr="001B1DAB">
        <w:tc>
          <w:tcPr>
            <w:tcW w:w="2070" w:type="dxa"/>
          </w:tcPr>
          <w:p w:rsidR="00394119" w:rsidRPr="00C5433C" w:rsidRDefault="00394119">
            <w:pPr>
              <w:tabs>
                <w:tab w:val="left" w:pos="720"/>
                <w:tab w:val="left" w:pos="900"/>
                <w:tab w:val="left" w:pos="2880"/>
              </w:tabs>
              <w:ind w:left="162" w:hanging="180"/>
              <w:rPr>
                <w:rFonts w:ascii="Arial" w:hAnsi="Arial"/>
                <w:szCs w:val="24"/>
              </w:rPr>
            </w:pPr>
          </w:p>
        </w:tc>
        <w:tc>
          <w:tcPr>
            <w:tcW w:w="6120" w:type="dxa"/>
          </w:tcPr>
          <w:p w:rsidR="00394119" w:rsidRPr="00C5433C" w:rsidRDefault="00394119">
            <w:pPr>
              <w:tabs>
                <w:tab w:val="left" w:pos="720"/>
                <w:tab w:val="left" w:pos="900"/>
                <w:tab w:val="left" w:pos="2880"/>
              </w:tabs>
              <w:ind w:hanging="18"/>
              <w:rPr>
                <w:rFonts w:ascii="Arial" w:hAnsi="Arial"/>
                <w:szCs w:val="24"/>
              </w:rPr>
            </w:pPr>
          </w:p>
        </w:tc>
      </w:tr>
      <w:tr w:rsidR="00394119" w:rsidRPr="001B1DAB">
        <w:tc>
          <w:tcPr>
            <w:tcW w:w="2070" w:type="dxa"/>
          </w:tcPr>
          <w:p w:rsidR="00394119" w:rsidRPr="00C5433C" w:rsidRDefault="00394119" w:rsidP="00F04E6D">
            <w:pPr>
              <w:tabs>
                <w:tab w:val="left" w:pos="720"/>
                <w:tab w:val="left" w:pos="900"/>
                <w:tab w:val="left" w:pos="2880"/>
              </w:tabs>
              <w:ind w:left="162" w:hanging="180"/>
              <w:rPr>
                <w:rFonts w:ascii="Arial" w:hAnsi="Arial"/>
                <w:szCs w:val="24"/>
              </w:rPr>
            </w:pPr>
            <w:r w:rsidRPr="00C5433C">
              <w:rPr>
                <w:rFonts w:ascii="Arial" w:hAnsi="Arial"/>
                <w:szCs w:val="24"/>
              </w:rPr>
              <w:t>2002</w:t>
            </w:r>
          </w:p>
        </w:tc>
        <w:tc>
          <w:tcPr>
            <w:tcW w:w="6120" w:type="dxa"/>
          </w:tcPr>
          <w:p w:rsidR="00394119" w:rsidRPr="00C5433C" w:rsidRDefault="00394119" w:rsidP="00F04E6D">
            <w:pPr>
              <w:tabs>
                <w:tab w:val="left" w:pos="720"/>
                <w:tab w:val="left" w:pos="900"/>
                <w:tab w:val="left" w:pos="2880"/>
              </w:tabs>
              <w:ind w:hanging="18"/>
              <w:rPr>
                <w:rFonts w:ascii="Arial" w:hAnsi="Arial"/>
                <w:szCs w:val="24"/>
              </w:rPr>
            </w:pPr>
            <w:r w:rsidRPr="00C5433C">
              <w:rPr>
                <w:rFonts w:ascii="Arial" w:hAnsi="Arial"/>
                <w:szCs w:val="24"/>
              </w:rPr>
              <w:t xml:space="preserve">External Review of the Department of Pathology at </w:t>
            </w:r>
            <w:r w:rsidR="00E35D24" w:rsidRPr="00C5433C">
              <w:rPr>
                <w:rFonts w:ascii="Arial" w:hAnsi="Arial"/>
                <w:szCs w:val="24"/>
              </w:rPr>
              <w:t xml:space="preserve">the </w:t>
            </w:r>
            <w:r w:rsidRPr="00C5433C">
              <w:rPr>
                <w:rFonts w:ascii="Arial" w:hAnsi="Arial"/>
                <w:szCs w:val="24"/>
              </w:rPr>
              <w:t>University</w:t>
            </w:r>
            <w:r w:rsidR="00E35D24" w:rsidRPr="00C5433C">
              <w:rPr>
                <w:rFonts w:ascii="Arial" w:hAnsi="Arial"/>
                <w:szCs w:val="24"/>
              </w:rPr>
              <w:t xml:space="preserve"> of Southern California (with Nelson Fausto and Mark Tykocinski)</w:t>
            </w:r>
          </w:p>
        </w:tc>
      </w:tr>
      <w:tr w:rsidR="00394119" w:rsidRPr="001B1DAB">
        <w:tc>
          <w:tcPr>
            <w:tcW w:w="2070" w:type="dxa"/>
          </w:tcPr>
          <w:p w:rsidR="00394119" w:rsidRPr="00C5433C" w:rsidRDefault="00394119" w:rsidP="00F04E6D">
            <w:pPr>
              <w:tabs>
                <w:tab w:val="left" w:pos="720"/>
                <w:tab w:val="left" w:pos="900"/>
                <w:tab w:val="left" w:pos="2880"/>
              </w:tabs>
              <w:ind w:left="162" w:hanging="180"/>
              <w:rPr>
                <w:rFonts w:ascii="Arial" w:hAnsi="Arial"/>
                <w:szCs w:val="24"/>
              </w:rPr>
            </w:pPr>
          </w:p>
        </w:tc>
        <w:tc>
          <w:tcPr>
            <w:tcW w:w="6120" w:type="dxa"/>
          </w:tcPr>
          <w:p w:rsidR="00394119" w:rsidRPr="00C5433C" w:rsidRDefault="00394119" w:rsidP="00F04E6D">
            <w:pPr>
              <w:tabs>
                <w:tab w:val="left" w:pos="720"/>
                <w:tab w:val="left" w:pos="900"/>
                <w:tab w:val="left" w:pos="2880"/>
              </w:tabs>
              <w:ind w:hanging="18"/>
              <w:rPr>
                <w:rFonts w:ascii="Arial" w:hAnsi="Arial"/>
                <w:szCs w:val="24"/>
              </w:rPr>
            </w:pPr>
          </w:p>
        </w:tc>
      </w:tr>
      <w:tr w:rsidR="00394119" w:rsidRPr="001B1DAB">
        <w:tc>
          <w:tcPr>
            <w:tcW w:w="2070" w:type="dxa"/>
          </w:tcPr>
          <w:p w:rsidR="00394119" w:rsidRPr="00C5433C" w:rsidRDefault="00394119" w:rsidP="00F04E6D">
            <w:pPr>
              <w:tabs>
                <w:tab w:val="left" w:pos="720"/>
                <w:tab w:val="left" w:pos="900"/>
                <w:tab w:val="left" w:pos="2880"/>
              </w:tabs>
              <w:ind w:left="162" w:hanging="180"/>
              <w:rPr>
                <w:rFonts w:ascii="Arial" w:hAnsi="Arial"/>
                <w:szCs w:val="24"/>
              </w:rPr>
            </w:pPr>
            <w:r w:rsidRPr="00C5433C">
              <w:rPr>
                <w:rFonts w:ascii="Arial" w:hAnsi="Arial"/>
                <w:szCs w:val="24"/>
              </w:rPr>
              <w:t>2002</w:t>
            </w:r>
          </w:p>
        </w:tc>
        <w:tc>
          <w:tcPr>
            <w:tcW w:w="6120" w:type="dxa"/>
          </w:tcPr>
          <w:p w:rsidR="00394119" w:rsidRPr="00C5433C" w:rsidRDefault="00394119" w:rsidP="00F04E6D">
            <w:pPr>
              <w:tabs>
                <w:tab w:val="left" w:pos="720"/>
                <w:tab w:val="left" w:pos="900"/>
                <w:tab w:val="left" w:pos="2880"/>
              </w:tabs>
              <w:ind w:hanging="18"/>
              <w:rPr>
                <w:rFonts w:ascii="Arial" w:hAnsi="Arial"/>
                <w:szCs w:val="24"/>
              </w:rPr>
            </w:pPr>
            <w:r w:rsidRPr="00C5433C">
              <w:rPr>
                <w:rFonts w:ascii="Arial" w:hAnsi="Arial"/>
                <w:szCs w:val="24"/>
              </w:rPr>
              <w:t xml:space="preserve">External Review of the Department of Pathology at </w:t>
            </w:r>
            <w:r w:rsidR="00E35D24" w:rsidRPr="00C5433C">
              <w:rPr>
                <w:rFonts w:ascii="Arial" w:hAnsi="Arial"/>
                <w:szCs w:val="24"/>
              </w:rPr>
              <w:t>Beth Israel Deaconess Medical Center (Harvard Medical School) (with Peter Ward)</w:t>
            </w:r>
          </w:p>
        </w:tc>
      </w:tr>
      <w:tr w:rsidR="00394119" w:rsidRPr="001B1DAB">
        <w:tc>
          <w:tcPr>
            <w:tcW w:w="2070" w:type="dxa"/>
          </w:tcPr>
          <w:p w:rsidR="00394119" w:rsidRPr="00C5433C" w:rsidRDefault="00394119" w:rsidP="00F04E6D">
            <w:pPr>
              <w:tabs>
                <w:tab w:val="left" w:pos="720"/>
                <w:tab w:val="left" w:pos="900"/>
                <w:tab w:val="left" w:pos="2880"/>
              </w:tabs>
              <w:ind w:left="162" w:hanging="180"/>
              <w:rPr>
                <w:rFonts w:ascii="Arial" w:hAnsi="Arial"/>
                <w:szCs w:val="24"/>
              </w:rPr>
            </w:pPr>
          </w:p>
        </w:tc>
        <w:tc>
          <w:tcPr>
            <w:tcW w:w="6120" w:type="dxa"/>
          </w:tcPr>
          <w:p w:rsidR="00394119" w:rsidRPr="00C5433C" w:rsidRDefault="00394119" w:rsidP="00F04E6D">
            <w:pPr>
              <w:tabs>
                <w:tab w:val="left" w:pos="720"/>
                <w:tab w:val="left" w:pos="900"/>
                <w:tab w:val="left" w:pos="2880"/>
              </w:tabs>
              <w:ind w:hanging="18"/>
              <w:rPr>
                <w:rFonts w:ascii="Arial" w:hAnsi="Arial"/>
                <w:szCs w:val="24"/>
              </w:rPr>
            </w:pPr>
          </w:p>
        </w:tc>
      </w:tr>
      <w:tr w:rsidR="00394119" w:rsidRPr="001B1DAB">
        <w:tc>
          <w:tcPr>
            <w:tcW w:w="2070" w:type="dxa"/>
          </w:tcPr>
          <w:p w:rsidR="00394119" w:rsidRPr="00C5433C" w:rsidRDefault="00394119" w:rsidP="00F04E6D">
            <w:pPr>
              <w:tabs>
                <w:tab w:val="left" w:pos="720"/>
                <w:tab w:val="left" w:pos="900"/>
                <w:tab w:val="left" w:pos="2880"/>
              </w:tabs>
              <w:ind w:left="162" w:hanging="180"/>
              <w:rPr>
                <w:rFonts w:ascii="Arial" w:hAnsi="Arial"/>
                <w:szCs w:val="24"/>
              </w:rPr>
            </w:pPr>
            <w:r w:rsidRPr="00C5433C">
              <w:rPr>
                <w:rFonts w:ascii="Arial" w:hAnsi="Arial"/>
                <w:szCs w:val="24"/>
              </w:rPr>
              <w:t>200</w:t>
            </w:r>
            <w:r w:rsidR="00C5433C" w:rsidRPr="00C5433C">
              <w:rPr>
                <w:rFonts w:ascii="Arial" w:hAnsi="Arial"/>
                <w:szCs w:val="24"/>
              </w:rPr>
              <w:t>5</w:t>
            </w:r>
          </w:p>
        </w:tc>
        <w:tc>
          <w:tcPr>
            <w:tcW w:w="6120" w:type="dxa"/>
          </w:tcPr>
          <w:p w:rsidR="00394119" w:rsidRPr="00C5433C" w:rsidRDefault="00394119" w:rsidP="00F04E6D">
            <w:pPr>
              <w:tabs>
                <w:tab w:val="left" w:pos="720"/>
                <w:tab w:val="left" w:pos="900"/>
                <w:tab w:val="left" w:pos="2880"/>
              </w:tabs>
              <w:ind w:hanging="18"/>
              <w:rPr>
                <w:rFonts w:ascii="Arial" w:hAnsi="Arial"/>
                <w:szCs w:val="24"/>
              </w:rPr>
            </w:pPr>
            <w:r w:rsidRPr="00C5433C">
              <w:rPr>
                <w:rFonts w:ascii="Arial" w:hAnsi="Arial"/>
                <w:szCs w:val="24"/>
              </w:rPr>
              <w:t xml:space="preserve">External Review of the Department of Pathology at </w:t>
            </w:r>
            <w:r w:rsidR="00E35D24" w:rsidRPr="00C5433C">
              <w:rPr>
                <w:rFonts w:ascii="Arial" w:hAnsi="Arial"/>
                <w:szCs w:val="24"/>
              </w:rPr>
              <w:t>Mt</w:t>
            </w:r>
            <w:r w:rsidR="00C5433C">
              <w:rPr>
                <w:rFonts w:ascii="Arial" w:hAnsi="Arial"/>
                <w:szCs w:val="24"/>
              </w:rPr>
              <w:t>.</w:t>
            </w:r>
            <w:r w:rsidR="00E35D24" w:rsidRPr="00C5433C">
              <w:rPr>
                <w:rFonts w:ascii="Arial" w:hAnsi="Arial"/>
                <w:szCs w:val="24"/>
              </w:rPr>
              <w:t xml:space="preserve"> Sinai School of Medicine (with George K. Michalopoulos and Mark Tykocinski)</w:t>
            </w:r>
          </w:p>
        </w:tc>
      </w:tr>
      <w:tr w:rsidR="00394119" w:rsidRPr="001B1DAB">
        <w:tc>
          <w:tcPr>
            <w:tcW w:w="2070" w:type="dxa"/>
          </w:tcPr>
          <w:p w:rsidR="00394119" w:rsidRPr="001B1DAB" w:rsidRDefault="00394119" w:rsidP="00F04E6D">
            <w:pPr>
              <w:tabs>
                <w:tab w:val="left" w:pos="720"/>
                <w:tab w:val="left" w:pos="900"/>
                <w:tab w:val="left" w:pos="2880"/>
              </w:tabs>
              <w:ind w:left="162" w:hanging="180"/>
              <w:rPr>
                <w:rFonts w:ascii="Arial" w:hAnsi="Arial"/>
                <w:szCs w:val="24"/>
              </w:rPr>
            </w:pPr>
          </w:p>
        </w:tc>
        <w:tc>
          <w:tcPr>
            <w:tcW w:w="6120" w:type="dxa"/>
          </w:tcPr>
          <w:p w:rsidR="00394119" w:rsidRPr="001B1DAB" w:rsidRDefault="00394119" w:rsidP="00F04E6D">
            <w:pPr>
              <w:tabs>
                <w:tab w:val="left" w:pos="720"/>
                <w:tab w:val="left" w:pos="900"/>
                <w:tab w:val="left" w:pos="2880"/>
              </w:tabs>
              <w:ind w:hanging="18"/>
              <w:rPr>
                <w:rFonts w:ascii="Arial" w:hAnsi="Arial"/>
                <w:szCs w:val="24"/>
              </w:rPr>
            </w:pPr>
          </w:p>
        </w:tc>
      </w:tr>
      <w:tr w:rsidR="000576E6" w:rsidRPr="001B1DAB">
        <w:tc>
          <w:tcPr>
            <w:tcW w:w="2070" w:type="dxa"/>
          </w:tcPr>
          <w:p w:rsidR="00060A14" w:rsidRDefault="00060A14" w:rsidP="00CE78F9">
            <w:pPr>
              <w:tabs>
                <w:tab w:val="left" w:pos="720"/>
                <w:tab w:val="left" w:pos="900"/>
                <w:tab w:val="left" w:pos="2880"/>
              </w:tabs>
              <w:rPr>
                <w:rFonts w:ascii="Arial" w:hAnsi="Arial"/>
                <w:szCs w:val="24"/>
              </w:rPr>
            </w:pPr>
            <w:r>
              <w:rPr>
                <w:rFonts w:ascii="Arial" w:hAnsi="Arial"/>
                <w:szCs w:val="24"/>
              </w:rPr>
              <w:t>2009</w:t>
            </w:r>
          </w:p>
          <w:p w:rsidR="00AB3F98" w:rsidRDefault="00AB3F98" w:rsidP="00F04E6D">
            <w:pPr>
              <w:tabs>
                <w:tab w:val="left" w:pos="720"/>
                <w:tab w:val="left" w:pos="900"/>
                <w:tab w:val="left" w:pos="2880"/>
              </w:tabs>
              <w:ind w:left="162" w:hanging="180"/>
              <w:rPr>
                <w:rFonts w:ascii="Arial" w:hAnsi="Arial"/>
                <w:szCs w:val="24"/>
              </w:rPr>
            </w:pPr>
          </w:p>
          <w:p w:rsidR="00AB3F98" w:rsidRDefault="00AB3F98" w:rsidP="00F04E6D">
            <w:pPr>
              <w:tabs>
                <w:tab w:val="left" w:pos="720"/>
                <w:tab w:val="left" w:pos="900"/>
                <w:tab w:val="left" w:pos="2880"/>
              </w:tabs>
              <w:ind w:left="162" w:hanging="180"/>
              <w:rPr>
                <w:rFonts w:ascii="Arial" w:hAnsi="Arial"/>
                <w:szCs w:val="24"/>
              </w:rPr>
            </w:pPr>
          </w:p>
          <w:p w:rsidR="00AB3F98" w:rsidRDefault="00AB3F98" w:rsidP="00F04E6D">
            <w:pPr>
              <w:tabs>
                <w:tab w:val="left" w:pos="720"/>
                <w:tab w:val="left" w:pos="900"/>
                <w:tab w:val="left" w:pos="2880"/>
              </w:tabs>
              <w:ind w:left="162" w:hanging="180"/>
              <w:rPr>
                <w:rFonts w:ascii="Arial" w:hAnsi="Arial"/>
                <w:szCs w:val="24"/>
              </w:rPr>
            </w:pPr>
          </w:p>
          <w:p w:rsidR="00AB3F98" w:rsidRDefault="00AB3F98" w:rsidP="00F04E6D">
            <w:pPr>
              <w:tabs>
                <w:tab w:val="left" w:pos="720"/>
                <w:tab w:val="left" w:pos="900"/>
                <w:tab w:val="left" w:pos="2880"/>
              </w:tabs>
              <w:ind w:left="162" w:hanging="180"/>
              <w:rPr>
                <w:rFonts w:ascii="Arial" w:hAnsi="Arial"/>
                <w:szCs w:val="24"/>
              </w:rPr>
            </w:pPr>
            <w:r>
              <w:rPr>
                <w:rFonts w:ascii="Arial" w:hAnsi="Arial"/>
                <w:szCs w:val="24"/>
              </w:rPr>
              <w:t>2009</w:t>
            </w:r>
          </w:p>
          <w:p w:rsidR="00DF38F9" w:rsidRDefault="00DF38F9" w:rsidP="00F04E6D">
            <w:pPr>
              <w:tabs>
                <w:tab w:val="left" w:pos="720"/>
                <w:tab w:val="left" w:pos="900"/>
                <w:tab w:val="left" w:pos="2880"/>
              </w:tabs>
              <w:ind w:left="162" w:hanging="180"/>
              <w:rPr>
                <w:rFonts w:ascii="Arial" w:hAnsi="Arial"/>
                <w:szCs w:val="24"/>
              </w:rPr>
            </w:pPr>
          </w:p>
          <w:p w:rsidR="00DF38F9" w:rsidRDefault="00DF38F9" w:rsidP="00F04E6D">
            <w:pPr>
              <w:tabs>
                <w:tab w:val="left" w:pos="720"/>
                <w:tab w:val="left" w:pos="900"/>
                <w:tab w:val="left" w:pos="2880"/>
              </w:tabs>
              <w:ind w:left="162" w:hanging="180"/>
              <w:rPr>
                <w:rFonts w:ascii="Arial" w:hAnsi="Arial"/>
                <w:szCs w:val="24"/>
              </w:rPr>
            </w:pPr>
          </w:p>
          <w:p w:rsidR="00DF38F9" w:rsidRDefault="00DF38F9" w:rsidP="00F04E6D">
            <w:pPr>
              <w:tabs>
                <w:tab w:val="left" w:pos="720"/>
                <w:tab w:val="left" w:pos="900"/>
                <w:tab w:val="left" w:pos="2880"/>
              </w:tabs>
              <w:ind w:left="162" w:hanging="180"/>
              <w:rPr>
                <w:rFonts w:ascii="Arial" w:hAnsi="Arial"/>
                <w:szCs w:val="24"/>
              </w:rPr>
            </w:pPr>
          </w:p>
          <w:p w:rsidR="00DF38F9" w:rsidRDefault="00DF38F9" w:rsidP="00F04E6D">
            <w:pPr>
              <w:tabs>
                <w:tab w:val="left" w:pos="720"/>
                <w:tab w:val="left" w:pos="900"/>
                <w:tab w:val="left" w:pos="2880"/>
              </w:tabs>
              <w:ind w:left="162" w:hanging="180"/>
              <w:rPr>
                <w:rFonts w:ascii="Arial" w:hAnsi="Arial"/>
                <w:szCs w:val="24"/>
              </w:rPr>
            </w:pPr>
          </w:p>
          <w:p w:rsidR="00DF38F9" w:rsidRDefault="00DF38F9" w:rsidP="00F04E6D">
            <w:pPr>
              <w:tabs>
                <w:tab w:val="left" w:pos="720"/>
                <w:tab w:val="left" w:pos="900"/>
                <w:tab w:val="left" w:pos="2880"/>
              </w:tabs>
              <w:ind w:left="162" w:hanging="180"/>
              <w:rPr>
                <w:rFonts w:ascii="Arial" w:hAnsi="Arial"/>
                <w:szCs w:val="24"/>
              </w:rPr>
            </w:pPr>
            <w:r>
              <w:rPr>
                <w:rFonts w:ascii="Arial" w:hAnsi="Arial"/>
                <w:szCs w:val="24"/>
              </w:rPr>
              <w:t>2015</w:t>
            </w:r>
          </w:p>
          <w:p w:rsidR="00826056" w:rsidRDefault="00826056" w:rsidP="00F04E6D">
            <w:pPr>
              <w:tabs>
                <w:tab w:val="left" w:pos="720"/>
                <w:tab w:val="left" w:pos="900"/>
                <w:tab w:val="left" w:pos="2880"/>
              </w:tabs>
              <w:ind w:left="162" w:hanging="180"/>
              <w:rPr>
                <w:rFonts w:ascii="Arial" w:hAnsi="Arial"/>
                <w:szCs w:val="24"/>
              </w:rPr>
            </w:pPr>
          </w:p>
          <w:p w:rsidR="00826056" w:rsidRPr="001B1DAB" w:rsidRDefault="00826056" w:rsidP="0022071D">
            <w:pPr>
              <w:tabs>
                <w:tab w:val="left" w:pos="720"/>
                <w:tab w:val="left" w:pos="900"/>
                <w:tab w:val="left" w:pos="2880"/>
              </w:tabs>
              <w:rPr>
                <w:rFonts w:ascii="Arial" w:hAnsi="Arial"/>
                <w:szCs w:val="24"/>
              </w:rPr>
            </w:pPr>
          </w:p>
        </w:tc>
        <w:tc>
          <w:tcPr>
            <w:tcW w:w="6120" w:type="dxa"/>
          </w:tcPr>
          <w:p w:rsidR="00060A14" w:rsidRDefault="00060A14" w:rsidP="00060A14">
            <w:pPr>
              <w:rPr>
                <w:rFonts w:ascii="Arial" w:eastAsia="MS Mincho" w:hAnsi="Arial" w:cs="Arial"/>
                <w:szCs w:val="24"/>
                <w:lang w:eastAsia="ja-JP"/>
              </w:rPr>
            </w:pPr>
            <w:r w:rsidRPr="00060A14">
              <w:rPr>
                <w:rFonts w:ascii="Arial" w:eastAsia="MS Mincho" w:hAnsi="Arial" w:cs="Arial"/>
                <w:szCs w:val="24"/>
                <w:lang w:eastAsia="ja-JP"/>
              </w:rPr>
              <w:t>H</w:t>
            </w:r>
            <w:r>
              <w:rPr>
                <w:rFonts w:ascii="Arial" w:eastAsia="MS Mincho" w:hAnsi="Arial" w:cs="Arial"/>
                <w:szCs w:val="24"/>
                <w:lang w:eastAsia="ja-JP"/>
              </w:rPr>
              <w:t xml:space="preserve">arvard </w:t>
            </w:r>
            <w:r w:rsidRPr="00060A14">
              <w:rPr>
                <w:rFonts w:ascii="Arial" w:eastAsia="MS Mincho" w:hAnsi="Arial" w:cs="Arial"/>
                <w:szCs w:val="24"/>
                <w:lang w:eastAsia="ja-JP"/>
              </w:rPr>
              <w:t>M</w:t>
            </w:r>
            <w:r>
              <w:rPr>
                <w:rFonts w:ascii="Arial" w:eastAsia="MS Mincho" w:hAnsi="Arial" w:cs="Arial"/>
                <w:szCs w:val="24"/>
                <w:lang w:eastAsia="ja-JP"/>
              </w:rPr>
              <w:t xml:space="preserve">edical </w:t>
            </w:r>
            <w:r w:rsidRPr="00060A14">
              <w:rPr>
                <w:rFonts w:ascii="Arial" w:eastAsia="MS Mincho" w:hAnsi="Arial" w:cs="Arial"/>
                <w:szCs w:val="24"/>
                <w:lang w:eastAsia="ja-JP"/>
              </w:rPr>
              <w:t>S</w:t>
            </w:r>
            <w:r>
              <w:rPr>
                <w:rFonts w:ascii="Arial" w:eastAsia="MS Mincho" w:hAnsi="Arial" w:cs="Arial"/>
                <w:szCs w:val="24"/>
                <w:lang w:eastAsia="ja-JP"/>
              </w:rPr>
              <w:t>chool</w:t>
            </w:r>
            <w:r w:rsidRPr="00060A14">
              <w:rPr>
                <w:rFonts w:ascii="Arial" w:eastAsia="MS Mincho" w:hAnsi="Arial" w:cs="Arial"/>
                <w:szCs w:val="24"/>
                <w:lang w:eastAsia="ja-JP"/>
              </w:rPr>
              <w:t xml:space="preserve"> Dean</w:t>
            </w:r>
            <w:r>
              <w:rPr>
                <w:rFonts w:ascii="Arial" w:eastAsia="MS Mincho" w:hAnsi="Arial" w:cs="Arial"/>
                <w:szCs w:val="24"/>
                <w:lang w:eastAsia="ja-JP"/>
              </w:rPr>
              <w:t>’</w:t>
            </w:r>
            <w:r w:rsidRPr="00060A14">
              <w:rPr>
                <w:rFonts w:ascii="Arial" w:eastAsia="MS Mincho" w:hAnsi="Arial" w:cs="Arial"/>
                <w:szCs w:val="24"/>
                <w:lang w:eastAsia="ja-JP"/>
              </w:rPr>
              <w:t>s Advisory Committee on Quad Reorganization re: Microbiology, Pathology and Immunology</w:t>
            </w:r>
          </w:p>
          <w:p w:rsidR="00AB3F98" w:rsidRPr="00060A14" w:rsidRDefault="00AB3F98" w:rsidP="00060A14">
            <w:pPr>
              <w:rPr>
                <w:rFonts w:ascii="Arial" w:eastAsia="MS Mincho" w:hAnsi="Arial" w:cs="Arial"/>
                <w:szCs w:val="24"/>
                <w:lang w:eastAsia="ja-JP"/>
              </w:rPr>
            </w:pPr>
          </w:p>
          <w:p w:rsidR="00516652" w:rsidRDefault="00AB3F98" w:rsidP="00F67456">
            <w:pPr>
              <w:tabs>
                <w:tab w:val="left" w:pos="720"/>
                <w:tab w:val="left" w:pos="900"/>
                <w:tab w:val="left" w:pos="2880"/>
              </w:tabs>
              <w:ind w:hanging="18"/>
              <w:rPr>
                <w:rFonts w:ascii="Arial" w:hAnsi="Arial"/>
                <w:szCs w:val="24"/>
              </w:rPr>
            </w:pPr>
            <w:r w:rsidRPr="00C5433C">
              <w:rPr>
                <w:rFonts w:ascii="Arial" w:hAnsi="Arial"/>
                <w:szCs w:val="24"/>
              </w:rPr>
              <w:t xml:space="preserve">External Review of the Department of Pathology at </w:t>
            </w:r>
            <w:r>
              <w:rPr>
                <w:rFonts w:ascii="Arial" w:hAnsi="Arial"/>
                <w:szCs w:val="24"/>
              </w:rPr>
              <w:t xml:space="preserve">the Brigham and Women’s Hospital (Harvard Medical School) (with </w:t>
            </w:r>
            <w:r w:rsidR="00D923F3" w:rsidRPr="00D923F3">
              <w:rPr>
                <w:rFonts w:ascii="Arial" w:hAnsi="Arial"/>
                <w:szCs w:val="24"/>
              </w:rPr>
              <w:t xml:space="preserve">L. </w:t>
            </w:r>
            <w:r w:rsidR="00D923F3" w:rsidRPr="00D923F3">
              <w:rPr>
                <w:rFonts w:ascii="Arial" w:hAnsi="Arial"/>
                <w:iCs/>
                <w:szCs w:val="24"/>
              </w:rPr>
              <w:t>Maximilian Buj</w:t>
            </w:r>
            <w:r w:rsidR="00FF1AFD">
              <w:rPr>
                <w:rFonts w:ascii="Arial" w:hAnsi="Arial"/>
                <w:iCs/>
                <w:szCs w:val="24"/>
              </w:rPr>
              <w:t xml:space="preserve">a, </w:t>
            </w:r>
            <w:r w:rsidRPr="00C5433C">
              <w:rPr>
                <w:rFonts w:ascii="Arial" w:hAnsi="Arial"/>
                <w:szCs w:val="24"/>
              </w:rPr>
              <w:t xml:space="preserve">and Mark </w:t>
            </w:r>
            <w:r w:rsidR="00FF1AFD">
              <w:rPr>
                <w:rFonts w:ascii="Arial" w:hAnsi="Arial"/>
                <w:szCs w:val="24"/>
              </w:rPr>
              <w:t xml:space="preserve">L. </w:t>
            </w:r>
            <w:r w:rsidRPr="00C5433C">
              <w:rPr>
                <w:rFonts w:ascii="Arial" w:hAnsi="Arial"/>
                <w:szCs w:val="24"/>
              </w:rPr>
              <w:t>Tykocinski)</w:t>
            </w:r>
          </w:p>
          <w:p w:rsidR="00DF38F9" w:rsidRDefault="00DF38F9" w:rsidP="00F67456">
            <w:pPr>
              <w:tabs>
                <w:tab w:val="left" w:pos="720"/>
                <w:tab w:val="left" w:pos="900"/>
                <w:tab w:val="left" w:pos="2880"/>
              </w:tabs>
              <w:ind w:hanging="18"/>
              <w:rPr>
                <w:rFonts w:ascii="Arial" w:hAnsi="Arial"/>
                <w:szCs w:val="24"/>
              </w:rPr>
            </w:pPr>
          </w:p>
          <w:p w:rsidR="00DF38F9" w:rsidRPr="001B1DAB" w:rsidRDefault="00DF38F9" w:rsidP="00255CE3">
            <w:pPr>
              <w:tabs>
                <w:tab w:val="left" w:pos="720"/>
                <w:tab w:val="left" w:pos="900"/>
                <w:tab w:val="left" w:pos="2880"/>
              </w:tabs>
              <w:ind w:hanging="18"/>
              <w:rPr>
                <w:rFonts w:ascii="Arial" w:hAnsi="Arial"/>
                <w:szCs w:val="24"/>
              </w:rPr>
            </w:pPr>
            <w:r w:rsidRPr="00C5433C">
              <w:rPr>
                <w:rFonts w:ascii="Arial" w:hAnsi="Arial"/>
                <w:szCs w:val="24"/>
              </w:rPr>
              <w:t xml:space="preserve">External Review of the Department of Pathology at </w:t>
            </w:r>
            <w:r w:rsidR="00255CE3">
              <w:rPr>
                <w:rFonts w:ascii="Arial" w:hAnsi="Arial"/>
                <w:szCs w:val="24"/>
              </w:rPr>
              <w:t xml:space="preserve">Boston </w:t>
            </w:r>
            <w:r w:rsidRPr="00255CE3">
              <w:rPr>
                <w:rFonts w:ascii="Arial" w:hAnsi="Arial"/>
                <w:szCs w:val="24"/>
              </w:rPr>
              <w:t xml:space="preserve">Children’s Hospital </w:t>
            </w:r>
            <w:r>
              <w:rPr>
                <w:rFonts w:ascii="Arial" w:hAnsi="Arial"/>
                <w:szCs w:val="24"/>
              </w:rPr>
              <w:t xml:space="preserve">(Harvard Medical School) </w:t>
            </w:r>
            <w:r w:rsidR="00F44EA5">
              <w:rPr>
                <w:rFonts w:ascii="Arial" w:hAnsi="Arial"/>
                <w:szCs w:val="24"/>
              </w:rPr>
              <w:t xml:space="preserve">(with James Versalovic) </w:t>
            </w:r>
          </w:p>
        </w:tc>
      </w:tr>
    </w:tbl>
    <w:p w:rsidR="00F67456" w:rsidRDefault="00F67456">
      <w:pPr>
        <w:keepNext/>
        <w:rPr>
          <w:rFonts w:ascii="Arial" w:hAnsi="Arial"/>
          <w:b/>
          <w:szCs w:val="24"/>
        </w:rPr>
      </w:pPr>
    </w:p>
    <w:p w:rsidR="001F6674" w:rsidRPr="005D7591" w:rsidRDefault="001F6674">
      <w:pPr>
        <w:keepNext/>
        <w:rPr>
          <w:rFonts w:ascii="Arial" w:hAnsi="Arial"/>
          <w:b/>
          <w:szCs w:val="24"/>
        </w:rPr>
      </w:pPr>
      <w:r w:rsidRPr="005D7591">
        <w:rPr>
          <w:rFonts w:ascii="Arial" w:hAnsi="Arial"/>
          <w:b/>
          <w:szCs w:val="24"/>
        </w:rPr>
        <w:t>Teaching and Education Experience:</w:t>
      </w:r>
    </w:p>
    <w:p w:rsidR="001F6674" w:rsidRPr="001B1DAB" w:rsidRDefault="001F6674">
      <w:pPr>
        <w:keepNext/>
        <w:rPr>
          <w:rFonts w:ascii="Arial" w:hAnsi="Arial"/>
          <w:szCs w:val="24"/>
        </w:rPr>
      </w:pPr>
    </w:p>
    <w:p w:rsidR="001F6674" w:rsidRPr="001B1DAB" w:rsidRDefault="001F6674">
      <w:pPr>
        <w:keepNext/>
        <w:tabs>
          <w:tab w:val="left" w:pos="360"/>
        </w:tabs>
        <w:rPr>
          <w:rFonts w:ascii="Arial" w:hAnsi="Arial"/>
          <w:szCs w:val="24"/>
        </w:rPr>
      </w:pPr>
      <w:r w:rsidRPr="001B1DAB">
        <w:rPr>
          <w:rFonts w:ascii="Arial" w:hAnsi="Arial"/>
          <w:szCs w:val="24"/>
        </w:rPr>
        <w:tab/>
      </w:r>
      <w:r w:rsidR="006A46A4">
        <w:rPr>
          <w:rFonts w:ascii="Arial" w:hAnsi="Arial"/>
          <w:szCs w:val="24"/>
          <w:u w:val="single"/>
        </w:rPr>
        <w:t>Beth Israel Hospital</w:t>
      </w:r>
      <w:r w:rsidRPr="00AE6C5D">
        <w:rPr>
          <w:rFonts w:ascii="Arial" w:hAnsi="Arial"/>
          <w:szCs w:val="24"/>
          <w:u w:val="single"/>
        </w:rPr>
        <w:t>:</w:t>
      </w:r>
    </w:p>
    <w:p w:rsidR="001F6674" w:rsidRPr="001B1DAB" w:rsidRDefault="001F6674">
      <w:pPr>
        <w:keepNext/>
        <w:tabs>
          <w:tab w:val="left" w:pos="360"/>
        </w:tabs>
        <w:rPr>
          <w:rFonts w:ascii="Arial" w:hAnsi="Arial"/>
          <w:szCs w:val="24"/>
        </w:rPr>
      </w:pPr>
    </w:p>
    <w:tbl>
      <w:tblPr>
        <w:tblW w:w="0" w:type="auto"/>
        <w:tblInd w:w="738" w:type="dxa"/>
        <w:tblLayout w:type="fixed"/>
        <w:tblLook w:val="0000" w:firstRow="0" w:lastRow="0" w:firstColumn="0" w:lastColumn="0" w:noHBand="0" w:noVBand="0"/>
      </w:tblPr>
      <w:tblGrid>
        <w:gridCol w:w="2070"/>
        <w:gridCol w:w="6120"/>
      </w:tblGrid>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1987</w:t>
            </w:r>
          </w:p>
        </w:tc>
        <w:tc>
          <w:tcPr>
            <w:tcW w:w="6120" w:type="dxa"/>
          </w:tcPr>
          <w:p w:rsidR="001F6674" w:rsidRPr="001B1DAB" w:rsidRDefault="001F6674" w:rsidP="00505722">
            <w:pPr>
              <w:tabs>
                <w:tab w:val="left" w:pos="720"/>
                <w:tab w:val="left" w:pos="900"/>
                <w:tab w:val="left" w:pos="2880"/>
              </w:tabs>
              <w:ind w:left="-18"/>
              <w:rPr>
                <w:rFonts w:ascii="Arial" w:hAnsi="Arial"/>
                <w:szCs w:val="24"/>
              </w:rPr>
            </w:pPr>
            <w:r w:rsidRPr="00505722">
              <w:rPr>
                <w:rFonts w:ascii="Arial" w:hAnsi="Arial"/>
                <w:szCs w:val="24"/>
              </w:rPr>
              <w:t xml:space="preserve">Established </w:t>
            </w:r>
            <w:r w:rsidR="00505722" w:rsidRPr="00505722">
              <w:rPr>
                <w:rFonts w:ascii="Arial" w:hAnsi="Arial"/>
                <w:szCs w:val="24"/>
              </w:rPr>
              <w:t xml:space="preserve">a “Post-Sophomore Fellowship in Pathology” </w:t>
            </w:r>
            <w:r w:rsidRPr="00505722">
              <w:rPr>
                <w:rFonts w:ascii="Arial" w:hAnsi="Arial"/>
                <w:szCs w:val="24"/>
              </w:rPr>
              <w:t xml:space="preserve">program permitting </w:t>
            </w:r>
            <w:r w:rsidR="00505722" w:rsidRPr="00505722">
              <w:rPr>
                <w:rFonts w:ascii="Arial" w:hAnsi="Arial"/>
                <w:szCs w:val="24"/>
              </w:rPr>
              <w:t xml:space="preserve">3rd </w:t>
            </w:r>
            <w:r w:rsidRPr="00505722">
              <w:rPr>
                <w:rFonts w:ascii="Arial" w:hAnsi="Arial"/>
                <w:szCs w:val="24"/>
              </w:rPr>
              <w:t xml:space="preserve">or </w:t>
            </w:r>
            <w:r w:rsidR="00505722" w:rsidRPr="00505722">
              <w:rPr>
                <w:rFonts w:ascii="Arial" w:hAnsi="Arial"/>
                <w:szCs w:val="24"/>
              </w:rPr>
              <w:t xml:space="preserve">4th </w:t>
            </w:r>
            <w:r w:rsidRPr="00505722">
              <w:rPr>
                <w:rFonts w:ascii="Arial" w:hAnsi="Arial"/>
                <w:szCs w:val="24"/>
              </w:rPr>
              <w:t>year medical students to train</w:t>
            </w:r>
            <w:r w:rsidRPr="001B1DAB">
              <w:rPr>
                <w:rFonts w:ascii="Arial" w:hAnsi="Arial"/>
                <w:szCs w:val="24"/>
              </w:rPr>
              <w:t xml:space="preserve"> in clinical and experimental pathology during a one-year fellowship in the Beth Israel Hospital Department of Pathology</w:t>
            </w:r>
          </w:p>
        </w:tc>
      </w:tr>
    </w:tbl>
    <w:p w:rsidR="00AE6C5D" w:rsidRDefault="001F6674" w:rsidP="009D6E64">
      <w:pPr>
        <w:tabs>
          <w:tab w:val="left" w:pos="360"/>
        </w:tabs>
        <w:ind w:left="630" w:hanging="630"/>
        <w:rPr>
          <w:rFonts w:ascii="Arial" w:hAnsi="Arial"/>
          <w:szCs w:val="24"/>
        </w:rPr>
      </w:pPr>
      <w:r w:rsidRPr="001B1DAB">
        <w:rPr>
          <w:rFonts w:ascii="Arial" w:hAnsi="Arial"/>
          <w:szCs w:val="24"/>
        </w:rPr>
        <w:tab/>
      </w:r>
    </w:p>
    <w:p w:rsidR="001F6674" w:rsidRPr="001B1DAB" w:rsidRDefault="00AE6C5D" w:rsidP="009D6E64">
      <w:pPr>
        <w:tabs>
          <w:tab w:val="left" w:pos="360"/>
        </w:tabs>
        <w:ind w:left="630" w:hanging="630"/>
        <w:rPr>
          <w:rFonts w:ascii="Arial" w:hAnsi="Arial"/>
          <w:szCs w:val="24"/>
          <w:u w:val="single"/>
        </w:rPr>
      </w:pPr>
      <w:r>
        <w:rPr>
          <w:rFonts w:ascii="Arial" w:hAnsi="Arial"/>
          <w:szCs w:val="24"/>
        </w:rPr>
        <w:tab/>
      </w:r>
      <w:r w:rsidR="001F6674" w:rsidRPr="001B1DAB">
        <w:rPr>
          <w:rFonts w:ascii="Arial" w:hAnsi="Arial"/>
          <w:szCs w:val="24"/>
          <w:u w:val="single"/>
        </w:rPr>
        <w:t xml:space="preserve">Harvard Medical School (HMS) </w:t>
      </w:r>
      <w:r w:rsidR="00374CDE">
        <w:rPr>
          <w:rFonts w:ascii="Arial" w:hAnsi="Arial"/>
          <w:szCs w:val="24"/>
          <w:u w:val="single"/>
        </w:rPr>
        <w:t>&amp;</w:t>
      </w:r>
      <w:r w:rsidR="00374CDE" w:rsidRPr="001B1DAB">
        <w:rPr>
          <w:rFonts w:ascii="Arial" w:hAnsi="Arial"/>
          <w:szCs w:val="24"/>
          <w:u w:val="single"/>
        </w:rPr>
        <w:t xml:space="preserve"> </w:t>
      </w:r>
      <w:r w:rsidR="001F6674" w:rsidRPr="001B1DAB">
        <w:rPr>
          <w:rFonts w:ascii="Arial" w:hAnsi="Arial"/>
          <w:szCs w:val="24"/>
          <w:u w:val="single"/>
        </w:rPr>
        <w:t>Harvard University Faculty of Arts and Sciences</w:t>
      </w:r>
      <w:r w:rsidR="001F6674" w:rsidRPr="00AE6C5D">
        <w:rPr>
          <w:rFonts w:ascii="Arial" w:hAnsi="Arial"/>
          <w:szCs w:val="24"/>
          <w:u w:val="single"/>
        </w:rPr>
        <w:t>:</w:t>
      </w:r>
    </w:p>
    <w:p w:rsidR="001F6674" w:rsidRPr="001B1DAB" w:rsidRDefault="001F6674">
      <w:pPr>
        <w:rPr>
          <w:rFonts w:ascii="Arial" w:hAnsi="Arial"/>
          <w:szCs w:val="24"/>
        </w:rPr>
      </w:pPr>
    </w:p>
    <w:tbl>
      <w:tblPr>
        <w:tblW w:w="0" w:type="auto"/>
        <w:tblInd w:w="738" w:type="dxa"/>
        <w:tblLayout w:type="fixed"/>
        <w:tblLook w:val="0000" w:firstRow="0" w:lastRow="0" w:firstColumn="0" w:lastColumn="0" w:noHBand="0" w:noVBand="0"/>
      </w:tblPr>
      <w:tblGrid>
        <w:gridCol w:w="2070"/>
        <w:gridCol w:w="6120"/>
      </w:tblGrid>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1979</w:t>
            </w:r>
          </w:p>
        </w:tc>
        <w:tc>
          <w:tcPr>
            <w:tcW w:w="6120" w:type="dxa"/>
          </w:tcPr>
          <w:p w:rsidR="001F6674" w:rsidRPr="001B1DAB" w:rsidRDefault="001F6674">
            <w:pPr>
              <w:tabs>
                <w:tab w:val="left" w:pos="720"/>
                <w:tab w:val="left" w:pos="2880"/>
                <w:tab w:val="left" w:pos="9450"/>
              </w:tabs>
              <w:ind w:left="3240" w:hanging="3240"/>
              <w:rPr>
                <w:rFonts w:ascii="Arial" w:hAnsi="Arial"/>
                <w:szCs w:val="24"/>
              </w:rPr>
            </w:pPr>
            <w:r w:rsidRPr="001B1DAB">
              <w:rPr>
                <w:rFonts w:ascii="Arial" w:hAnsi="Arial"/>
                <w:szCs w:val="24"/>
              </w:rPr>
              <w:t>Laboratory Instructor, General Pathology Course, HMS</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hanging="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1980-1982;1984</w:t>
            </w:r>
          </w:p>
        </w:tc>
        <w:tc>
          <w:tcPr>
            <w:tcW w:w="6120" w:type="dxa"/>
          </w:tcPr>
          <w:p w:rsidR="001F6674" w:rsidRPr="001B1DAB" w:rsidRDefault="001F6674">
            <w:pPr>
              <w:tabs>
                <w:tab w:val="left" w:pos="720"/>
                <w:tab w:val="left" w:pos="900"/>
                <w:tab w:val="left" w:pos="2880"/>
              </w:tabs>
              <w:ind w:left="-18"/>
              <w:rPr>
                <w:rFonts w:ascii="Arial" w:hAnsi="Arial"/>
                <w:szCs w:val="24"/>
              </w:rPr>
            </w:pPr>
            <w:r w:rsidRPr="001B1DAB">
              <w:rPr>
                <w:rFonts w:ascii="Arial" w:hAnsi="Arial"/>
                <w:szCs w:val="24"/>
              </w:rPr>
              <w:t>One of the Head Laboratory Instructors, General Pathology Course, HMS</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hanging="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1983-1986</w:t>
            </w:r>
          </w:p>
        </w:tc>
        <w:tc>
          <w:tcPr>
            <w:tcW w:w="6120" w:type="dxa"/>
          </w:tcPr>
          <w:p w:rsidR="001F6674" w:rsidRPr="001B1DAB" w:rsidRDefault="001F6674">
            <w:pPr>
              <w:tabs>
                <w:tab w:val="left" w:pos="720"/>
                <w:tab w:val="left" w:pos="900"/>
                <w:tab w:val="left" w:pos="2880"/>
              </w:tabs>
              <w:ind w:left="-18"/>
              <w:rPr>
                <w:rFonts w:ascii="Arial" w:hAnsi="Arial"/>
                <w:szCs w:val="24"/>
              </w:rPr>
            </w:pPr>
            <w:r w:rsidRPr="001B1DAB">
              <w:rPr>
                <w:rFonts w:ascii="Arial" w:hAnsi="Arial"/>
                <w:szCs w:val="24"/>
              </w:rPr>
              <w:t>One of the organizers and main lecturers of the Harvard University Faculty of Arts and Sciences Course, Pathology 205: "Mechanisms of Disease," given at HMS with the support of the Macy Foundation</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hanging="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1984-1999</w:t>
            </w:r>
          </w:p>
        </w:tc>
        <w:tc>
          <w:tcPr>
            <w:tcW w:w="6120" w:type="dxa"/>
          </w:tcPr>
          <w:p w:rsidR="001F6674" w:rsidRPr="001B1DAB" w:rsidRDefault="001F6674">
            <w:pPr>
              <w:tabs>
                <w:tab w:val="left" w:pos="720"/>
                <w:tab w:val="left" w:pos="900"/>
                <w:tab w:val="left" w:pos="2880"/>
              </w:tabs>
              <w:ind w:left="-18"/>
              <w:rPr>
                <w:rFonts w:ascii="Arial" w:hAnsi="Arial"/>
                <w:szCs w:val="24"/>
              </w:rPr>
            </w:pPr>
            <w:r w:rsidRPr="001B1DAB">
              <w:rPr>
                <w:rFonts w:ascii="Arial" w:hAnsi="Arial"/>
                <w:szCs w:val="24"/>
              </w:rPr>
              <w:t>New Pathway in General Medical Education, HMS, Human Biology-II (Identity and Defense Course):  Member, Curriculum Design Group and Operating Group; Author, 3 cases for Identity, Microbes, and Defense; Organizer and Instructor, Pathology Laboratory Sessions (1984-1987); Lecturer, Identity, Microbes, and Defense Course (1988-1995) and Immunology, Microbiology &amp; Infectious Diseases Course (1996-1999) (required courses for year I students at HMS)</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left="-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1991-1995</w:t>
            </w:r>
          </w:p>
        </w:tc>
        <w:tc>
          <w:tcPr>
            <w:tcW w:w="6120" w:type="dxa"/>
          </w:tcPr>
          <w:p w:rsidR="001F6674" w:rsidRPr="001B1DAB" w:rsidRDefault="001F6674">
            <w:pPr>
              <w:tabs>
                <w:tab w:val="left" w:pos="720"/>
                <w:tab w:val="left" w:pos="900"/>
                <w:tab w:val="left" w:pos="2880"/>
              </w:tabs>
              <w:ind w:left="-18"/>
              <w:rPr>
                <w:rFonts w:ascii="Arial" w:hAnsi="Arial"/>
                <w:szCs w:val="24"/>
              </w:rPr>
            </w:pPr>
            <w:r w:rsidRPr="001B1DAB">
              <w:rPr>
                <w:rFonts w:ascii="Arial" w:hAnsi="Arial"/>
                <w:szCs w:val="24"/>
              </w:rPr>
              <w:t>Subcommittee for Planning the Pathology and Immunology Courses for the Harvard-Markey Biomedical Scientist Program, and Lecturer in the Harvard-Markey Immunology Course (Immunology 222, Faculty of Arts and Sciences)</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left="-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1992-1999</w:t>
            </w:r>
          </w:p>
        </w:tc>
        <w:tc>
          <w:tcPr>
            <w:tcW w:w="6120" w:type="dxa"/>
          </w:tcPr>
          <w:p w:rsidR="001F6674" w:rsidRPr="001B1DAB" w:rsidRDefault="001F6674">
            <w:pPr>
              <w:tabs>
                <w:tab w:val="left" w:pos="720"/>
                <w:tab w:val="left" w:pos="900"/>
                <w:tab w:val="left" w:pos="2880"/>
              </w:tabs>
              <w:ind w:left="-18"/>
              <w:rPr>
                <w:rFonts w:ascii="Arial" w:hAnsi="Arial"/>
                <w:szCs w:val="24"/>
              </w:rPr>
            </w:pPr>
            <w:r w:rsidRPr="001B1DAB">
              <w:rPr>
                <w:rFonts w:ascii="Arial" w:hAnsi="Arial"/>
                <w:szCs w:val="24"/>
              </w:rPr>
              <w:t>Lecturer, Harvard-M.I.T. Health Sciences and Technology Program, Molecular and Cellular Immunology Course (HST</w:t>
            </w:r>
            <w:r w:rsidRPr="001B1DAB">
              <w:rPr>
                <w:rFonts w:ascii="Arial" w:hAnsi="Arial"/>
                <w:szCs w:val="24"/>
              </w:rPr>
              <w:noBreakHyphen/>
              <w:t>175)</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left="-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1995-1999</w:t>
            </w:r>
          </w:p>
        </w:tc>
        <w:tc>
          <w:tcPr>
            <w:tcW w:w="6120" w:type="dxa"/>
          </w:tcPr>
          <w:p w:rsidR="001F6674" w:rsidRPr="001B1DAB" w:rsidRDefault="001F6674">
            <w:pPr>
              <w:tabs>
                <w:tab w:val="left" w:pos="720"/>
                <w:tab w:val="left" w:pos="900"/>
                <w:tab w:val="left" w:pos="2880"/>
              </w:tabs>
              <w:ind w:left="-18"/>
              <w:rPr>
                <w:rFonts w:ascii="Arial" w:hAnsi="Arial"/>
                <w:szCs w:val="24"/>
              </w:rPr>
            </w:pPr>
            <w:r w:rsidRPr="001B1DAB">
              <w:rPr>
                <w:rFonts w:ascii="Arial" w:hAnsi="Arial"/>
                <w:szCs w:val="24"/>
              </w:rPr>
              <w:t>Director, Pathology Course at HMS (Pathology IN714.0, required course for year II students at HMS)</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left="-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1996-1999</w:t>
            </w:r>
          </w:p>
        </w:tc>
        <w:tc>
          <w:tcPr>
            <w:tcW w:w="6120" w:type="dxa"/>
          </w:tcPr>
          <w:p w:rsidR="001F6674" w:rsidRPr="001B1DAB" w:rsidRDefault="001F6674">
            <w:pPr>
              <w:tabs>
                <w:tab w:val="left" w:pos="720"/>
                <w:tab w:val="left" w:pos="900"/>
                <w:tab w:val="left" w:pos="2880"/>
              </w:tabs>
              <w:ind w:left="-18"/>
              <w:rPr>
                <w:rFonts w:ascii="Arial" w:hAnsi="Arial"/>
                <w:szCs w:val="24"/>
              </w:rPr>
            </w:pPr>
            <w:r w:rsidRPr="001B1DAB">
              <w:rPr>
                <w:rFonts w:ascii="Arial" w:hAnsi="Arial"/>
                <w:szCs w:val="24"/>
              </w:rPr>
              <w:t>Committee on Years I and II of the Curriculum at HMS</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left="-18"/>
              <w:rPr>
                <w:rFonts w:ascii="Arial" w:hAnsi="Arial"/>
                <w:szCs w:val="24"/>
              </w:rPr>
            </w:pP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1996-1999</w:t>
            </w:r>
          </w:p>
        </w:tc>
        <w:tc>
          <w:tcPr>
            <w:tcW w:w="6120" w:type="dxa"/>
          </w:tcPr>
          <w:p w:rsidR="001F6674" w:rsidRPr="001B1DAB" w:rsidRDefault="001F6674">
            <w:pPr>
              <w:tabs>
                <w:tab w:val="left" w:pos="720"/>
                <w:tab w:val="left" w:pos="900"/>
                <w:tab w:val="left" w:pos="2880"/>
              </w:tabs>
              <w:ind w:left="-18"/>
              <w:rPr>
                <w:rFonts w:ascii="Arial" w:hAnsi="Arial"/>
                <w:szCs w:val="24"/>
              </w:rPr>
            </w:pPr>
            <w:r w:rsidRPr="001B1DAB">
              <w:rPr>
                <w:rFonts w:ascii="Arial" w:hAnsi="Arial"/>
                <w:szCs w:val="24"/>
              </w:rPr>
              <w:t>Lecturer, Harvard University Division of Medical Sciences Course, Principles of Immunology (Immunology 201)</w:t>
            </w:r>
          </w:p>
        </w:tc>
      </w:tr>
    </w:tbl>
    <w:p w:rsidR="001F6674" w:rsidRPr="001B1DAB" w:rsidRDefault="001F6674">
      <w:pPr>
        <w:tabs>
          <w:tab w:val="left" w:pos="720"/>
          <w:tab w:val="left" w:pos="2880"/>
        </w:tabs>
        <w:ind w:hanging="3240"/>
        <w:rPr>
          <w:rFonts w:ascii="Arial" w:hAnsi="Arial"/>
          <w:szCs w:val="24"/>
        </w:rPr>
      </w:pPr>
    </w:p>
    <w:p w:rsidR="001F6674" w:rsidRPr="001B1DAB" w:rsidRDefault="006A46A4">
      <w:pPr>
        <w:tabs>
          <w:tab w:val="left" w:pos="360"/>
          <w:tab w:val="left" w:pos="720"/>
          <w:tab w:val="left" w:pos="2880"/>
        </w:tabs>
        <w:rPr>
          <w:rFonts w:ascii="Arial" w:hAnsi="Arial"/>
          <w:szCs w:val="24"/>
        </w:rPr>
      </w:pPr>
      <w:r>
        <w:rPr>
          <w:rFonts w:ascii="Arial" w:hAnsi="Arial"/>
          <w:szCs w:val="24"/>
        </w:rPr>
        <w:tab/>
      </w:r>
      <w:r w:rsidR="001F6674" w:rsidRPr="001B1DAB">
        <w:rPr>
          <w:rFonts w:ascii="Arial" w:hAnsi="Arial"/>
          <w:szCs w:val="24"/>
          <w:u w:val="single"/>
        </w:rPr>
        <w:t>Stanford University School of Medicine</w:t>
      </w:r>
      <w:r w:rsidR="001F6674" w:rsidRPr="00AE6C5D">
        <w:rPr>
          <w:rFonts w:ascii="Arial" w:hAnsi="Arial"/>
          <w:szCs w:val="24"/>
          <w:u w:val="single"/>
        </w:rPr>
        <w:t>:</w:t>
      </w:r>
    </w:p>
    <w:p w:rsidR="001F6674" w:rsidRPr="001B1DAB" w:rsidRDefault="001F6674">
      <w:pPr>
        <w:tabs>
          <w:tab w:val="left" w:pos="720"/>
          <w:tab w:val="left" w:pos="2880"/>
        </w:tabs>
        <w:rPr>
          <w:rFonts w:ascii="Arial" w:hAnsi="Arial"/>
          <w:szCs w:val="24"/>
        </w:rPr>
      </w:pPr>
    </w:p>
    <w:tbl>
      <w:tblPr>
        <w:tblW w:w="0" w:type="auto"/>
        <w:tblInd w:w="738" w:type="dxa"/>
        <w:tblLayout w:type="fixed"/>
        <w:tblLook w:val="0000" w:firstRow="0" w:lastRow="0" w:firstColumn="0" w:lastColumn="0" w:noHBand="0" w:noVBand="0"/>
      </w:tblPr>
      <w:tblGrid>
        <w:gridCol w:w="2070"/>
        <w:gridCol w:w="6120"/>
      </w:tblGrid>
      <w:tr w:rsidR="001F6674" w:rsidRPr="001B1DAB">
        <w:tc>
          <w:tcPr>
            <w:tcW w:w="2070" w:type="dxa"/>
          </w:tcPr>
          <w:p w:rsidR="000863FC" w:rsidRDefault="000863FC">
            <w:pPr>
              <w:tabs>
                <w:tab w:val="left" w:pos="720"/>
                <w:tab w:val="left" w:pos="900"/>
                <w:tab w:val="left" w:pos="2880"/>
              </w:tabs>
              <w:ind w:left="162" w:hanging="180"/>
              <w:rPr>
                <w:rFonts w:ascii="Arial" w:hAnsi="Arial"/>
                <w:szCs w:val="24"/>
              </w:rPr>
            </w:pPr>
            <w:r>
              <w:rPr>
                <w:rFonts w:ascii="Arial" w:hAnsi="Arial"/>
                <w:szCs w:val="24"/>
              </w:rPr>
              <w:t>1999-</w:t>
            </w:r>
            <w:r w:rsidR="00BB33E7">
              <w:rPr>
                <w:rFonts w:ascii="Arial" w:hAnsi="Arial"/>
                <w:szCs w:val="24"/>
              </w:rPr>
              <w:t>2016</w:t>
            </w:r>
          </w:p>
          <w:p w:rsidR="000863FC" w:rsidRDefault="000863FC">
            <w:pPr>
              <w:tabs>
                <w:tab w:val="left" w:pos="720"/>
                <w:tab w:val="left" w:pos="900"/>
                <w:tab w:val="left" w:pos="2880"/>
              </w:tabs>
              <w:ind w:left="162" w:hanging="180"/>
              <w:rPr>
                <w:rFonts w:ascii="Arial" w:hAnsi="Arial"/>
                <w:szCs w:val="24"/>
              </w:rPr>
            </w:pPr>
          </w:p>
          <w:p w:rsidR="000863FC" w:rsidRDefault="000863FC">
            <w:pPr>
              <w:tabs>
                <w:tab w:val="left" w:pos="720"/>
                <w:tab w:val="left" w:pos="900"/>
                <w:tab w:val="left" w:pos="2880"/>
              </w:tabs>
              <w:ind w:left="162" w:hanging="180"/>
              <w:rPr>
                <w:rFonts w:ascii="Arial" w:hAnsi="Arial"/>
                <w:szCs w:val="24"/>
              </w:rPr>
            </w:pPr>
          </w:p>
          <w:p w:rsidR="000863FC" w:rsidRDefault="000863FC">
            <w:pPr>
              <w:tabs>
                <w:tab w:val="left" w:pos="720"/>
                <w:tab w:val="left" w:pos="900"/>
                <w:tab w:val="left" w:pos="2880"/>
              </w:tabs>
              <w:ind w:left="162" w:hanging="180"/>
              <w:rPr>
                <w:rFonts w:ascii="Arial" w:hAnsi="Arial"/>
                <w:szCs w:val="24"/>
              </w:rPr>
            </w:pPr>
          </w:p>
          <w:p w:rsidR="000863FC" w:rsidRDefault="000863FC">
            <w:pPr>
              <w:tabs>
                <w:tab w:val="left" w:pos="720"/>
                <w:tab w:val="left" w:pos="900"/>
                <w:tab w:val="left" w:pos="2880"/>
              </w:tabs>
              <w:ind w:left="162" w:hanging="180"/>
              <w:rPr>
                <w:rFonts w:ascii="Arial" w:hAnsi="Arial"/>
                <w:szCs w:val="24"/>
              </w:rPr>
            </w:pPr>
          </w:p>
          <w:p w:rsidR="000863FC" w:rsidRDefault="000863FC">
            <w:pPr>
              <w:tabs>
                <w:tab w:val="left" w:pos="720"/>
                <w:tab w:val="left" w:pos="900"/>
                <w:tab w:val="left" w:pos="2880"/>
              </w:tabs>
              <w:ind w:left="162" w:hanging="180"/>
              <w:rPr>
                <w:rFonts w:ascii="Arial" w:hAnsi="Arial"/>
                <w:szCs w:val="24"/>
              </w:rPr>
            </w:pPr>
          </w:p>
          <w:p w:rsidR="000863FC" w:rsidRDefault="000863FC">
            <w:pPr>
              <w:tabs>
                <w:tab w:val="left" w:pos="720"/>
                <w:tab w:val="left" w:pos="900"/>
                <w:tab w:val="left" w:pos="2880"/>
              </w:tabs>
              <w:ind w:left="162" w:hanging="180"/>
              <w:rPr>
                <w:rFonts w:ascii="Arial" w:hAnsi="Arial"/>
                <w:szCs w:val="24"/>
              </w:rPr>
            </w:pPr>
          </w:p>
          <w:p w:rsidR="000863FC" w:rsidRDefault="000863FC">
            <w:pPr>
              <w:tabs>
                <w:tab w:val="left" w:pos="720"/>
                <w:tab w:val="left" w:pos="900"/>
                <w:tab w:val="left" w:pos="2880"/>
              </w:tabs>
              <w:ind w:left="162" w:hanging="180"/>
              <w:rPr>
                <w:rFonts w:ascii="Arial" w:hAnsi="Arial"/>
                <w:szCs w:val="24"/>
              </w:rPr>
            </w:pPr>
          </w:p>
          <w:p w:rsidR="000863FC" w:rsidRDefault="000863FC">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2453D" w:rsidRDefault="00F2453D">
            <w:pPr>
              <w:tabs>
                <w:tab w:val="left" w:pos="720"/>
                <w:tab w:val="left" w:pos="900"/>
                <w:tab w:val="left" w:pos="2880"/>
              </w:tabs>
              <w:ind w:left="162" w:hanging="180"/>
              <w:rPr>
                <w:rFonts w:ascii="Arial" w:hAnsi="Arial"/>
                <w:szCs w:val="24"/>
              </w:rPr>
            </w:pPr>
          </w:p>
          <w:p w:rsidR="00FE4ECB" w:rsidRDefault="00FE4ECB">
            <w:pPr>
              <w:tabs>
                <w:tab w:val="left" w:pos="720"/>
                <w:tab w:val="left" w:pos="900"/>
                <w:tab w:val="left" w:pos="2880"/>
              </w:tabs>
              <w:ind w:left="162" w:hanging="180"/>
              <w:rPr>
                <w:rFonts w:ascii="Arial" w:hAnsi="Arial"/>
                <w:szCs w:val="24"/>
              </w:rPr>
            </w:pPr>
          </w:p>
          <w:p w:rsidR="00FE4ECB" w:rsidRDefault="00FE4ECB">
            <w:pPr>
              <w:tabs>
                <w:tab w:val="left" w:pos="720"/>
                <w:tab w:val="left" w:pos="900"/>
                <w:tab w:val="left" w:pos="2880"/>
              </w:tabs>
              <w:ind w:left="162" w:hanging="180"/>
              <w:rPr>
                <w:rFonts w:ascii="Arial" w:hAnsi="Arial"/>
                <w:szCs w:val="24"/>
              </w:rPr>
            </w:pPr>
          </w:p>
          <w:p w:rsidR="00FE4ECB" w:rsidRDefault="00FE4ECB">
            <w:pPr>
              <w:tabs>
                <w:tab w:val="left" w:pos="720"/>
                <w:tab w:val="left" w:pos="900"/>
                <w:tab w:val="left" w:pos="2880"/>
              </w:tabs>
              <w:ind w:left="162" w:hanging="180"/>
              <w:rPr>
                <w:rFonts w:ascii="Arial" w:hAnsi="Arial"/>
                <w:szCs w:val="24"/>
              </w:rPr>
            </w:pPr>
          </w:p>
          <w:p w:rsidR="00AA784B" w:rsidRDefault="00AA784B">
            <w:pPr>
              <w:tabs>
                <w:tab w:val="left" w:pos="720"/>
                <w:tab w:val="left" w:pos="900"/>
                <w:tab w:val="left" w:pos="2880"/>
              </w:tabs>
              <w:ind w:left="162" w:hanging="180"/>
              <w:rPr>
                <w:rFonts w:ascii="Arial" w:hAnsi="Arial"/>
                <w:szCs w:val="24"/>
              </w:rPr>
            </w:pPr>
          </w:p>
          <w:p w:rsidR="00AA784B" w:rsidRDefault="00AA784B">
            <w:pPr>
              <w:tabs>
                <w:tab w:val="left" w:pos="720"/>
                <w:tab w:val="left" w:pos="900"/>
                <w:tab w:val="left" w:pos="2880"/>
              </w:tabs>
              <w:ind w:left="162" w:hanging="180"/>
              <w:rPr>
                <w:rFonts w:ascii="Arial" w:hAnsi="Arial"/>
                <w:szCs w:val="24"/>
              </w:rPr>
            </w:pPr>
          </w:p>
          <w:p w:rsidR="00AA784B" w:rsidRDefault="00AA784B">
            <w:pPr>
              <w:tabs>
                <w:tab w:val="left" w:pos="720"/>
                <w:tab w:val="left" w:pos="900"/>
                <w:tab w:val="left" w:pos="2880"/>
              </w:tabs>
              <w:ind w:left="162" w:hanging="180"/>
              <w:rPr>
                <w:rFonts w:ascii="Arial" w:hAnsi="Arial"/>
                <w:szCs w:val="24"/>
              </w:rPr>
            </w:pPr>
          </w:p>
          <w:p w:rsidR="00AA784B" w:rsidRDefault="00AA784B">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B36" w:rsidRDefault="00FC0B36">
            <w:pPr>
              <w:tabs>
                <w:tab w:val="left" w:pos="720"/>
                <w:tab w:val="left" w:pos="900"/>
                <w:tab w:val="left" w:pos="2880"/>
              </w:tabs>
              <w:ind w:left="162" w:hanging="180"/>
              <w:rPr>
                <w:rFonts w:ascii="Arial" w:hAnsi="Arial"/>
                <w:szCs w:val="24"/>
              </w:rPr>
            </w:pPr>
          </w:p>
          <w:p w:rsidR="00FC0275" w:rsidRDefault="00FC0275">
            <w:pPr>
              <w:tabs>
                <w:tab w:val="left" w:pos="720"/>
                <w:tab w:val="left" w:pos="900"/>
                <w:tab w:val="left" w:pos="2880"/>
              </w:tabs>
              <w:ind w:left="162" w:hanging="180"/>
              <w:rPr>
                <w:rFonts w:ascii="Arial" w:hAnsi="Arial"/>
                <w:szCs w:val="24"/>
              </w:rPr>
            </w:pPr>
          </w:p>
          <w:p w:rsidR="00BB33E7" w:rsidRDefault="00BB33E7" w:rsidP="00E97D4C">
            <w:pPr>
              <w:tabs>
                <w:tab w:val="left" w:pos="720"/>
                <w:tab w:val="left" w:pos="900"/>
                <w:tab w:val="left" w:pos="2880"/>
              </w:tabs>
              <w:rPr>
                <w:rFonts w:ascii="Arial" w:hAnsi="Arial"/>
                <w:szCs w:val="24"/>
              </w:rPr>
            </w:pPr>
          </w:p>
          <w:p w:rsidR="00BB33E7" w:rsidRDefault="00BB33E7" w:rsidP="00E97D4C">
            <w:pPr>
              <w:tabs>
                <w:tab w:val="left" w:pos="720"/>
                <w:tab w:val="left" w:pos="900"/>
                <w:tab w:val="left" w:pos="2880"/>
              </w:tabs>
              <w:rPr>
                <w:rFonts w:ascii="Arial" w:hAnsi="Arial"/>
                <w:szCs w:val="24"/>
              </w:rPr>
            </w:pPr>
          </w:p>
          <w:p w:rsidR="00BB33E7" w:rsidRDefault="00BB33E7" w:rsidP="00E97D4C">
            <w:pPr>
              <w:tabs>
                <w:tab w:val="left" w:pos="720"/>
                <w:tab w:val="left" w:pos="900"/>
                <w:tab w:val="left" w:pos="2880"/>
              </w:tabs>
              <w:rPr>
                <w:rFonts w:ascii="Arial" w:hAnsi="Arial"/>
                <w:szCs w:val="24"/>
              </w:rPr>
            </w:pPr>
          </w:p>
          <w:p w:rsidR="003D5AD7" w:rsidRDefault="003D5AD7" w:rsidP="00E97D4C">
            <w:pPr>
              <w:tabs>
                <w:tab w:val="left" w:pos="720"/>
                <w:tab w:val="left" w:pos="900"/>
                <w:tab w:val="left" w:pos="2880"/>
              </w:tabs>
              <w:rPr>
                <w:rFonts w:ascii="Arial" w:hAnsi="Arial"/>
                <w:szCs w:val="24"/>
              </w:rPr>
            </w:pPr>
          </w:p>
          <w:p w:rsidR="003D5AD7" w:rsidRDefault="003D5AD7" w:rsidP="00E97D4C">
            <w:pPr>
              <w:tabs>
                <w:tab w:val="left" w:pos="720"/>
                <w:tab w:val="left" w:pos="900"/>
                <w:tab w:val="left" w:pos="2880"/>
              </w:tabs>
              <w:rPr>
                <w:rFonts w:ascii="Arial" w:hAnsi="Arial"/>
                <w:szCs w:val="24"/>
              </w:rPr>
            </w:pPr>
          </w:p>
          <w:p w:rsidR="003D5AD7" w:rsidRDefault="003D5AD7" w:rsidP="00E97D4C">
            <w:pPr>
              <w:tabs>
                <w:tab w:val="left" w:pos="720"/>
                <w:tab w:val="left" w:pos="900"/>
                <w:tab w:val="left" w:pos="2880"/>
              </w:tabs>
              <w:rPr>
                <w:rFonts w:ascii="Arial" w:hAnsi="Arial"/>
                <w:szCs w:val="24"/>
              </w:rPr>
            </w:pPr>
          </w:p>
          <w:p w:rsidR="008F2557" w:rsidRDefault="008F2557" w:rsidP="00E97D4C">
            <w:pPr>
              <w:tabs>
                <w:tab w:val="left" w:pos="720"/>
                <w:tab w:val="left" w:pos="900"/>
                <w:tab w:val="left" w:pos="2880"/>
              </w:tabs>
              <w:rPr>
                <w:rFonts w:ascii="Arial" w:hAnsi="Arial"/>
                <w:szCs w:val="24"/>
              </w:rPr>
            </w:pPr>
          </w:p>
          <w:p w:rsidR="008F2557" w:rsidRDefault="008F2557" w:rsidP="00E97D4C">
            <w:pPr>
              <w:tabs>
                <w:tab w:val="left" w:pos="720"/>
                <w:tab w:val="left" w:pos="900"/>
                <w:tab w:val="left" w:pos="2880"/>
              </w:tabs>
              <w:rPr>
                <w:rFonts w:ascii="Arial" w:hAnsi="Arial"/>
                <w:szCs w:val="24"/>
              </w:rPr>
            </w:pPr>
          </w:p>
          <w:p w:rsidR="008F2557" w:rsidRDefault="008F2557" w:rsidP="00E97D4C">
            <w:pPr>
              <w:tabs>
                <w:tab w:val="left" w:pos="720"/>
                <w:tab w:val="left" w:pos="900"/>
                <w:tab w:val="left" w:pos="2880"/>
              </w:tabs>
              <w:rPr>
                <w:rFonts w:ascii="Arial" w:hAnsi="Arial"/>
                <w:szCs w:val="24"/>
              </w:rPr>
            </w:pPr>
          </w:p>
          <w:p w:rsidR="008F2557" w:rsidRDefault="008F2557" w:rsidP="00E97D4C">
            <w:pPr>
              <w:tabs>
                <w:tab w:val="left" w:pos="720"/>
                <w:tab w:val="left" w:pos="900"/>
                <w:tab w:val="left" w:pos="2880"/>
              </w:tabs>
              <w:rPr>
                <w:rFonts w:ascii="Arial" w:hAnsi="Arial"/>
                <w:szCs w:val="24"/>
              </w:rPr>
            </w:pPr>
          </w:p>
          <w:p w:rsidR="008F2557" w:rsidRDefault="008F2557" w:rsidP="00E97D4C">
            <w:pPr>
              <w:tabs>
                <w:tab w:val="left" w:pos="720"/>
                <w:tab w:val="left" w:pos="900"/>
                <w:tab w:val="left" w:pos="2880"/>
              </w:tabs>
              <w:rPr>
                <w:rFonts w:ascii="Arial" w:hAnsi="Arial"/>
                <w:szCs w:val="24"/>
              </w:rPr>
            </w:pPr>
          </w:p>
          <w:p w:rsidR="008F2557" w:rsidRDefault="008F2557" w:rsidP="00E97D4C">
            <w:pPr>
              <w:tabs>
                <w:tab w:val="left" w:pos="720"/>
                <w:tab w:val="left" w:pos="900"/>
                <w:tab w:val="left" w:pos="2880"/>
              </w:tabs>
              <w:rPr>
                <w:rFonts w:ascii="Arial" w:hAnsi="Arial"/>
                <w:szCs w:val="24"/>
              </w:rPr>
            </w:pPr>
          </w:p>
          <w:p w:rsidR="001F6674" w:rsidRPr="001B1DAB" w:rsidRDefault="001F6674" w:rsidP="001D784F">
            <w:pPr>
              <w:tabs>
                <w:tab w:val="left" w:pos="720"/>
                <w:tab w:val="left" w:pos="900"/>
                <w:tab w:val="left" w:pos="2880"/>
              </w:tabs>
              <w:rPr>
                <w:rFonts w:ascii="Arial" w:hAnsi="Arial"/>
                <w:szCs w:val="24"/>
              </w:rPr>
            </w:pPr>
            <w:r w:rsidRPr="001B1DAB">
              <w:rPr>
                <w:rFonts w:ascii="Arial" w:hAnsi="Arial"/>
                <w:szCs w:val="24"/>
              </w:rPr>
              <w:t>2000-</w:t>
            </w:r>
            <w:r w:rsidR="001D784F">
              <w:rPr>
                <w:rFonts w:ascii="Arial" w:hAnsi="Arial"/>
                <w:szCs w:val="24"/>
              </w:rPr>
              <w:t>2015</w:t>
            </w:r>
          </w:p>
        </w:tc>
        <w:tc>
          <w:tcPr>
            <w:tcW w:w="6120" w:type="dxa"/>
          </w:tcPr>
          <w:p w:rsidR="000863FC" w:rsidRDefault="000863FC" w:rsidP="00AD4AAC">
            <w:pPr>
              <w:tabs>
                <w:tab w:val="left" w:pos="720"/>
                <w:tab w:val="left" w:pos="900"/>
                <w:tab w:val="left" w:pos="2880"/>
              </w:tabs>
              <w:ind w:left="-18"/>
              <w:rPr>
                <w:rFonts w:ascii="Arial" w:hAnsi="Arial"/>
                <w:szCs w:val="24"/>
              </w:rPr>
            </w:pPr>
            <w:r>
              <w:rPr>
                <w:rFonts w:ascii="Arial" w:hAnsi="Arial"/>
                <w:szCs w:val="24"/>
              </w:rPr>
              <w:t xml:space="preserve">As Chair of the Department of Pathology, </w:t>
            </w:r>
            <w:r w:rsidR="00F2453D">
              <w:rPr>
                <w:rFonts w:ascii="Arial" w:hAnsi="Arial"/>
                <w:szCs w:val="24"/>
              </w:rPr>
              <w:t xml:space="preserve">and Director of the Pathology Residency Program, </w:t>
            </w:r>
            <w:r>
              <w:rPr>
                <w:rFonts w:ascii="Arial" w:hAnsi="Arial"/>
                <w:szCs w:val="24"/>
              </w:rPr>
              <w:t xml:space="preserve">I </w:t>
            </w:r>
            <w:r w:rsidR="00AA784B">
              <w:rPr>
                <w:rFonts w:ascii="Arial" w:hAnsi="Arial"/>
                <w:szCs w:val="24"/>
              </w:rPr>
              <w:t xml:space="preserve">initiated or </w:t>
            </w:r>
            <w:r>
              <w:rPr>
                <w:rFonts w:ascii="Arial" w:hAnsi="Arial"/>
                <w:szCs w:val="24"/>
              </w:rPr>
              <w:t>helped to establish:</w:t>
            </w:r>
          </w:p>
          <w:p w:rsidR="000863FC" w:rsidRDefault="000863FC" w:rsidP="00AD4AAC">
            <w:pPr>
              <w:tabs>
                <w:tab w:val="left" w:pos="720"/>
                <w:tab w:val="left" w:pos="900"/>
                <w:tab w:val="left" w:pos="2880"/>
              </w:tabs>
              <w:ind w:left="-18"/>
              <w:rPr>
                <w:rFonts w:ascii="Arial" w:hAnsi="Arial"/>
                <w:szCs w:val="24"/>
              </w:rPr>
            </w:pPr>
          </w:p>
          <w:p w:rsidR="000863FC" w:rsidRDefault="00374CDE" w:rsidP="00AD4AAC">
            <w:pPr>
              <w:tabs>
                <w:tab w:val="left" w:pos="720"/>
                <w:tab w:val="left" w:pos="900"/>
                <w:tab w:val="left" w:pos="2880"/>
              </w:tabs>
              <w:ind w:left="-18"/>
              <w:rPr>
                <w:rFonts w:ascii="Arial" w:hAnsi="Arial"/>
                <w:szCs w:val="24"/>
              </w:rPr>
            </w:pPr>
            <w:r>
              <w:rPr>
                <w:rFonts w:ascii="Arial" w:hAnsi="Arial"/>
                <w:szCs w:val="24"/>
              </w:rPr>
              <w:t xml:space="preserve">   </w:t>
            </w:r>
            <w:r w:rsidR="000863FC" w:rsidRPr="00FC0B36">
              <w:rPr>
                <w:rFonts w:ascii="Arial" w:hAnsi="Arial"/>
                <w:szCs w:val="24"/>
                <w:u w:val="single"/>
              </w:rPr>
              <w:t>A Post-Sophomore Fellowship Program</w:t>
            </w:r>
            <w:r w:rsidR="00FC0B36">
              <w:rPr>
                <w:rFonts w:ascii="Arial" w:hAnsi="Arial"/>
                <w:szCs w:val="24"/>
                <w:u w:val="single"/>
              </w:rPr>
              <w:t xml:space="preserve"> in Pathology</w:t>
            </w:r>
            <w:r w:rsidR="00FE4ECB">
              <w:rPr>
                <w:rFonts w:ascii="Arial" w:hAnsi="Arial"/>
                <w:szCs w:val="24"/>
              </w:rPr>
              <w:t xml:space="preserve">, which </w:t>
            </w:r>
            <w:r w:rsidR="000863FC" w:rsidRPr="001B1DAB">
              <w:rPr>
                <w:rFonts w:ascii="Arial" w:hAnsi="Arial"/>
                <w:szCs w:val="24"/>
              </w:rPr>
              <w:t>permi</w:t>
            </w:r>
            <w:r w:rsidR="00AA784B">
              <w:rPr>
                <w:rFonts w:ascii="Arial" w:hAnsi="Arial"/>
                <w:szCs w:val="24"/>
              </w:rPr>
              <w:t>t</w:t>
            </w:r>
            <w:r w:rsidR="00FE4ECB">
              <w:rPr>
                <w:rFonts w:ascii="Arial" w:hAnsi="Arial"/>
                <w:szCs w:val="24"/>
              </w:rPr>
              <w:t xml:space="preserve">s </w:t>
            </w:r>
            <w:r w:rsidR="00505722">
              <w:rPr>
                <w:rFonts w:ascii="Arial" w:hAnsi="Arial"/>
                <w:szCs w:val="24"/>
              </w:rPr>
              <w:t>3rd</w:t>
            </w:r>
            <w:r w:rsidR="00505722" w:rsidRPr="001B1DAB">
              <w:rPr>
                <w:rFonts w:ascii="Arial" w:hAnsi="Arial"/>
                <w:szCs w:val="24"/>
              </w:rPr>
              <w:t xml:space="preserve"> </w:t>
            </w:r>
            <w:r w:rsidR="000863FC" w:rsidRPr="001B1DAB">
              <w:rPr>
                <w:rFonts w:ascii="Arial" w:hAnsi="Arial"/>
                <w:szCs w:val="24"/>
              </w:rPr>
              <w:t xml:space="preserve">or </w:t>
            </w:r>
            <w:r w:rsidR="00505722">
              <w:rPr>
                <w:rFonts w:ascii="Arial" w:hAnsi="Arial"/>
                <w:szCs w:val="24"/>
              </w:rPr>
              <w:t>4th</w:t>
            </w:r>
            <w:r w:rsidR="00505722" w:rsidRPr="001B1DAB">
              <w:rPr>
                <w:rFonts w:ascii="Arial" w:hAnsi="Arial"/>
                <w:szCs w:val="24"/>
              </w:rPr>
              <w:t xml:space="preserve"> </w:t>
            </w:r>
            <w:r w:rsidR="000863FC" w:rsidRPr="001B1DAB">
              <w:rPr>
                <w:rFonts w:ascii="Arial" w:hAnsi="Arial"/>
                <w:szCs w:val="24"/>
              </w:rPr>
              <w:t xml:space="preserve">year medical students to train in clinical and experimental pathology </w:t>
            </w:r>
            <w:r w:rsidR="00505722">
              <w:rPr>
                <w:rFonts w:ascii="Arial" w:hAnsi="Arial"/>
                <w:szCs w:val="24"/>
              </w:rPr>
              <w:t>for</w:t>
            </w:r>
            <w:r w:rsidR="00505722" w:rsidRPr="001B1DAB">
              <w:rPr>
                <w:rFonts w:ascii="Arial" w:hAnsi="Arial"/>
                <w:szCs w:val="24"/>
              </w:rPr>
              <w:t xml:space="preserve"> </w:t>
            </w:r>
            <w:r w:rsidR="000863FC" w:rsidRPr="001B1DAB">
              <w:rPr>
                <w:rFonts w:ascii="Arial" w:hAnsi="Arial"/>
                <w:szCs w:val="24"/>
              </w:rPr>
              <w:t>one</w:t>
            </w:r>
            <w:r w:rsidR="00505722">
              <w:rPr>
                <w:rFonts w:ascii="Arial" w:hAnsi="Arial"/>
                <w:szCs w:val="24"/>
              </w:rPr>
              <w:t xml:space="preserve"> year</w:t>
            </w:r>
            <w:r w:rsidR="000863FC">
              <w:rPr>
                <w:rFonts w:ascii="Arial" w:hAnsi="Arial"/>
                <w:szCs w:val="24"/>
              </w:rPr>
              <w:t xml:space="preserve"> in the </w:t>
            </w:r>
            <w:r w:rsidR="000863FC" w:rsidRPr="001B1DAB">
              <w:rPr>
                <w:rFonts w:ascii="Arial" w:hAnsi="Arial"/>
                <w:szCs w:val="24"/>
              </w:rPr>
              <w:t>Department of Pathology</w:t>
            </w:r>
            <w:r w:rsidR="00FE4ECB">
              <w:rPr>
                <w:rFonts w:ascii="Arial" w:hAnsi="Arial"/>
                <w:szCs w:val="24"/>
              </w:rPr>
              <w:t xml:space="preserve"> (founded by Drs. Yasodha Natkunam and John Higgins</w:t>
            </w:r>
            <w:r w:rsidR="000863FC">
              <w:rPr>
                <w:rFonts w:ascii="Arial" w:hAnsi="Arial"/>
                <w:szCs w:val="24"/>
              </w:rPr>
              <w:t>)</w:t>
            </w:r>
            <w:r w:rsidR="00F2453D">
              <w:rPr>
                <w:rFonts w:ascii="Arial" w:hAnsi="Arial"/>
                <w:szCs w:val="24"/>
              </w:rPr>
              <w:t>;</w:t>
            </w:r>
          </w:p>
          <w:p w:rsidR="000863FC" w:rsidRDefault="000863FC" w:rsidP="00AD4AAC">
            <w:pPr>
              <w:tabs>
                <w:tab w:val="left" w:pos="720"/>
                <w:tab w:val="left" w:pos="900"/>
                <w:tab w:val="left" w:pos="2880"/>
              </w:tabs>
              <w:ind w:left="-18"/>
              <w:rPr>
                <w:rFonts w:ascii="Arial" w:hAnsi="Arial"/>
                <w:szCs w:val="24"/>
              </w:rPr>
            </w:pPr>
          </w:p>
          <w:p w:rsidR="000863FC" w:rsidRDefault="00374CDE" w:rsidP="00AD4AAC">
            <w:pPr>
              <w:tabs>
                <w:tab w:val="left" w:pos="720"/>
                <w:tab w:val="left" w:pos="900"/>
                <w:tab w:val="left" w:pos="2880"/>
              </w:tabs>
              <w:ind w:left="-18"/>
              <w:rPr>
                <w:rFonts w:ascii="Arial" w:hAnsi="Arial"/>
                <w:szCs w:val="24"/>
              </w:rPr>
            </w:pPr>
            <w:r>
              <w:rPr>
                <w:rFonts w:ascii="Arial" w:hAnsi="Arial"/>
                <w:szCs w:val="24"/>
              </w:rPr>
              <w:t xml:space="preserve">   </w:t>
            </w:r>
            <w:r w:rsidR="000863FC" w:rsidRPr="00FC0B36">
              <w:rPr>
                <w:rFonts w:ascii="Arial" w:hAnsi="Arial"/>
                <w:szCs w:val="24"/>
                <w:u w:val="single"/>
              </w:rPr>
              <w:t>A “research track” pathology residency program for the training of physician-scientists</w:t>
            </w:r>
            <w:r w:rsidR="000863FC">
              <w:rPr>
                <w:rFonts w:ascii="Arial" w:hAnsi="Arial"/>
                <w:szCs w:val="24"/>
              </w:rPr>
              <w:t>, in which up to 3 years of departmental support is provided for post-residency research training with any suitable mentor at Stanford University (in the Schools of Medicine, Engineering or Humanities and Sciences)</w:t>
            </w:r>
            <w:r w:rsidR="00F2453D">
              <w:rPr>
                <w:rFonts w:ascii="Arial" w:hAnsi="Arial"/>
                <w:szCs w:val="24"/>
              </w:rPr>
              <w:t>;</w:t>
            </w:r>
          </w:p>
          <w:p w:rsidR="00AA784B" w:rsidRDefault="00AA784B" w:rsidP="00AD4AAC">
            <w:pPr>
              <w:tabs>
                <w:tab w:val="left" w:pos="720"/>
                <w:tab w:val="left" w:pos="900"/>
                <w:tab w:val="left" w:pos="2880"/>
              </w:tabs>
              <w:ind w:left="-18"/>
              <w:rPr>
                <w:rFonts w:ascii="Arial" w:hAnsi="Arial"/>
                <w:szCs w:val="24"/>
              </w:rPr>
            </w:pPr>
          </w:p>
          <w:p w:rsidR="00AA784B" w:rsidRDefault="00374CDE" w:rsidP="00AD4AAC">
            <w:pPr>
              <w:tabs>
                <w:tab w:val="left" w:pos="720"/>
                <w:tab w:val="left" w:pos="900"/>
                <w:tab w:val="left" w:pos="2880"/>
              </w:tabs>
              <w:ind w:left="-18"/>
              <w:rPr>
                <w:rFonts w:ascii="Arial" w:hAnsi="Arial"/>
                <w:szCs w:val="24"/>
              </w:rPr>
            </w:pPr>
            <w:r>
              <w:rPr>
                <w:rFonts w:ascii="Arial" w:hAnsi="Arial"/>
                <w:szCs w:val="24"/>
              </w:rPr>
              <w:t xml:space="preserve">   </w:t>
            </w:r>
            <w:r w:rsidR="00AA784B" w:rsidRPr="00FC0B36">
              <w:rPr>
                <w:rFonts w:ascii="Arial" w:hAnsi="Arial"/>
                <w:szCs w:val="24"/>
                <w:u w:val="single"/>
              </w:rPr>
              <w:t>A Clinical Pathology residency program</w:t>
            </w:r>
            <w:r w:rsidR="00AA784B">
              <w:rPr>
                <w:rFonts w:ascii="Arial" w:hAnsi="Arial"/>
                <w:szCs w:val="24"/>
              </w:rPr>
              <w:t xml:space="preserve"> (in addition to the existing programs in Anatomic Pathology and Anatomic and Clinical Pathology);</w:t>
            </w:r>
          </w:p>
          <w:p w:rsidR="00F2453D" w:rsidRDefault="00F2453D" w:rsidP="00AD4AAC">
            <w:pPr>
              <w:tabs>
                <w:tab w:val="left" w:pos="720"/>
                <w:tab w:val="left" w:pos="900"/>
                <w:tab w:val="left" w:pos="2880"/>
              </w:tabs>
              <w:ind w:left="-18"/>
              <w:rPr>
                <w:rFonts w:ascii="Arial" w:hAnsi="Arial"/>
                <w:szCs w:val="24"/>
              </w:rPr>
            </w:pPr>
          </w:p>
          <w:p w:rsidR="000863FC" w:rsidRDefault="00374CDE" w:rsidP="00AD4AAC">
            <w:pPr>
              <w:tabs>
                <w:tab w:val="left" w:pos="720"/>
                <w:tab w:val="left" w:pos="900"/>
                <w:tab w:val="left" w:pos="2880"/>
              </w:tabs>
              <w:ind w:left="-18"/>
              <w:rPr>
                <w:rFonts w:ascii="Arial" w:hAnsi="Arial"/>
                <w:szCs w:val="24"/>
                <w:u w:val="single"/>
              </w:rPr>
            </w:pPr>
            <w:r>
              <w:rPr>
                <w:rFonts w:ascii="Arial" w:hAnsi="Arial"/>
                <w:szCs w:val="24"/>
              </w:rPr>
              <w:t xml:space="preserve">   </w:t>
            </w:r>
            <w:r w:rsidR="00F2453D" w:rsidRPr="00FC0B36">
              <w:rPr>
                <w:rFonts w:ascii="Arial" w:hAnsi="Arial"/>
                <w:szCs w:val="24"/>
                <w:u w:val="single"/>
              </w:rPr>
              <w:t>New ACGME-accredited clinical fellowships in</w:t>
            </w:r>
            <w:r w:rsidR="00AA784B" w:rsidRPr="00FC0B36">
              <w:rPr>
                <w:rFonts w:ascii="Arial" w:hAnsi="Arial"/>
                <w:szCs w:val="24"/>
                <w:u w:val="single"/>
              </w:rPr>
              <w:t xml:space="preserve"> </w:t>
            </w:r>
            <w:r w:rsidR="00F2453D" w:rsidRPr="00FC0B36">
              <w:rPr>
                <w:rFonts w:ascii="Arial" w:hAnsi="Arial"/>
                <w:szCs w:val="24"/>
                <w:u w:val="single"/>
              </w:rPr>
              <w:t>Molecular Genetic Pathology, Cytopathology</w:t>
            </w:r>
            <w:r w:rsidR="00505722">
              <w:rPr>
                <w:rFonts w:ascii="Arial" w:hAnsi="Arial"/>
                <w:szCs w:val="24"/>
                <w:u w:val="single"/>
              </w:rPr>
              <w:t>,</w:t>
            </w:r>
            <w:r w:rsidR="0022071D">
              <w:rPr>
                <w:rFonts w:ascii="Arial" w:hAnsi="Arial"/>
                <w:szCs w:val="24"/>
                <w:u w:val="single"/>
              </w:rPr>
              <w:t xml:space="preserve"> </w:t>
            </w:r>
            <w:r w:rsidR="00F2453D" w:rsidRPr="00FC0B36">
              <w:rPr>
                <w:rFonts w:ascii="Arial" w:hAnsi="Arial"/>
                <w:szCs w:val="24"/>
                <w:u w:val="single"/>
              </w:rPr>
              <w:t xml:space="preserve">Transfusion </w:t>
            </w:r>
            <w:r w:rsidR="00BB33E7">
              <w:rPr>
                <w:rFonts w:ascii="Arial" w:hAnsi="Arial"/>
                <w:szCs w:val="24"/>
                <w:u w:val="single"/>
              </w:rPr>
              <w:t xml:space="preserve">Medicine, </w:t>
            </w:r>
            <w:r w:rsidR="00F2453D" w:rsidRPr="00FC0B36">
              <w:rPr>
                <w:rFonts w:ascii="Arial" w:hAnsi="Arial"/>
                <w:szCs w:val="24"/>
                <w:u w:val="single"/>
              </w:rPr>
              <w:t>Women’s Health</w:t>
            </w:r>
            <w:r w:rsidR="00BB33E7">
              <w:rPr>
                <w:rFonts w:ascii="Arial" w:hAnsi="Arial"/>
                <w:szCs w:val="24"/>
                <w:u w:val="single"/>
              </w:rPr>
              <w:t xml:space="preserve"> (which was later split into: Gynecological Pat</w:t>
            </w:r>
            <w:r w:rsidR="003D5AD7">
              <w:rPr>
                <w:rFonts w:ascii="Arial" w:hAnsi="Arial"/>
                <w:szCs w:val="24"/>
                <w:u w:val="single"/>
              </w:rPr>
              <w:t>hology and Breast Pathology),</w:t>
            </w:r>
            <w:r w:rsidR="00BB33E7">
              <w:rPr>
                <w:rFonts w:ascii="Arial" w:hAnsi="Arial"/>
                <w:szCs w:val="24"/>
                <w:u w:val="single"/>
              </w:rPr>
              <w:t xml:space="preserve"> Clinical Microbiology</w:t>
            </w:r>
            <w:r w:rsidR="003D5AD7">
              <w:rPr>
                <w:rFonts w:ascii="Arial" w:hAnsi="Arial"/>
                <w:szCs w:val="24"/>
                <w:u w:val="single"/>
              </w:rPr>
              <w:t>, and Bioinformatics (jointly with the Department of Pediatrics)</w:t>
            </w:r>
            <w:r w:rsidR="00FE4ECB">
              <w:rPr>
                <w:rFonts w:ascii="Arial" w:hAnsi="Arial"/>
                <w:szCs w:val="24"/>
              </w:rPr>
              <w:t xml:space="preserve"> (founded and directed by Drs. Iris Schrijver, Christina Kong, Lawrence </w:t>
            </w:r>
            <w:r w:rsidR="00AA784B">
              <w:rPr>
                <w:rFonts w:ascii="Arial" w:hAnsi="Arial"/>
                <w:szCs w:val="24"/>
              </w:rPr>
              <w:t xml:space="preserve">T. </w:t>
            </w:r>
            <w:r w:rsidR="00FE4ECB">
              <w:rPr>
                <w:rFonts w:ascii="Arial" w:hAnsi="Arial"/>
                <w:szCs w:val="24"/>
              </w:rPr>
              <w:t>[</w:t>
            </w:r>
            <w:r w:rsidR="00AA784B">
              <w:rPr>
                <w:rFonts w:ascii="Arial" w:hAnsi="Arial"/>
                <w:szCs w:val="24"/>
              </w:rPr>
              <w:t>“</w:t>
            </w:r>
            <w:r w:rsidR="00FE4ECB">
              <w:rPr>
                <w:rFonts w:ascii="Arial" w:hAnsi="Arial"/>
                <w:szCs w:val="24"/>
              </w:rPr>
              <w:t>Tim</w:t>
            </w:r>
            <w:r w:rsidR="00AA784B">
              <w:rPr>
                <w:rFonts w:ascii="Arial" w:hAnsi="Arial"/>
                <w:szCs w:val="24"/>
              </w:rPr>
              <w:t>”</w:t>
            </w:r>
            <w:r w:rsidR="00FE4ECB">
              <w:rPr>
                <w:rFonts w:ascii="Arial" w:hAnsi="Arial"/>
                <w:szCs w:val="24"/>
              </w:rPr>
              <w:t>] Goodnough</w:t>
            </w:r>
            <w:r w:rsidR="00AA784B">
              <w:rPr>
                <w:rFonts w:ascii="Arial" w:hAnsi="Arial"/>
                <w:szCs w:val="24"/>
              </w:rPr>
              <w:t>,</w:t>
            </w:r>
            <w:r w:rsidR="00FC0B36">
              <w:rPr>
                <w:rFonts w:ascii="Arial" w:hAnsi="Arial"/>
                <w:szCs w:val="24"/>
              </w:rPr>
              <w:t xml:space="preserve"> </w:t>
            </w:r>
            <w:r w:rsidR="00FE4ECB">
              <w:rPr>
                <w:rFonts w:ascii="Arial" w:hAnsi="Arial"/>
                <w:szCs w:val="24"/>
              </w:rPr>
              <w:t xml:space="preserve">Teri Longacre, </w:t>
            </w:r>
            <w:r w:rsidR="00BB33E7">
              <w:rPr>
                <w:rFonts w:ascii="Arial" w:hAnsi="Arial"/>
                <w:szCs w:val="24"/>
              </w:rPr>
              <w:t xml:space="preserve">Teri Longacre, Kimberly Allison and Niaz Banaei, </w:t>
            </w:r>
            <w:r w:rsidR="00FE4ECB">
              <w:rPr>
                <w:rFonts w:ascii="Arial" w:hAnsi="Arial"/>
                <w:szCs w:val="24"/>
              </w:rPr>
              <w:t>respectively</w:t>
            </w:r>
            <w:r w:rsidR="00FC0B36">
              <w:rPr>
                <w:rFonts w:ascii="Arial" w:hAnsi="Arial"/>
                <w:szCs w:val="24"/>
              </w:rPr>
              <w:t>)</w:t>
            </w:r>
            <w:r w:rsidR="003D5AD7">
              <w:rPr>
                <w:rFonts w:ascii="Arial" w:hAnsi="Arial"/>
                <w:szCs w:val="24"/>
              </w:rPr>
              <w:t xml:space="preserve"> </w:t>
            </w:r>
            <w:r w:rsidR="00FC0B36">
              <w:rPr>
                <w:rFonts w:ascii="Arial" w:hAnsi="Arial"/>
                <w:szCs w:val="24"/>
              </w:rPr>
              <w:t>and</w:t>
            </w:r>
            <w:r w:rsidR="003D5AD7">
              <w:rPr>
                <w:rFonts w:ascii="Arial" w:hAnsi="Arial"/>
                <w:szCs w:val="24"/>
              </w:rPr>
              <w:t xml:space="preserve"> </w:t>
            </w:r>
            <w:r w:rsidR="003D5AD7">
              <w:rPr>
                <w:rFonts w:ascii="Arial" w:hAnsi="Arial"/>
                <w:szCs w:val="24"/>
                <w:u w:val="single"/>
              </w:rPr>
              <w:t>Bioinformatics (jointly with the Department of Pediatrics)</w:t>
            </w:r>
            <w:r w:rsidR="003D5AD7" w:rsidRPr="003D5AD7">
              <w:rPr>
                <w:rFonts w:ascii="Arial" w:hAnsi="Arial"/>
                <w:szCs w:val="24"/>
              </w:rPr>
              <w:t xml:space="preserve"> (first led, for Pathology, by Brent Tan) and;</w:t>
            </w:r>
            <w:r w:rsidR="000F2D4E">
              <w:rPr>
                <w:rFonts w:ascii="Arial" w:hAnsi="Arial"/>
                <w:szCs w:val="24"/>
              </w:rPr>
              <w:t xml:space="preserve"> </w:t>
            </w:r>
          </w:p>
          <w:p w:rsidR="003D5AD7" w:rsidRDefault="003D5AD7" w:rsidP="00AD4AAC">
            <w:pPr>
              <w:tabs>
                <w:tab w:val="left" w:pos="720"/>
                <w:tab w:val="left" w:pos="900"/>
                <w:tab w:val="left" w:pos="2880"/>
              </w:tabs>
              <w:ind w:left="-18"/>
              <w:rPr>
                <w:rFonts w:ascii="Arial" w:hAnsi="Arial"/>
                <w:szCs w:val="24"/>
              </w:rPr>
            </w:pPr>
          </w:p>
          <w:p w:rsidR="00FC0B36" w:rsidRDefault="00FC0B36" w:rsidP="00981B32">
            <w:pPr>
              <w:tabs>
                <w:tab w:val="left" w:pos="720"/>
                <w:tab w:val="left" w:pos="900"/>
                <w:tab w:val="left" w:pos="2880"/>
              </w:tabs>
              <w:ind w:left="-18"/>
              <w:rPr>
                <w:rFonts w:ascii="Arial" w:hAnsi="Arial"/>
                <w:szCs w:val="24"/>
              </w:rPr>
            </w:pPr>
            <w:r>
              <w:rPr>
                <w:rFonts w:ascii="Arial" w:hAnsi="Arial"/>
                <w:szCs w:val="24"/>
              </w:rPr>
              <w:t xml:space="preserve">   </w:t>
            </w:r>
            <w:r w:rsidRPr="00A53413">
              <w:rPr>
                <w:rFonts w:ascii="Arial" w:hAnsi="Arial"/>
                <w:szCs w:val="24"/>
                <w:u w:val="single"/>
              </w:rPr>
              <w:t>The Stanford Society of Physician Scholars (SSPS).</w:t>
            </w:r>
            <w:r>
              <w:rPr>
                <w:rFonts w:ascii="Arial" w:hAnsi="Arial"/>
                <w:szCs w:val="24"/>
              </w:rPr>
              <w:t xml:space="preserve"> This program was established at my suggestion</w:t>
            </w:r>
            <w:r w:rsidR="000F2D4E">
              <w:rPr>
                <w:rFonts w:ascii="Arial" w:hAnsi="Arial"/>
                <w:szCs w:val="24"/>
              </w:rPr>
              <w:t xml:space="preserve"> in 2009</w:t>
            </w:r>
            <w:r w:rsidR="008F2557">
              <w:rPr>
                <w:rFonts w:ascii="Arial" w:hAnsi="Arial"/>
                <w:szCs w:val="24"/>
              </w:rPr>
              <w:t xml:space="preserve"> (with the first scholars inducted in 2010)</w:t>
            </w:r>
            <w:r w:rsidR="000F2D4E">
              <w:rPr>
                <w:rFonts w:ascii="Arial" w:hAnsi="Arial"/>
                <w:szCs w:val="24"/>
              </w:rPr>
              <w:t xml:space="preserve">, </w:t>
            </w:r>
            <w:r w:rsidR="008F2557">
              <w:rPr>
                <w:rFonts w:ascii="Arial" w:hAnsi="Arial"/>
                <w:szCs w:val="24"/>
              </w:rPr>
              <w:t xml:space="preserve">and </w:t>
            </w:r>
            <w:r w:rsidR="000F2D4E">
              <w:rPr>
                <w:rFonts w:ascii="Arial" w:hAnsi="Arial"/>
                <w:szCs w:val="24"/>
              </w:rPr>
              <w:t>with the support of all of the chairs of the clinical departments at Stanford University School of Medicine</w:t>
            </w:r>
            <w:r>
              <w:rPr>
                <w:rFonts w:ascii="Arial" w:hAnsi="Arial"/>
                <w:szCs w:val="24"/>
              </w:rPr>
              <w:t xml:space="preserve">, by a group </w:t>
            </w:r>
            <w:r w:rsidR="00DC3F11">
              <w:rPr>
                <w:rFonts w:ascii="Arial" w:hAnsi="Arial"/>
                <w:szCs w:val="24"/>
              </w:rPr>
              <w:t>led</w:t>
            </w:r>
            <w:r>
              <w:rPr>
                <w:rFonts w:ascii="Arial" w:hAnsi="Arial"/>
                <w:szCs w:val="24"/>
              </w:rPr>
              <w:t xml:space="preserve"> by the Stanford University School of Medicine Senior Associate Dean for Education, Dr. Charles Prober</w:t>
            </w:r>
            <w:r w:rsidR="000F2D4E">
              <w:rPr>
                <w:rFonts w:ascii="Arial" w:hAnsi="Arial"/>
                <w:szCs w:val="24"/>
              </w:rPr>
              <w:t xml:space="preserve">, with the assistance of Dr. Robert S. Ohgami (who </w:t>
            </w:r>
            <w:r w:rsidR="00A209BB">
              <w:rPr>
                <w:rFonts w:ascii="Arial" w:hAnsi="Arial"/>
                <w:szCs w:val="24"/>
              </w:rPr>
              <w:t>initially</w:t>
            </w:r>
            <w:r w:rsidR="008F2557">
              <w:rPr>
                <w:rFonts w:ascii="Arial" w:hAnsi="Arial"/>
                <w:szCs w:val="24"/>
              </w:rPr>
              <w:t xml:space="preserve"> </w:t>
            </w:r>
            <w:r w:rsidR="000F2D4E">
              <w:rPr>
                <w:rFonts w:ascii="Arial" w:hAnsi="Arial"/>
                <w:szCs w:val="24"/>
              </w:rPr>
              <w:t>proposed this idea to me when he was a resident in our research track, and who served as the initial Associate Director of the SSPS)</w:t>
            </w:r>
            <w:r>
              <w:rPr>
                <w:rFonts w:ascii="Arial" w:hAnsi="Arial"/>
                <w:szCs w:val="24"/>
              </w:rPr>
              <w:t xml:space="preserve">. The SSPS is a </w:t>
            </w:r>
            <w:r w:rsidR="00E97D4C">
              <w:rPr>
                <w:rFonts w:ascii="Arial" w:hAnsi="Arial"/>
                <w:szCs w:val="24"/>
              </w:rPr>
              <w:t>Stanford University Medical Center</w:t>
            </w:r>
            <w:r>
              <w:rPr>
                <w:rFonts w:ascii="Arial" w:hAnsi="Arial"/>
                <w:szCs w:val="24"/>
              </w:rPr>
              <w:t xml:space="preserve">-wide program to foster the career development and mentoring of physician-scholars drawn from the ranks of residents and clinical fellows in the training programs at Stanford University Medical Center. </w:t>
            </w:r>
            <w:r w:rsidR="00FC0275">
              <w:rPr>
                <w:rFonts w:ascii="Arial" w:hAnsi="Arial"/>
                <w:szCs w:val="24"/>
              </w:rPr>
              <w:t xml:space="preserve">In addition to being mentored in their </w:t>
            </w:r>
            <w:r w:rsidR="00E97D4C">
              <w:rPr>
                <w:rFonts w:ascii="Arial" w:hAnsi="Arial"/>
                <w:szCs w:val="24"/>
              </w:rPr>
              <w:t xml:space="preserve">own </w:t>
            </w:r>
            <w:r w:rsidR="00FC0275">
              <w:rPr>
                <w:rFonts w:ascii="Arial" w:hAnsi="Arial"/>
                <w:szCs w:val="24"/>
              </w:rPr>
              <w:t xml:space="preserve">careers, </w:t>
            </w:r>
            <w:r w:rsidR="00505722">
              <w:rPr>
                <w:rFonts w:ascii="Arial" w:hAnsi="Arial"/>
                <w:szCs w:val="24"/>
              </w:rPr>
              <w:t>each</w:t>
            </w:r>
            <w:r w:rsidR="00FC0275">
              <w:rPr>
                <w:rFonts w:ascii="Arial" w:hAnsi="Arial"/>
                <w:szCs w:val="24"/>
              </w:rPr>
              <w:t xml:space="preserve"> </w:t>
            </w:r>
            <w:r w:rsidR="00505722">
              <w:rPr>
                <w:rFonts w:ascii="Arial" w:hAnsi="Arial"/>
                <w:szCs w:val="24"/>
              </w:rPr>
              <w:t xml:space="preserve">scholar </w:t>
            </w:r>
            <w:r w:rsidR="00FC0275">
              <w:rPr>
                <w:rFonts w:ascii="Arial" w:hAnsi="Arial"/>
                <w:szCs w:val="24"/>
              </w:rPr>
              <w:t xml:space="preserve">also </w:t>
            </w:r>
            <w:r w:rsidR="00E97D4C">
              <w:rPr>
                <w:rFonts w:ascii="Arial" w:hAnsi="Arial"/>
                <w:szCs w:val="24"/>
              </w:rPr>
              <w:t>participate</w:t>
            </w:r>
            <w:r w:rsidR="00505722">
              <w:rPr>
                <w:rFonts w:ascii="Arial" w:hAnsi="Arial"/>
                <w:szCs w:val="24"/>
              </w:rPr>
              <w:t>s</w:t>
            </w:r>
            <w:r w:rsidR="00E97D4C">
              <w:rPr>
                <w:rFonts w:ascii="Arial" w:hAnsi="Arial"/>
                <w:szCs w:val="24"/>
              </w:rPr>
              <w:t xml:space="preserve"> in the mentoring of</w:t>
            </w:r>
            <w:r w:rsidR="00FC0275">
              <w:rPr>
                <w:rFonts w:ascii="Arial" w:hAnsi="Arial"/>
                <w:szCs w:val="24"/>
              </w:rPr>
              <w:t xml:space="preserve"> a </w:t>
            </w:r>
            <w:r w:rsidR="00505722">
              <w:rPr>
                <w:rFonts w:ascii="Arial" w:hAnsi="Arial"/>
                <w:szCs w:val="24"/>
              </w:rPr>
              <w:t>Stanford medical student</w:t>
            </w:r>
            <w:r w:rsidR="00E97D4C">
              <w:rPr>
                <w:rFonts w:ascii="Arial" w:hAnsi="Arial"/>
                <w:szCs w:val="24"/>
              </w:rPr>
              <w:t xml:space="preserve"> w</w:t>
            </w:r>
            <w:r w:rsidR="00505722">
              <w:rPr>
                <w:rFonts w:ascii="Arial" w:hAnsi="Arial"/>
                <w:szCs w:val="24"/>
              </w:rPr>
              <w:t>hose</w:t>
            </w:r>
            <w:r w:rsidR="00E97D4C">
              <w:rPr>
                <w:rFonts w:ascii="Arial" w:hAnsi="Arial"/>
                <w:szCs w:val="24"/>
              </w:rPr>
              <w:t xml:space="preserve"> </w:t>
            </w:r>
            <w:r w:rsidR="00FC0275">
              <w:rPr>
                <w:rFonts w:ascii="Arial" w:hAnsi="Arial"/>
                <w:szCs w:val="24"/>
              </w:rPr>
              <w:t>interest</w:t>
            </w:r>
            <w:r w:rsidR="00E97D4C">
              <w:rPr>
                <w:rFonts w:ascii="Arial" w:hAnsi="Arial"/>
                <w:szCs w:val="24"/>
              </w:rPr>
              <w:t>s</w:t>
            </w:r>
            <w:r w:rsidR="00505722">
              <w:rPr>
                <w:rFonts w:ascii="Arial" w:hAnsi="Arial"/>
                <w:szCs w:val="24"/>
              </w:rPr>
              <w:t xml:space="preserve"> are</w:t>
            </w:r>
            <w:r w:rsidR="00E97D4C">
              <w:rPr>
                <w:rFonts w:ascii="Arial" w:hAnsi="Arial"/>
                <w:szCs w:val="24"/>
              </w:rPr>
              <w:t xml:space="preserve"> complementary to th</w:t>
            </w:r>
            <w:r w:rsidR="00505722">
              <w:rPr>
                <w:rFonts w:ascii="Arial" w:hAnsi="Arial"/>
                <w:szCs w:val="24"/>
              </w:rPr>
              <w:t>ose</w:t>
            </w:r>
            <w:r w:rsidR="00E97D4C">
              <w:rPr>
                <w:rFonts w:ascii="Arial" w:hAnsi="Arial"/>
                <w:szCs w:val="24"/>
              </w:rPr>
              <w:t xml:space="preserve"> of the scholar</w:t>
            </w:r>
            <w:r w:rsidR="00FC0275">
              <w:rPr>
                <w:rFonts w:ascii="Arial" w:hAnsi="Arial"/>
                <w:szCs w:val="24"/>
              </w:rPr>
              <w:t>.</w:t>
            </w:r>
          </w:p>
          <w:p w:rsidR="00FC0B36" w:rsidRDefault="00FC0B36" w:rsidP="00AD4AAC">
            <w:pPr>
              <w:tabs>
                <w:tab w:val="left" w:pos="720"/>
                <w:tab w:val="left" w:pos="900"/>
                <w:tab w:val="left" w:pos="2880"/>
              </w:tabs>
              <w:ind w:left="-18"/>
              <w:rPr>
                <w:rFonts w:ascii="Arial" w:hAnsi="Arial"/>
                <w:szCs w:val="24"/>
              </w:rPr>
            </w:pPr>
          </w:p>
          <w:p w:rsidR="00B64CCE" w:rsidRPr="00AD4AAC" w:rsidRDefault="00AD4AAC" w:rsidP="00E97D4C">
            <w:pPr>
              <w:tabs>
                <w:tab w:val="left" w:pos="720"/>
                <w:tab w:val="left" w:pos="900"/>
                <w:tab w:val="left" w:pos="2880"/>
              </w:tabs>
              <w:rPr>
                <w:rFonts w:ascii="Arial" w:hAnsi="Arial"/>
                <w:szCs w:val="24"/>
              </w:rPr>
            </w:pPr>
            <w:r w:rsidRPr="001B1DAB">
              <w:rPr>
                <w:rFonts w:ascii="Arial" w:hAnsi="Arial"/>
                <w:szCs w:val="24"/>
              </w:rPr>
              <w:t>Lecturer</w:t>
            </w:r>
            <w:r w:rsidR="001D784F">
              <w:rPr>
                <w:rFonts w:ascii="Arial" w:hAnsi="Arial"/>
                <w:szCs w:val="24"/>
              </w:rPr>
              <w:t xml:space="preserve"> (Hypersensitivity and Allergy I and II), </w:t>
            </w:r>
            <w:r>
              <w:rPr>
                <w:rFonts w:ascii="Arial" w:hAnsi="Arial"/>
                <w:szCs w:val="24"/>
              </w:rPr>
              <w:t xml:space="preserve">Immunology for </w:t>
            </w:r>
            <w:r w:rsidRPr="001B1DAB">
              <w:rPr>
                <w:rFonts w:ascii="Arial" w:hAnsi="Arial"/>
                <w:szCs w:val="24"/>
              </w:rPr>
              <w:t>Medical Student</w:t>
            </w:r>
            <w:r>
              <w:rPr>
                <w:rFonts w:ascii="Arial" w:hAnsi="Arial"/>
                <w:szCs w:val="24"/>
              </w:rPr>
              <w:t>s</w:t>
            </w:r>
            <w:r w:rsidRPr="001B1DAB">
              <w:rPr>
                <w:rFonts w:ascii="Arial" w:hAnsi="Arial"/>
                <w:szCs w:val="24"/>
              </w:rPr>
              <w:t xml:space="preserve"> Course</w:t>
            </w:r>
            <w:r>
              <w:rPr>
                <w:rFonts w:ascii="Arial" w:hAnsi="Arial"/>
                <w:szCs w:val="24"/>
              </w:rPr>
              <w:t xml:space="preserve"> (Imm</w:t>
            </w:r>
            <w:r w:rsidR="00374CDE">
              <w:rPr>
                <w:rFonts w:ascii="Arial" w:hAnsi="Arial"/>
                <w:szCs w:val="24"/>
              </w:rPr>
              <w:t>unology</w:t>
            </w:r>
            <w:r>
              <w:rPr>
                <w:rFonts w:ascii="Arial" w:hAnsi="Arial"/>
                <w:szCs w:val="24"/>
              </w:rPr>
              <w:t xml:space="preserve"> 205/M&amp;I 205)</w:t>
            </w:r>
            <w:r w:rsidRPr="001B1DAB">
              <w:rPr>
                <w:rFonts w:ascii="Arial" w:hAnsi="Arial"/>
                <w:szCs w:val="24"/>
              </w:rPr>
              <w:t xml:space="preserve"> </w:t>
            </w:r>
          </w:p>
        </w:tc>
      </w:tr>
      <w:tr w:rsidR="007D2347" w:rsidRPr="001B1DAB">
        <w:tc>
          <w:tcPr>
            <w:tcW w:w="2070" w:type="dxa"/>
          </w:tcPr>
          <w:p w:rsidR="007D2347" w:rsidRPr="001B1DAB" w:rsidRDefault="007D2347">
            <w:pPr>
              <w:tabs>
                <w:tab w:val="left" w:pos="720"/>
                <w:tab w:val="left" w:pos="900"/>
                <w:tab w:val="left" w:pos="2880"/>
              </w:tabs>
              <w:ind w:left="162" w:hanging="180"/>
              <w:rPr>
                <w:rFonts w:ascii="Arial" w:hAnsi="Arial"/>
                <w:szCs w:val="24"/>
              </w:rPr>
            </w:pPr>
          </w:p>
        </w:tc>
        <w:tc>
          <w:tcPr>
            <w:tcW w:w="6120" w:type="dxa"/>
          </w:tcPr>
          <w:p w:rsidR="007D2347" w:rsidRPr="001B1DAB" w:rsidRDefault="007D2347">
            <w:pPr>
              <w:tabs>
                <w:tab w:val="left" w:pos="720"/>
                <w:tab w:val="left" w:pos="900"/>
                <w:tab w:val="left" w:pos="2880"/>
              </w:tabs>
              <w:ind w:left="-18"/>
              <w:rPr>
                <w:rFonts w:ascii="Arial" w:hAnsi="Arial"/>
                <w:szCs w:val="24"/>
              </w:rPr>
            </w:pPr>
          </w:p>
        </w:tc>
      </w:tr>
      <w:tr w:rsidR="00E33522" w:rsidRPr="001B1DAB">
        <w:tc>
          <w:tcPr>
            <w:tcW w:w="2070" w:type="dxa"/>
          </w:tcPr>
          <w:p w:rsidR="00E33522" w:rsidRPr="002C66BA" w:rsidRDefault="00E33522" w:rsidP="00C00C4E">
            <w:pPr>
              <w:tabs>
                <w:tab w:val="left" w:pos="720"/>
                <w:tab w:val="left" w:pos="900"/>
                <w:tab w:val="left" w:pos="2880"/>
              </w:tabs>
              <w:ind w:left="162" w:hanging="180"/>
              <w:rPr>
                <w:rFonts w:ascii="Arial" w:hAnsi="Arial"/>
                <w:szCs w:val="24"/>
              </w:rPr>
            </w:pPr>
            <w:r w:rsidRPr="002C66BA">
              <w:rPr>
                <w:rFonts w:ascii="Arial" w:hAnsi="Arial"/>
                <w:szCs w:val="24"/>
              </w:rPr>
              <w:t>2004</w:t>
            </w:r>
            <w:r w:rsidR="000A1C27">
              <w:rPr>
                <w:rFonts w:ascii="Arial" w:hAnsi="Arial"/>
                <w:szCs w:val="24"/>
              </w:rPr>
              <w:t>-</w:t>
            </w:r>
            <w:r w:rsidR="00C00C4E">
              <w:rPr>
                <w:rFonts w:ascii="Arial" w:hAnsi="Arial"/>
                <w:szCs w:val="24"/>
              </w:rPr>
              <w:t>2007</w:t>
            </w:r>
            <w:r w:rsidR="00005275" w:rsidRPr="002C66BA">
              <w:rPr>
                <w:rFonts w:ascii="Arial" w:hAnsi="Arial"/>
                <w:szCs w:val="24"/>
              </w:rPr>
              <w:t xml:space="preserve"> </w:t>
            </w:r>
            <w:r w:rsidR="00336C15" w:rsidRPr="002C66BA">
              <w:rPr>
                <w:rFonts w:ascii="Arial" w:hAnsi="Arial"/>
                <w:szCs w:val="24"/>
              </w:rPr>
              <w:t xml:space="preserve"> </w:t>
            </w:r>
          </w:p>
        </w:tc>
        <w:tc>
          <w:tcPr>
            <w:tcW w:w="6120" w:type="dxa"/>
          </w:tcPr>
          <w:p w:rsidR="00E33522" w:rsidRPr="002C66BA" w:rsidRDefault="00E33522" w:rsidP="00E33522">
            <w:pPr>
              <w:tabs>
                <w:tab w:val="left" w:pos="720"/>
                <w:tab w:val="left" w:pos="900"/>
                <w:tab w:val="left" w:pos="2880"/>
              </w:tabs>
              <w:ind w:left="-18"/>
              <w:rPr>
                <w:rFonts w:ascii="Arial" w:hAnsi="Arial"/>
                <w:szCs w:val="24"/>
              </w:rPr>
            </w:pPr>
            <w:r w:rsidRPr="002C66BA">
              <w:rPr>
                <w:rFonts w:ascii="Arial" w:hAnsi="Arial"/>
                <w:szCs w:val="24"/>
              </w:rPr>
              <w:t>Lecturer, Graduate Student Advanced Immunology Course (</w:t>
            </w:r>
            <w:r w:rsidR="00BF0D50" w:rsidRPr="002C66BA">
              <w:rPr>
                <w:rFonts w:ascii="Arial" w:hAnsi="Arial"/>
                <w:szCs w:val="24"/>
              </w:rPr>
              <w:t>Immunology</w:t>
            </w:r>
            <w:r w:rsidRPr="002C66BA">
              <w:rPr>
                <w:rFonts w:ascii="Arial" w:hAnsi="Arial"/>
                <w:szCs w:val="24"/>
              </w:rPr>
              <w:t xml:space="preserve"> 200/</w:t>
            </w:r>
            <w:r w:rsidRPr="00AF69E1">
              <w:rPr>
                <w:rFonts w:ascii="Arial" w:hAnsi="Arial"/>
                <w:szCs w:val="24"/>
              </w:rPr>
              <w:t>M&amp;I 200/Pathology 220</w:t>
            </w:r>
            <w:r w:rsidRPr="002C66BA">
              <w:rPr>
                <w:rFonts w:ascii="Arial" w:hAnsi="Arial"/>
                <w:szCs w:val="24"/>
              </w:rPr>
              <w:t>)</w:t>
            </w:r>
          </w:p>
        </w:tc>
      </w:tr>
      <w:tr w:rsidR="00E11279" w:rsidRPr="001B1DAB">
        <w:tc>
          <w:tcPr>
            <w:tcW w:w="2070" w:type="dxa"/>
          </w:tcPr>
          <w:p w:rsidR="00E11279" w:rsidRPr="002C66BA" w:rsidRDefault="00E11279" w:rsidP="00E33522">
            <w:pPr>
              <w:tabs>
                <w:tab w:val="left" w:pos="720"/>
                <w:tab w:val="left" w:pos="900"/>
                <w:tab w:val="left" w:pos="2880"/>
              </w:tabs>
              <w:ind w:left="162" w:hanging="180"/>
              <w:rPr>
                <w:rFonts w:ascii="Arial" w:hAnsi="Arial"/>
                <w:szCs w:val="24"/>
              </w:rPr>
            </w:pPr>
          </w:p>
        </w:tc>
        <w:tc>
          <w:tcPr>
            <w:tcW w:w="6120" w:type="dxa"/>
          </w:tcPr>
          <w:p w:rsidR="00E11279" w:rsidRPr="002C66BA" w:rsidRDefault="00E11279" w:rsidP="00E33522">
            <w:pPr>
              <w:tabs>
                <w:tab w:val="left" w:pos="720"/>
                <w:tab w:val="left" w:pos="900"/>
                <w:tab w:val="left" w:pos="2880"/>
              </w:tabs>
              <w:ind w:left="-18"/>
              <w:rPr>
                <w:rFonts w:ascii="Arial" w:hAnsi="Arial"/>
                <w:szCs w:val="24"/>
              </w:rPr>
            </w:pPr>
          </w:p>
        </w:tc>
      </w:tr>
      <w:tr w:rsidR="007C5039" w:rsidRPr="001B1DAB">
        <w:tc>
          <w:tcPr>
            <w:tcW w:w="2070" w:type="dxa"/>
          </w:tcPr>
          <w:p w:rsidR="007C5039" w:rsidRPr="002C66BA" w:rsidRDefault="00336C15" w:rsidP="00AD4AAC">
            <w:pPr>
              <w:tabs>
                <w:tab w:val="left" w:pos="720"/>
                <w:tab w:val="left" w:pos="900"/>
                <w:tab w:val="left" w:pos="2880"/>
              </w:tabs>
              <w:ind w:left="162" w:hanging="180"/>
              <w:rPr>
                <w:rFonts w:ascii="Arial" w:hAnsi="Arial"/>
                <w:szCs w:val="24"/>
              </w:rPr>
            </w:pPr>
            <w:r w:rsidRPr="002C66BA">
              <w:rPr>
                <w:rFonts w:ascii="Arial" w:hAnsi="Arial"/>
                <w:szCs w:val="24"/>
              </w:rPr>
              <w:t>2007</w:t>
            </w:r>
            <w:r w:rsidR="000A1C27">
              <w:rPr>
                <w:rFonts w:ascii="Arial" w:hAnsi="Arial"/>
                <w:szCs w:val="24"/>
              </w:rPr>
              <w:t>-Present</w:t>
            </w:r>
          </w:p>
          <w:p w:rsidR="00336C15" w:rsidRPr="002C66BA" w:rsidRDefault="00336C15" w:rsidP="00E33522">
            <w:pPr>
              <w:tabs>
                <w:tab w:val="left" w:pos="720"/>
                <w:tab w:val="left" w:pos="900"/>
                <w:tab w:val="left" w:pos="2880"/>
              </w:tabs>
              <w:ind w:left="162" w:hanging="180"/>
              <w:rPr>
                <w:rFonts w:ascii="Arial" w:hAnsi="Arial"/>
                <w:szCs w:val="24"/>
              </w:rPr>
            </w:pPr>
          </w:p>
          <w:p w:rsidR="00336C15" w:rsidRPr="002C66BA" w:rsidRDefault="00336C15" w:rsidP="00E33522">
            <w:pPr>
              <w:tabs>
                <w:tab w:val="left" w:pos="720"/>
                <w:tab w:val="left" w:pos="900"/>
                <w:tab w:val="left" w:pos="2880"/>
              </w:tabs>
              <w:ind w:left="162" w:hanging="180"/>
              <w:rPr>
                <w:rFonts w:ascii="Arial" w:hAnsi="Arial"/>
                <w:szCs w:val="24"/>
              </w:rPr>
            </w:pPr>
          </w:p>
        </w:tc>
        <w:tc>
          <w:tcPr>
            <w:tcW w:w="6120" w:type="dxa"/>
          </w:tcPr>
          <w:p w:rsidR="007C5039" w:rsidRPr="002C66BA" w:rsidRDefault="00336C15" w:rsidP="00AD4AAC">
            <w:pPr>
              <w:tabs>
                <w:tab w:val="left" w:pos="720"/>
                <w:tab w:val="left" w:pos="900"/>
                <w:tab w:val="left" w:pos="2880"/>
              </w:tabs>
              <w:ind w:left="-18"/>
              <w:rPr>
                <w:rFonts w:ascii="Arial" w:hAnsi="Arial"/>
                <w:szCs w:val="24"/>
              </w:rPr>
            </w:pPr>
            <w:r w:rsidRPr="002C66BA">
              <w:rPr>
                <w:rFonts w:ascii="Arial" w:hAnsi="Arial"/>
                <w:szCs w:val="24"/>
              </w:rPr>
              <w:t>Lecturer, Graduate Student Advanced Immunology II Course “Controversies in Immunology” (Immunology 202/MCP 202)</w:t>
            </w:r>
          </w:p>
        </w:tc>
      </w:tr>
      <w:tr w:rsidR="0024420E" w:rsidRPr="001B1DAB">
        <w:tc>
          <w:tcPr>
            <w:tcW w:w="2070" w:type="dxa"/>
          </w:tcPr>
          <w:p w:rsidR="0024420E" w:rsidRPr="002C66BA" w:rsidRDefault="0024420E" w:rsidP="00E33522">
            <w:pPr>
              <w:tabs>
                <w:tab w:val="left" w:pos="720"/>
                <w:tab w:val="left" w:pos="900"/>
                <w:tab w:val="left" w:pos="2880"/>
              </w:tabs>
              <w:ind w:left="162" w:hanging="180"/>
              <w:rPr>
                <w:rFonts w:ascii="Arial" w:hAnsi="Arial"/>
                <w:szCs w:val="24"/>
              </w:rPr>
            </w:pPr>
          </w:p>
        </w:tc>
        <w:tc>
          <w:tcPr>
            <w:tcW w:w="6120" w:type="dxa"/>
          </w:tcPr>
          <w:p w:rsidR="0024420E" w:rsidRPr="002C66BA" w:rsidRDefault="0024420E" w:rsidP="0024420E">
            <w:pPr>
              <w:snapToGrid w:val="0"/>
              <w:rPr>
                <w:rFonts w:ascii="Arial" w:hAnsi="Arial" w:cs="Arial"/>
              </w:rPr>
            </w:pPr>
          </w:p>
        </w:tc>
      </w:tr>
      <w:tr w:rsidR="00245ECF" w:rsidRPr="001B1DAB">
        <w:tc>
          <w:tcPr>
            <w:tcW w:w="2070" w:type="dxa"/>
          </w:tcPr>
          <w:p w:rsidR="00245ECF" w:rsidRPr="002C66BA" w:rsidRDefault="0024420E" w:rsidP="00E33522">
            <w:pPr>
              <w:tabs>
                <w:tab w:val="left" w:pos="720"/>
                <w:tab w:val="left" w:pos="900"/>
                <w:tab w:val="left" w:pos="2880"/>
              </w:tabs>
              <w:ind w:left="162" w:hanging="180"/>
              <w:rPr>
                <w:rFonts w:ascii="Arial" w:hAnsi="Arial"/>
                <w:szCs w:val="24"/>
              </w:rPr>
            </w:pPr>
            <w:r>
              <w:rPr>
                <w:rFonts w:ascii="Arial" w:hAnsi="Arial"/>
                <w:szCs w:val="24"/>
              </w:rPr>
              <w:t>2007</w:t>
            </w:r>
            <w:r w:rsidR="00AD4AAC">
              <w:rPr>
                <w:rFonts w:ascii="Arial" w:hAnsi="Arial"/>
                <w:szCs w:val="24"/>
              </w:rPr>
              <w:t>, 2008</w:t>
            </w:r>
          </w:p>
        </w:tc>
        <w:tc>
          <w:tcPr>
            <w:tcW w:w="6120" w:type="dxa"/>
          </w:tcPr>
          <w:p w:rsidR="00245ECF" w:rsidRPr="002C66BA" w:rsidRDefault="0024420E" w:rsidP="00AE7ABC">
            <w:pPr>
              <w:snapToGrid w:val="0"/>
              <w:rPr>
                <w:rFonts w:ascii="Arial" w:hAnsi="Arial" w:cs="Arial"/>
              </w:rPr>
            </w:pPr>
            <w:r w:rsidRPr="002C66BA">
              <w:rPr>
                <w:rFonts w:ascii="Arial" w:hAnsi="Arial" w:cs="Arial"/>
              </w:rPr>
              <w:t>Lecture</w:t>
            </w:r>
            <w:r w:rsidR="00AD4AAC">
              <w:rPr>
                <w:rFonts w:ascii="Arial" w:hAnsi="Arial" w:cs="Arial"/>
              </w:rPr>
              <w:t>r, Pathogenesis Course (</w:t>
            </w:r>
            <w:r w:rsidR="00AD4AAC" w:rsidRPr="002C66BA">
              <w:rPr>
                <w:rFonts w:ascii="Arial" w:hAnsi="Arial" w:cs="Arial"/>
              </w:rPr>
              <w:t>M</w:t>
            </w:r>
            <w:r w:rsidR="00AD4AAC">
              <w:rPr>
                <w:rFonts w:ascii="Arial" w:hAnsi="Arial" w:cs="Arial"/>
              </w:rPr>
              <w:t>&amp;</w:t>
            </w:r>
            <w:r w:rsidR="00AD4AAC" w:rsidRPr="002C66BA">
              <w:rPr>
                <w:rFonts w:ascii="Arial" w:hAnsi="Arial" w:cs="Arial"/>
              </w:rPr>
              <w:t>I</w:t>
            </w:r>
            <w:r w:rsidR="00AD4AAC">
              <w:rPr>
                <w:rFonts w:ascii="Arial" w:hAnsi="Arial" w:cs="Arial"/>
              </w:rPr>
              <w:t xml:space="preserve"> </w:t>
            </w:r>
            <w:r w:rsidR="00AD4AAC" w:rsidRPr="002C66BA">
              <w:rPr>
                <w:rFonts w:ascii="Arial" w:hAnsi="Arial" w:cs="Arial"/>
              </w:rPr>
              <w:t>210</w:t>
            </w:r>
            <w:r w:rsidR="00AD4AAC">
              <w:rPr>
                <w:rFonts w:ascii="Arial" w:hAnsi="Arial" w:cs="Arial"/>
              </w:rPr>
              <w:t>)</w:t>
            </w:r>
            <w:r w:rsidR="00AE7ABC">
              <w:rPr>
                <w:rFonts w:ascii="Arial" w:hAnsi="Arial" w:cs="Arial"/>
              </w:rPr>
              <w:t xml:space="preserve">  </w:t>
            </w:r>
          </w:p>
        </w:tc>
      </w:tr>
    </w:tbl>
    <w:p w:rsidR="001F6674" w:rsidRPr="001B1DAB" w:rsidRDefault="001F6674">
      <w:pPr>
        <w:tabs>
          <w:tab w:val="left" w:pos="720"/>
          <w:tab w:val="left" w:pos="2880"/>
        </w:tabs>
        <w:ind w:hanging="3240"/>
        <w:rPr>
          <w:rFonts w:ascii="Arial" w:hAnsi="Arial"/>
          <w:szCs w:val="24"/>
        </w:rPr>
      </w:pPr>
    </w:p>
    <w:p w:rsidR="001F6674" w:rsidRPr="001B1DAB" w:rsidRDefault="001F6674">
      <w:pPr>
        <w:tabs>
          <w:tab w:val="left" w:pos="360"/>
        </w:tabs>
        <w:ind w:hanging="3240"/>
        <w:rPr>
          <w:rFonts w:ascii="Arial" w:hAnsi="Arial"/>
          <w:szCs w:val="24"/>
        </w:rPr>
      </w:pPr>
      <w:r w:rsidRPr="001B1DAB">
        <w:rPr>
          <w:rFonts w:ascii="Arial" w:hAnsi="Arial"/>
          <w:szCs w:val="24"/>
        </w:rPr>
        <w:tab/>
      </w:r>
      <w:r w:rsidRPr="001B1DAB">
        <w:rPr>
          <w:rFonts w:ascii="Arial" w:hAnsi="Arial"/>
          <w:szCs w:val="24"/>
        </w:rPr>
        <w:tab/>
      </w:r>
      <w:r w:rsidRPr="001B1DAB">
        <w:rPr>
          <w:rFonts w:ascii="Arial" w:hAnsi="Arial"/>
          <w:szCs w:val="24"/>
          <w:u w:val="single"/>
        </w:rPr>
        <w:t>Other</w:t>
      </w:r>
      <w:r w:rsidRPr="00AE6C5D">
        <w:rPr>
          <w:rFonts w:ascii="Arial" w:hAnsi="Arial"/>
          <w:szCs w:val="24"/>
          <w:u w:val="single"/>
        </w:rPr>
        <w:t>:</w:t>
      </w:r>
    </w:p>
    <w:p w:rsidR="001F6674" w:rsidRPr="001B1DAB" w:rsidRDefault="001F6674">
      <w:pPr>
        <w:pStyle w:val="Testonotaapidipagina"/>
        <w:tabs>
          <w:tab w:val="left" w:pos="360"/>
        </w:tabs>
        <w:rPr>
          <w:rFonts w:ascii="Arial" w:hAnsi="Arial"/>
          <w:sz w:val="24"/>
          <w:szCs w:val="24"/>
        </w:rPr>
      </w:pPr>
    </w:p>
    <w:tbl>
      <w:tblPr>
        <w:tblW w:w="0" w:type="auto"/>
        <w:tblInd w:w="738" w:type="dxa"/>
        <w:tblLayout w:type="fixed"/>
        <w:tblLook w:val="0000" w:firstRow="0" w:lastRow="0" w:firstColumn="0" w:lastColumn="0" w:noHBand="0" w:noVBand="0"/>
      </w:tblPr>
      <w:tblGrid>
        <w:gridCol w:w="2070"/>
        <w:gridCol w:w="6120"/>
      </w:tblGrid>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r w:rsidRPr="001B1DAB">
              <w:rPr>
                <w:rFonts w:ascii="Arial" w:hAnsi="Arial"/>
                <w:szCs w:val="24"/>
              </w:rPr>
              <w:t>1969-1970</w:t>
            </w:r>
          </w:p>
        </w:tc>
        <w:tc>
          <w:tcPr>
            <w:tcW w:w="6120" w:type="dxa"/>
          </w:tcPr>
          <w:p w:rsidR="001F6674" w:rsidRPr="001B1DAB" w:rsidRDefault="00E51CC7">
            <w:pPr>
              <w:tabs>
                <w:tab w:val="left" w:pos="720"/>
                <w:tab w:val="left" w:pos="900"/>
                <w:tab w:val="left" w:pos="2880"/>
              </w:tabs>
              <w:ind w:left="-18"/>
              <w:rPr>
                <w:rFonts w:ascii="Arial" w:hAnsi="Arial"/>
                <w:szCs w:val="24"/>
              </w:rPr>
            </w:pPr>
            <w:r>
              <w:rPr>
                <w:rFonts w:ascii="Arial" w:hAnsi="Arial"/>
                <w:szCs w:val="24"/>
              </w:rPr>
              <w:t xml:space="preserve">Medical Student Member of the </w:t>
            </w:r>
            <w:r w:rsidR="001F6674" w:rsidRPr="001B1DAB">
              <w:rPr>
                <w:rFonts w:ascii="Arial" w:hAnsi="Arial"/>
                <w:szCs w:val="24"/>
              </w:rPr>
              <w:t>Committee for the Design of the Three Year M.D. Program at Dartmouth Medical School</w:t>
            </w:r>
          </w:p>
        </w:tc>
      </w:tr>
      <w:tr w:rsidR="001F6674" w:rsidRPr="001B1DAB">
        <w:tc>
          <w:tcPr>
            <w:tcW w:w="2070" w:type="dxa"/>
          </w:tcPr>
          <w:p w:rsidR="001F6674" w:rsidRPr="001B1DAB" w:rsidRDefault="001F6674">
            <w:pPr>
              <w:tabs>
                <w:tab w:val="left" w:pos="720"/>
                <w:tab w:val="left" w:pos="900"/>
                <w:tab w:val="left" w:pos="2880"/>
              </w:tabs>
              <w:ind w:left="162" w:hanging="180"/>
              <w:rPr>
                <w:rFonts w:ascii="Arial" w:hAnsi="Arial"/>
                <w:szCs w:val="24"/>
              </w:rPr>
            </w:pPr>
          </w:p>
        </w:tc>
        <w:tc>
          <w:tcPr>
            <w:tcW w:w="6120" w:type="dxa"/>
          </w:tcPr>
          <w:p w:rsidR="001F6674" w:rsidRPr="001B1DAB" w:rsidRDefault="001F6674">
            <w:pPr>
              <w:tabs>
                <w:tab w:val="left" w:pos="720"/>
                <w:tab w:val="left" w:pos="900"/>
                <w:tab w:val="left" w:pos="2880"/>
              </w:tabs>
              <w:ind w:left="-18"/>
              <w:rPr>
                <w:rFonts w:ascii="Arial" w:hAnsi="Arial"/>
                <w:szCs w:val="24"/>
              </w:rPr>
            </w:pPr>
          </w:p>
        </w:tc>
      </w:tr>
      <w:tr w:rsidR="001F6674" w:rsidRPr="001B1DAB">
        <w:tc>
          <w:tcPr>
            <w:tcW w:w="2070" w:type="dxa"/>
          </w:tcPr>
          <w:p w:rsidR="007C119E" w:rsidRPr="001B1DAB" w:rsidRDefault="007C119E" w:rsidP="007C119E">
            <w:pPr>
              <w:tabs>
                <w:tab w:val="left" w:pos="720"/>
                <w:tab w:val="left" w:pos="900"/>
                <w:tab w:val="left" w:pos="2880"/>
              </w:tabs>
              <w:ind w:left="162" w:hanging="180"/>
              <w:rPr>
                <w:rFonts w:ascii="Arial" w:hAnsi="Arial"/>
                <w:szCs w:val="24"/>
              </w:rPr>
            </w:pPr>
            <w:r w:rsidRPr="001B1DAB">
              <w:rPr>
                <w:rFonts w:ascii="Arial" w:hAnsi="Arial"/>
                <w:szCs w:val="24"/>
              </w:rPr>
              <w:t>1995</w:t>
            </w:r>
            <w:r w:rsidR="00FD1EC1" w:rsidRPr="001B1DAB">
              <w:rPr>
                <w:rFonts w:ascii="Arial" w:hAnsi="Arial"/>
                <w:szCs w:val="24"/>
              </w:rPr>
              <w:t>-</w:t>
            </w:r>
            <w:r w:rsidR="00C970AC" w:rsidRPr="001B1DAB">
              <w:rPr>
                <w:rFonts w:ascii="Arial" w:hAnsi="Arial"/>
                <w:szCs w:val="24"/>
              </w:rPr>
              <w:t>Present</w:t>
            </w:r>
            <w:r w:rsidR="00C970AC" w:rsidRPr="001B1DAB" w:rsidDel="00C970AC">
              <w:rPr>
                <w:rFonts w:ascii="Arial" w:hAnsi="Arial"/>
                <w:szCs w:val="24"/>
              </w:rPr>
              <w:t xml:space="preserve"> </w:t>
            </w:r>
          </w:p>
          <w:p w:rsidR="00C970AC" w:rsidRPr="001B1DAB" w:rsidRDefault="00C970AC" w:rsidP="00C970AC">
            <w:pPr>
              <w:tabs>
                <w:tab w:val="left" w:pos="720"/>
                <w:tab w:val="left" w:pos="900"/>
                <w:tab w:val="left" w:pos="2880"/>
              </w:tabs>
              <w:rPr>
                <w:rFonts w:ascii="Arial" w:hAnsi="Arial"/>
                <w:szCs w:val="24"/>
              </w:rPr>
            </w:pPr>
          </w:p>
          <w:p w:rsidR="009D6E64" w:rsidRPr="001B1DAB" w:rsidRDefault="00506DC3">
            <w:pPr>
              <w:tabs>
                <w:tab w:val="left" w:pos="720"/>
                <w:tab w:val="left" w:pos="900"/>
                <w:tab w:val="left" w:pos="2880"/>
              </w:tabs>
              <w:ind w:left="162" w:hanging="180"/>
              <w:rPr>
                <w:rFonts w:ascii="Arial" w:hAnsi="Arial"/>
                <w:szCs w:val="24"/>
              </w:rPr>
            </w:pPr>
            <w:r>
              <w:rPr>
                <w:rFonts w:ascii="Arial" w:hAnsi="Arial"/>
                <w:szCs w:val="24"/>
              </w:rPr>
              <w:t xml:space="preserve">  </w:t>
            </w:r>
            <w:r w:rsidR="00FD1EC1" w:rsidRPr="001B1DAB">
              <w:rPr>
                <w:rFonts w:ascii="Arial" w:hAnsi="Arial"/>
                <w:szCs w:val="24"/>
              </w:rPr>
              <w:t>1995-</w:t>
            </w:r>
            <w:r w:rsidR="00C970AC" w:rsidRPr="001B1DAB">
              <w:rPr>
                <w:rFonts w:ascii="Arial" w:hAnsi="Arial"/>
                <w:szCs w:val="24"/>
              </w:rPr>
              <w:t>2003</w:t>
            </w:r>
          </w:p>
          <w:p w:rsidR="00FD1EC1" w:rsidRPr="001B1DAB" w:rsidRDefault="00506DC3">
            <w:pPr>
              <w:tabs>
                <w:tab w:val="left" w:pos="720"/>
                <w:tab w:val="left" w:pos="900"/>
                <w:tab w:val="left" w:pos="2880"/>
              </w:tabs>
              <w:ind w:left="162" w:hanging="180"/>
              <w:rPr>
                <w:rFonts w:ascii="Arial" w:hAnsi="Arial"/>
                <w:szCs w:val="24"/>
              </w:rPr>
            </w:pPr>
            <w:r>
              <w:rPr>
                <w:rFonts w:ascii="Arial" w:hAnsi="Arial"/>
                <w:szCs w:val="24"/>
              </w:rPr>
              <w:t xml:space="preserve">  </w:t>
            </w:r>
            <w:r w:rsidR="00FD1EC1" w:rsidRPr="001B1DAB">
              <w:rPr>
                <w:rFonts w:ascii="Arial" w:hAnsi="Arial"/>
                <w:szCs w:val="24"/>
              </w:rPr>
              <w:t>2003-Present</w:t>
            </w:r>
          </w:p>
        </w:tc>
        <w:tc>
          <w:tcPr>
            <w:tcW w:w="6120" w:type="dxa"/>
          </w:tcPr>
          <w:p w:rsidR="001F6674" w:rsidRPr="001B1DAB" w:rsidRDefault="001F6674" w:rsidP="009D6E64">
            <w:pPr>
              <w:tabs>
                <w:tab w:val="left" w:pos="720"/>
                <w:tab w:val="left" w:pos="900"/>
                <w:tab w:val="left" w:pos="2880"/>
              </w:tabs>
              <w:rPr>
                <w:rFonts w:ascii="Arial" w:hAnsi="Arial"/>
                <w:szCs w:val="24"/>
              </w:rPr>
            </w:pPr>
            <w:r w:rsidRPr="001B1DAB">
              <w:rPr>
                <w:rFonts w:ascii="Arial" w:hAnsi="Arial"/>
                <w:szCs w:val="24"/>
                <w:u w:val="single"/>
              </w:rPr>
              <w:t>The Cambridge School of Weston</w:t>
            </w:r>
            <w:r w:rsidRPr="001B1DAB">
              <w:rPr>
                <w:rFonts w:ascii="Arial" w:hAnsi="Arial"/>
                <w:szCs w:val="24"/>
              </w:rPr>
              <w:t xml:space="preserve"> (A progressive, coeducational, private high school</w:t>
            </w:r>
            <w:r w:rsidR="002B0384" w:rsidRPr="001B1DAB">
              <w:rPr>
                <w:rFonts w:ascii="Arial" w:hAnsi="Arial"/>
                <w:szCs w:val="24"/>
              </w:rPr>
              <w:t xml:space="preserve"> </w:t>
            </w:r>
            <w:r w:rsidRPr="001B1DAB">
              <w:rPr>
                <w:rFonts w:ascii="Arial" w:hAnsi="Arial"/>
                <w:szCs w:val="24"/>
              </w:rPr>
              <w:t xml:space="preserve">in Weston, </w:t>
            </w:r>
            <w:r w:rsidR="002B0384" w:rsidRPr="001B1DAB">
              <w:rPr>
                <w:rFonts w:ascii="Arial" w:hAnsi="Arial"/>
                <w:szCs w:val="24"/>
              </w:rPr>
              <w:t>Mass.</w:t>
            </w:r>
            <w:r w:rsidRPr="001B1DAB">
              <w:rPr>
                <w:rFonts w:ascii="Arial" w:hAnsi="Arial"/>
                <w:szCs w:val="24"/>
              </w:rPr>
              <w:t>)</w:t>
            </w:r>
          </w:p>
          <w:p w:rsidR="002B0384" w:rsidRPr="001B1DAB" w:rsidRDefault="00374CDE" w:rsidP="00374CDE">
            <w:pPr>
              <w:tabs>
                <w:tab w:val="left" w:pos="720"/>
                <w:tab w:val="left" w:pos="900"/>
                <w:tab w:val="left" w:pos="2880"/>
              </w:tabs>
              <w:rPr>
                <w:rFonts w:ascii="Arial" w:hAnsi="Arial"/>
                <w:szCs w:val="24"/>
              </w:rPr>
            </w:pPr>
            <w:r>
              <w:rPr>
                <w:rFonts w:ascii="Arial" w:hAnsi="Arial"/>
                <w:szCs w:val="24"/>
              </w:rPr>
              <w:t xml:space="preserve">   </w:t>
            </w:r>
            <w:r w:rsidR="002B0384" w:rsidRPr="001B1DAB">
              <w:rPr>
                <w:rFonts w:ascii="Arial" w:hAnsi="Arial"/>
                <w:szCs w:val="24"/>
              </w:rPr>
              <w:t>Board of Trustees</w:t>
            </w:r>
          </w:p>
          <w:p w:rsidR="0069650B" w:rsidRPr="001B1DAB" w:rsidRDefault="00374CDE" w:rsidP="00226E5F">
            <w:pPr>
              <w:tabs>
                <w:tab w:val="left" w:pos="720"/>
                <w:tab w:val="left" w:pos="900"/>
                <w:tab w:val="left" w:pos="2880"/>
              </w:tabs>
              <w:rPr>
                <w:rFonts w:ascii="Arial" w:hAnsi="Arial"/>
                <w:szCs w:val="24"/>
              </w:rPr>
            </w:pPr>
            <w:r>
              <w:rPr>
                <w:rFonts w:ascii="Arial" w:hAnsi="Arial"/>
                <w:szCs w:val="24"/>
              </w:rPr>
              <w:t xml:space="preserve">   </w:t>
            </w:r>
            <w:r w:rsidR="009D6E64" w:rsidRPr="001B1DAB">
              <w:rPr>
                <w:rFonts w:ascii="Arial" w:hAnsi="Arial"/>
                <w:szCs w:val="24"/>
              </w:rPr>
              <w:t>Honorary Trustee</w:t>
            </w:r>
          </w:p>
        </w:tc>
      </w:tr>
    </w:tbl>
    <w:p w:rsidR="00AE6C5D" w:rsidRDefault="00AE6C5D">
      <w:pPr>
        <w:rPr>
          <w:rFonts w:ascii="Arial" w:hAnsi="Arial"/>
          <w:b/>
          <w:szCs w:val="24"/>
        </w:rPr>
      </w:pPr>
    </w:p>
    <w:p w:rsidR="001F6674" w:rsidRPr="001B1DAB" w:rsidRDefault="001F6674">
      <w:pPr>
        <w:rPr>
          <w:rFonts w:ascii="Arial" w:hAnsi="Arial"/>
          <w:szCs w:val="24"/>
        </w:rPr>
      </w:pPr>
      <w:r w:rsidRPr="008740A9">
        <w:rPr>
          <w:rFonts w:ascii="Arial" w:hAnsi="Arial"/>
          <w:b/>
          <w:szCs w:val="24"/>
        </w:rPr>
        <w:t>Major Research Interests:</w:t>
      </w:r>
    </w:p>
    <w:p w:rsidR="001F6674" w:rsidRPr="001B1DAB" w:rsidRDefault="001F6674">
      <w:pPr>
        <w:rPr>
          <w:rFonts w:ascii="Arial" w:hAnsi="Arial"/>
          <w:szCs w:val="24"/>
        </w:rPr>
      </w:pPr>
      <w:r w:rsidRPr="001B1DAB">
        <w:rPr>
          <w:rFonts w:ascii="Arial" w:hAnsi="Arial"/>
          <w:szCs w:val="24"/>
        </w:rPr>
        <w:t>1.</w:t>
      </w:r>
      <w:r w:rsidRPr="001B1DAB">
        <w:rPr>
          <w:rFonts w:ascii="Arial" w:hAnsi="Arial"/>
          <w:szCs w:val="24"/>
        </w:rPr>
        <w:tab/>
        <w:t>Mast cell and basophil development and function</w:t>
      </w:r>
    </w:p>
    <w:p w:rsidR="001F6674" w:rsidRPr="001B1DAB" w:rsidRDefault="001F6674">
      <w:pPr>
        <w:rPr>
          <w:rFonts w:ascii="Arial" w:hAnsi="Arial"/>
          <w:szCs w:val="24"/>
        </w:rPr>
      </w:pPr>
      <w:r w:rsidRPr="001B1DAB">
        <w:rPr>
          <w:rFonts w:ascii="Arial" w:hAnsi="Arial"/>
          <w:szCs w:val="24"/>
        </w:rPr>
        <w:t>2.</w:t>
      </w:r>
      <w:r w:rsidRPr="001B1DAB">
        <w:rPr>
          <w:rFonts w:ascii="Arial" w:hAnsi="Arial"/>
          <w:szCs w:val="24"/>
        </w:rPr>
        <w:tab/>
        <w:t>Allergy/Immunology</w:t>
      </w:r>
    </w:p>
    <w:p w:rsidR="001F6674" w:rsidRDefault="001F6674">
      <w:pPr>
        <w:rPr>
          <w:rFonts w:ascii="Arial" w:hAnsi="Arial"/>
          <w:szCs w:val="24"/>
        </w:rPr>
      </w:pPr>
      <w:r w:rsidRPr="001B1DAB">
        <w:rPr>
          <w:rFonts w:ascii="Arial" w:hAnsi="Arial"/>
          <w:szCs w:val="24"/>
        </w:rPr>
        <w:t>3.</w:t>
      </w:r>
      <w:r w:rsidRPr="001B1DAB">
        <w:rPr>
          <w:rFonts w:ascii="Arial" w:hAnsi="Arial"/>
          <w:szCs w:val="24"/>
        </w:rPr>
        <w:tab/>
        <w:t>Inflammation, particularly allergic inflammation</w:t>
      </w:r>
    </w:p>
    <w:p w:rsidR="006A46A4" w:rsidRDefault="005014AA">
      <w:pPr>
        <w:rPr>
          <w:rFonts w:ascii="Arial" w:hAnsi="Arial"/>
          <w:szCs w:val="24"/>
        </w:rPr>
      </w:pPr>
      <w:r>
        <w:rPr>
          <w:rFonts w:ascii="Arial" w:hAnsi="Arial"/>
          <w:szCs w:val="24"/>
        </w:rPr>
        <w:t>4.        Allergic disorders</w:t>
      </w:r>
      <w:r w:rsidR="00B77F4D">
        <w:rPr>
          <w:rFonts w:ascii="Arial" w:hAnsi="Arial"/>
          <w:szCs w:val="24"/>
        </w:rPr>
        <w:t xml:space="preserve"> (e.g., </w:t>
      </w:r>
      <w:r>
        <w:rPr>
          <w:rFonts w:ascii="Arial" w:hAnsi="Arial"/>
          <w:szCs w:val="24"/>
        </w:rPr>
        <w:t>asthma</w:t>
      </w:r>
      <w:r w:rsidR="0022071D">
        <w:rPr>
          <w:rFonts w:ascii="Arial" w:hAnsi="Arial"/>
          <w:szCs w:val="24"/>
        </w:rPr>
        <w:t>, anaphylaxis</w:t>
      </w:r>
      <w:r w:rsidR="00B77F4D">
        <w:rPr>
          <w:rFonts w:ascii="Arial" w:hAnsi="Arial"/>
          <w:szCs w:val="24"/>
        </w:rPr>
        <w:t>,</w:t>
      </w:r>
      <w:r>
        <w:rPr>
          <w:rFonts w:ascii="Arial" w:hAnsi="Arial"/>
          <w:szCs w:val="24"/>
        </w:rPr>
        <w:t xml:space="preserve"> food allergy</w:t>
      </w:r>
      <w:r w:rsidR="00B77F4D">
        <w:rPr>
          <w:rFonts w:ascii="Arial" w:hAnsi="Arial"/>
          <w:szCs w:val="24"/>
        </w:rPr>
        <w:t xml:space="preserve"> and atopic dermatitis)</w:t>
      </w:r>
    </w:p>
    <w:p w:rsidR="00F40622" w:rsidRDefault="00F40622">
      <w:pPr>
        <w:rPr>
          <w:rFonts w:ascii="Arial" w:hAnsi="Arial"/>
          <w:szCs w:val="24"/>
        </w:rPr>
      </w:pPr>
    </w:p>
    <w:p w:rsidR="00445293" w:rsidRDefault="00445293">
      <w:pPr>
        <w:rPr>
          <w:rFonts w:ascii="Arial" w:hAnsi="Arial"/>
          <w:b/>
          <w:szCs w:val="24"/>
        </w:rPr>
      </w:pPr>
      <w:r w:rsidRPr="00F40622">
        <w:rPr>
          <w:rFonts w:ascii="Arial" w:hAnsi="Arial"/>
          <w:b/>
          <w:szCs w:val="24"/>
        </w:rPr>
        <w:t>Research Funding:</w:t>
      </w:r>
    </w:p>
    <w:p w:rsidR="00F40622" w:rsidRDefault="00F40622">
      <w:pPr>
        <w:rPr>
          <w:rFonts w:ascii="Arial" w:hAnsi="Arial"/>
          <w:b/>
          <w:szCs w:val="24"/>
        </w:rPr>
      </w:pPr>
    </w:p>
    <w:p w:rsidR="00F44EA5" w:rsidRPr="00CE3632" w:rsidRDefault="00F40622" w:rsidP="00F44EA5">
      <w:pPr>
        <w:pStyle w:val="List1stLevelChar"/>
        <w:spacing w:after="0" w:line="240" w:lineRule="auto"/>
        <w:ind w:left="0" w:firstLine="0"/>
        <w:rPr>
          <w:rFonts w:ascii="Arial" w:hAnsi="Arial" w:cs="Arial"/>
          <w:b/>
          <w:sz w:val="24"/>
          <w:szCs w:val="24"/>
          <w:u w:val="single"/>
        </w:rPr>
      </w:pPr>
      <w:r w:rsidRPr="00F40622">
        <w:rPr>
          <w:rFonts w:ascii="Arial" w:hAnsi="Arial" w:cs="Arial"/>
          <w:b/>
          <w:sz w:val="24"/>
          <w:szCs w:val="24"/>
          <w:u w:val="single"/>
        </w:rPr>
        <w:t>Ongoing Research Support</w:t>
      </w:r>
    </w:p>
    <w:tbl>
      <w:tblPr>
        <w:tblW w:w="10368" w:type="dxa"/>
        <w:tblLayout w:type="fixed"/>
        <w:tblLook w:val="04A0" w:firstRow="1" w:lastRow="0" w:firstColumn="1" w:lastColumn="0" w:noHBand="0" w:noVBand="1"/>
      </w:tblPr>
      <w:tblGrid>
        <w:gridCol w:w="10368"/>
      </w:tblGrid>
      <w:tr w:rsidR="00F40622" w:rsidRPr="00F40622" w:rsidTr="00F40622">
        <w:trPr>
          <w:trHeight w:val="1286"/>
        </w:trPr>
        <w:tc>
          <w:tcPr>
            <w:tcW w:w="10368" w:type="dxa"/>
            <w:tcBorders>
              <w:top w:val="nil"/>
              <w:left w:val="nil"/>
              <w:bottom w:val="nil"/>
              <w:right w:val="nil"/>
            </w:tcBorders>
          </w:tcPr>
          <w:p w:rsidR="00AF5055" w:rsidRPr="002E4FAE" w:rsidRDefault="00AF5055" w:rsidP="00AF5055">
            <w:pPr>
              <w:tabs>
                <w:tab w:val="left" w:pos="5760"/>
                <w:tab w:val="left" w:pos="9000"/>
              </w:tabs>
              <w:rPr>
                <w:rFonts w:ascii="Arial" w:hAnsi="Arial" w:cs="Arial"/>
                <w:b/>
                <w:szCs w:val="24"/>
              </w:rPr>
            </w:pPr>
          </w:p>
          <w:p w:rsidR="00EB6091" w:rsidRDefault="00AF5055" w:rsidP="00AF5055">
            <w:pPr>
              <w:tabs>
                <w:tab w:val="left" w:pos="5760"/>
                <w:tab w:val="left" w:pos="9000"/>
              </w:tabs>
              <w:rPr>
                <w:rFonts w:ascii="Arial" w:hAnsi="Arial" w:cs="Arial"/>
                <w:szCs w:val="24"/>
              </w:rPr>
            </w:pPr>
            <w:r w:rsidRPr="00AF5055">
              <w:rPr>
                <w:rFonts w:ascii="Arial" w:hAnsi="Arial" w:cs="Arial"/>
                <w:b/>
              </w:rPr>
              <w:t>NIH/NIA</w:t>
            </w:r>
            <w:r w:rsidR="00BB2FA3">
              <w:rPr>
                <w:rFonts w:ascii="Arial" w:hAnsi="Arial" w:cs="Arial"/>
                <w:b/>
              </w:rPr>
              <w:t>ID</w:t>
            </w:r>
            <w:r w:rsidRPr="00F40622">
              <w:rPr>
                <w:b/>
              </w:rPr>
              <w:t xml:space="preserve"> </w:t>
            </w:r>
            <w:r w:rsidRPr="002E4FAE">
              <w:rPr>
                <w:rFonts w:ascii="Arial" w:hAnsi="Arial" w:cs="Arial"/>
                <w:b/>
                <w:bCs/>
                <w:szCs w:val="24"/>
              </w:rPr>
              <w:t xml:space="preserve">U19AI104209 </w:t>
            </w:r>
            <w:r>
              <w:rPr>
                <w:rFonts w:ascii="Arial" w:hAnsi="Arial" w:cs="Arial"/>
                <w:b/>
                <w:szCs w:val="24"/>
              </w:rPr>
              <w:t xml:space="preserve">                       </w:t>
            </w:r>
            <w:r w:rsidRPr="00F40622">
              <w:rPr>
                <w:b/>
              </w:rPr>
              <w:t xml:space="preserve"> </w:t>
            </w:r>
            <w:r w:rsidR="00856E45">
              <w:rPr>
                <w:b/>
              </w:rPr>
              <w:t xml:space="preserve">     </w:t>
            </w:r>
            <w:r w:rsidRPr="00AF5055">
              <w:rPr>
                <w:rFonts w:ascii="Arial" w:hAnsi="Arial" w:cs="Arial"/>
                <w:b/>
              </w:rPr>
              <w:t>Galli (PI)</w:t>
            </w:r>
            <w:r>
              <w:rPr>
                <w:b/>
              </w:rPr>
              <w:t xml:space="preserve">     </w:t>
            </w:r>
            <w:r w:rsidR="00363C52">
              <w:rPr>
                <w:b/>
              </w:rPr>
              <w:t xml:space="preserve">                              </w:t>
            </w:r>
            <w:r w:rsidR="003C27B7">
              <w:rPr>
                <w:b/>
              </w:rPr>
              <w:t xml:space="preserve"> ~</w:t>
            </w:r>
            <w:r w:rsidRPr="00AF5055">
              <w:rPr>
                <w:rFonts w:ascii="Arial" w:hAnsi="Arial" w:cs="Arial"/>
                <w:b/>
                <w:szCs w:val="24"/>
              </w:rPr>
              <w:t>0</w:t>
            </w:r>
            <w:r w:rsidR="001E3590">
              <w:rPr>
                <w:rFonts w:ascii="Arial" w:hAnsi="Arial" w:cs="Arial"/>
                <w:b/>
                <w:szCs w:val="24"/>
              </w:rPr>
              <w:t>1</w:t>
            </w:r>
            <w:r>
              <w:rPr>
                <w:rFonts w:ascii="Arial" w:hAnsi="Arial" w:cs="Arial"/>
                <w:b/>
                <w:szCs w:val="24"/>
              </w:rPr>
              <w:t>/</w:t>
            </w:r>
            <w:r w:rsidR="001E3590">
              <w:rPr>
                <w:rFonts w:ascii="Arial" w:hAnsi="Arial" w:cs="Arial"/>
                <w:b/>
                <w:szCs w:val="24"/>
              </w:rPr>
              <w:t>3</w:t>
            </w:r>
            <w:r>
              <w:rPr>
                <w:rFonts w:ascii="Arial" w:hAnsi="Arial" w:cs="Arial"/>
                <w:b/>
                <w:szCs w:val="24"/>
              </w:rPr>
              <w:t>1/</w:t>
            </w:r>
            <w:r w:rsidRPr="00AF5055">
              <w:rPr>
                <w:rFonts w:ascii="Arial" w:hAnsi="Arial" w:cs="Arial"/>
                <w:b/>
                <w:szCs w:val="24"/>
              </w:rPr>
              <w:t>1</w:t>
            </w:r>
            <w:r w:rsidR="001E3590">
              <w:rPr>
                <w:rFonts w:ascii="Arial" w:hAnsi="Arial" w:cs="Arial"/>
                <w:b/>
                <w:szCs w:val="24"/>
              </w:rPr>
              <w:t>9</w:t>
            </w:r>
            <w:r w:rsidRPr="00AF5055">
              <w:rPr>
                <w:rFonts w:ascii="Arial" w:hAnsi="Arial" w:cs="Arial"/>
                <w:b/>
                <w:szCs w:val="24"/>
              </w:rPr>
              <w:t>-0</w:t>
            </w:r>
            <w:r w:rsidR="003C27B7">
              <w:rPr>
                <w:rFonts w:ascii="Arial" w:hAnsi="Arial" w:cs="Arial"/>
                <w:b/>
                <w:szCs w:val="24"/>
              </w:rPr>
              <w:t>1</w:t>
            </w:r>
            <w:r>
              <w:rPr>
                <w:rFonts w:ascii="Arial" w:hAnsi="Arial" w:cs="Arial"/>
                <w:b/>
                <w:szCs w:val="24"/>
              </w:rPr>
              <w:t>/3</w:t>
            </w:r>
            <w:r w:rsidR="003C27B7">
              <w:rPr>
                <w:rFonts w:ascii="Arial" w:hAnsi="Arial" w:cs="Arial"/>
                <w:b/>
                <w:szCs w:val="24"/>
              </w:rPr>
              <w:t>0</w:t>
            </w:r>
            <w:r>
              <w:rPr>
                <w:rFonts w:ascii="Arial" w:hAnsi="Arial" w:cs="Arial"/>
                <w:b/>
                <w:szCs w:val="24"/>
              </w:rPr>
              <w:t>/</w:t>
            </w:r>
            <w:r w:rsidRPr="00AF5055">
              <w:rPr>
                <w:rFonts w:ascii="Arial" w:hAnsi="Arial" w:cs="Arial"/>
                <w:b/>
                <w:szCs w:val="24"/>
              </w:rPr>
              <w:t>2</w:t>
            </w:r>
            <w:r w:rsidR="00363C52">
              <w:rPr>
                <w:rFonts w:ascii="Arial" w:hAnsi="Arial" w:cs="Arial"/>
                <w:b/>
                <w:szCs w:val="24"/>
              </w:rPr>
              <w:t>4</w:t>
            </w:r>
            <w:r w:rsidRPr="00AF5055">
              <w:rPr>
                <w:rFonts w:ascii="Arial" w:hAnsi="Arial" w:cs="Arial"/>
                <w:i/>
                <w:szCs w:val="24"/>
              </w:rPr>
              <w:tab/>
            </w:r>
            <w:r>
              <w:rPr>
                <w:rFonts w:ascii="Arial" w:hAnsi="Arial" w:cs="Arial"/>
                <w:szCs w:val="24"/>
              </w:rPr>
              <w:t xml:space="preserve"> </w:t>
            </w:r>
            <w:r w:rsidRPr="002E4FAE">
              <w:rPr>
                <w:rFonts w:ascii="Arial" w:hAnsi="Arial" w:cs="Arial"/>
                <w:szCs w:val="24"/>
              </w:rPr>
              <w:t xml:space="preserve">  </w:t>
            </w:r>
            <w:r w:rsidRPr="00AF5055">
              <w:rPr>
                <w:rFonts w:ascii="Arial" w:hAnsi="Arial" w:cs="Arial"/>
                <w:bCs/>
                <w:szCs w:val="24"/>
              </w:rPr>
              <w:t xml:space="preserve">               </w:t>
            </w:r>
            <w:r>
              <w:rPr>
                <w:rFonts w:ascii="Arial" w:hAnsi="Arial" w:cs="Arial"/>
                <w:bCs/>
                <w:szCs w:val="24"/>
              </w:rPr>
              <w:t xml:space="preserve"> </w:t>
            </w:r>
          </w:p>
          <w:p w:rsidR="00AF5055" w:rsidRPr="002E4FAE" w:rsidRDefault="003C27B7" w:rsidP="00AF5055">
            <w:pPr>
              <w:tabs>
                <w:tab w:val="left" w:pos="5760"/>
                <w:tab w:val="left" w:pos="9000"/>
              </w:tabs>
              <w:rPr>
                <w:rFonts w:ascii="Arial" w:hAnsi="Arial" w:cs="Arial"/>
                <w:bCs/>
                <w:szCs w:val="24"/>
              </w:rPr>
            </w:pPr>
            <w:r>
              <w:rPr>
                <w:rFonts w:ascii="Arial" w:hAnsi="Arial" w:cs="Arial"/>
                <w:bCs/>
                <w:szCs w:val="24"/>
              </w:rPr>
              <w:t xml:space="preserve">                     </w:t>
            </w:r>
            <w:r w:rsidR="00BB2FA3">
              <w:rPr>
                <w:rFonts w:ascii="Arial" w:hAnsi="Arial" w:cs="Arial"/>
                <w:bCs/>
                <w:szCs w:val="24"/>
              </w:rPr>
              <w:t xml:space="preserve">                                      </w:t>
            </w:r>
            <w:r w:rsidRPr="00F93F2B">
              <w:rPr>
                <w:rFonts w:ascii="Arial" w:hAnsi="Arial" w:cs="Arial"/>
                <w:bCs/>
                <w:szCs w:val="24"/>
                <w:highlight w:val="yellow"/>
              </w:rPr>
              <w:t>(dates will be finalized after the government shut-down)</w:t>
            </w:r>
          </w:p>
          <w:p w:rsidR="00AF5055" w:rsidRPr="00AF5055" w:rsidRDefault="00AF5055" w:rsidP="00AF5055">
            <w:pPr>
              <w:rPr>
                <w:rFonts w:ascii="Arial" w:hAnsi="Arial" w:cs="Arial"/>
                <w:i/>
                <w:szCs w:val="24"/>
              </w:rPr>
            </w:pPr>
            <w:r w:rsidRPr="00AF5055">
              <w:rPr>
                <w:rFonts w:ascii="Arial" w:hAnsi="Arial" w:cs="Arial"/>
                <w:i/>
                <w:szCs w:val="24"/>
              </w:rPr>
              <w:t>Integrated Genomic and Functional Studies of Immunotherapy for Multi-Food Allergy</w:t>
            </w:r>
          </w:p>
          <w:p w:rsidR="00AF5055" w:rsidRPr="002E4FAE" w:rsidRDefault="00AF5055" w:rsidP="00AF5055">
            <w:pPr>
              <w:rPr>
                <w:rFonts w:ascii="Arial" w:hAnsi="Arial" w:cs="Arial"/>
                <w:szCs w:val="24"/>
              </w:rPr>
            </w:pPr>
            <w:r>
              <w:rPr>
                <w:rFonts w:ascii="Arial" w:hAnsi="Arial" w:cs="Arial"/>
                <w:szCs w:val="24"/>
              </w:rPr>
              <w:t xml:space="preserve">     </w:t>
            </w:r>
            <w:r w:rsidRPr="002E4FAE">
              <w:rPr>
                <w:rFonts w:ascii="Arial" w:hAnsi="Arial" w:cs="Arial"/>
                <w:szCs w:val="24"/>
              </w:rPr>
              <w:t>The major goals of this U19 are to conduct a large placebo-controlled, randomized</w:t>
            </w:r>
            <w:r>
              <w:rPr>
                <w:rFonts w:ascii="Arial" w:hAnsi="Arial" w:cs="Arial"/>
                <w:szCs w:val="24"/>
              </w:rPr>
              <w:t>,</w:t>
            </w:r>
            <w:r w:rsidRPr="002E4FAE">
              <w:rPr>
                <w:rFonts w:ascii="Arial" w:hAnsi="Arial" w:cs="Arial"/>
                <w:szCs w:val="24"/>
              </w:rPr>
              <w:t xml:space="preserve"> phase 2 clinical trial of oral immunotherapy (OIT) with and without omalizumab and/or dupilumab in children with multi-food allergy </w:t>
            </w:r>
            <w:r w:rsidR="003C27B7">
              <w:rPr>
                <w:rFonts w:ascii="Arial" w:hAnsi="Arial" w:cs="Arial"/>
                <w:szCs w:val="24"/>
              </w:rPr>
              <w:t xml:space="preserve">(but who have peanut allergy) </w:t>
            </w:r>
            <w:r w:rsidRPr="002E4FAE">
              <w:rPr>
                <w:rFonts w:ascii="Arial" w:hAnsi="Arial" w:cs="Arial"/>
                <w:szCs w:val="24"/>
              </w:rPr>
              <w:t>and to determine how key immune system parameters are altered during OIT, and which are most predictive of the nature and durability of patient responses to the therapy. In addition, we seek to define immune monitoring parameters that can be rapidly performed in a clinical laboratory to predict the clinical reactivity in food allergy subjects and to determine whether blocking IgE and IL-4/IL-13 can improve the safety and efficacy of OIT protocols.</w:t>
            </w:r>
          </w:p>
          <w:p w:rsidR="00AF5055" w:rsidRPr="002E4FAE" w:rsidRDefault="00AF5055" w:rsidP="00AF5055">
            <w:pPr>
              <w:tabs>
                <w:tab w:val="left" w:pos="5760"/>
                <w:tab w:val="left" w:pos="9000"/>
              </w:tabs>
              <w:rPr>
                <w:rFonts w:ascii="Arial" w:hAnsi="Arial" w:cs="Arial"/>
                <w:szCs w:val="24"/>
              </w:rPr>
            </w:pPr>
            <w:r w:rsidRPr="002E4FAE">
              <w:rPr>
                <w:rFonts w:ascii="Arial" w:hAnsi="Arial" w:cs="Arial"/>
                <w:szCs w:val="24"/>
              </w:rPr>
              <w:t>Role-PI</w:t>
            </w:r>
            <w:r>
              <w:rPr>
                <w:rFonts w:ascii="Arial" w:hAnsi="Arial" w:cs="Arial"/>
                <w:szCs w:val="24"/>
              </w:rPr>
              <w:t xml:space="preserve"> of entire grant and RI of Project 4.</w:t>
            </w:r>
          </w:p>
          <w:p w:rsidR="00D2592F" w:rsidRDefault="00D2592F" w:rsidP="00AF5055">
            <w:pPr>
              <w:pStyle w:val="Default"/>
              <w:rPr>
                <w:b/>
              </w:rPr>
            </w:pPr>
          </w:p>
          <w:p w:rsidR="00D2592F" w:rsidRPr="00F40622" w:rsidRDefault="00D2592F" w:rsidP="00D2592F">
            <w:pPr>
              <w:tabs>
                <w:tab w:val="left" w:pos="6840"/>
              </w:tabs>
              <w:rPr>
                <w:rFonts w:ascii="Arial" w:hAnsi="Arial" w:cs="Arial"/>
                <w:b/>
                <w:szCs w:val="24"/>
              </w:rPr>
            </w:pPr>
            <w:r w:rsidRPr="00F40622">
              <w:rPr>
                <w:rFonts w:ascii="Arial" w:hAnsi="Arial" w:cs="Arial"/>
                <w:b/>
                <w:szCs w:val="24"/>
              </w:rPr>
              <w:t>United States-Israel Binational Science</w:t>
            </w:r>
            <w:r>
              <w:rPr>
                <w:rFonts w:ascii="Arial" w:hAnsi="Arial" w:cs="Arial"/>
                <w:b/>
                <w:szCs w:val="24"/>
              </w:rPr>
              <w:t xml:space="preserve"> Foundation (Grant 201</w:t>
            </w:r>
            <w:r w:rsidRPr="00091BB2">
              <w:rPr>
                <w:rFonts w:ascii="Arial" w:hAnsi="Arial" w:cs="Arial"/>
                <w:b/>
                <w:szCs w:val="24"/>
              </w:rPr>
              <w:t>7182</w:t>
            </w:r>
            <w:r>
              <w:rPr>
                <w:rFonts w:ascii="Arial" w:hAnsi="Arial" w:cs="Arial"/>
                <w:b/>
                <w:szCs w:val="24"/>
              </w:rPr>
              <w:t xml:space="preserve">)      </w:t>
            </w:r>
            <w:r w:rsidRPr="00F40622">
              <w:rPr>
                <w:rFonts w:ascii="Arial" w:hAnsi="Arial" w:cs="Arial"/>
                <w:b/>
                <w:szCs w:val="24"/>
              </w:rPr>
              <w:t>10/01/1</w:t>
            </w:r>
            <w:r>
              <w:rPr>
                <w:rFonts w:ascii="Arial" w:hAnsi="Arial" w:cs="Arial"/>
                <w:b/>
                <w:szCs w:val="24"/>
              </w:rPr>
              <w:t>8-09/30/22</w:t>
            </w:r>
          </w:p>
          <w:p w:rsidR="00D2592F" w:rsidRPr="00F40622" w:rsidRDefault="00D2592F" w:rsidP="00D2592F">
            <w:pPr>
              <w:tabs>
                <w:tab w:val="left" w:pos="6840"/>
              </w:tabs>
              <w:rPr>
                <w:rFonts w:ascii="Arial" w:hAnsi="Arial" w:cs="Arial"/>
                <w:b/>
                <w:szCs w:val="24"/>
              </w:rPr>
            </w:pPr>
            <w:r w:rsidRPr="00F40622">
              <w:rPr>
                <w:rFonts w:ascii="Arial" w:hAnsi="Arial" w:cs="Arial"/>
                <w:b/>
                <w:szCs w:val="24"/>
              </w:rPr>
              <w:t xml:space="preserve">Galli (Investigator, with Ronit Sagi-Eisenberg) </w:t>
            </w:r>
          </w:p>
          <w:p w:rsidR="00D2592F" w:rsidRPr="00D2592F" w:rsidRDefault="00D2592F" w:rsidP="00D2592F">
            <w:pPr>
              <w:rPr>
                <w:rFonts w:ascii="Arial" w:hAnsi="Arial" w:cs="Arial"/>
                <w:i/>
                <w:szCs w:val="24"/>
                <w:lang w:bidi="en-US"/>
              </w:rPr>
            </w:pPr>
            <w:r w:rsidRPr="00091BB2">
              <w:rPr>
                <w:rFonts w:ascii="Arial" w:hAnsi="Arial" w:cs="Arial"/>
                <w:i/>
                <w:szCs w:val="24"/>
                <w:lang w:bidi="en-US"/>
              </w:rPr>
              <w:t xml:space="preserve">Elucidating the roles of the small GTPase Rab5 in regulating mast cell secretory granule </w:t>
            </w:r>
            <w:r w:rsidRPr="00D2592F">
              <w:rPr>
                <w:rFonts w:ascii="Arial" w:hAnsi="Arial" w:cs="Arial"/>
                <w:i/>
                <w:szCs w:val="24"/>
                <w:lang w:bidi="en-US"/>
              </w:rPr>
              <w:t>biogenesis and compound exocytosis</w:t>
            </w:r>
          </w:p>
          <w:p w:rsidR="00AF5055" w:rsidRPr="00E00D53" w:rsidRDefault="00D2592F" w:rsidP="00D2592F">
            <w:pPr>
              <w:pStyle w:val="Default"/>
            </w:pPr>
            <w:r w:rsidRPr="00D2592F">
              <w:rPr>
                <w:lang w:bidi="en-US"/>
              </w:rPr>
              <w:t xml:space="preserve">   The major goal </w:t>
            </w:r>
            <w:r w:rsidRPr="00D2592F">
              <w:t>is to identify the molecular mechanisms by which Rab networks regulate the genesis and exocytosis of mast cell secretory granules.</w:t>
            </w:r>
            <w:r>
              <w:t xml:space="preserve"> </w:t>
            </w:r>
            <w:r w:rsidR="00AF5055">
              <w:rPr>
                <w:b/>
              </w:rPr>
              <w:t xml:space="preserve">                    </w:t>
            </w:r>
          </w:p>
          <w:p w:rsidR="00220E10" w:rsidRDefault="00220E10" w:rsidP="00220E10">
            <w:pPr>
              <w:rPr>
                <w:rFonts w:ascii="Arial" w:hAnsi="Arial" w:cs="Arial"/>
                <w:szCs w:val="24"/>
              </w:rPr>
            </w:pPr>
          </w:p>
          <w:p w:rsidR="00C64C84" w:rsidRPr="00F40622" w:rsidRDefault="00C64C84" w:rsidP="00C64C84">
            <w:pPr>
              <w:pStyle w:val="Default"/>
              <w:rPr>
                <w:b/>
              </w:rPr>
            </w:pPr>
            <w:r w:rsidRPr="00F40622">
              <w:rPr>
                <w:b/>
              </w:rPr>
              <w:t>NIH/NIAMS R01</w:t>
            </w:r>
            <w:r>
              <w:rPr>
                <w:b/>
              </w:rPr>
              <w:t xml:space="preserve"> AR067145                           </w:t>
            </w:r>
            <w:r w:rsidRPr="00F40622">
              <w:rPr>
                <w:b/>
              </w:rPr>
              <w:t>Gall</w:t>
            </w:r>
            <w:r>
              <w:rPr>
                <w:b/>
              </w:rPr>
              <w:t xml:space="preserve">i (PI)                                   </w:t>
            </w:r>
            <w:r w:rsidRPr="00F40622">
              <w:rPr>
                <w:b/>
              </w:rPr>
              <w:t>0</w:t>
            </w:r>
            <w:r w:rsidR="00AF5055">
              <w:rPr>
                <w:b/>
              </w:rPr>
              <w:t>6</w:t>
            </w:r>
            <w:r w:rsidRPr="00F40622">
              <w:rPr>
                <w:b/>
              </w:rPr>
              <w:t>/01/15-0</w:t>
            </w:r>
            <w:r w:rsidR="00AF5055">
              <w:rPr>
                <w:b/>
              </w:rPr>
              <w:t>5</w:t>
            </w:r>
            <w:r w:rsidRPr="00F40622">
              <w:rPr>
                <w:b/>
              </w:rPr>
              <w:t>/3</w:t>
            </w:r>
            <w:r w:rsidR="00AF5055">
              <w:rPr>
                <w:b/>
              </w:rPr>
              <w:t>1</w:t>
            </w:r>
            <w:r w:rsidRPr="00F40622">
              <w:rPr>
                <w:b/>
              </w:rPr>
              <w:t>/20</w:t>
            </w:r>
          </w:p>
          <w:p w:rsidR="00C64C84" w:rsidRPr="00F40622" w:rsidRDefault="00C64C84" w:rsidP="00C64C84">
            <w:pPr>
              <w:pStyle w:val="Default"/>
              <w:rPr>
                <w:i/>
              </w:rPr>
            </w:pPr>
            <w:r w:rsidRPr="00F40622">
              <w:rPr>
                <w:i/>
              </w:rPr>
              <w:t>RabGEF1 in MyD88 signaling, skin immunity, and atopic dermatitis</w:t>
            </w:r>
          </w:p>
          <w:p w:rsidR="00C64C84" w:rsidRPr="00F40622" w:rsidRDefault="00C64C84" w:rsidP="00C64C84">
            <w:pPr>
              <w:pStyle w:val="Default"/>
              <w:rPr>
                <w:b/>
                <w:u w:val="single"/>
              </w:rPr>
            </w:pPr>
            <w:r>
              <w:t xml:space="preserve">    </w:t>
            </w:r>
            <w:r w:rsidRPr="00F40622">
              <w:t>The long-term goal of this project is to understand how the dysregulation of certain keratinocyte functions, by altering the cells’ interactions with the skin microbiome, can impair epidermal barrier function, leading to feat</w:t>
            </w:r>
            <w:r>
              <w:t xml:space="preserve">ures resembling those of atopic </w:t>
            </w:r>
            <w:r w:rsidRPr="00F40622">
              <w:t>dermatitis and the development of high serum levels of IgE. In the current project, we propose to elucidate the mechanisms by which RabGEF1 importantly regulate</w:t>
            </w:r>
            <w:r>
              <w:t>s</w:t>
            </w:r>
            <w:r w:rsidRPr="00F40622">
              <w:t xml:space="preserve"> keratinocyte responses that are activated by MyD88-mediated signals and how malfunction in RabGEF1/MyD88 pathways in keratinocytes can result in the development of atopic dermatitis-like disease in mice. </w:t>
            </w:r>
          </w:p>
          <w:p w:rsidR="00C64C84" w:rsidRDefault="00C64C84" w:rsidP="00220E10">
            <w:pPr>
              <w:rPr>
                <w:rFonts w:ascii="Arial" w:hAnsi="Arial" w:cs="Arial"/>
                <w:szCs w:val="24"/>
              </w:rPr>
            </w:pPr>
          </w:p>
          <w:p w:rsidR="00220E10" w:rsidRPr="00220E10" w:rsidRDefault="00220E10" w:rsidP="00220E10">
            <w:pPr>
              <w:pStyle w:val="Default"/>
              <w:rPr>
                <w:b/>
              </w:rPr>
            </w:pPr>
            <w:r w:rsidRPr="00220E10">
              <w:rPr>
                <w:b/>
              </w:rPr>
              <w:t xml:space="preserve">NIH/NIAID </w:t>
            </w:r>
            <w:r w:rsidRPr="00220E10">
              <w:rPr>
                <w:b/>
                <w:bCs/>
              </w:rPr>
              <w:t>R01 AI125567-01A1</w:t>
            </w:r>
            <w:r w:rsidR="001224CA">
              <w:rPr>
                <w:b/>
              </w:rPr>
              <w:t xml:space="preserve">                    </w:t>
            </w:r>
            <w:r w:rsidRPr="00220E10">
              <w:rPr>
                <w:b/>
              </w:rPr>
              <w:t>Boyd</w:t>
            </w:r>
            <w:r w:rsidR="001224CA">
              <w:rPr>
                <w:b/>
              </w:rPr>
              <w:t xml:space="preserve"> (PI</w:t>
            </w:r>
            <w:r w:rsidRPr="00220E10">
              <w:rPr>
                <w:b/>
              </w:rPr>
              <w:t xml:space="preserve">)                                    </w:t>
            </w:r>
            <w:r w:rsidR="00C64C84">
              <w:rPr>
                <w:b/>
              </w:rPr>
              <w:t>02/</w:t>
            </w:r>
            <w:r w:rsidR="00AF5055">
              <w:rPr>
                <w:b/>
              </w:rPr>
              <w:t>01</w:t>
            </w:r>
            <w:r w:rsidR="00C64C84">
              <w:rPr>
                <w:b/>
              </w:rPr>
              <w:t>/17-</w:t>
            </w:r>
            <w:r w:rsidRPr="00220E10">
              <w:rPr>
                <w:b/>
              </w:rPr>
              <w:t>01/31/22</w:t>
            </w:r>
          </w:p>
          <w:p w:rsidR="00220E10" w:rsidRPr="00220E10" w:rsidRDefault="00220E10" w:rsidP="00220E10">
            <w:pPr>
              <w:pStyle w:val="DataField11pt-Single"/>
              <w:rPr>
                <w:rFonts w:cs="Arial"/>
                <w:i/>
                <w:sz w:val="24"/>
                <w:szCs w:val="24"/>
              </w:rPr>
            </w:pPr>
            <w:r w:rsidRPr="00220E10">
              <w:rPr>
                <w:rFonts w:cs="Arial"/>
                <w:i/>
                <w:sz w:val="24"/>
                <w:szCs w:val="24"/>
              </w:rPr>
              <w:t>Functional analysis of pathogenic and protective peanut allergen-specific human antibodies</w:t>
            </w:r>
          </w:p>
          <w:p w:rsidR="00220E10" w:rsidRPr="00220E10" w:rsidRDefault="00220E10" w:rsidP="00220E10">
            <w:pPr>
              <w:pStyle w:val="DataField11pt-Single"/>
              <w:rPr>
                <w:rFonts w:cs="Arial"/>
                <w:sz w:val="24"/>
                <w:szCs w:val="24"/>
              </w:rPr>
            </w:pPr>
            <w:r>
              <w:rPr>
                <w:rFonts w:cs="Arial"/>
                <w:sz w:val="24"/>
                <w:szCs w:val="24"/>
                <w:lang w:val="en-US"/>
              </w:rPr>
              <w:t xml:space="preserve">   </w:t>
            </w:r>
            <w:r w:rsidRPr="00220E10">
              <w:rPr>
                <w:rFonts w:cs="Arial"/>
                <w:sz w:val="24"/>
                <w:szCs w:val="24"/>
              </w:rPr>
              <w:t>This project will use allergen-specific human antibodies from peanut allergic patients, primary human mast cells and peanut allergens to evaluate mechanisms of allergic sensitization and responses to immunotherapy. The findings in this human experimental system should be directly relevant for understanding clinical peanut allergy, predicting severe reactions, and prioritizing strategies for improving therapies.</w:t>
            </w:r>
          </w:p>
          <w:p w:rsidR="00220E10" w:rsidRPr="00220E10" w:rsidRDefault="00220E10" w:rsidP="00220E10">
            <w:pPr>
              <w:rPr>
                <w:rFonts w:ascii="Arial" w:hAnsi="Arial" w:cs="Arial"/>
                <w:szCs w:val="24"/>
              </w:rPr>
            </w:pPr>
            <w:r w:rsidRPr="00220E10">
              <w:rPr>
                <w:rFonts w:ascii="Arial" w:hAnsi="Arial" w:cs="Arial"/>
                <w:b/>
                <w:szCs w:val="24"/>
              </w:rPr>
              <w:t>Role: Co-Investigator</w:t>
            </w:r>
          </w:p>
          <w:p w:rsidR="00220E10" w:rsidRPr="00220E10" w:rsidRDefault="00220E10" w:rsidP="00220E10">
            <w:pPr>
              <w:pStyle w:val="Default"/>
              <w:rPr>
                <w:b/>
              </w:rPr>
            </w:pPr>
          </w:p>
          <w:p w:rsidR="00220E10" w:rsidRPr="00220E10" w:rsidRDefault="00220E10" w:rsidP="00220E10">
            <w:pPr>
              <w:pStyle w:val="Default"/>
            </w:pPr>
            <w:r w:rsidRPr="00220E10">
              <w:rPr>
                <w:b/>
              </w:rPr>
              <w:t>NIH/NIAID</w:t>
            </w:r>
            <w:r>
              <w:rPr>
                <w:b/>
              </w:rPr>
              <w:t xml:space="preserve"> </w:t>
            </w:r>
            <w:r w:rsidR="001224CA">
              <w:rPr>
                <w:b/>
              </w:rPr>
              <w:t>R01 AI32</w:t>
            </w:r>
            <w:r w:rsidR="00AF5055">
              <w:rPr>
                <w:b/>
              </w:rPr>
              <w:t>494</w:t>
            </w:r>
            <w:r w:rsidR="001224CA">
              <w:rPr>
                <w:b/>
              </w:rPr>
              <w:t xml:space="preserve"> </w:t>
            </w:r>
            <w:r w:rsidRPr="00220E10">
              <w:rPr>
                <w:b/>
              </w:rPr>
              <w:t xml:space="preserve">            </w:t>
            </w:r>
            <w:r>
              <w:rPr>
                <w:b/>
              </w:rPr>
              <w:t xml:space="preserve">   </w:t>
            </w:r>
            <w:r w:rsidR="001224CA">
              <w:rPr>
                <w:b/>
              </w:rPr>
              <w:t xml:space="preserve">          </w:t>
            </w:r>
            <w:r w:rsidR="00EE085E">
              <w:rPr>
                <w:b/>
              </w:rPr>
              <w:t xml:space="preserve"> </w:t>
            </w:r>
            <w:r w:rsidR="00AF5055">
              <w:rPr>
                <w:b/>
              </w:rPr>
              <w:t xml:space="preserve">     </w:t>
            </w:r>
            <w:r w:rsidR="001224CA" w:rsidRPr="00F40622">
              <w:rPr>
                <w:b/>
              </w:rPr>
              <w:t>Galli (PI)</w:t>
            </w:r>
            <w:r>
              <w:rPr>
                <w:b/>
              </w:rPr>
              <w:t xml:space="preserve">           </w:t>
            </w:r>
            <w:r w:rsidR="001224CA">
              <w:rPr>
                <w:b/>
              </w:rPr>
              <w:t xml:space="preserve">                          </w:t>
            </w:r>
            <w:r w:rsidR="00C64C84">
              <w:rPr>
                <w:b/>
              </w:rPr>
              <w:t>0</w:t>
            </w:r>
            <w:r w:rsidR="00AF5055">
              <w:rPr>
                <w:b/>
              </w:rPr>
              <w:t>6</w:t>
            </w:r>
            <w:r w:rsidR="00C64C84">
              <w:rPr>
                <w:b/>
              </w:rPr>
              <w:t>/01/17-</w:t>
            </w:r>
            <w:r w:rsidRPr="00220E10">
              <w:rPr>
                <w:b/>
              </w:rPr>
              <w:t>0</w:t>
            </w:r>
            <w:r w:rsidR="00AF5055">
              <w:rPr>
                <w:b/>
              </w:rPr>
              <w:t>5</w:t>
            </w:r>
            <w:r w:rsidRPr="00220E10">
              <w:rPr>
                <w:b/>
              </w:rPr>
              <w:t>/3</w:t>
            </w:r>
            <w:r w:rsidR="00AF5055">
              <w:rPr>
                <w:b/>
              </w:rPr>
              <w:t>1</w:t>
            </w:r>
            <w:r w:rsidRPr="00220E10">
              <w:rPr>
                <w:b/>
              </w:rPr>
              <w:t xml:space="preserve">/22                                                                  </w:t>
            </w:r>
            <w:r>
              <w:rPr>
                <w:b/>
              </w:rPr>
              <w:t xml:space="preserve">  </w:t>
            </w:r>
          </w:p>
          <w:p w:rsidR="00220E10" w:rsidRPr="00220E10" w:rsidRDefault="00220E10" w:rsidP="00220E10">
            <w:pPr>
              <w:adjustRightInd w:val="0"/>
              <w:rPr>
                <w:rFonts w:ascii="Arial" w:hAnsi="Arial" w:cs="Arial"/>
                <w:i/>
                <w:szCs w:val="24"/>
              </w:rPr>
            </w:pPr>
            <w:r w:rsidRPr="00220E10">
              <w:rPr>
                <w:rFonts w:ascii="Arial" w:hAnsi="Arial" w:cs="Arial"/>
                <w:i/>
                <w:szCs w:val="24"/>
              </w:rPr>
              <w:t xml:space="preserve">Role of nociceptive sensory neuron/mast cell interactions in cutaneous allergic inflammation  </w:t>
            </w:r>
          </w:p>
          <w:p w:rsidR="00220E10" w:rsidRDefault="00220E10" w:rsidP="00220E10">
            <w:pPr>
              <w:adjustRightInd w:val="0"/>
              <w:rPr>
                <w:rFonts w:ascii="Arial" w:hAnsi="Arial" w:cs="Arial"/>
                <w:szCs w:val="24"/>
              </w:rPr>
            </w:pPr>
            <w:r>
              <w:rPr>
                <w:rFonts w:ascii="Arial" w:hAnsi="Arial" w:cs="Arial"/>
                <w:szCs w:val="24"/>
              </w:rPr>
              <w:t xml:space="preserve">   </w:t>
            </w:r>
            <w:r w:rsidRPr="00220E10">
              <w:rPr>
                <w:rFonts w:ascii="Arial" w:hAnsi="Arial" w:cs="Arial"/>
                <w:szCs w:val="24"/>
              </w:rPr>
              <w:t xml:space="preserve">This project seeks to identify the molecular mechanisms underlying the development of atopic dermatitis (AD), and to determine whether interactions between sensory nerves and mast cells in the skin both contribute to the pathology of AD and represent a potential new therapeutic target in this disorder. </w:t>
            </w:r>
          </w:p>
          <w:p w:rsidR="00C64C84" w:rsidRDefault="00C64C84" w:rsidP="00220E10">
            <w:pPr>
              <w:adjustRightInd w:val="0"/>
              <w:rPr>
                <w:rFonts w:ascii="Arial" w:hAnsi="Arial" w:cs="Arial"/>
                <w:szCs w:val="24"/>
              </w:rPr>
            </w:pPr>
          </w:p>
          <w:p w:rsidR="00C64C84" w:rsidRDefault="00C64C84" w:rsidP="00C64C84">
            <w:pPr>
              <w:pStyle w:val="Default"/>
              <w:rPr>
                <w:b/>
              </w:rPr>
            </w:pPr>
            <w:r w:rsidRPr="00F40622">
              <w:rPr>
                <w:b/>
              </w:rPr>
              <w:t xml:space="preserve">Tobacco-Related Disease Research </w:t>
            </w:r>
            <w:r>
              <w:rPr>
                <w:b/>
              </w:rPr>
              <w:t xml:space="preserve">         </w:t>
            </w:r>
            <w:r w:rsidR="001E3590">
              <w:rPr>
                <w:b/>
              </w:rPr>
              <w:t xml:space="preserve"> </w:t>
            </w:r>
            <w:r w:rsidRPr="00F40622">
              <w:rPr>
                <w:b/>
              </w:rPr>
              <w:t xml:space="preserve">Galli (PI)           </w:t>
            </w:r>
            <w:r>
              <w:rPr>
                <w:b/>
              </w:rPr>
              <w:t xml:space="preserve">                        </w:t>
            </w:r>
            <w:r w:rsidR="001224CA">
              <w:rPr>
                <w:b/>
              </w:rPr>
              <w:t xml:space="preserve"> </w:t>
            </w:r>
            <w:r w:rsidR="00D61D3B" w:rsidRPr="00D61D3B">
              <w:rPr>
                <w:b/>
              </w:rPr>
              <w:t>07/01/17-06/30/19</w:t>
            </w:r>
          </w:p>
          <w:p w:rsidR="00C64C84" w:rsidRPr="00F40622" w:rsidRDefault="00C64C84" w:rsidP="00C64C84">
            <w:pPr>
              <w:pStyle w:val="Default"/>
              <w:rPr>
                <w:b/>
              </w:rPr>
            </w:pPr>
            <w:r w:rsidRPr="00F40622">
              <w:rPr>
                <w:b/>
              </w:rPr>
              <w:t xml:space="preserve">Program (U. of California) </w:t>
            </w:r>
            <w:r w:rsidR="00AF5055">
              <w:rPr>
                <w:b/>
              </w:rPr>
              <w:t>SPO 127515</w:t>
            </w:r>
          </w:p>
          <w:p w:rsidR="00C64C84" w:rsidRPr="00220E10" w:rsidRDefault="00D61D3B" w:rsidP="00220E10">
            <w:pPr>
              <w:adjustRightInd w:val="0"/>
              <w:rPr>
                <w:rFonts w:ascii="Arial" w:hAnsi="Arial" w:cs="Arial"/>
                <w:i/>
                <w:szCs w:val="24"/>
              </w:rPr>
            </w:pPr>
            <w:r w:rsidRPr="00D61D3B">
              <w:rPr>
                <w:rFonts w:ascii="Arial" w:hAnsi="Arial" w:cs="Arial"/>
                <w:i/>
                <w:szCs w:val="24"/>
              </w:rPr>
              <w:t>An IFN-gamma/mast cell axis in THS-exacerbated allergic airway inflammation</w:t>
            </w:r>
          </w:p>
          <w:p w:rsidR="00AF5055" w:rsidRPr="00AF5055" w:rsidRDefault="00C64C84" w:rsidP="00AF5055">
            <w:pPr>
              <w:tabs>
                <w:tab w:val="left" w:pos="1659"/>
              </w:tabs>
              <w:rPr>
                <w:rFonts w:ascii="Arial" w:hAnsi="Arial" w:cs="Arial"/>
                <w:bCs/>
                <w:szCs w:val="24"/>
              </w:rPr>
            </w:pPr>
            <w:r>
              <w:rPr>
                <w:rFonts w:ascii="Arial" w:hAnsi="Arial" w:cs="Arial"/>
                <w:bCs/>
                <w:szCs w:val="24"/>
              </w:rPr>
              <w:t xml:space="preserve">   </w:t>
            </w:r>
            <w:r w:rsidR="00AF5055" w:rsidRPr="00AF5055">
              <w:rPr>
                <w:rFonts w:ascii="Arial" w:hAnsi="Arial" w:cs="Arial"/>
                <w:szCs w:val="24"/>
              </w:rPr>
              <w:t xml:space="preserve">The goals are to </w:t>
            </w:r>
            <w:r w:rsidR="00AF5055" w:rsidRPr="00AF5055">
              <w:rPr>
                <w:rFonts w:ascii="Arial" w:hAnsi="Arial" w:cs="Arial"/>
                <w:bCs/>
                <w:szCs w:val="24"/>
              </w:rPr>
              <w:t>define the extent to which a major component of third hand smoke can promote the development of airway hypersensitivity and inflammation in mice and to assess the activation of mast cells by IFN-</w:t>
            </w:r>
            <w:r w:rsidR="00AF5055" w:rsidRPr="00AF5055">
              <w:rPr>
                <w:rFonts w:ascii="Symbol" w:hAnsi="Symbol" w:cs="Arial"/>
                <w:bCs/>
                <w:szCs w:val="24"/>
              </w:rPr>
              <w:t></w:t>
            </w:r>
            <w:r w:rsidR="00AF5055" w:rsidRPr="00AF5055">
              <w:rPr>
                <w:rFonts w:ascii="Arial" w:hAnsi="Arial" w:cs="Arial"/>
                <w:bCs/>
                <w:szCs w:val="24"/>
              </w:rPr>
              <w:t xml:space="preserve"> can influence this process.  </w:t>
            </w:r>
          </w:p>
          <w:p w:rsidR="00220E10" w:rsidRDefault="00220E10" w:rsidP="00220E10">
            <w:pPr>
              <w:rPr>
                <w:rFonts w:ascii="Arial" w:hAnsi="Arial" w:cs="Arial"/>
                <w:szCs w:val="24"/>
              </w:rPr>
            </w:pPr>
          </w:p>
          <w:p w:rsidR="00C74C8E" w:rsidRPr="00C74C8E" w:rsidRDefault="00C74C8E" w:rsidP="00220E10">
            <w:pPr>
              <w:pStyle w:val="Default"/>
              <w:rPr>
                <w:b/>
                <w:u w:val="single"/>
              </w:rPr>
            </w:pPr>
            <w:r w:rsidRPr="00F40622">
              <w:rPr>
                <w:b/>
                <w:u w:val="single"/>
              </w:rPr>
              <w:t>Recently Completed Research Support</w:t>
            </w:r>
          </w:p>
          <w:p w:rsidR="00F40622" w:rsidRPr="00F40622" w:rsidRDefault="00F40622" w:rsidP="00220E10">
            <w:pPr>
              <w:widowControl w:val="0"/>
              <w:adjustRightInd w:val="0"/>
              <w:rPr>
                <w:rFonts w:ascii="Arial" w:hAnsi="Arial" w:cs="Arial"/>
                <w:szCs w:val="24"/>
              </w:rPr>
            </w:pPr>
          </w:p>
          <w:p w:rsidR="00971702" w:rsidRPr="00AF5055" w:rsidRDefault="00971702" w:rsidP="00971702">
            <w:pPr>
              <w:tabs>
                <w:tab w:val="num" w:pos="0"/>
              </w:tabs>
              <w:rPr>
                <w:rFonts w:ascii="Arial" w:hAnsi="Arial" w:cs="Arial"/>
                <w:szCs w:val="24"/>
              </w:rPr>
            </w:pPr>
            <w:r w:rsidRPr="00AF5055">
              <w:rPr>
                <w:rFonts w:ascii="Arial" w:hAnsi="Arial" w:cs="Arial"/>
                <w:b/>
                <w:bCs/>
              </w:rPr>
              <w:t xml:space="preserve">NIH </w:t>
            </w:r>
            <w:r w:rsidRPr="00AF5055">
              <w:rPr>
                <w:rFonts w:ascii="Arial" w:hAnsi="Arial" w:cs="Arial"/>
                <w:b/>
              </w:rPr>
              <w:t xml:space="preserve">U19 AI 104209                                        </w:t>
            </w:r>
            <w:r w:rsidR="001E3590">
              <w:rPr>
                <w:rFonts w:ascii="Arial" w:hAnsi="Arial" w:cs="Arial"/>
                <w:b/>
              </w:rPr>
              <w:t xml:space="preserve"> </w:t>
            </w:r>
            <w:r w:rsidRPr="00AF5055">
              <w:rPr>
                <w:rFonts w:ascii="Arial" w:hAnsi="Arial" w:cs="Arial"/>
                <w:b/>
                <w:bCs/>
              </w:rPr>
              <w:t xml:space="preserve">Galli </w:t>
            </w:r>
            <w:r w:rsidRPr="00AF5055">
              <w:rPr>
                <w:rFonts w:ascii="Arial" w:hAnsi="Arial" w:cs="Arial"/>
                <w:b/>
              </w:rPr>
              <w:t>(PI)</w:t>
            </w:r>
            <w:r w:rsidRPr="00AF5055">
              <w:rPr>
                <w:rFonts w:ascii="Arial" w:hAnsi="Arial" w:cs="Arial"/>
              </w:rPr>
              <w:t xml:space="preserve">                                   </w:t>
            </w:r>
            <w:r w:rsidRPr="00AF5055">
              <w:rPr>
                <w:rFonts w:ascii="Arial" w:hAnsi="Arial" w:cs="Arial"/>
                <w:b/>
              </w:rPr>
              <w:t>02/01/13-01/31/1</w:t>
            </w:r>
            <w:r w:rsidR="00AF5055" w:rsidRPr="00AF5055">
              <w:rPr>
                <w:rFonts w:ascii="Arial" w:hAnsi="Arial" w:cs="Arial"/>
                <w:b/>
              </w:rPr>
              <w:t>9</w:t>
            </w:r>
          </w:p>
          <w:p w:rsidR="00971702" w:rsidRPr="00F40622" w:rsidRDefault="00971702" w:rsidP="00971702">
            <w:pPr>
              <w:pStyle w:val="Default"/>
              <w:rPr>
                <w:i/>
              </w:rPr>
            </w:pPr>
            <w:r w:rsidRPr="00AF5055">
              <w:rPr>
                <w:i/>
              </w:rPr>
              <w:t>Integrated genomic and functional studies of tolerance therapy for peanut allergy</w:t>
            </w:r>
            <w:r w:rsidRPr="00F40622">
              <w:rPr>
                <w:i/>
              </w:rPr>
              <w:t xml:space="preserve"> </w:t>
            </w:r>
          </w:p>
          <w:p w:rsidR="00971702" w:rsidRDefault="00971702" w:rsidP="00971702">
            <w:pPr>
              <w:rPr>
                <w:rFonts w:ascii="Arial" w:hAnsi="Arial" w:cs="Arial"/>
                <w:snapToGrid w:val="0"/>
                <w:szCs w:val="24"/>
              </w:rPr>
            </w:pPr>
            <w:r>
              <w:rPr>
                <w:rFonts w:ascii="Arial" w:hAnsi="Arial" w:cs="Arial"/>
                <w:szCs w:val="24"/>
              </w:rPr>
              <w:t xml:space="preserve">   </w:t>
            </w:r>
            <w:r w:rsidRPr="00F40622">
              <w:rPr>
                <w:rFonts w:ascii="Arial" w:hAnsi="Arial" w:cs="Arial"/>
                <w:szCs w:val="24"/>
              </w:rPr>
              <w:t xml:space="preserve">The major goals of this </w:t>
            </w:r>
            <w:r w:rsidRPr="00EB6091">
              <w:rPr>
                <w:rFonts w:ascii="Arial" w:hAnsi="Arial" w:cs="Arial"/>
                <w:szCs w:val="24"/>
                <w:u w:val="single"/>
              </w:rPr>
              <w:t>NIAID Asthma and Allergic Diseases Cooperative Research Center</w:t>
            </w:r>
            <w:r w:rsidRPr="00F40622">
              <w:rPr>
                <w:rFonts w:ascii="Arial" w:hAnsi="Arial" w:cs="Arial"/>
                <w:szCs w:val="24"/>
              </w:rPr>
              <w:t xml:space="preserve"> </w:t>
            </w:r>
            <w:r>
              <w:rPr>
                <w:rFonts w:ascii="Arial" w:hAnsi="Arial" w:cs="Arial"/>
                <w:szCs w:val="24"/>
              </w:rPr>
              <w:t>were</w:t>
            </w:r>
            <w:r w:rsidRPr="00F40622">
              <w:rPr>
                <w:rFonts w:ascii="Arial" w:hAnsi="Arial" w:cs="Arial"/>
                <w:szCs w:val="24"/>
              </w:rPr>
              <w:t xml:space="preserve"> to conduct a large placebo-controlled, randomized, phase 2 clinical trial of oral immunotherapy (OIT) in children and adults with severe peanut allergy and to determine how key immune system parameters are altered during OIT, and which are most predictive of the nature and durability of patient responses to this therapy. We also s</w:t>
            </w:r>
            <w:r>
              <w:rPr>
                <w:rFonts w:ascii="Arial" w:hAnsi="Arial" w:cs="Arial"/>
                <w:szCs w:val="24"/>
              </w:rPr>
              <w:t>ought</w:t>
            </w:r>
            <w:r w:rsidRPr="00F40622">
              <w:rPr>
                <w:rFonts w:ascii="Arial" w:hAnsi="Arial" w:cs="Arial"/>
                <w:szCs w:val="24"/>
              </w:rPr>
              <w:t xml:space="preserve"> to define the immune mechanisms underlying allergen specific desensitization or tolerance in this setting and to identify immune monitoring parameters that can be performed in a clinical laboratory to predict the clinical reactivity to peanut in peanut allergy subjects in order to improve the safety and efficacy of OIT protocols.</w:t>
            </w:r>
            <w:r w:rsidRPr="00F40622">
              <w:rPr>
                <w:rFonts w:ascii="Arial" w:hAnsi="Arial" w:cs="Arial"/>
                <w:snapToGrid w:val="0"/>
                <w:szCs w:val="24"/>
              </w:rPr>
              <w:t xml:space="preserve"> </w:t>
            </w:r>
            <w:r>
              <w:rPr>
                <w:rFonts w:ascii="Arial" w:hAnsi="Arial" w:cs="Arial"/>
                <w:snapToGrid w:val="0"/>
                <w:szCs w:val="24"/>
              </w:rPr>
              <w:t xml:space="preserve">I also was the Leader of Project 4 </w:t>
            </w:r>
            <w:r w:rsidRPr="00220E10">
              <w:rPr>
                <w:rFonts w:ascii="Arial" w:hAnsi="Arial" w:cs="Arial"/>
                <w:snapToGrid w:val="0"/>
                <w:szCs w:val="24"/>
              </w:rPr>
              <w:t>(</w:t>
            </w:r>
            <w:r w:rsidRPr="00220E10">
              <w:rPr>
                <w:rFonts w:ascii="Arial" w:eastAsia="Calibri" w:hAnsi="Arial" w:cs="Arial"/>
                <w:bCs/>
                <w:i/>
                <w:szCs w:val="24"/>
              </w:rPr>
              <w:t>Basophil phenotype and activation in peanut</w:t>
            </w:r>
            <w:r w:rsidRPr="00220E10">
              <w:rPr>
                <w:rFonts w:ascii="Arial" w:hAnsi="Arial" w:cs="Arial"/>
                <w:i/>
                <w:szCs w:val="24"/>
              </w:rPr>
              <w:t xml:space="preserve"> </w:t>
            </w:r>
            <w:r w:rsidRPr="00220E10">
              <w:rPr>
                <w:rFonts w:ascii="Arial" w:eastAsia="Calibri" w:hAnsi="Arial" w:cs="Arial"/>
                <w:bCs/>
                <w:i/>
                <w:szCs w:val="24"/>
              </w:rPr>
              <w:t>allergy and oral immunotherapy</w:t>
            </w:r>
            <w:r w:rsidRPr="00220E10">
              <w:rPr>
                <w:rFonts w:ascii="Arial" w:hAnsi="Arial" w:cs="Arial"/>
                <w:snapToGrid w:val="0"/>
                <w:szCs w:val="24"/>
              </w:rPr>
              <w:t>)</w:t>
            </w:r>
            <w:r>
              <w:rPr>
                <w:rFonts w:ascii="Arial" w:hAnsi="Arial" w:cs="Arial"/>
                <w:snapToGrid w:val="0"/>
                <w:szCs w:val="24"/>
              </w:rPr>
              <w:t xml:space="preserve"> and the Administrative Core.</w:t>
            </w:r>
            <w:r w:rsidR="00AF5055">
              <w:rPr>
                <w:rFonts w:ascii="Arial" w:hAnsi="Arial" w:cs="Arial"/>
                <w:snapToGrid w:val="0"/>
                <w:szCs w:val="24"/>
              </w:rPr>
              <w:t xml:space="preserve"> (No cost extension from 01/31/18 to 01/31/19)</w:t>
            </w:r>
          </w:p>
          <w:p w:rsidR="00AF5055" w:rsidRDefault="00AF5055" w:rsidP="00AF5055">
            <w:pPr>
              <w:tabs>
                <w:tab w:val="left" w:pos="5760"/>
                <w:tab w:val="left" w:pos="9000"/>
              </w:tabs>
              <w:rPr>
                <w:rFonts w:ascii="Arial" w:hAnsi="Arial" w:cs="Arial"/>
                <w:szCs w:val="24"/>
              </w:rPr>
            </w:pPr>
            <w:r w:rsidRPr="002E4FAE">
              <w:rPr>
                <w:rFonts w:ascii="Arial" w:hAnsi="Arial" w:cs="Arial"/>
                <w:szCs w:val="24"/>
              </w:rPr>
              <w:t>Role-PI</w:t>
            </w:r>
            <w:r>
              <w:rPr>
                <w:rFonts w:ascii="Arial" w:hAnsi="Arial" w:cs="Arial"/>
                <w:szCs w:val="24"/>
              </w:rPr>
              <w:t xml:space="preserve"> of entire grant and RI of Project 4.</w:t>
            </w:r>
          </w:p>
          <w:p w:rsidR="00D2592F" w:rsidRDefault="00D2592F" w:rsidP="00AF5055">
            <w:pPr>
              <w:tabs>
                <w:tab w:val="left" w:pos="5760"/>
                <w:tab w:val="left" w:pos="9000"/>
              </w:tabs>
              <w:rPr>
                <w:rFonts w:ascii="Arial" w:hAnsi="Arial" w:cs="Arial"/>
                <w:szCs w:val="24"/>
              </w:rPr>
            </w:pPr>
          </w:p>
          <w:p w:rsidR="00D2592F" w:rsidRPr="006E6773" w:rsidRDefault="00D2592F" w:rsidP="00D2592F">
            <w:pPr>
              <w:tabs>
                <w:tab w:val="left" w:pos="6840"/>
              </w:tabs>
              <w:rPr>
                <w:rFonts w:ascii="Arial" w:hAnsi="Arial" w:cs="Arial"/>
                <w:b/>
                <w:szCs w:val="24"/>
              </w:rPr>
            </w:pPr>
            <w:r w:rsidRPr="006E6773">
              <w:rPr>
                <w:rFonts w:ascii="Arial" w:hAnsi="Arial" w:cs="Arial"/>
                <w:b/>
                <w:szCs w:val="24"/>
              </w:rPr>
              <w:t>United States-Israel Binational Science Foundation (Grant 2013263)      10/01/14-09/30/18</w:t>
            </w:r>
          </w:p>
          <w:p w:rsidR="00D2592F" w:rsidRPr="006E6773" w:rsidRDefault="00D2592F" w:rsidP="00D2592F">
            <w:pPr>
              <w:tabs>
                <w:tab w:val="left" w:pos="6840"/>
              </w:tabs>
              <w:rPr>
                <w:rFonts w:ascii="Arial" w:hAnsi="Arial" w:cs="Arial"/>
                <w:b/>
                <w:szCs w:val="24"/>
              </w:rPr>
            </w:pPr>
            <w:r w:rsidRPr="006E6773">
              <w:rPr>
                <w:rFonts w:ascii="Arial" w:hAnsi="Arial" w:cs="Arial"/>
                <w:b/>
                <w:szCs w:val="24"/>
              </w:rPr>
              <w:t xml:space="preserve">Galli (Investigator, with Ronit Sagi-Eisenberg &amp; Ilan Hammel </w:t>
            </w:r>
            <w:r w:rsidRPr="006E6773">
              <w:rPr>
                <w:rFonts w:ascii="Arial" w:hAnsi="Arial" w:cs="Arial"/>
                <w:szCs w:val="24"/>
              </w:rPr>
              <w:t>[now deceased]</w:t>
            </w:r>
            <w:r w:rsidRPr="006E6773">
              <w:rPr>
                <w:rFonts w:ascii="Arial" w:hAnsi="Arial" w:cs="Arial"/>
                <w:b/>
                <w:szCs w:val="24"/>
              </w:rPr>
              <w:t xml:space="preserve">) </w:t>
            </w:r>
          </w:p>
          <w:p w:rsidR="00D2592F" w:rsidRPr="006E6773" w:rsidRDefault="00D2592F" w:rsidP="00D2592F">
            <w:pPr>
              <w:rPr>
                <w:rFonts w:ascii="Arial" w:hAnsi="Arial" w:cs="Arial"/>
                <w:i/>
                <w:szCs w:val="24"/>
                <w:lang w:bidi="en-US"/>
              </w:rPr>
            </w:pPr>
            <w:r w:rsidRPr="006E6773">
              <w:rPr>
                <w:rFonts w:ascii="Arial" w:hAnsi="Arial" w:cs="Arial"/>
                <w:i/>
                <w:szCs w:val="24"/>
                <w:lang w:bidi="en-US"/>
              </w:rPr>
              <w:t>ICOB: Mast cell exocytosis as a paradigm for the evolution of organismal host defense mechanisms</w:t>
            </w:r>
          </w:p>
          <w:p w:rsidR="00D2592F" w:rsidRPr="002E4FAE" w:rsidRDefault="00D2592F" w:rsidP="00D2592F">
            <w:pPr>
              <w:rPr>
                <w:rFonts w:ascii="Arial" w:hAnsi="Arial" w:cs="Arial"/>
                <w:szCs w:val="24"/>
              </w:rPr>
            </w:pPr>
            <w:r w:rsidRPr="006E6773">
              <w:rPr>
                <w:rFonts w:ascii="Arial" w:hAnsi="Arial" w:cs="Arial"/>
                <w:szCs w:val="24"/>
                <w:lang w:bidi="en-US"/>
              </w:rPr>
              <w:t xml:space="preserve">   The major goal </w:t>
            </w:r>
            <w:r w:rsidRPr="006E6773">
              <w:rPr>
                <w:rFonts w:ascii="Arial" w:hAnsi="Arial" w:cs="Arial"/>
                <w:szCs w:val="24"/>
              </w:rPr>
              <w:t>is to identify the molecular mechanisms by which Rab networks regulate the genesis and exocytosis of mast cell secretory granules.</w:t>
            </w:r>
          </w:p>
          <w:p w:rsidR="00971702" w:rsidRDefault="00971702" w:rsidP="00220E10">
            <w:pPr>
              <w:pStyle w:val="Default"/>
              <w:rPr>
                <w:b/>
              </w:rPr>
            </w:pPr>
          </w:p>
          <w:p w:rsidR="00EB6091" w:rsidRPr="00F40622" w:rsidRDefault="00EB6091" w:rsidP="00220E10">
            <w:pPr>
              <w:pStyle w:val="Default"/>
            </w:pPr>
            <w:r w:rsidRPr="00F40622">
              <w:rPr>
                <w:b/>
              </w:rPr>
              <w:t>NIH/NIAID/AADCRC IOF (SPO 115724)</w:t>
            </w:r>
            <w:r>
              <w:rPr>
                <w:b/>
              </w:rPr>
              <w:t xml:space="preserve">   </w:t>
            </w:r>
            <w:r w:rsidR="001224CA">
              <w:rPr>
                <w:b/>
              </w:rPr>
              <w:t xml:space="preserve">   </w:t>
            </w:r>
            <w:r w:rsidRPr="00F40622">
              <w:rPr>
                <w:b/>
              </w:rPr>
              <w:t xml:space="preserve">Nadeau (PI)   </w:t>
            </w:r>
            <w:r w:rsidR="001224CA">
              <w:rPr>
                <w:b/>
              </w:rPr>
              <w:t xml:space="preserve">                             </w:t>
            </w:r>
            <w:r w:rsidRPr="00F40622">
              <w:rPr>
                <w:b/>
              </w:rPr>
              <w:t>08/01/14-07/31/16</w:t>
            </w:r>
          </w:p>
          <w:p w:rsidR="00EB6091" w:rsidRPr="00F40622" w:rsidRDefault="00EB6091" w:rsidP="00220E10">
            <w:pPr>
              <w:pStyle w:val="TableDataLeft"/>
              <w:rPr>
                <w:rFonts w:cs="Arial"/>
                <w:b/>
                <w:sz w:val="24"/>
                <w:szCs w:val="24"/>
              </w:rPr>
            </w:pPr>
            <w:r w:rsidRPr="00F40622">
              <w:rPr>
                <w:rFonts w:cs="Arial"/>
                <w:b/>
                <w:sz w:val="24"/>
                <w:szCs w:val="24"/>
              </w:rPr>
              <w:t>(Subaward # 157252)</w:t>
            </w:r>
          </w:p>
          <w:p w:rsidR="00EB6091" w:rsidRPr="00F40622" w:rsidRDefault="00EB6091" w:rsidP="00220E10">
            <w:pPr>
              <w:pStyle w:val="TableDataLeft"/>
              <w:rPr>
                <w:rFonts w:cs="Arial"/>
                <w:i/>
                <w:sz w:val="24"/>
                <w:szCs w:val="24"/>
              </w:rPr>
            </w:pPr>
            <w:r w:rsidRPr="00F40622">
              <w:rPr>
                <w:rFonts w:cs="Arial"/>
                <w:i/>
                <w:sz w:val="24"/>
                <w:szCs w:val="24"/>
              </w:rPr>
              <w:t>Integrated Epi/genomic and Functional Studies of Clinical Tolerance in Anti-IgE/Multiple Food Oral Immunotherapy</w:t>
            </w:r>
          </w:p>
          <w:p w:rsidR="00EB6091" w:rsidRPr="00F40622" w:rsidRDefault="00EB6091" w:rsidP="00220E10">
            <w:pPr>
              <w:pStyle w:val="TableDataLeft"/>
              <w:rPr>
                <w:rFonts w:cs="Arial"/>
                <w:sz w:val="24"/>
                <w:szCs w:val="24"/>
              </w:rPr>
            </w:pPr>
            <w:r w:rsidRPr="00F40622">
              <w:rPr>
                <w:rFonts w:cs="Arial"/>
                <w:sz w:val="24"/>
                <w:szCs w:val="24"/>
              </w:rPr>
              <w:t>Role: PI for Parent Grant (U19AI104209)</w:t>
            </w:r>
          </w:p>
          <w:p w:rsidR="00C71996" w:rsidRDefault="002F2348" w:rsidP="00220E10">
            <w:pPr>
              <w:widowControl w:val="0"/>
              <w:adjustRightInd w:val="0"/>
              <w:rPr>
                <w:rFonts w:ascii="Arial" w:hAnsi="Arial" w:cs="Arial"/>
                <w:szCs w:val="24"/>
              </w:rPr>
            </w:pPr>
            <w:r>
              <w:rPr>
                <w:rFonts w:ascii="Arial" w:hAnsi="Arial" w:cs="Arial"/>
                <w:szCs w:val="24"/>
              </w:rPr>
              <w:t xml:space="preserve">   </w:t>
            </w:r>
            <w:r w:rsidR="00EB6091" w:rsidRPr="00F40622">
              <w:rPr>
                <w:rFonts w:ascii="Arial" w:hAnsi="Arial" w:cs="Arial"/>
                <w:szCs w:val="24"/>
              </w:rPr>
              <w:t xml:space="preserve">The overall objective of this project </w:t>
            </w:r>
            <w:r w:rsidR="00D00D7A">
              <w:rPr>
                <w:rFonts w:ascii="Arial" w:hAnsi="Arial" w:cs="Arial"/>
                <w:szCs w:val="24"/>
              </w:rPr>
              <w:t>was</w:t>
            </w:r>
            <w:r w:rsidR="00EB6091" w:rsidRPr="00F40622">
              <w:rPr>
                <w:rFonts w:ascii="Arial" w:hAnsi="Arial" w:cs="Arial"/>
                <w:szCs w:val="24"/>
              </w:rPr>
              <w:t xml:space="preserve"> to improve our understanding of the mechanisms that underlie the ‘immune tolerance’ (i.e., sustained unresponsiveness to antigen) induced in patients with multiple food allergies who are treated with both anti-IgE and oral immu</w:t>
            </w:r>
            <w:r w:rsidR="00EB6091">
              <w:rPr>
                <w:rFonts w:ascii="Arial" w:hAnsi="Arial" w:cs="Arial"/>
                <w:szCs w:val="24"/>
              </w:rPr>
              <w:t>notherapy (OIT).</w:t>
            </w:r>
          </w:p>
          <w:p w:rsidR="00220E10" w:rsidRDefault="00220E10" w:rsidP="00220E10">
            <w:pPr>
              <w:widowControl w:val="0"/>
              <w:adjustRightInd w:val="0"/>
              <w:rPr>
                <w:rFonts w:ascii="Arial" w:hAnsi="Arial" w:cs="Arial"/>
                <w:szCs w:val="24"/>
              </w:rPr>
            </w:pPr>
          </w:p>
          <w:p w:rsidR="00220E10" w:rsidRDefault="00220E10" w:rsidP="00220E10">
            <w:pPr>
              <w:pStyle w:val="Default"/>
              <w:rPr>
                <w:b/>
              </w:rPr>
            </w:pPr>
            <w:r w:rsidRPr="00F40622">
              <w:rPr>
                <w:b/>
              </w:rPr>
              <w:t xml:space="preserve">Tobacco-Related Disease Research </w:t>
            </w:r>
            <w:r>
              <w:rPr>
                <w:b/>
              </w:rPr>
              <w:t xml:space="preserve">         </w:t>
            </w:r>
            <w:r w:rsidRPr="00F40622">
              <w:rPr>
                <w:b/>
              </w:rPr>
              <w:t xml:space="preserve">Galli (PI)           </w:t>
            </w:r>
            <w:r>
              <w:rPr>
                <w:b/>
              </w:rPr>
              <w:t xml:space="preserve">                        </w:t>
            </w:r>
            <w:r w:rsidR="001224CA">
              <w:rPr>
                <w:b/>
              </w:rPr>
              <w:t xml:space="preserve">  </w:t>
            </w:r>
            <w:r w:rsidRPr="00F40622">
              <w:rPr>
                <w:b/>
              </w:rPr>
              <w:t>08/01/12-07/31/15</w:t>
            </w:r>
          </w:p>
          <w:p w:rsidR="00220E10" w:rsidRPr="00F40622" w:rsidRDefault="00220E10" w:rsidP="00220E10">
            <w:pPr>
              <w:pStyle w:val="Default"/>
              <w:rPr>
                <w:b/>
              </w:rPr>
            </w:pPr>
            <w:r w:rsidRPr="00F40622">
              <w:rPr>
                <w:b/>
              </w:rPr>
              <w:t xml:space="preserve">Program (U. of California) </w:t>
            </w:r>
          </w:p>
          <w:p w:rsidR="00220E10" w:rsidRPr="00F40622" w:rsidRDefault="00220E10" w:rsidP="00220E10">
            <w:pPr>
              <w:pStyle w:val="Default"/>
              <w:rPr>
                <w:i/>
              </w:rPr>
            </w:pPr>
            <w:r w:rsidRPr="00F40622">
              <w:rPr>
                <w:i/>
              </w:rPr>
              <w:t xml:space="preserve">Third hand smoke and hypersensitivity </w:t>
            </w:r>
          </w:p>
          <w:p w:rsidR="00220E10" w:rsidRDefault="00220E10" w:rsidP="00D00D7A">
            <w:pPr>
              <w:tabs>
                <w:tab w:val="num" w:pos="0"/>
              </w:tabs>
              <w:rPr>
                <w:rFonts w:ascii="Arial" w:hAnsi="Arial" w:cs="Arial"/>
                <w:bCs/>
                <w:szCs w:val="24"/>
              </w:rPr>
            </w:pPr>
            <w:r>
              <w:rPr>
                <w:rFonts w:ascii="Arial" w:hAnsi="Arial" w:cs="Arial"/>
                <w:szCs w:val="24"/>
              </w:rPr>
              <w:t xml:space="preserve">   </w:t>
            </w:r>
            <w:r w:rsidRPr="00F40622">
              <w:rPr>
                <w:rFonts w:ascii="Arial" w:hAnsi="Arial" w:cs="Arial"/>
                <w:szCs w:val="24"/>
              </w:rPr>
              <w:t xml:space="preserve">The major goals </w:t>
            </w:r>
            <w:r w:rsidR="00D00D7A">
              <w:rPr>
                <w:rFonts w:ascii="Arial" w:hAnsi="Arial" w:cs="Arial"/>
                <w:szCs w:val="24"/>
              </w:rPr>
              <w:t>were</w:t>
            </w:r>
            <w:r w:rsidRPr="00F40622">
              <w:rPr>
                <w:rFonts w:ascii="Arial" w:hAnsi="Arial" w:cs="Arial"/>
                <w:szCs w:val="24"/>
              </w:rPr>
              <w:t xml:space="preserve"> to </w:t>
            </w:r>
            <w:r w:rsidRPr="00F40622">
              <w:rPr>
                <w:rFonts w:ascii="Arial" w:hAnsi="Arial" w:cs="Arial"/>
                <w:bCs/>
                <w:szCs w:val="24"/>
              </w:rPr>
              <w:t>define the extent to which a major component of third hand smoke</w:t>
            </w:r>
            <w:r>
              <w:rPr>
                <w:rFonts w:ascii="Arial" w:hAnsi="Arial" w:cs="Arial"/>
                <w:bCs/>
                <w:szCs w:val="24"/>
              </w:rPr>
              <w:t xml:space="preserve"> </w:t>
            </w:r>
            <w:r w:rsidRPr="00F40622">
              <w:rPr>
                <w:rFonts w:ascii="Arial" w:hAnsi="Arial" w:cs="Arial"/>
                <w:bCs/>
                <w:szCs w:val="24"/>
              </w:rPr>
              <w:t xml:space="preserve">can promote the development of airway hypersensitivity and inflammation in mice and to assess the contribution of mast cells to </w:t>
            </w:r>
            <w:r>
              <w:rPr>
                <w:rFonts w:ascii="Arial" w:hAnsi="Arial" w:cs="Arial"/>
                <w:bCs/>
                <w:szCs w:val="24"/>
              </w:rPr>
              <w:t xml:space="preserve">this process.  </w:t>
            </w:r>
          </w:p>
          <w:p w:rsidR="003C27B7" w:rsidRPr="00220E10" w:rsidRDefault="003C27B7" w:rsidP="00D00D7A">
            <w:pPr>
              <w:tabs>
                <w:tab w:val="num" w:pos="0"/>
              </w:tabs>
              <w:rPr>
                <w:rFonts w:ascii="Arial" w:hAnsi="Arial" w:cs="Arial"/>
                <w:bCs/>
                <w:szCs w:val="24"/>
              </w:rPr>
            </w:pPr>
          </w:p>
        </w:tc>
      </w:tr>
      <w:tr w:rsidR="00F40622" w:rsidRPr="00F40622" w:rsidTr="00F40622">
        <w:trPr>
          <w:trHeight w:val="1286"/>
        </w:trPr>
        <w:tc>
          <w:tcPr>
            <w:tcW w:w="10368" w:type="dxa"/>
            <w:tcBorders>
              <w:top w:val="nil"/>
              <w:left w:val="nil"/>
              <w:bottom w:val="nil"/>
              <w:right w:val="nil"/>
            </w:tcBorders>
          </w:tcPr>
          <w:p w:rsidR="00E00D53" w:rsidRPr="00F40622" w:rsidRDefault="00E00D53" w:rsidP="00220E10">
            <w:pPr>
              <w:pStyle w:val="Default"/>
            </w:pPr>
            <w:r w:rsidRPr="00F40622">
              <w:rPr>
                <w:b/>
                <w:bCs/>
              </w:rPr>
              <w:t xml:space="preserve">Food </w:t>
            </w:r>
            <w:r>
              <w:rPr>
                <w:b/>
                <w:bCs/>
              </w:rPr>
              <w:t xml:space="preserve">Allergy Initiative  </w:t>
            </w:r>
            <w:r>
              <w:rPr>
                <w:b/>
                <w:bCs/>
              </w:rPr>
              <w:tab/>
            </w:r>
            <w:r>
              <w:rPr>
                <w:b/>
                <w:bCs/>
              </w:rPr>
              <w:tab/>
            </w:r>
            <w:r>
              <w:rPr>
                <w:b/>
                <w:bCs/>
              </w:rPr>
              <w:tab/>
              <w:t xml:space="preserve">      </w:t>
            </w:r>
            <w:r w:rsidRPr="00F40622">
              <w:rPr>
                <w:b/>
                <w:bCs/>
              </w:rPr>
              <w:t xml:space="preserve">Nadeau </w:t>
            </w:r>
            <w:r w:rsidRPr="00F40622">
              <w:rPr>
                <w:b/>
              </w:rPr>
              <w:t>(PI)</w:t>
            </w:r>
            <w:r w:rsidRPr="00F40622">
              <w:rPr>
                <w:i/>
                <w:iCs/>
              </w:rPr>
              <w:t xml:space="preserve"> </w:t>
            </w:r>
            <w:r w:rsidRPr="00F40622">
              <w:rPr>
                <w:i/>
                <w:iCs/>
              </w:rPr>
              <w:tab/>
            </w:r>
            <w:r w:rsidRPr="00F40622">
              <w:rPr>
                <w:i/>
                <w:iCs/>
              </w:rPr>
              <w:tab/>
            </w:r>
            <w:r w:rsidRPr="00F40622">
              <w:rPr>
                <w:i/>
                <w:iCs/>
              </w:rPr>
              <w:tab/>
            </w:r>
            <w:r>
              <w:rPr>
                <w:i/>
                <w:iCs/>
              </w:rPr>
              <w:t xml:space="preserve">   </w:t>
            </w:r>
            <w:r w:rsidR="001224CA">
              <w:rPr>
                <w:i/>
                <w:iCs/>
              </w:rPr>
              <w:t xml:space="preserve"> </w:t>
            </w:r>
            <w:r w:rsidRPr="00F40622">
              <w:rPr>
                <w:b/>
                <w:bCs/>
              </w:rPr>
              <w:t>07/01/12</w:t>
            </w:r>
            <w:r>
              <w:rPr>
                <w:b/>
                <w:bCs/>
              </w:rPr>
              <w:t>-</w:t>
            </w:r>
            <w:r w:rsidRPr="00F40622">
              <w:rPr>
                <w:b/>
                <w:bCs/>
              </w:rPr>
              <w:t>06/30/15</w:t>
            </w:r>
          </w:p>
          <w:p w:rsidR="00E00D53" w:rsidRPr="00F40622" w:rsidRDefault="00E00D53" w:rsidP="00220E10">
            <w:pPr>
              <w:pStyle w:val="Default"/>
            </w:pPr>
            <w:r w:rsidRPr="00F40622">
              <w:rPr>
                <w:i/>
                <w:iCs/>
              </w:rPr>
              <w:t>Multiple food allergen oral immunotherapy study</w:t>
            </w:r>
            <w:r w:rsidRPr="00F40622">
              <w:t xml:space="preserve"> </w:t>
            </w:r>
          </w:p>
          <w:p w:rsidR="00E00D53" w:rsidRPr="00F40622" w:rsidRDefault="00E00D53" w:rsidP="00220E10">
            <w:pPr>
              <w:pStyle w:val="Default"/>
            </w:pPr>
            <w:r>
              <w:t xml:space="preserve">   </w:t>
            </w:r>
            <w:r w:rsidRPr="00F40622">
              <w:t xml:space="preserve">The primary goal </w:t>
            </w:r>
            <w:r w:rsidR="00D00D7A">
              <w:t>was</w:t>
            </w:r>
            <w:r w:rsidRPr="00F40622">
              <w:t xml:space="preserve"> to assess the effectiveness of oral immunotherapy (OIT) when given for multiple food alle</w:t>
            </w:r>
            <w:r w:rsidR="00D00D7A">
              <w:t xml:space="preserve">rgens simultaneously. This </w:t>
            </w:r>
            <w:r w:rsidRPr="00F40622">
              <w:t>enable</w:t>
            </w:r>
            <w:r w:rsidR="00D00D7A">
              <w:t>d</w:t>
            </w:r>
            <w:r w:rsidRPr="00F40622">
              <w:t xml:space="preserve"> us to address the critical clinical need for treatment for patients with multiple food allergies. Our second goal </w:t>
            </w:r>
            <w:r w:rsidR="00D00D7A">
              <w:t>was</w:t>
            </w:r>
            <w:r w:rsidRPr="00F40622">
              <w:t xml:space="preserve"> to investigate the cellular and molecular mechanisms of multi-allergen OIT, identifying features of the immune response that are biologically important for improving efficacy, increasing safety margins, and achieving more durable results. </w:t>
            </w:r>
          </w:p>
          <w:p w:rsidR="00E00D53" w:rsidRDefault="00E00D53" w:rsidP="00220E10">
            <w:pPr>
              <w:pStyle w:val="Default"/>
              <w:rPr>
                <w:b/>
                <w:bCs/>
              </w:rPr>
            </w:pPr>
            <w:r w:rsidRPr="00F40622">
              <w:t>Role: Co-Investigator</w:t>
            </w:r>
          </w:p>
          <w:p w:rsidR="00E00D53" w:rsidRDefault="00E00D53" w:rsidP="00220E10">
            <w:pPr>
              <w:pStyle w:val="Default"/>
              <w:rPr>
                <w:b/>
                <w:bCs/>
              </w:rPr>
            </w:pPr>
          </w:p>
          <w:p w:rsidR="003352BB" w:rsidRPr="00F40622" w:rsidRDefault="003352BB" w:rsidP="00220E10">
            <w:pPr>
              <w:pStyle w:val="Default"/>
            </w:pPr>
            <w:r w:rsidRPr="00F40622">
              <w:rPr>
                <w:b/>
                <w:bCs/>
              </w:rPr>
              <w:t>NIH/NIAID (SPO</w:t>
            </w:r>
            <w:r w:rsidRPr="00F40622">
              <w:rPr>
                <w:b/>
              </w:rPr>
              <w:t xml:space="preserve"> 111395)                             </w:t>
            </w:r>
            <w:r w:rsidR="00EE085E">
              <w:rPr>
                <w:b/>
              </w:rPr>
              <w:t xml:space="preserve"> </w:t>
            </w:r>
            <w:r w:rsidRPr="00F40622">
              <w:rPr>
                <w:b/>
                <w:bCs/>
              </w:rPr>
              <w:t xml:space="preserve">Galli </w:t>
            </w:r>
            <w:r w:rsidRPr="00F40622">
              <w:rPr>
                <w:b/>
              </w:rPr>
              <w:t>(PI)</w:t>
            </w:r>
            <w:r w:rsidRPr="00F40622">
              <w:t xml:space="preserve">         </w:t>
            </w:r>
            <w:r>
              <w:t xml:space="preserve">                       </w:t>
            </w:r>
            <w:r w:rsidR="00E00D53">
              <w:t xml:space="preserve">     </w:t>
            </w:r>
            <w:r w:rsidRPr="00F40622">
              <w:rPr>
                <w:b/>
              </w:rPr>
              <w:t>07/01/13-0</w:t>
            </w:r>
            <w:r>
              <w:rPr>
                <w:b/>
              </w:rPr>
              <w:t>3</w:t>
            </w:r>
            <w:r w:rsidRPr="00F40622">
              <w:rPr>
                <w:b/>
              </w:rPr>
              <w:t>/3</w:t>
            </w:r>
            <w:r>
              <w:rPr>
                <w:b/>
              </w:rPr>
              <w:t>1</w:t>
            </w:r>
            <w:r w:rsidRPr="00F40622">
              <w:rPr>
                <w:b/>
              </w:rPr>
              <w:t>/1</w:t>
            </w:r>
            <w:r>
              <w:rPr>
                <w:b/>
              </w:rPr>
              <w:t>5</w:t>
            </w:r>
          </w:p>
          <w:p w:rsidR="003352BB" w:rsidRPr="00F40622" w:rsidRDefault="003352BB" w:rsidP="00220E10">
            <w:pPr>
              <w:pStyle w:val="TableDataLeft"/>
              <w:rPr>
                <w:rFonts w:cs="Arial"/>
                <w:i/>
                <w:color w:val="000000"/>
                <w:sz w:val="24"/>
                <w:szCs w:val="24"/>
              </w:rPr>
            </w:pPr>
            <w:r w:rsidRPr="00F40622">
              <w:rPr>
                <w:rFonts w:cs="Arial"/>
                <w:i/>
                <w:color w:val="000000"/>
                <w:sz w:val="24"/>
                <w:szCs w:val="24"/>
              </w:rPr>
              <w:t>Tools for Deep Phenotypic and Functional Analysis of Healthy Human Basophil and Eosinophil Granulocytes</w:t>
            </w:r>
          </w:p>
          <w:p w:rsidR="003352BB" w:rsidRPr="00E00D53" w:rsidRDefault="003352BB" w:rsidP="00220E10">
            <w:pPr>
              <w:widowControl w:val="0"/>
              <w:adjustRightInd w:val="0"/>
              <w:rPr>
                <w:rFonts w:ascii="Arial" w:hAnsi="Arial" w:cs="Arial"/>
                <w:szCs w:val="24"/>
              </w:rPr>
            </w:pPr>
            <w:r>
              <w:rPr>
                <w:rFonts w:ascii="Arial" w:hAnsi="Arial" w:cs="Arial"/>
                <w:szCs w:val="24"/>
              </w:rPr>
              <w:t xml:space="preserve">   </w:t>
            </w:r>
            <w:r w:rsidRPr="00F40622">
              <w:rPr>
                <w:rFonts w:ascii="Arial" w:hAnsi="Arial" w:cs="Arial"/>
                <w:szCs w:val="24"/>
              </w:rPr>
              <w:t xml:space="preserve">The purpose of this project </w:t>
            </w:r>
            <w:r w:rsidR="00D00D7A">
              <w:rPr>
                <w:rFonts w:ascii="Arial" w:hAnsi="Arial" w:cs="Arial"/>
                <w:szCs w:val="24"/>
              </w:rPr>
              <w:t>was</w:t>
            </w:r>
            <w:r w:rsidRPr="00F40622">
              <w:rPr>
                <w:rFonts w:ascii="Arial" w:hAnsi="Arial" w:cs="Arial"/>
                <w:szCs w:val="24"/>
              </w:rPr>
              <w:t xml:space="preserve"> to use state of the art single cell technologies, i.e.</w:t>
            </w:r>
            <w:r w:rsidR="00E00D53">
              <w:rPr>
                <w:rFonts w:ascii="Arial" w:hAnsi="Arial" w:cs="Arial"/>
                <w:szCs w:val="24"/>
              </w:rPr>
              <w:t>,</w:t>
            </w:r>
            <w:r w:rsidRPr="00F40622">
              <w:rPr>
                <w:rFonts w:ascii="Arial" w:hAnsi="Arial" w:cs="Arial"/>
                <w:szCs w:val="24"/>
              </w:rPr>
              <w:t xml:space="preserve"> CyTOF mass cytometry, to provide a baseline analysis of </w:t>
            </w:r>
            <w:r>
              <w:rPr>
                <w:rFonts w:ascii="Arial" w:hAnsi="Arial" w:cs="Arial"/>
                <w:szCs w:val="24"/>
              </w:rPr>
              <w:t xml:space="preserve">normal </w:t>
            </w:r>
            <w:r w:rsidRPr="00F40622">
              <w:rPr>
                <w:rFonts w:ascii="Arial" w:hAnsi="Arial" w:cs="Arial"/>
                <w:szCs w:val="24"/>
              </w:rPr>
              <w:t xml:space="preserve">basophils and eosinophils. </w:t>
            </w:r>
          </w:p>
          <w:p w:rsidR="003352BB" w:rsidRDefault="003352BB" w:rsidP="00220E10">
            <w:pPr>
              <w:pStyle w:val="Default"/>
              <w:rPr>
                <w:b/>
                <w:bCs/>
              </w:rPr>
            </w:pPr>
          </w:p>
          <w:p w:rsidR="00B92B2F" w:rsidRPr="00F40622" w:rsidRDefault="00B92B2F" w:rsidP="00220E10">
            <w:pPr>
              <w:pStyle w:val="Default"/>
            </w:pPr>
            <w:r w:rsidRPr="00F40622">
              <w:rPr>
                <w:b/>
                <w:bCs/>
              </w:rPr>
              <w:t xml:space="preserve">NIH </w:t>
            </w:r>
            <w:r w:rsidRPr="00F40622">
              <w:rPr>
                <w:b/>
              </w:rPr>
              <w:t>U19 AI 104209-0</w:t>
            </w:r>
            <w:r>
              <w:rPr>
                <w:b/>
              </w:rPr>
              <w:t xml:space="preserve">1S1                          </w:t>
            </w:r>
            <w:r w:rsidR="00E00D53">
              <w:rPr>
                <w:b/>
              </w:rPr>
              <w:t xml:space="preserve">   </w:t>
            </w:r>
            <w:r w:rsidR="00EE085E">
              <w:rPr>
                <w:b/>
              </w:rPr>
              <w:t xml:space="preserve"> </w:t>
            </w:r>
            <w:r w:rsidRPr="00F40622">
              <w:rPr>
                <w:b/>
                <w:bCs/>
              </w:rPr>
              <w:t xml:space="preserve">Galli </w:t>
            </w:r>
            <w:r w:rsidRPr="00F40622">
              <w:rPr>
                <w:b/>
              </w:rPr>
              <w:t>(PI)</w:t>
            </w:r>
            <w:r w:rsidRPr="00F40622">
              <w:t xml:space="preserve">         </w:t>
            </w:r>
            <w:r>
              <w:t xml:space="preserve">                          </w:t>
            </w:r>
            <w:r w:rsidR="00C7130A">
              <w:t xml:space="preserve"> </w:t>
            </w:r>
            <w:r w:rsidR="00EE085E">
              <w:t xml:space="preserve"> </w:t>
            </w:r>
            <w:r w:rsidRPr="00F40622">
              <w:rPr>
                <w:b/>
              </w:rPr>
              <w:t>07/01/13-01/31/15</w:t>
            </w:r>
          </w:p>
          <w:p w:rsidR="00B92B2F" w:rsidRPr="00F40622" w:rsidRDefault="00B92B2F" w:rsidP="00220E10">
            <w:pPr>
              <w:widowControl w:val="0"/>
              <w:adjustRightInd w:val="0"/>
              <w:rPr>
                <w:rFonts w:ascii="Arial" w:hAnsi="Arial" w:cs="Arial"/>
                <w:szCs w:val="24"/>
              </w:rPr>
            </w:pPr>
            <w:r w:rsidRPr="00F40622">
              <w:rPr>
                <w:rFonts w:ascii="Arial" w:hAnsi="Arial" w:cs="Arial"/>
                <w:i/>
                <w:szCs w:val="24"/>
              </w:rPr>
              <w:t xml:space="preserve">Integrated genomic and functional studies of tolerance therapy for peanut allergy </w:t>
            </w:r>
            <w:r w:rsidRPr="00F40622">
              <w:rPr>
                <w:rFonts w:ascii="Arial" w:hAnsi="Arial" w:cs="Arial"/>
                <w:szCs w:val="24"/>
              </w:rPr>
              <w:t>(Diversity Supplement)</w:t>
            </w:r>
          </w:p>
          <w:p w:rsidR="00B92B2F" w:rsidRPr="00F40622" w:rsidRDefault="002F2348" w:rsidP="00220E10">
            <w:pPr>
              <w:widowControl w:val="0"/>
              <w:adjustRightInd w:val="0"/>
              <w:rPr>
                <w:rFonts w:ascii="Arial" w:hAnsi="Arial" w:cs="Arial"/>
                <w:color w:val="464646"/>
                <w:szCs w:val="24"/>
              </w:rPr>
            </w:pPr>
            <w:r>
              <w:rPr>
                <w:rFonts w:ascii="Arial" w:hAnsi="Arial" w:cs="Arial"/>
                <w:szCs w:val="24"/>
              </w:rPr>
              <w:t xml:space="preserve">   </w:t>
            </w:r>
            <w:r w:rsidR="00B92B2F" w:rsidRPr="00F40622">
              <w:rPr>
                <w:rFonts w:ascii="Arial" w:hAnsi="Arial" w:cs="Arial"/>
                <w:szCs w:val="24"/>
              </w:rPr>
              <w:t>This diversity supplement for U19 AI 104209 aim</w:t>
            </w:r>
            <w:r w:rsidR="00D00D7A">
              <w:rPr>
                <w:rFonts w:ascii="Arial" w:hAnsi="Arial" w:cs="Arial"/>
                <w:szCs w:val="24"/>
              </w:rPr>
              <w:t>ed</w:t>
            </w:r>
            <w:r w:rsidR="00B92B2F" w:rsidRPr="00F40622">
              <w:rPr>
                <w:rFonts w:ascii="Arial" w:hAnsi="Arial" w:cs="Arial"/>
                <w:szCs w:val="24"/>
              </w:rPr>
              <w:t xml:space="preserve"> to </w:t>
            </w:r>
            <w:r w:rsidR="00B92B2F" w:rsidRPr="00F40622">
              <w:rPr>
                <w:rFonts w:ascii="Arial" w:hAnsi="Arial" w:cs="Arial"/>
                <w:color w:val="212121"/>
                <w:szCs w:val="24"/>
              </w:rPr>
              <w:t>und</w:t>
            </w:r>
            <w:r w:rsidR="00B92B2F" w:rsidRPr="00F40622">
              <w:rPr>
                <w:rFonts w:ascii="Arial" w:hAnsi="Arial" w:cs="Arial"/>
                <w:color w:val="464646"/>
                <w:szCs w:val="24"/>
              </w:rPr>
              <w:t>e</w:t>
            </w:r>
            <w:r w:rsidR="00B92B2F" w:rsidRPr="00F40622">
              <w:rPr>
                <w:rFonts w:ascii="Arial" w:hAnsi="Arial" w:cs="Arial"/>
                <w:color w:val="212121"/>
                <w:szCs w:val="24"/>
              </w:rPr>
              <w:t>r</w:t>
            </w:r>
            <w:r w:rsidR="00B92B2F" w:rsidRPr="00F40622">
              <w:rPr>
                <w:rFonts w:ascii="Arial" w:hAnsi="Arial" w:cs="Arial"/>
                <w:color w:val="5B5B5B"/>
                <w:szCs w:val="24"/>
              </w:rPr>
              <w:t>s</w:t>
            </w:r>
            <w:r w:rsidR="00B92B2F" w:rsidRPr="00F40622">
              <w:rPr>
                <w:rFonts w:ascii="Arial" w:hAnsi="Arial" w:cs="Arial"/>
                <w:color w:val="363636"/>
                <w:szCs w:val="24"/>
              </w:rPr>
              <w:t xml:space="preserve">tand </w:t>
            </w:r>
            <w:r w:rsidR="00B92B2F" w:rsidRPr="00F40622">
              <w:rPr>
                <w:rFonts w:ascii="Arial" w:hAnsi="Arial" w:cs="Arial"/>
                <w:color w:val="464646"/>
                <w:szCs w:val="24"/>
              </w:rPr>
              <w:t>i</w:t>
            </w:r>
            <w:r w:rsidR="00B92B2F" w:rsidRPr="00F40622">
              <w:rPr>
                <w:rFonts w:ascii="Arial" w:hAnsi="Arial" w:cs="Arial"/>
                <w:color w:val="212121"/>
                <w:szCs w:val="24"/>
              </w:rPr>
              <w:t xml:space="preserve">n </w:t>
            </w:r>
            <w:r w:rsidR="00B92B2F" w:rsidRPr="00F40622">
              <w:rPr>
                <w:rFonts w:ascii="Arial" w:hAnsi="Arial" w:cs="Arial"/>
                <w:color w:val="464646"/>
                <w:szCs w:val="24"/>
              </w:rPr>
              <w:t>deta</w:t>
            </w:r>
            <w:r w:rsidR="00B92B2F" w:rsidRPr="00F40622">
              <w:rPr>
                <w:rFonts w:ascii="Arial" w:hAnsi="Arial" w:cs="Arial"/>
                <w:color w:val="212121"/>
                <w:szCs w:val="24"/>
              </w:rPr>
              <w:t>il th</w:t>
            </w:r>
            <w:r w:rsidR="00B92B2F" w:rsidRPr="00F40622">
              <w:rPr>
                <w:rFonts w:ascii="Arial" w:hAnsi="Arial" w:cs="Arial"/>
                <w:color w:val="464646"/>
                <w:szCs w:val="24"/>
              </w:rPr>
              <w:t xml:space="preserve">e </w:t>
            </w:r>
            <w:r w:rsidR="00B92B2F" w:rsidRPr="00F40622">
              <w:rPr>
                <w:rFonts w:ascii="Arial" w:hAnsi="Arial" w:cs="Arial"/>
                <w:color w:val="212121"/>
                <w:szCs w:val="24"/>
              </w:rPr>
              <w:t>m</w:t>
            </w:r>
            <w:r w:rsidR="00B92B2F" w:rsidRPr="00F40622">
              <w:rPr>
                <w:rFonts w:ascii="Arial" w:hAnsi="Arial" w:cs="Arial"/>
                <w:color w:val="464646"/>
                <w:szCs w:val="24"/>
              </w:rPr>
              <w:t>o</w:t>
            </w:r>
            <w:r w:rsidR="00B92B2F" w:rsidRPr="00F40622">
              <w:rPr>
                <w:rFonts w:ascii="Arial" w:hAnsi="Arial" w:cs="Arial"/>
                <w:color w:val="0A0A0A"/>
                <w:szCs w:val="24"/>
              </w:rPr>
              <w:t>l</w:t>
            </w:r>
            <w:r w:rsidR="00B92B2F" w:rsidRPr="00F40622">
              <w:rPr>
                <w:rFonts w:ascii="Arial" w:hAnsi="Arial" w:cs="Arial"/>
                <w:color w:val="363636"/>
                <w:szCs w:val="24"/>
              </w:rPr>
              <w:t xml:space="preserve">ecular </w:t>
            </w:r>
            <w:r w:rsidR="00B92B2F" w:rsidRPr="00F40622">
              <w:rPr>
                <w:rFonts w:ascii="Arial" w:hAnsi="Arial" w:cs="Arial"/>
                <w:color w:val="212121"/>
                <w:szCs w:val="24"/>
              </w:rPr>
              <w:t>m</w:t>
            </w:r>
            <w:r w:rsidR="00B92B2F" w:rsidRPr="00F40622">
              <w:rPr>
                <w:rFonts w:ascii="Arial" w:hAnsi="Arial" w:cs="Arial"/>
                <w:color w:val="464646"/>
                <w:szCs w:val="24"/>
              </w:rPr>
              <w:t>ec</w:t>
            </w:r>
            <w:r w:rsidR="00B92B2F" w:rsidRPr="00F40622">
              <w:rPr>
                <w:rFonts w:ascii="Arial" w:hAnsi="Arial" w:cs="Arial"/>
                <w:color w:val="212121"/>
                <w:szCs w:val="24"/>
              </w:rPr>
              <w:t>hani</w:t>
            </w:r>
            <w:r w:rsidR="00B92B2F" w:rsidRPr="00F40622">
              <w:rPr>
                <w:rFonts w:ascii="Arial" w:hAnsi="Arial" w:cs="Arial"/>
                <w:color w:val="464646"/>
                <w:szCs w:val="24"/>
              </w:rPr>
              <w:t>s</w:t>
            </w:r>
            <w:r w:rsidR="00B92B2F" w:rsidRPr="00F40622">
              <w:rPr>
                <w:rFonts w:ascii="Arial" w:hAnsi="Arial" w:cs="Arial"/>
                <w:color w:val="212121"/>
                <w:szCs w:val="24"/>
              </w:rPr>
              <w:t>ms und</w:t>
            </w:r>
            <w:r w:rsidR="00B92B2F" w:rsidRPr="00F40622">
              <w:rPr>
                <w:rFonts w:ascii="Arial" w:hAnsi="Arial" w:cs="Arial"/>
                <w:color w:val="464646"/>
                <w:szCs w:val="24"/>
              </w:rPr>
              <w:t>er</w:t>
            </w:r>
            <w:r w:rsidR="00B92B2F" w:rsidRPr="00F40622">
              <w:rPr>
                <w:rFonts w:ascii="Arial" w:hAnsi="Arial" w:cs="Arial"/>
                <w:color w:val="0A0A0A"/>
                <w:szCs w:val="24"/>
              </w:rPr>
              <w:t>l</w:t>
            </w:r>
            <w:r w:rsidR="00B92B2F" w:rsidRPr="00F40622">
              <w:rPr>
                <w:rFonts w:ascii="Arial" w:hAnsi="Arial" w:cs="Arial"/>
                <w:color w:val="464646"/>
                <w:szCs w:val="24"/>
              </w:rPr>
              <w:t>y</w:t>
            </w:r>
            <w:r w:rsidR="00B92B2F" w:rsidRPr="00F40622">
              <w:rPr>
                <w:rFonts w:ascii="Arial" w:hAnsi="Arial" w:cs="Arial"/>
                <w:color w:val="212121"/>
                <w:szCs w:val="24"/>
              </w:rPr>
              <w:t>in</w:t>
            </w:r>
            <w:r w:rsidR="00B92B2F" w:rsidRPr="00F40622">
              <w:rPr>
                <w:rFonts w:ascii="Arial" w:hAnsi="Arial" w:cs="Arial"/>
                <w:color w:val="464646"/>
                <w:szCs w:val="24"/>
              </w:rPr>
              <w:t xml:space="preserve">g </w:t>
            </w:r>
            <w:r w:rsidR="00B92B2F" w:rsidRPr="00F40622">
              <w:rPr>
                <w:rFonts w:ascii="Arial" w:hAnsi="Arial" w:cs="Arial"/>
                <w:color w:val="363636"/>
                <w:szCs w:val="24"/>
              </w:rPr>
              <w:t xml:space="preserve">the </w:t>
            </w:r>
            <w:r w:rsidR="00B92B2F" w:rsidRPr="00F40622">
              <w:rPr>
                <w:rFonts w:ascii="Arial" w:hAnsi="Arial" w:cs="Arial"/>
                <w:color w:val="464646"/>
                <w:szCs w:val="24"/>
              </w:rPr>
              <w:t>clinica</w:t>
            </w:r>
            <w:r w:rsidR="00B92B2F" w:rsidRPr="00F40622">
              <w:rPr>
                <w:rFonts w:ascii="Arial" w:hAnsi="Arial" w:cs="Arial"/>
                <w:color w:val="0A0A0A"/>
                <w:szCs w:val="24"/>
              </w:rPr>
              <w:t xml:space="preserve">l </w:t>
            </w:r>
            <w:r w:rsidR="00B92B2F" w:rsidRPr="00F40622">
              <w:rPr>
                <w:rFonts w:ascii="Arial" w:hAnsi="Arial" w:cs="Arial"/>
                <w:color w:val="363636"/>
                <w:szCs w:val="24"/>
              </w:rPr>
              <w:t xml:space="preserve">phenomenon </w:t>
            </w:r>
            <w:r w:rsidR="00B92B2F" w:rsidRPr="00F40622">
              <w:rPr>
                <w:rFonts w:ascii="Arial" w:hAnsi="Arial" w:cs="Arial"/>
                <w:color w:val="464646"/>
                <w:szCs w:val="24"/>
              </w:rPr>
              <w:t xml:space="preserve">of </w:t>
            </w:r>
            <w:r w:rsidR="00B92B2F" w:rsidRPr="00F40622">
              <w:rPr>
                <w:rFonts w:ascii="Arial" w:hAnsi="Arial" w:cs="Arial"/>
                <w:color w:val="212121"/>
                <w:szCs w:val="24"/>
              </w:rPr>
              <w:t>d</w:t>
            </w:r>
            <w:r w:rsidR="00B92B2F" w:rsidRPr="00F40622">
              <w:rPr>
                <w:rFonts w:ascii="Arial" w:hAnsi="Arial" w:cs="Arial"/>
                <w:color w:val="464646"/>
                <w:szCs w:val="24"/>
              </w:rPr>
              <w:t>ese</w:t>
            </w:r>
            <w:r w:rsidR="00B92B2F" w:rsidRPr="00F40622">
              <w:rPr>
                <w:rFonts w:ascii="Arial" w:hAnsi="Arial" w:cs="Arial"/>
                <w:color w:val="212121"/>
                <w:szCs w:val="24"/>
              </w:rPr>
              <w:t>nsitiz</w:t>
            </w:r>
            <w:r w:rsidR="00B92B2F" w:rsidRPr="00F40622">
              <w:rPr>
                <w:rFonts w:ascii="Arial" w:hAnsi="Arial" w:cs="Arial"/>
                <w:color w:val="464646"/>
                <w:szCs w:val="24"/>
              </w:rPr>
              <w:t>a</w:t>
            </w:r>
            <w:r w:rsidR="00B92B2F" w:rsidRPr="00F40622">
              <w:rPr>
                <w:rFonts w:ascii="Arial" w:hAnsi="Arial" w:cs="Arial"/>
                <w:color w:val="212121"/>
                <w:szCs w:val="24"/>
              </w:rPr>
              <w:t>tion</w:t>
            </w:r>
            <w:r w:rsidR="00B92B2F" w:rsidRPr="00F40622">
              <w:rPr>
                <w:rFonts w:ascii="Arial" w:hAnsi="Arial" w:cs="Arial"/>
                <w:color w:val="5B5B5B"/>
                <w:szCs w:val="24"/>
              </w:rPr>
              <w:t xml:space="preserve"> </w:t>
            </w:r>
            <w:r w:rsidR="00B92B2F" w:rsidRPr="00F40622">
              <w:rPr>
                <w:rFonts w:ascii="Arial" w:hAnsi="Arial" w:cs="Arial"/>
                <w:color w:val="464646"/>
                <w:szCs w:val="24"/>
              </w:rPr>
              <w:t>usi</w:t>
            </w:r>
            <w:r w:rsidR="00B92B2F" w:rsidRPr="00F40622">
              <w:rPr>
                <w:rFonts w:ascii="Arial" w:hAnsi="Arial" w:cs="Arial"/>
                <w:color w:val="212121"/>
                <w:szCs w:val="24"/>
              </w:rPr>
              <w:t>n</w:t>
            </w:r>
            <w:r w:rsidR="00B92B2F" w:rsidRPr="00F40622">
              <w:rPr>
                <w:rFonts w:ascii="Arial" w:hAnsi="Arial" w:cs="Arial"/>
                <w:color w:val="464646"/>
                <w:szCs w:val="24"/>
              </w:rPr>
              <w:t xml:space="preserve">g </w:t>
            </w:r>
            <w:r w:rsidR="00B92B2F" w:rsidRPr="00F40622">
              <w:rPr>
                <w:rFonts w:ascii="Arial" w:hAnsi="Arial" w:cs="Arial"/>
                <w:color w:val="212121"/>
                <w:szCs w:val="24"/>
              </w:rPr>
              <w:t>n</w:t>
            </w:r>
            <w:r w:rsidR="00B92B2F" w:rsidRPr="00F40622">
              <w:rPr>
                <w:rFonts w:ascii="Arial" w:hAnsi="Arial" w:cs="Arial"/>
                <w:color w:val="464646"/>
                <w:szCs w:val="24"/>
              </w:rPr>
              <w:t>o</w:t>
            </w:r>
            <w:r w:rsidR="00B92B2F" w:rsidRPr="00F40622">
              <w:rPr>
                <w:rFonts w:ascii="Arial" w:hAnsi="Arial" w:cs="Arial"/>
                <w:color w:val="212121"/>
                <w:szCs w:val="24"/>
              </w:rPr>
              <w:t>rma</w:t>
            </w:r>
            <w:r w:rsidR="00B92B2F" w:rsidRPr="00F40622">
              <w:rPr>
                <w:rFonts w:ascii="Arial" w:hAnsi="Arial" w:cs="Arial"/>
                <w:color w:val="464646"/>
                <w:szCs w:val="24"/>
              </w:rPr>
              <w:t xml:space="preserve">l </w:t>
            </w:r>
            <w:r w:rsidR="00B92B2F" w:rsidRPr="00F40622">
              <w:rPr>
                <w:rFonts w:ascii="Arial" w:hAnsi="Arial" w:cs="Arial"/>
                <w:color w:val="363636"/>
                <w:szCs w:val="24"/>
              </w:rPr>
              <w:t xml:space="preserve">and </w:t>
            </w:r>
            <w:r w:rsidR="00B92B2F" w:rsidRPr="00F40622">
              <w:rPr>
                <w:rFonts w:ascii="Arial" w:hAnsi="Arial" w:cs="Arial"/>
                <w:color w:val="212121"/>
                <w:szCs w:val="24"/>
              </w:rPr>
              <w:t>inf</w:t>
            </w:r>
            <w:r w:rsidR="00B92B2F" w:rsidRPr="00F40622">
              <w:rPr>
                <w:rFonts w:ascii="Arial" w:hAnsi="Arial" w:cs="Arial"/>
                <w:color w:val="464646"/>
                <w:szCs w:val="24"/>
              </w:rPr>
              <w:t>or</w:t>
            </w:r>
            <w:r w:rsidR="00B92B2F" w:rsidRPr="00F40622">
              <w:rPr>
                <w:rFonts w:ascii="Arial" w:hAnsi="Arial" w:cs="Arial"/>
                <w:color w:val="212121"/>
                <w:szCs w:val="24"/>
              </w:rPr>
              <w:t>m</w:t>
            </w:r>
            <w:r w:rsidR="00B92B2F" w:rsidRPr="00F40622">
              <w:rPr>
                <w:rFonts w:ascii="Arial" w:hAnsi="Arial" w:cs="Arial"/>
                <w:color w:val="464646"/>
                <w:szCs w:val="24"/>
              </w:rPr>
              <w:t>at</w:t>
            </w:r>
            <w:r w:rsidR="00B92B2F" w:rsidRPr="00F40622">
              <w:rPr>
                <w:rFonts w:ascii="Arial" w:hAnsi="Arial" w:cs="Arial"/>
                <w:color w:val="0A0A0A"/>
                <w:szCs w:val="24"/>
              </w:rPr>
              <w:t>i</w:t>
            </w:r>
            <w:r w:rsidR="00B92B2F" w:rsidRPr="00F40622">
              <w:rPr>
                <w:rFonts w:ascii="Arial" w:hAnsi="Arial" w:cs="Arial"/>
                <w:color w:val="464646"/>
                <w:szCs w:val="24"/>
              </w:rPr>
              <w:t xml:space="preserve">ve </w:t>
            </w:r>
            <w:r w:rsidR="00B92B2F" w:rsidRPr="00F40622">
              <w:rPr>
                <w:rFonts w:ascii="Arial" w:hAnsi="Arial" w:cs="Arial"/>
                <w:color w:val="212121"/>
                <w:szCs w:val="24"/>
              </w:rPr>
              <w:t>tr</w:t>
            </w:r>
            <w:r w:rsidR="00B92B2F" w:rsidRPr="00F40622">
              <w:rPr>
                <w:rFonts w:ascii="Arial" w:hAnsi="Arial" w:cs="Arial"/>
                <w:color w:val="464646"/>
                <w:szCs w:val="24"/>
              </w:rPr>
              <w:t>a</w:t>
            </w:r>
            <w:r w:rsidR="00B92B2F" w:rsidRPr="00F40622">
              <w:rPr>
                <w:rFonts w:ascii="Arial" w:hAnsi="Arial" w:cs="Arial"/>
                <w:color w:val="212121"/>
                <w:szCs w:val="24"/>
              </w:rPr>
              <w:t>n</w:t>
            </w:r>
            <w:r w:rsidR="00B92B2F" w:rsidRPr="00F40622">
              <w:rPr>
                <w:rFonts w:ascii="Arial" w:hAnsi="Arial" w:cs="Arial"/>
                <w:color w:val="464646"/>
                <w:szCs w:val="24"/>
              </w:rPr>
              <w:t>sge</w:t>
            </w:r>
            <w:r w:rsidR="00B92B2F" w:rsidRPr="00F40622">
              <w:rPr>
                <w:rFonts w:ascii="Arial" w:hAnsi="Arial" w:cs="Arial"/>
                <w:color w:val="212121"/>
                <w:szCs w:val="24"/>
              </w:rPr>
              <w:t>ni</w:t>
            </w:r>
            <w:r w:rsidR="00B92B2F" w:rsidRPr="00F40622">
              <w:rPr>
                <w:rFonts w:ascii="Arial" w:hAnsi="Arial" w:cs="Arial"/>
                <w:color w:val="464646"/>
                <w:szCs w:val="24"/>
              </w:rPr>
              <w:t xml:space="preserve">c </w:t>
            </w:r>
            <w:r w:rsidR="00B92B2F" w:rsidRPr="00F40622">
              <w:rPr>
                <w:rFonts w:ascii="Arial" w:hAnsi="Arial" w:cs="Arial"/>
                <w:color w:val="212121"/>
                <w:szCs w:val="24"/>
              </w:rPr>
              <w:t>mi</w:t>
            </w:r>
            <w:r w:rsidR="00B92B2F" w:rsidRPr="00F40622">
              <w:rPr>
                <w:rFonts w:ascii="Arial" w:hAnsi="Arial" w:cs="Arial"/>
                <w:color w:val="464646"/>
                <w:szCs w:val="24"/>
              </w:rPr>
              <w:t xml:space="preserve">ce. </w:t>
            </w:r>
          </w:p>
          <w:p w:rsidR="00B92B2F" w:rsidRDefault="00B92B2F" w:rsidP="00220E10">
            <w:pPr>
              <w:pStyle w:val="Default"/>
              <w:rPr>
                <w:b/>
              </w:rPr>
            </w:pPr>
          </w:p>
          <w:p w:rsidR="00F40622" w:rsidRPr="00F40622" w:rsidRDefault="00F40622" w:rsidP="00220E10">
            <w:pPr>
              <w:pStyle w:val="Default"/>
              <w:rPr>
                <w:b/>
              </w:rPr>
            </w:pPr>
            <w:r w:rsidRPr="00F40622">
              <w:rPr>
                <w:b/>
              </w:rPr>
              <w:t>NIH R37 AI23990</w:t>
            </w:r>
            <w:r w:rsidRPr="00F40622">
              <w:rPr>
                <w:b/>
              </w:rPr>
              <w:tab/>
            </w:r>
            <w:r w:rsidRPr="00F40622">
              <w:rPr>
                <w:b/>
              </w:rPr>
              <w:tab/>
            </w:r>
            <w:r>
              <w:rPr>
                <w:b/>
              </w:rPr>
              <w:t xml:space="preserve">                        </w:t>
            </w:r>
            <w:r w:rsidR="00B92B2F">
              <w:rPr>
                <w:b/>
              </w:rPr>
              <w:t xml:space="preserve"> </w:t>
            </w:r>
            <w:r w:rsidR="00E00D53">
              <w:rPr>
                <w:b/>
              </w:rPr>
              <w:t xml:space="preserve">  </w:t>
            </w:r>
            <w:r w:rsidR="001C1FDD">
              <w:rPr>
                <w:b/>
              </w:rPr>
              <w:t xml:space="preserve"> </w:t>
            </w:r>
            <w:r w:rsidRPr="00F40622">
              <w:rPr>
                <w:b/>
              </w:rPr>
              <w:t>Gal</w:t>
            </w:r>
            <w:r>
              <w:rPr>
                <w:b/>
              </w:rPr>
              <w:t>li (PI)</w:t>
            </w:r>
            <w:r>
              <w:rPr>
                <w:b/>
              </w:rPr>
              <w:tab/>
            </w:r>
            <w:r>
              <w:rPr>
                <w:b/>
              </w:rPr>
              <w:tab/>
            </w:r>
            <w:r>
              <w:rPr>
                <w:b/>
              </w:rPr>
              <w:tab/>
            </w:r>
            <w:r>
              <w:rPr>
                <w:b/>
              </w:rPr>
              <w:tab/>
              <w:t xml:space="preserve">   </w:t>
            </w:r>
            <w:r w:rsidR="001224CA">
              <w:rPr>
                <w:b/>
              </w:rPr>
              <w:t xml:space="preserve"> </w:t>
            </w:r>
            <w:r w:rsidRPr="00F40622">
              <w:rPr>
                <w:b/>
              </w:rPr>
              <w:t>02/01/06-01/31/12</w:t>
            </w:r>
          </w:p>
          <w:p w:rsidR="00F40622" w:rsidRPr="00F40622" w:rsidRDefault="00F40622" w:rsidP="00220E10">
            <w:pPr>
              <w:pStyle w:val="Default"/>
            </w:pPr>
            <w:r w:rsidRPr="00F40622">
              <w:rPr>
                <w:i/>
              </w:rPr>
              <w:t>Regulation of mast cell development and function</w:t>
            </w:r>
          </w:p>
          <w:p w:rsidR="00F40622" w:rsidRDefault="002F2348" w:rsidP="00220E10">
            <w:pPr>
              <w:pStyle w:val="Default"/>
            </w:pPr>
            <w:r>
              <w:t xml:space="preserve">   </w:t>
            </w:r>
            <w:r w:rsidR="00F40622" w:rsidRPr="00F40622">
              <w:t>The major goals of this project were to elucidate the roles of RabGEF1 (previously known as Rin2/Rabex-5) and related molecules in the regulation of mast cell development and function.</w:t>
            </w:r>
          </w:p>
          <w:p w:rsidR="00EB6091" w:rsidRPr="00F40622" w:rsidRDefault="00EB6091" w:rsidP="00220E10">
            <w:pPr>
              <w:pStyle w:val="Default"/>
            </w:pPr>
          </w:p>
          <w:p w:rsidR="00F40622" w:rsidRPr="00F40622" w:rsidRDefault="00F40622" w:rsidP="00220E10">
            <w:pPr>
              <w:pStyle w:val="PercentEffort"/>
              <w:tabs>
                <w:tab w:val="left" w:pos="6318"/>
                <w:tab w:val="left" w:pos="9198"/>
              </w:tabs>
              <w:jc w:val="left"/>
              <w:rPr>
                <w:rFonts w:ascii="Arial" w:hAnsi="Arial" w:cs="Arial"/>
                <w:szCs w:val="24"/>
              </w:rPr>
            </w:pPr>
            <w:r w:rsidRPr="00F40622">
              <w:rPr>
                <w:rFonts w:ascii="Arial" w:hAnsi="Arial" w:cs="Arial"/>
                <w:b/>
                <w:szCs w:val="24"/>
              </w:rPr>
              <w:t xml:space="preserve">NIH R01 AI070813                                     </w:t>
            </w:r>
            <w:r w:rsidR="00B92B2F">
              <w:rPr>
                <w:rFonts w:ascii="Arial" w:hAnsi="Arial" w:cs="Arial"/>
                <w:b/>
                <w:szCs w:val="24"/>
              </w:rPr>
              <w:t xml:space="preserve"> </w:t>
            </w:r>
            <w:r w:rsidR="00E00D53">
              <w:rPr>
                <w:rFonts w:ascii="Arial" w:hAnsi="Arial" w:cs="Arial"/>
                <w:b/>
                <w:szCs w:val="24"/>
              </w:rPr>
              <w:t xml:space="preserve"> </w:t>
            </w:r>
            <w:r w:rsidR="00EE085E">
              <w:rPr>
                <w:rFonts w:ascii="Arial" w:hAnsi="Arial" w:cs="Arial"/>
                <w:b/>
                <w:szCs w:val="24"/>
              </w:rPr>
              <w:t xml:space="preserve"> </w:t>
            </w:r>
            <w:r w:rsidR="001C1FDD">
              <w:rPr>
                <w:rFonts w:ascii="Arial" w:hAnsi="Arial" w:cs="Arial"/>
                <w:b/>
                <w:szCs w:val="24"/>
              </w:rPr>
              <w:t xml:space="preserve"> </w:t>
            </w:r>
            <w:r w:rsidRPr="00F40622">
              <w:rPr>
                <w:rFonts w:ascii="Arial" w:hAnsi="Arial" w:cs="Arial"/>
                <w:b/>
                <w:szCs w:val="24"/>
              </w:rPr>
              <w:t>Galli (PI)</w:t>
            </w:r>
            <w:r w:rsidRPr="00F40622">
              <w:rPr>
                <w:rFonts w:ascii="Arial" w:hAnsi="Arial" w:cs="Arial"/>
                <w:b/>
                <w:szCs w:val="24"/>
              </w:rPr>
              <w:tab/>
              <w:t xml:space="preserve">                         </w:t>
            </w:r>
            <w:r>
              <w:rPr>
                <w:rFonts w:ascii="Arial" w:hAnsi="Arial" w:cs="Arial"/>
                <w:b/>
                <w:szCs w:val="24"/>
              </w:rPr>
              <w:t xml:space="preserve"> </w:t>
            </w:r>
            <w:r w:rsidR="00E00D53">
              <w:rPr>
                <w:rFonts w:ascii="Arial" w:hAnsi="Arial" w:cs="Arial"/>
                <w:b/>
                <w:szCs w:val="24"/>
              </w:rPr>
              <w:t xml:space="preserve">  </w:t>
            </w:r>
            <w:r w:rsidRPr="00F40622">
              <w:rPr>
                <w:rFonts w:ascii="Arial" w:hAnsi="Arial" w:cs="Arial"/>
                <w:b/>
                <w:szCs w:val="24"/>
              </w:rPr>
              <w:t xml:space="preserve">08/01/06-07/31/12 </w:t>
            </w:r>
            <w:r w:rsidRPr="00F40622">
              <w:rPr>
                <w:rFonts w:ascii="Arial" w:hAnsi="Arial" w:cs="Arial"/>
                <w:i/>
                <w:szCs w:val="24"/>
              </w:rPr>
              <w:t>Expression &amp; modulation of mast cell function in asthma.</w:t>
            </w:r>
            <w:r w:rsidRPr="00F40622">
              <w:rPr>
                <w:rFonts w:ascii="Arial" w:hAnsi="Arial" w:cs="Arial"/>
                <w:szCs w:val="24"/>
              </w:rPr>
              <w:t xml:space="preserve"> </w:t>
            </w:r>
          </w:p>
          <w:p w:rsidR="00F40622" w:rsidRDefault="002F2348" w:rsidP="00220E10">
            <w:pPr>
              <w:pStyle w:val="PercentEffort"/>
              <w:tabs>
                <w:tab w:val="left" w:pos="6318"/>
                <w:tab w:val="left" w:pos="9198"/>
              </w:tabs>
              <w:jc w:val="left"/>
              <w:rPr>
                <w:rFonts w:ascii="Arial" w:hAnsi="Arial" w:cs="Arial"/>
                <w:szCs w:val="24"/>
              </w:rPr>
            </w:pPr>
            <w:r>
              <w:rPr>
                <w:rFonts w:ascii="Arial" w:hAnsi="Arial" w:cs="Arial"/>
                <w:szCs w:val="24"/>
              </w:rPr>
              <w:t xml:space="preserve">   </w:t>
            </w:r>
            <w:r w:rsidR="00F40622" w:rsidRPr="00F40622">
              <w:rPr>
                <w:rFonts w:ascii="Arial" w:hAnsi="Arial" w:cs="Arial"/>
                <w:szCs w:val="24"/>
              </w:rPr>
              <w:t xml:space="preserve">The major goals were to define the mechanisms by which mast cells can enhance the acute and chronic features of asthma, as observed in mouse models of allergic inflammation of the airways, including aspects of the airway inflammation, remodeling and functional changes associated with these models. </w:t>
            </w:r>
          </w:p>
          <w:p w:rsidR="00F40622" w:rsidRPr="00F40622" w:rsidRDefault="00F40622" w:rsidP="00220E10">
            <w:pPr>
              <w:pStyle w:val="PercentEffort"/>
              <w:tabs>
                <w:tab w:val="left" w:pos="6318"/>
                <w:tab w:val="left" w:pos="9198"/>
              </w:tabs>
              <w:jc w:val="left"/>
              <w:rPr>
                <w:rFonts w:ascii="Arial" w:hAnsi="Arial" w:cs="Arial"/>
                <w:szCs w:val="24"/>
              </w:rPr>
            </w:pPr>
            <w:r w:rsidRPr="00F40622">
              <w:rPr>
                <w:rFonts w:ascii="Arial" w:hAnsi="Arial" w:cs="Arial"/>
                <w:szCs w:val="24"/>
              </w:rPr>
              <w:t xml:space="preserve"> </w:t>
            </w:r>
          </w:p>
          <w:p w:rsidR="00F40622" w:rsidRPr="00F40622" w:rsidRDefault="00F40622" w:rsidP="00220E10">
            <w:pPr>
              <w:pStyle w:val="PercentEffort"/>
              <w:tabs>
                <w:tab w:val="left" w:pos="6318"/>
                <w:tab w:val="left" w:pos="9198"/>
              </w:tabs>
              <w:jc w:val="left"/>
              <w:rPr>
                <w:rFonts w:ascii="Arial" w:hAnsi="Arial" w:cs="Arial"/>
                <w:b/>
                <w:szCs w:val="24"/>
                <w:lang w:val="it-IT"/>
              </w:rPr>
            </w:pPr>
            <w:r w:rsidRPr="00F40622">
              <w:rPr>
                <w:rFonts w:ascii="Arial" w:hAnsi="Arial" w:cs="Arial"/>
                <w:b/>
                <w:szCs w:val="24"/>
                <w:lang w:val="it-IT"/>
              </w:rPr>
              <w:t xml:space="preserve">NIH R01 CA072074                                    </w:t>
            </w:r>
            <w:r w:rsidR="00B92B2F">
              <w:rPr>
                <w:rFonts w:ascii="Arial" w:hAnsi="Arial" w:cs="Arial"/>
                <w:b/>
                <w:szCs w:val="24"/>
                <w:lang w:val="it-IT"/>
              </w:rPr>
              <w:t xml:space="preserve"> </w:t>
            </w:r>
            <w:r w:rsidR="00E00D53">
              <w:rPr>
                <w:rFonts w:ascii="Arial" w:hAnsi="Arial" w:cs="Arial"/>
                <w:b/>
                <w:szCs w:val="24"/>
                <w:lang w:val="it-IT"/>
              </w:rPr>
              <w:t xml:space="preserve"> </w:t>
            </w:r>
            <w:r w:rsidR="00EE085E">
              <w:rPr>
                <w:rFonts w:ascii="Arial" w:hAnsi="Arial" w:cs="Arial"/>
                <w:b/>
                <w:szCs w:val="24"/>
                <w:lang w:val="it-IT"/>
              </w:rPr>
              <w:t xml:space="preserve"> </w:t>
            </w:r>
            <w:r w:rsidR="001C1FDD">
              <w:rPr>
                <w:rFonts w:ascii="Arial" w:hAnsi="Arial" w:cs="Arial"/>
                <w:b/>
                <w:szCs w:val="24"/>
                <w:lang w:val="it-IT"/>
              </w:rPr>
              <w:t xml:space="preserve"> </w:t>
            </w:r>
            <w:r w:rsidRPr="00F40622">
              <w:rPr>
                <w:rFonts w:ascii="Arial" w:hAnsi="Arial" w:cs="Arial"/>
                <w:b/>
                <w:szCs w:val="24"/>
              </w:rPr>
              <w:t>Galli (PI)</w:t>
            </w:r>
            <w:r w:rsidRPr="00F40622">
              <w:rPr>
                <w:rFonts w:ascii="Arial" w:hAnsi="Arial" w:cs="Arial"/>
                <w:b/>
                <w:szCs w:val="24"/>
              </w:rPr>
              <w:tab/>
              <w:t xml:space="preserve">                         </w:t>
            </w:r>
            <w:r>
              <w:rPr>
                <w:rFonts w:ascii="Arial" w:hAnsi="Arial" w:cs="Arial"/>
                <w:b/>
                <w:szCs w:val="24"/>
              </w:rPr>
              <w:t xml:space="preserve"> </w:t>
            </w:r>
            <w:r w:rsidR="00E00D53">
              <w:rPr>
                <w:rFonts w:ascii="Arial" w:hAnsi="Arial" w:cs="Arial"/>
                <w:b/>
                <w:szCs w:val="24"/>
              </w:rPr>
              <w:t xml:space="preserve">  </w:t>
            </w:r>
            <w:r w:rsidRPr="00F40622">
              <w:rPr>
                <w:rFonts w:ascii="Arial" w:hAnsi="Arial" w:cs="Arial"/>
                <w:b/>
                <w:szCs w:val="24"/>
              </w:rPr>
              <w:t>09/22/06-07/31/12</w:t>
            </w:r>
          </w:p>
          <w:p w:rsidR="00F40622" w:rsidRPr="00F40622" w:rsidRDefault="00F40622" w:rsidP="00220E10">
            <w:pPr>
              <w:pStyle w:val="PercentEffort"/>
              <w:tabs>
                <w:tab w:val="left" w:pos="6318"/>
                <w:tab w:val="left" w:pos="9198"/>
              </w:tabs>
              <w:jc w:val="left"/>
              <w:rPr>
                <w:rFonts w:ascii="Arial" w:hAnsi="Arial" w:cs="Arial"/>
                <w:szCs w:val="24"/>
              </w:rPr>
            </w:pPr>
            <w:r w:rsidRPr="00F40622">
              <w:rPr>
                <w:rFonts w:ascii="Arial" w:hAnsi="Arial" w:cs="Arial"/>
                <w:i/>
                <w:szCs w:val="24"/>
              </w:rPr>
              <w:t>Role of mast cells in inflammation and immunity</w:t>
            </w:r>
            <w:r w:rsidRPr="00F40622">
              <w:rPr>
                <w:rFonts w:ascii="Arial" w:hAnsi="Arial" w:cs="Arial"/>
                <w:szCs w:val="24"/>
              </w:rPr>
              <w:t xml:space="preserve">. </w:t>
            </w:r>
          </w:p>
          <w:p w:rsidR="00F40622" w:rsidRPr="00F40622" w:rsidRDefault="002F2348" w:rsidP="00220E10">
            <w:pPr>
              <w:pStyle w:val="Default"/>
            </w:pPr>
            <w:r>
              <w:t xml:space="preserve">   </w:t>
            </w:r>
            <w:r w:rsidR="00F40622" w:rsidRPr="00F40622">
              <w:t xml:space="preserve">The major goals were to define the mechanisms by which mast cells can modulate T cell proliferation and function and to define, using mouse models of contact hypersensitivity, the mechanisms by which mast cells can either promote or limit multiple features of T cell-dependent immune reactions </w:t>
            </w:r>
            <w:r w:rsidR="00F40622" w:rsidRPr="00F40622">
              <w:rPr>
                <w:i/>
              </w:rPr>
              <w:t>in vivo</w:t>
            </w:r>
            <w:r w:rsidR="00F40622" w:rsidRPr="00F40622">
              <w:t xml:space="preserve">.                         </w:t>
            </w:r>
          </w:p>
        </w:tc>
      </w:tr>
    </w:tbl>
    <w:p w:rsidR="006A46A4" w:rsidRPr="001B1DAB" w:rsidRDefault="006A46A4" w:rsidP="001D0446">
      <w:pPr>
        <w:rPr>
          <w:rFonts w:ascii="Arial" w:hAnsi="Arial"/>
          <w:szCs w:val="24"/>
        </w:rPr>
        <w:sectPr w:rsidR="006A46A4" w:rsidRPr="001B1DAB">
          <w:footerReference w:type="default" r:id="rId9"/>
          <w:headerReference w:type="first" r:id="rId10"/>
          <w:footnotePr>
            <w:numRestart w:val="eachPage"/>
          </w:footnotePr>
          <w:pgSz w:w="12240" w:h="15840"/>
          <w:pgMar w:top="1440" w:right="1440" w:bottom="1080" w:left="1440" w:header="720" w:footer="720" w:gutter="0"/>
          <w:cols w:space="0"/>
          <w:titlePg/>
        </w:sectPr>
      </w:pPr>
    </w:p>
    <w:p w:rsidR="00BB33E7" w:rsidRDefault="00BB33E7" w:rsidP="00980C33">
      <w:pPr>
        <w:rPr>
          <w:rFonts w:ascii="Arial" w:hAnsi="Arial" w:cs="Arial"/>
          <w:b/>
          <w:szCs w:val="24"/>
        </w:rPr>
      </w:pPr>
    </w:p>
    <w:p w:rsidR="00980C33" w:rsidRPr="008740A9" w:rsidRDefault="00980C33" w:rsidP="00980C33">
      <w:pPr>
        <w:rPr>
          <w:rFonts w:ascii="Arial" w:hAnsi="Arial" w:cs="Arial"/>
          <w:b/>
          <w:szCs w:val="24"/>
        </w:rPr>
      </w:pPr>
      <w:r w:rsidRPr="008740A9">
        <w:rPr>
          <w:rFonts w:ascii="Arial" w:hAnsi="Arial" w:cs="Arial"/>
          <w:b/>
          <w:szCs w:val="24"/>
        </w:rPr>
        <w:t>Lectures</w:t>
      </w:r>
      <w:r w:rsidR="001571DA">
        <w:rPr>
          <w:rFonts w:ascii="Arial" w:hAnsi="Arial" w:cs="Arial"/>
          <w:b/>
          <w:szCs w:val="24"/>
        </w:rPr>
        <w:t xml:space="preserve"> (since 2001)</w:t>
      </w:r>
      <w:r w:rsidR="005D7591" w:rsidRPr="008740A9">
        <w:rPr>
          <w:rFonts w:ascii="Arial" w:hAnsi="Arial" w:cs="Arial"/>
          <w:b/>
          <w:szCs w:val="24"/>
        </w:rPr>
        <w:t>:</w:t>
      </w:r>
    </w:p>
    <w:p w:rsidR="00980C33" w:rsidRDefault="00980C33" w:rsidP="00980C33">
      <w:pPr>
        <w:rPr>
          <w:rFonts w:ascii="Arial" w:hAnsi="Arial" w:cs="Arial"/>
          <w:szCs w:val="24"/>
        </w:rPr>
      </w:pPr>
    </w:p>
    <w:p w:rsidR="00980C33" w:rsidRDefault="00980C33" w:rsidP="00980C33">
      <w:pPr>
        <w:rPr>
          <w:rFonts w:ascii="Arial" w:hAnsi="Arial" w:cs="Arial"/>
          <w:b/>
          <w:szCs w:val="24"/>
        </w:rPr>
      </w:pPr>
      <w:r w:rsidRPr="00980C33">
        <w:rPr>
          <w:rFonts w:ascii="Arial" w:hAnsi="Arial" w:cs="Arial"/>
          <w:b/>
          <w:szCs w:val="24"/>
        </w:rPr>
        <w:t>2001</w:t>
      </w:r>
    </w:p>
    <w:p w:rsidR="006E0889" w:rsidRPr="00980C33" w:rsidRDefault="006E0889" w:rsidP="00980C33">
      <w:pPr>
        <w:rPr>
          <w:rFonts w:ascii="Arial" w:hAnsi="Arial" w:cs="Arial"/>
          <w:b/>
          <w:szCs w:val="24"/>
        </w:rPr>
      </w:pPr>
    </w:p>
    <w:p w:rsidR="00922515" w:rsidRDefault="00980C33" w:rsidP="00980C33">
      <w:pPr>
        <w:rPr>
          <w:rFonts w:ascii="Arial" w:hAnsi="Arial" w:cs="Arial"/>
          <w:szCs w:val="24"/>
        </w:rPr>
      </w:pPr>
      <w:r>
        <w:rPr>
          <w:rFonts w:ascii="Arial" w:hAnsi="Arial" w:cs="Arial"/>
          <w:szCs w:val="24"/>
        </w:rPr>
        <w:t xml:space="preserve">Mast cells. </w:t>
      </w:r>
    </w:p>
    <w:p w:rsidR="00980C33" w:rsidRDefault="00980C33" w:rsidP="00980C33">
      <w:pPr>
        <w:rPr>
          <w:rFonts w:ascii="Arial" w:hAnsi="Arial" w:cs="Arial"/>
          <w:szCs w:val="24"/>
        </w:rPr>
      </w:pPr>
      <w:r>
        <w:rPr>
          <w:rFonts w:ascii="Arial" w:hAnsi="Arial" w:cs="Arial"/>
          <w:szCs w:val="24"/>
          <w:u w:val="single"/>
        </w:rPr>
        <w:t>Multidisciplinary Program in Immunology, Stanford University School of Medicine</w:t>
      </w:r>
      <w:r>
        <w:rPr>
          <w:rFonts w:ascii="Arial" w:hAnsi="Arial" w:cs="Arial"/>
          <w:szCs w:val="24"/>
        </w:rPr>
        <w:t>, January 9, 2001. Stanford, CA.</w:t>
      </w:r>
    </w:p>
    <w:p w:rsidR="00980C33" w:rsidRDefault="00980C33" w:rsidP="00980C33">
      <w:pPr>
        <w:rPr>
          <w:rFonts w:ascii="Arial" w:hAnsi="Arial" w:cs="Arial"/>
          <w:szCs w:val="24"/>
        </w:rPr>
      </w:pPr>
    </w:p>
    <w:p w:rsidR="00922515" w:rsidRDefault="00980C33" w:rsidP="00980C33">
      <w:pPr>
        <w:rPr>
          <w:rFonts w:ascii="Arial" w:hAnsi="Arial" w:cs="Arial"/>
          <w:szCs w:val="24"/>
        </w:rPr>
      </w:pPr>
      <w:r w:rsidRPr="00112FA4">
        <w:rPr>
          <w:rFonts w:ascii="Arial" w:hAnsi="Arial" w:cs="Arial"/>
          <w:szCs w:val="24"/>
        </w:rPr>
        <w:t xml:space="preserve">Defining (and manipulating) the roles of mast cells in health and disease. </w:t>
      </w:r>
    </w:p>
    <w:p w:rsidR="00980C33" w:rsidRPr="00112FA4" w:rsidRDefault="00980C33" w:rsidP="00980C33">
      <w:pPr>
        <w:rPr>
          <w:rFonts w:ascii="Arial" w:hAnsi="Arial" w:cs="Arial"/>
          <w:szCs w:val="24"/>
        </w:rPr>
      </w:pPr>
      <w:r w:rsidRPr="00112FA4">
        <w:rPr>
          <w:rFonts w:ascii="Arial" w:hAnsi="Arial" w:cs="Arial"/>
          <w:szCs w:val="24"/>
          <w:u w:val="single"/>
        </w:rPr>
        <w:t>Wyeth Genetics Institute</w:t>
      </w:r>
      <w:r w:rsidRPr="00112FA4">
        <w:rPr>
          <w:rFonts w:ascii="Arial" w:hAnsi="Arial" w:cs="Arial"/>
          <w:szCs w:val="24"/>
        </w:rPr>
        <w:t>, May 4, 2001. Andover, MA.</w:t>
      </w:r>
    </w:p>
    <w:p w:rsidR="00980C33" w:rsidRPr="00112FA4" w:rsidRDefault="00980C33" w:rsidP="00980C33">
      <w:pPr>
        <w:rPr>
          <w:rFonts w:ascii="Arial" w:hAnsi="Arial" w:cs="Arial"/>
          <w:szCs w:val="24"/>
        </w:rPr>
      </w:pPr>
    </w:p>
    <w:p w:rsidR="00922515" w:rsidRDefault="00980C33" w:rsidP="00980C33">
      <w:pPr>
        <w:rPr>
          <w:rFonts w:ascii="Arial" w:hAnsi="Arial" w:cs="Arial"/>
          <w:szCs w:val="24"/>
        </w:rPr>
      </w:pPr>
      <w:r w:rsidRPr="00112FA4">
        <w:rPr>
          <w:rFonts w:ascii="Arial" w:hAnsi="Arial" w:cs="Arial"/>
          <w:szCs w:val="24"/>
        </w:rPr>
        <w:t xml:space="preserve">Mast cells in acquired and innate immune responses: Clarification of functions and identification of therapeutic opportunities. </w:t>
      </w:r>
    </w:p>
    <w:p w:rsidR="00980C33" w:rsidRPr="00112FA4" w:rsidRDefault="00980C33" w:rsidP="00980C33">
      <w:pPr>
        <w:rPr>
          <w:rFonts w:ascii="Arial" w:hAnsi="Arial" w:cs="Arial"/>
          <w:szCs w:val="24"/>
        </w:rPr>
      </w:pPr>
      <w:r w:rsidRPr="00112FA4">
        <w:rPr>
          <w:rFonts w:ascii="Arial" w:hAnsi="Arial" w:cs="Arial"/>
          <w:szCs w:val="24"/>
          <w:u w:val="single"/>
        </w:rPr>
        <w:t>University of Ulm</w:t>
      </w:r>
      <w:r w:rsidRPr="00112FA4">
        <w:rPr>
          <w:rFonts w:ascii="Arial" w:hAnsi="Arial" w:cs="Arial"/>
          <w:szCs w:val="24"/>
        </w:rPr>
        <w:t>, May 16, 2001. Ulm, Germany.</w:t>
      </w:r>
    </w:p>
    <w:p w:rsidR="00980C33" w:rsidRPr="00112FA4" w:rsidRDefault="00980C33" w:rsidP="00980C33">
      <w:pPr>
        <w:rPr>
          <w:rFonts w:ascii="Arial" w:hAnsi="Arial" w:cs="Arial"/>
          <w:szCs w:val="24"/>
        </w:rPr>
      </w:pPr>
    </w:p>
    <w:p w:rsidR="00922515" w:rsidRDefault="00980C33" w:rsidP="007454AD">
      <w:pPr>
        <w:rPr>
          <w:rFonts w:ascii="Arial" w:hAnsi="Arial" w:cs="Arial"/>
          <w:color w:val="0000FF"/>
          <w:szCs w:val="24"/>
        </w:rPr>
      </w:pPr>
      <w:r w:rsidRPr="00112FA4">
        <w:rPr>
          <w:rFonts w:ascii="Arial" w:hAnsi="Arial" w:cs="Arial"/>
          <w:szCs w:val="24"/>
        </w:rPr>
        <w:t>Mast cells.</w:t>
      </w:r>
      <w:r w:rsidRPr="00112FA4">
        <w:rPr>
          <w:rFonts w:ascii="Arial" w:hAnsi="Arial" w:cs="Arial"/>
          <w:color w:val="0000FF"/>
          <w:szCs w:val="24"/>
        </w:rPr>
        <w:t xml:space="preserve"> </w:t>
      </w:r>
    </w:p>
    <w:p w:rsidR="00980C33" w:rsidRPr="00112FA4" w:rsidRDefault="00980C33" w:rsidP="007454AD">
      <w:pPr>
        <w:rPr>
          <w:rFonts w:ascii="Arial" w:hAnsi="Arial" w:cs="Arial"/>
          <w:szCs w:val="24"/>
        </w:rPr>
      </w:pPr>
      <w:r w:rsidRPr="00112FA4">
        <w:rPr>
          <w:rFonts w:ascii="Arial" w:hAnsi="Arial" w:cs="Arial"/>
          <w:szCs w:val="24"/>
          <w:u w:val="single"/>
        </w:rPr>
        <w:t>Frontiers in Allergy and Autoimmunity Symposium</w:t>
      </w:r>
      <w:r w:rsidRPr="00112FA4">
        <w:rPr>
          <w:rFonts w:ascii="Arial" w:hAnsi="Arial" w:cs="Arial"/>
          <w:szCs w:val="24"/>
        </w:rPr>
        <w:t xml:space="preserve">, May </w:t>
      </w:r>
      <w:r w:rsidR="007454AD" w:rsidRPr="00112FA4">
        <w:rPr>
          <w:rFonts w:ascii="Arial" w:hAnsi="Arial" w:cs="Arial"/>
          <w:szCs w:val="24"/>
        </w:rPr>
        <w:t>18</w:t>
      </w:r>
      <w:r w:rsidRPr="00112FA4">
        <w:rPr>
          <w:rFonts w:ascii="Arial" w:hAnsi="Arial" w:cs="Arial"/>
          <w:szCs w:val="24"/>
        </w:rPr>
        <w:t>, 2001. Mainz, Germany.</w:t>
      </w:r>
    </w:p>
    <w:p w:rsidR="00980C33" w:rsidRPr="00112FA4" w:rsidRDefault="00980C33" w:rsidP="00980C33">
      <w:pPr>
        <w:rPr>
          <w:rFonts w:ascii="Arial" w:hAnsi="Arial" w:cs="Arial"/>
          <w:szCs w:val="24"/>
        </w:rPr>
      </w:pPr>
    </w:p>
    <w:p w:rsidR="00922515" w:rsidRDefault="00980C33" w:rsidP="00980C33">
      <w:pPr>
        <w:rPr>
          <w:rFonts w:ascii="Arial" w:hAnsi="Arial" w:cs="Arial"/>
          <w:color w:val="000000"/>
          <w:szCs w:val="24"/>
        </w:rPr>
      </w:pPr>
      <w:r w:rsidRPr="00112FA4">
        <w:rPr>
          <w:rFonts w:ascii="Arial" w:hAnsi="Arial" w:cs="Arial"/>
          <w:color w:val="000000"/>
          <w:szCs w:val="24"/>
        </w:rPr>
        <w:t xml:space="preserve">Understanding the roles of mast cells in biological responses in vivo: New approaches and therapeutic opportunities. </w:t>
      </w:r>
    </w:p>
    <w:p w:rsidR="00980C33" w:rsidRPr="00112FA4" w:rsidRDefault="00980C33" w:rsidP="00980C33">
      <w:pPr>
        <w:rPr>
          <w:rFonts w:ascii="Arial" w:hAnsi="Arial" w:cs="Arial"/>
          <w:color w:val="000000"/>
          <w:szCs w:val="24"/>
        </w:rPr>
      </w:pPr>
      <w:r w:rsidRPr="00112FA4">
        <w:rPr>
          <w:rFonts w:ascii="Arial" w:hAnsi="Arial" w:cs="Arial"/>
          <w:color w:val="000000"/>
          <w:szCs w:val="24"/>
          <w:u w:val="single"/>
        </w:rPr>
        <w:t>Aventis</w:t>
      </w:r>
      <w:r w:rsidRPr="00112FA4">
        <w:rPr>
          <w:rFonts w:ascii="Arial" w:hAnsi="Arial" w:cs="Arial"/>
          <w:color w:val="000000"/>
          <w:szCs w:val="24"/>
        </w:rPr>
        <w:t xml:space="preserve">, June 4, 2001. </w:t>
      </w:r>
      <w:r w:rsidRPr="00112FA4">
        <w:rPr>
          <w:rFonts w:ascii="Arial" w:hAnsi="Arial" w:cs="Arial"/>
          <w:szCs w:val="24"/>
        </w:rPr>
        <w:t>Bridgewater, NJ.</w:t>
      </w:r>
    </w:p>
    <w:p w:rsidR="00980C33" w:rsidRPr="00112FA4" w:rsidRDefault="00980C33" w:rsidP="00980C33">
      <w:pPr>
        <w:rPr>
          <w:rFonts w:ascii="Arial" w:hAnsi="Arial" w:cs="Arial"/>
          <w:color w:val="000000"/>
          <w:szCs w:val="24"/>
        </w:rPr>
      </w:pPr>
    </w:p>
    <w:p w:rsidR="00922515" w:rsidRDefault="00980C33" w:rsidP="00A07092">
      <w:pPr>
        <w:rPr>
          <w:rFonts w:ascii="Arial" w:hAnsi="Arial" w:cs="Arial"/>
          <w:szCs w:val="24"/>
        </w:rPr>
      </w:pPr>
      <w:r w:rsidRPr="00112FA4">
        <w:rPr>
          <w:rFonts w:ascii="Arial" w:hAnsi="Arial" w:cs="Arial"/>
          <w:szCs w:val="24"/>
        </w:rPr>
        <w:t xml:space="preserve">Mast cells. </w:t>
      </w:r>
    </w:p>
    <w:p w:rsidR="00980C33" w:rsidRPr="00112FA4" w:rsidRDefault="00980C33" w:rsidP="00A07092">
      <w:pPr>
        <w:rPr>
          <w:rFonts w:ascii="Arial" w:hAnsi="Arial" w:cs="Arial"/>
          <w:color w:val="000000"/>
          <w:szCs w:val="24"/>
        </w:rPr>
      </w:pPr>
      <w:r w:rsidRPr="00112FA4">
        <w:rPr>
          <w:rFonts w:ascii="Arial" w:hAnsi="Arial" w:cs="Arial"/>
          <w:szCs w:val="24"/>
          <w:u w:val="single"/>
        </w:rPr>
        <w:t>The 3</w:t>
      </w:r>
      <w:r w:rsidRPr="00112FA4">
        <w:rPr>
          <w:rFonts w:ascii="Arial" w:hAnsi="Arial" w:cs="Arial"/>
          <w:szCs w:val="24"/>
          <w:u w:val="single"/>
          <w:vertAlign w:val="superscript"/>
        </w:rPr>
        <w:t>rd</w:t>
      </w:r>
      <w:r w:rsidRPr="00112FA4">
        <w:rPr>
          <w:rFonts w:ascii="Arial" w:hAnsi="Arial" w:cs="Arial"/>
          <w:szCs w:val="24"/>
          <w:u w:val="single"/>
        </w:rPr>
        <w:t xml:space="preserve"> Triennial World Asthma Meeting</w:t>
      </w:r>
      <w:r w:rsidR="00680564" w:rsidRPr="00112FA4">
        <w:rPr>
          <w:rFonts w:ascii="Arial" w:hAnsi="Arial" w:cs="Arial"/>
          <w:szCs w:val="24"/>
        </w:rPr>
        <w:t xml:space="preserve">, </w:t>
      </w:r>
      <w:r w:rsidRPr="00112FA4">
        <w:rPr>
          <w:rFonts w:ascii="Arial" w:hAnsi="Arial" w:cs="Arial"/>
          <w:szCs w:val="24"/>
        </w:rPr>
        <w:t xml:space="preserve">July </w:t>
      </w:r>
      <w:r w:rsidR="00A07092" w:rsidRPr="00112FA4">
        <w:rPr>
          <w:rFonts w:ascii="Arial" w:hAnsi="Arial" w:cs="Arial"/>
          <w:szCs w:val="24"/>
        </w:rPr>
        <w:t>14</w:t>
      </w:r>
      <w:r w:rsidRPr="00112FA4">
        <w:rPr>
          <w:rFonts w:ascii="Arial" w:hAnsi="Arial" w:cs="Arial"/>
          <w:szCs w:val="24"/>
        </w:rPr>
        <w:t>, 2001. Chicago, IL.</w:t>
      </w:r>
    </w:p>
    <w:p w:rsidR="00980C33" w:rsidRPr="00112FA4" w:rsidRDefault="00980C33" w:rsidP="00980C33">
      <w:pPr>
        <w:rPr>
          <w:rFonts w:ascii="Arial" w:hAnsi="Arial" w:cs="Arial"/>
          <w:color w:val="000000"/>
          <w:szCs w:val="24"/>
        </w:rPr>
      </w:pPr>
    </w:p>
    <w:p w:rsidR="00922515" w:rsidRDefault="00980C33" w:rsidP="007454AD">
      <w:pPr>
        <w:rPr>
          <w:rFonts w:ascii="Arial" w:hAnsi="Arial" w:cs="Arial"/>
          <w:szCs w:val="24"/>
        </w:rPr>
      </w:pPr>
      <w:r w:rsidRPr="00112FA4">
        <w:rPr>
          <w:rFonts w:ascii="Arial" w:hAnsi="Arial" w:cs="Arial"/>
          <w:szCs w:val="24"/>
        </w:rPr>
        <w:t xml:space="preserve">Mast cells as sentinels of innate and acquired immunity. </w:t>
      </w:r>
    </w:p>
    <w:p w:rsidR="00980C33" w:rsidRPr="00112FA4" w:rsidRDefault="00980C33" w:rsidP="007454AD">
      <w:pPr>
        <w:rPr>
          <w:rFonts w:ascii="Arial" w:hAnsi="Arial" w:cs="Arial"/>
          <w:color w:val="000000"/>
          <w:szCs w:val="24"/>
        </w:rPr>
      </w:pPr>
      <w:r w:rsidRPr="00112FA4">
        <w:rPr>
          <w:rFonts w:ascii="Arial" w:hAnsi="Arial" w:cs="Arial"/>
          <w:szCs w:val="24"/>
          <w:u w:val="single"/>
        </w:rPr>
        <w:t>11</w:t>
      </w:r>
      <w:r w:rsidRPr="00112FA4">
        <w:rPr>
          <w:rFonts w:ascii="Arial" w:hAnsi="Arial" w:cs="Arial"/>
          <w:szCs w:val="24"/>
          <w:u w:val="single"/>
          <w:vertAlign w:val="superscript"/>
        </w:rPr>
        <w:t>th</w:t>
      </w:r>
      <w:r w:rsidRPr="00112FA4">
        <w:rPr>
          <w:rFonts w:ascii="Arial" w:hAnsi="Arial" w:cs="Arial"/>
          <w:szCs w:val="24"/>
          <w:u w:val="single"/>
        </w:rPr>
        <w:t xml:space="preserve"> International Congress of Immunology</w:t>
      </w:r>
      <w:r w:rsidRPr="00112FA4">
        <w:rPr>
          <w:rFonts w:ascii="Arial" w:hAnsi="Arial" w:cs="Arial"/>
          <w:szCs w:val="24"/>
        </w:rPr>
        <w:t xml:space="preserve">, July </w:t>
      </w:r>
      <w:r w:rsidR="007454AD" w:rsidRPr="00112FA4">
        <w:rPr>
          <w:rFonts w:ascii="Arial" w:hAnsi="Arial" w:cs="Arial"/>
          <w:szCs w:val="24"/>
        </w:rPr>
        <w:t>27</w:t>
      </w:r>
      <w:r w:rsidRPr="00112FA4">
        <w:rPr>
          <w:rFonts w:ascii="Arial" w:hAnsi="Arial" w:cs="Arial"/>
          <w:szCs w:val="24"/>
        </w:rPr>
        <w:t>, 2001. Stockholm, Sweden.</w:t>
      </w:r>
    </w:p>
    <w:p w:rsidR="00980C33" w:rsidRPr="00112FA4" w:rsidRDefault="00980C33" w:rsidP="00980C33">
      <w:pPr>
        <w:rPr>
          <w:rFonts w:ascii="Arial" w:hAnsi="Arial" w:cs="Arial"/>
          <w:color w:val="000000"/>
          <w:szCs w:val="24"/>
        </w:rPr>
      </w:pPr>
    </w:p>
    <w:p w:rsidR="00922515" w:rsidRDefault="00980C33" w:rsidP="00980C33">
      <w:pPr>
        <w:rPr>
          <w:rFonts w:ascii="Arial" w:hAnsi="Arial" w:cs="Arial"/>
          <w:color w:val="000000"/>
          <w:szCs w:val="24"/>
        </w:rPr>
      </w:pPr>
      <w:r w:rsidRPr="00112FA4">
        <w:rPr>
          <w:rFonts w:ascii="Arial" w:hAnsi="Arial" w:cs="Arial"/>
          <w:color w:val="000000"/>
          <w:szCs w:val="24"/>
        </w:rPr>
        <w:t xml:space="preserve">Mast cells in health and disease: New approaches and current understanding. </w:t>
      </w:r>
    </w:p>
    <w:p w:rsidR="00980C33" w:rsidRPr="00112FA4" w:rsidRDefault="00980C33" w:rsidP="00980C33">
      <w:pPr>
        <w:rPr>
          <w:rFonts w:ascii="Arial" w:hAnsi="Arial" w:cs="Arial"/>
          <w:color w:val="000000"/>
          <w:szCs w:val="24"/>
        </w:rPr>
      </w:pPr>
      <w:r w:rsidRPr="00112FA4">
        <w:rPr>
          <w:rFonts w:ascii="Arial" w:hAnsi="Arial" w:cs="Arial"/>
          <w:color w:val="000000"/>
          <w:szCs w:val="24"/>
          <w:u w:val="single"/>
        </w:rPr>
        <w:t>Istituto di Neurobiologia</w:t>
      </w:r>
      <w:r w:rsidRPr="00112FA4">
        <w:rPr>
          <w:rFonts w:ascii="Arial" w:hAnsi="Arial" w:cs="Arial"/>
          <w:color w:val="000000"/>
          <w:szCs w:val="24"/>
        </w:rPr>
        <w:t>, November 12, 2001. Rome, Italy.</w:t>
      </w:r>
    </w:p>
    <w:p w:rsidR="00980C33" w:rsidRPr="00112FA4" w:rsidRDefault="00980C33" w:rsidP="00980C33">
      <w:pPr>
        <w:rPr>
          <w:rFonts w:ascii="Arial" w:hAnsi="Arial" w:cs="Arial"/>
          <w:color w:val="000000"/>
          <w:szCs w:val="24"/>
        </w:rPr>
      </w:pPr>
    </w:p>
    <w:p w:rsidR="00980C33" w:rsidRPr="00112FA4" w:rsidRDefault="00980C33" w:rsidP="00A07092">
      <w:pPr>
        <w:rPr>
          <w:rFonts w:ascii="Arial" w:hAnsi="Arial" w:cs="Arial"/>
          <w:color w:val="000000"/>
          <w:szCs w:val="24"/>
        </w:rPr>
      </w:pPr>
      <w:r w:rsidRPr="00112FA4">
        <w:rPr>
          <w:rFonts w:ascii="Arial" w:hAnsi="Arial" w:cs="Arial"/>
          <w:color w:val="000000"/>
          <w:szCs w:val="24"/>
        </w:rPr>
        <w:t xml:space="preserve">Embryonic stem cell-derived mast cells and cDNA microarray analysis: New approaches for the analysis of mast cell development, signal transduction, and function. </w:t>
      </w:r>
      <w:r w:rsidRPr="00112FA4">
        <w:rPr>
          <w:rFonts w:ascii="Arial" w:hAnsi="Arial" w:cs="Arial"/>
          <w:color w:val="000000"/>
          <w:szCs w:val="24"/>
          <w:u w:val="single"/>
        </w:rPr>
        <w:t>4</w:t>
      </w:r>
      <w:r w:rsidRPr="00112FA4">
        <w:rPr>
          <w:rFonts w:ascii="Arial" w:hAnsi="Arial" w:cs="Arial"/>
          <w:color w:val="000000"/>
          <w:szCs w:val="24"/>
          <w:u w:val="single"/>
          <w:vertAlign w:val="superscript"/>
        </w:rPr>
        <w:t>th</w:t>
      </w:r>
      <w:r w:rsidRPr="00112FA4">
        <w:rPr>
          <w:rFonts w:ascii="Arial" w:hAnsi="Arial" w:cs="Arial"/>
          <w:color w:val="000000"/>
          <w:szCs w:val="24"/>
          <w:u w:val="single"/>
        </w:rPr>
        <w:t xml:space="preserve"> International Workshop on Signal Transduction in the Activation and Development of Mast Cells and Basophils</w:t>
      </w:r>
      <w:r w:rsidRPr="00112FA4">
        <w:rPr>
          <w:rFonts w:ascii="Arial" w:hAnsi="Arial" w:cs="Arial"/>
          <w:color w:val="000000"/>
          <w:szCs w:val="24"/>
        </w:rPr>
        <w:t xml:space="preserve">, November </w:t>
      </w:r>
      <w:r w:rsidR="00A07092" w:rsidRPr="00112FA4">
        <w:rPr>
          <w:rFonts w:ascii="Arial" w:hAnsi="Arial" w:cs="Arial"/>
          <w:color w:val="000000"/>
          <w:szCs w:val="24"/>
        </w:rPr>
        <w:t>27</w:t>
      </w:r>
      <w:r w:rsidRPr="00112FA4">
        <w:rPr>
          <w:rFonts w:ascii="Arial" w:hAnsi="Arial" w:cs="Arial"/>
          <w:color w:val="000000"/>
          <w:szCs w:val="24"/>
        </w:rPr>
        <w:t>, 2001. Bethesda, MD.</w:t>
      </w:r>
    </w:p>
    <w:p w:rsidR="00980C33" w:rsidRPr="00112FA4" w:rsidRDefault="00980C33" w:rsidP="00980C33">
      <w:pPr>
        <w:rPr>
          <w:rFonts w:ascii="Arial" w:hAnsi="Arial" w:cs="Arial"/>
          <w:szCs w:val="24"/>
        </w:rPr>
      </w:pPr>
    </w:p>
    <w:p w:rsidR="00922515" w:rsidRDefault="00980C33" w:rsidP="00A07092">
      <w:pPr>
        <w:rPr>
          <w:rFonts w:ascii="Arial" w:hAnsi="Arial" w:cs="Arial"/>
          <w:szCs w:val="24"/>
        </w:rPr>
      </w:pPr>
      <w:r w:rsidRPr="00112FA4">
        <w:rPr>
          <w:rFonts w:ascii="Arial" w:hAnsi="Arial" w:cs="Arial"/>
          <w:szCs w:val="24"/>
        </w:rPr>
        <w:t xml:space="preserve">Analyzing mast cell functions in the skin and in other sites: Genetic and embryonic stem cell-based approaches. </w:t>
      </w:r>
    </w:p>
    <w:p w:rsidR="00980C33" w:rsidRDefault="00980C33" w:rsidP="00A07092">
      <w:pPr>
        <w:rPr>
          <w:rFonts w:ascii="Arial" w:hAnsi="Arial" w:cs="Arial"/>
          <w:szCs w:val="24"/>
        </w:rPr>
      </w:pPr>
      <w:r w:rsidRPr="00112FA4">
        <w:rPr>
          <w:rFonts w:ascii="Arial" w:hAnsi="Arial" w:cs="Arial"/>
          <w:szCs w:val="24"/>
          <w:u w:val="single"/>
        </w:rPr>
        <w:t>26</w:t>
      </w:r>
      <w:r w:rsidRPr="00112FA4">
        <w:rPr>
          <w:rFonts w:ascii="Arial" w:hAnsi="Arial" w:cs="Arial"/>
          <w:szCs w:val="24"/>
          <w:u w:val="single"/>
          <w:vertAlign w:val="superscript"/>
        </w:rPr>
        <w:t>th</w:t>
      </w:r>
      <w:r w:rsidRPr="00112FA4">
        <w:rPr>
          <w:rFonts w:ascii="Arial" w:hAnsi="Arial" w:cs="Arial"/>
          <w:szCs w:val="24"/>
          <w:u w:val="single"/>
        </w:rPr>
        <w:t xml:space="preserve"> Meeting of the Japanese Society of Contact Dermatitis</w:t>
      </w:r>
      <w:r w:rsidR="00680564" w:rsidRPr="00112FA4">
        <w:rPr>
          <w:rFonts w:ascii="Arial" w:hAnsi="Arial" w:cs="Arial"/>
          <w:szCs w:val="24"/>
        </w:rPr>
        <w:t xml:space="preserve">, </w:t>
      </w:r>
      <w:r w:rsidRPr="00112FA4">
        <w:rPr>
          <w:rFonts w:ascii="Arial" w:hAnsi="Arial" w:cs="Arial"/>
          <w:szCs w:val="24"/>
        </w:rPr>
        <w:t xml:space="preserve">December </w:t>
      </w:r>
      <w:r w:rsidR="00A07092" w:rsidRPr="00112FA4">
        <w:rPr>
          <w:rFonts w:ascii="Arial" w:hAnsi="Arial" w:cs="Arial"/>
          <w:szCs w:val="24"/>
        </w:rPr>
        <w:t>8</w:t>
      </w:r>
      <w:r w:rsidRPr="00112FA4">
        <w:rPr>
          <w:rFonts w:ascii="Arial" w:hAnsi="Arial" w:cs="Arial"/>
          <w:szCs w:val="24"/>
        </w:rPr>
        <w:t>, 2001. Osaka, Japan.</w:t>
      </w:r>
    </w:p>
    <w:p w:rsidR="00AA2BA5" w:rsidRDefault="00AA2BA5" w:rsidP="00980C33">
      <w:pPr>
        <w:rPr>
          <w:rFonts w:ascii="Arial" w:hAnsi="Arial" w:cs="Arial"/>
          <w:szCs w:val="24"/>
        </w:rPr>
      </w:pPr>
    </w:p>
    <w:p w:rsidR="00980C33" w:rsidRDefault="00980C33" w:rsidP="00980C33">
      <w:pPr>
        <w:rPr>
          <w:rFonts w:ascii="Arial" w:hAnsi="Arial" w:cs="Arial"/>
          <w:b/>
          <w:szCs w:val="24"/>
        </w:rPr>
      </w:pPr>
      <w:r w:rsidRPr="00980C33">
        <w:rPr>
          <w:rFonts w:ascii="Arial" w:hAnsi="Arial" w:cs="Arial"/>
          <w:b/>
          <w:szCs w:val="24"/>
        </w:rPr>
        <w:t>2002</w:t>
      </w:r>
    </w:p>
    <w:p w:rsidR="006E0889" w:rsidRPr="00980C33" w:rsidRDefault="006E0889" w:rsidP="00980C33">
      <w:pPr>
        <w:rPr>
          <w:rFonts w:ascii="Arial" w:hAnsi="Arial" w:cs="Arial"/>
          <w:b/>
          <w:szCs w:val="24"/>
        </w:rPr>
      </w:pPr>
    </w:p>
    <w:p w:rsidR="006A46A4" w:rsidRDefault="00980C33" w:rsidP="00980C33">
      <w:pPr>
        <w:rPr>
          <w:rFonts w:ascii="Arial" w:hAnsi="Arial" w:cs="Arial"/>
          <w:szCs w:val="24"/>
        </w:rPr>
      </w:pPr>
      <w:r>
        <w:rPr>
          <w:rFonts w:ascii="Arial" w:hAnsi="Arial" w:cs="Arial"/>
          <w:szCs w:val="24"/>
        </w:rPr>
        <w:t xml:space="preserve">Understanding the roles of mast cells in health and disease. </w:t>
      </w:r>
    </w:p>
    <w:p w:rsidR="00980C33" w:rsidRDefault="00980C33" w:rsidP="00980C33">
      <w:pPr>
        <w:rPr>
          <w:rFonts w:ascii="Arial" w:hAnsi="Arial" w:cs="Arial"/>
          <w:szCs w:val="24"/>
        </w:rPr>
      </w:pPr>
      <w:r>
        <w:rPr>
          <w:rFonts w:ascii="Arial" w:hAnsi="Arial" w:cs="Arial"/>
          <w:szCs w:val="24"/>
          <w:u w:val="single"/>
        </w:rPr>
        <w:t>UCB Research, Inc.</w:t>
      </w:r>
      <w:r>
        <w:rPr>
          <w:rFonts w:ascii="Arial" w:hAnsi="Arial" w:cs="Arial"/>
          <w:szCs w:val="24"/>
        </w:rPr>
        <w:t>, February 1, 2002. Cambridge, MA.</w:t>
      </w:r>
    </w:p>
    <w:p w:rsidR="00980C33" w:rsidRDefault="00980C33" w:rsidP="00980C33">
      <w:pPr>
        <w:rPr>
          <w:rFonts w:ascii="Arial" w:hAnsi="Arial" w:cs="Arial"/>
          <w:szCs w:val="24"/>
        </w:rPr>
      </w:pPr>
    </w:p>
    <w:p w:rsidR="006A46A4" w:rsidRDefault="00980C33" w:rsidP="007454AD">
      <w:pPr>
        <w:rPr>
          <w:rFonts w:ascii="Arial" w:hAnsi="Arial" w:cs="Arial"/>
          <w:szCs w:val="24"/>
        </w:rPr>
      </w:pPr>
      <w:r>
        <w:rPr>
          <w:rFonts w:ascii="Arial" w:hAnsi="Arial" w:cs="Arial"/>
          <w:szCs w:val="24"/>
        </w:rPr>
        <w:t>The role of mast cells in asthma</w:t>
      </w:r>
      <w:r w:rsidR="00974088">
        <w:rPr>
          <w:rFonts w:ascii="Arial" w:hAnsi="Arial" w:cs="Arial"/>
          <w:szCs w:val="24"/>
        </w:rPr>
        <w:t xml:space="preserve">. </w:t>
      </w:r>
    </w:p>
    <w:p w:rsidR="00980C33" w:rsidRPr="00112FA4" w:rsidRDefault="00980C33" w:rsidP="007454AD">
      <w:pPr>
        <w:rPr>
          <w:rFonts w:ascii="Arial" w:hAnsi="Arial" w:cs="Arial"/>
          <w:szCs w:val="24"/>
        </w:rPr>
      </w:pPr>
      <w:r>
        <w:rPr>
          <w:rFonts w:ascii="Arial" w:hAnsi="Arial" w:cs="Arial"/>
          <w:szCs w:val="24"/>
          <w:u w:val="single"/>
        </w:rPr>
        <w:t>5</w:t>
      </w:r>
      <w:r>
        <w:rPr>
          <w:rFonts w:ascii="Arial" w:hAnsi="Arial" w:cs="Arial"/>
          <w:szCs w:val="24"/>
          <w:u w:val="single"/>
          <w:vertAlign w:val="superscript"/>
        </w:rPr>
        <w:t>th</w:t>
      </w:r>
      <w:r>
        <w:rPr>
          <w:rFonts w:ascii="Arial" w:hAnsi="Arial" w:cs="Arial"/>
          <w:szCs w:val="24"/>
          <w:u w:val="single"/>
        </w:rPr>
        <w:t xml:space="preserve"> International Congress on Pediatric Pulmonology (CIPP V)</w:t>
      </w:r>
      <w:r>
        <w:rPr>
          <w:rFonts w:ascii="Arial" w:hAnsi="Arial" w:cs="Arial"/>
          <w:szCs w:val="24"/>
        </w:rPr>
        <w:t xml:space="preserve">, </w:t>
      </w:r>
      <w:r w:rsidRPr="00112FA4">
        <w:rPr>
          <w:rFonts w:ascii="Arial" w:hAnsi="Arial" w:cs="Arial"/>
          <w:szCs w:val="24"/>
        </w:rPr>
        <w:t xml:space="preserve">February </w:t>
      </w:r>
      <w:r w:rsidR="007454AD" w:rsidRPr="00112FA4">
        <w:rPr>
          <w:rFonts w:ascii="Arial" w:hAnsi="Arial" w:cs="Arial"/>
          <w:szCs w:val="24"/>
        </w:rPr>
        <w:t>19</w:t>
      </w:r>
      <w:r w:rsidRPr="00112FA4">
        <w:rPr>
          <w:rFonts w:ascii="Arial" w:hAnsi="Arial" w:cs="Arial"/>
          <w:szCs w:val="24"/>
        </w:rPr>
        <w:t>, 2002. Nice, France.</w:t>
      </w:r>
    </w:p>
    <w:p w:rsidR="00980C33" w:rsidRPr="00112FA4" w:rsidRDefault="00980C33" w:rsidP="00980C33">
      <w:pPr>
        <w:rPr>
          <w:rFonts w:ascii="Arial" w:hAnsi="Arial" w:cs="Arial"/>
          <w:szCs w:val="24"/>
        </w:rPr>
      </w:pPr>
    </w:p>
    <w:p w:rsidR="006A46A4" w:rsidRDefault="00980C33" w:rsidP="00980C33">
      <w:pPr>
        <w:rPr>
          <w:rFonts w:ascii="Arial" w:hAnsi="Arial" w:cs="Arial"/>
          <w:szCs w:val="24"/>
        </w:rPr>
      </w:pPr>
      <w:r w:rsidRPr="00112FA4">
        <w:rPr>
          <w:rFonts w:ascii="Arial" w:hAnsi="Arial" w:cs="Arial"/>
          <w:szCs w:val="24"/>
        </w:rPr>
        <w:t xml:space="preserve">Mast cells: Central amplifiers of innate and acquired immune responses, </w:t>
      </w:r>
    </w:p>
    <w:p w:rsidR="00980C33" w:rsidRPr="00112FA4" w:rsidRDefault="00980C33" w:rsidP="00980C33">
      <w:pPr>
        <w:rPr>
          <w:rFonts w:ascii="Arial" w:hAnsi="Arial" w:cs="Arial"/>
          <w:szCs w:val="24"/>
        </w:rPr>
      </w:pPr>
      <w:r w:rsidRPr="00112FA4">
        <w:rPr>
          <w:rFonts w:ascii="Arial" w:hAnsi="Arial" w:cs="Arial"/>
          <w:szCs w:val="24"/>
          <w:u w:val="single"/>
        </w:rPr>
        <w:t>Rheumatology and Medical Grand Rounds Seminar, and Mast cells, Innate Immunity Course Lecture. University of Alabama at Birmingham</w:t>
      </w:r>
      <w:r w:rsidRPr="00112FA4">
        <w:rPr>
          <w:rFonts w:ascii="Arial" w:hAnsi="Arial" w:cs="Arial"/>
          <w:szCs w:val="24"/>
        </w:rPr>
        <w:t xml:space="preserve">, February 28, 2002. Birmingham, AL. </w:t>
      </w:r>
    </w:p>
    <w:p w:rsidR="00980C33" w:rsidRPr="00112FA4" w:rsidRDefault="00980C33" w:rsidP="00980C33">
      <w:pPr>
        <w:rPr>
          <w:rFonts w:ascii="Arial" w:hAnsi="Arial" w:cs="Arial"/>
          <w:szCs w:val="24"/>
        </w:rPr>
      </w:pPr>
    </w:p>
    <w:p w:rsidR="006A46A4" w:rsidRDefault="00980C33" w:rsidP="00980C33">
      <w:pPr>
        <w:rPr>
          <w:rFonts w:ascii="Arial" w:hAnsi="Arial" w:cs="Arial"/>
          <w:szCs w:val="24"/>
        </w:rPr>
      </w:pPr>
      <w:r w:rsidRPr="00112FA4">
        <w:rPr>
          <w:rFonts w:ascii="Arial" w:hAnsi="Arial" w:cs="Arial"/>
          <w:szCs w:val="24"/>
        </w:rPr>
        <w:t xml:space="preserve">Mast cells as critical amplifiers of innate and acquired immune responses in health and disease. </w:t>
      </w:r>
    </w:p>
    <w:p w:rsidR="00980C33" w:rsidRPr="00112FA4" w:rsidRDefault="00980C33" w:rsidP="00980C33">
      <w:pPr>
        <w:rPr>
          <w:rFonts w:ascii="Arial" w:hAnsi="Arial" w:cs="Arial"/>
          <w:szCs w:val="24"/>
        </w:rPr>
      </w:pPr>
      <w:r w:rsidRPr="00112FA4">
        <w:rPr>
          <w:rFonts w:ascii="Arial" w:hAnsi="Arial" w:cs="Arial"/>
          <w:szCs w:val="24"/>
          <w:u w:val="single"/>
        </w:rPr>
        <w:t>Benjamin Burrows Lung Immunology Seminar Series, Respiratory Sciences Center, University of Arizona</w:t>
      </w:r>
      <w:r w:rsidRPr="00112FA4">
        <w:rPr>
          <w:rFonts w:ascii="Arial" w:hAnsi="Arial" w:cs="Arial"/>
          <w:szCs w:val="24"/>
        </w:rPr>
        <w:t xml:space="preserve">, March 28, 2002. Tucson, AZ. </w:t>
      </w:r>
    </w:p>
    <w:p w:rsidR="00980C33" w:rsidRPr="00112FA4" w:rsidRDefault="00980C33" w:rsidP="00980C33">
      <w:pPr>
        <w:rPr>
          <w:rFonts w:ascii="Arial" w:hAnsi="Arial" w:cs="Arial"/>
          <w:szCs w:val="24"/>
        </w:rPr>
      </w:pPr>
    </w:p>
    <w:p w:rsidR="006A46A4" w:rsidRDefault="00980C33" w:rsidP="007454AD">
      <w:pPr>
        <w:rPr>
          <w:rFonts w:ascii="Arial" w:hAnsi="Arial" w:cs="Arial"/>
          <w:szCs w:val="24"/>
        </w:rPr>
      </w:pPr>
      <w:r w:rsidRPr="00112FA4">
        <w:rPr>
          <w:rFonts w:ascii="Arial" w:hAnsi="Arial" w:cs="Arial"/>
          <w:szCs w:val="24"/>
        </w:rPr>
        <w:t xml:space="preserve">Progress in the elucidation of mast cell development and function: New approaches, new insights. </w:t>
      </w:r>
    </w:p>
    <w:p w:rsidR="00980C33" w:rsidRPr="00112FA4" w:rsidRDefault="00980C33" w:rsidP="007454AD">
      <w:pPr>
        <w:rPr>
          <w:rFonts w:ascii="Arial" w:hAnsi="Arial" w:cs="Arial"/>
          <w:szCs w:val="24"/>
        </w:rPr>
      </w:pPr>
      <w:r w:rsidRPr="00112FA4">
        <w:rPr>
          <w:rFonts w:ascii="Arial" w:hAnsi="Arial" w:cs="Arial"/>
          <w:szCs w:val="24"/>
          <w:u w:val="single"/>
        </w:rPr>
        <w:t>International Symposium: “Biology of Mast Cells and Basophils”, Osaka University Medical School</w:t>
      </w:r>
      <w:r w:rsidRPr="00112FA4">
        <w:rPr>
          <w:rFonts w:ascii="Arial" w:hAnsi="Arial" w:cs="Arial"/>
          <w:szCs w:val="24"/>
        </w:rPr>
        <w:t xml:space="preserve">, May </w:t>
      </w:r>
      <w:r w:rsidR="007454AD" w:rsidRPr="00112FA4">
        <w:rPr>
          <w:rFonts w:ascii="Arial" w:hAnsi="Arial" w:cs="Arial"/>
          <w:szCs w:val="24"/>
        </w:rPr>
        <w:t>12</w:t>
      </w:r>
      <w:r w:rsidRPr="00112FA4">
        <w:rPr>
          <w:rFonts w:ascii="Arial" w:hAnsi="Arial" w:cs="Arial"/>
          <w:szCs w:val="24"/>
        </w:rPr>
        <w:t>, 2002. Osaka, Japan.</w:t>
      </w:r>
    </w:p>
    <w:p w:rsidR="00980C33" w:rsidRPr="00112FA4" w:rsidRDefault="00980C33" w:rsidP="00980C33">
      <w:pPr>
        <w:rPr>
          <w:rFonts w:ascii="Arial" w:hAnsi="Arial" w:cs="Arial"/>
          <w:szCs w:val="24"/>
        </w:rPr>
      </w:pPr>
    </w:p>
    <w:p w:rsidR="006A46A4" w:rsidRDefault="00980C33" w:rsidP="007454AD">
      <w:pPr>
        <w:rPr>
          <w:rFonts w:ascii="Arial" w:hAnsi="Arial" w:cs="Arial"/>
          <w:szCs w:val="24"/>
        </w:rPr>
      </w:pPr>
      <w:r w:rsidRPr="00112FA4">
        <w:rPr>
          <w:rFonts w:ascii="Arial" w:hAnsi="Arial" w:cs="Arial"/>
          <w:szCs w:val="24"/>
        </w:rPr>
        <w:t xml:space="preserve">Mast cells as sentinels and effectors of innate immunity. </w:t>
      </w:r>
    </w:p>
    <w:p w:rsidR="00980C33" w:rsidRPr="00112FA4" w:rsidRDefault="00980C33" w:rsidP="007454AD">
      <w:pPr>
        <w:rPr>
          <w:rFonts w:ascii="Arial" w:hAnsi="Arial" w:cs="Arial"/>
          <w:szCs w:val="24"/>
        </w:rPr>
      </w:pPr>
      <w:r w:rsidRPr="00112FA4">
        <w:rPr>
          <w:rFonts w:ascii="Arial" w:hAnsi="Arial" w:cs="Arial"/>
          <w:szCs w:val="24"/>
          <w:u w:val="single"/>
        </w:rPr>
        <w:t>Aegean Conferences: 2</w:t>
      </w:r>
      <w:r w:rsidRPr="00112FA4">
        <w:rPr>
          <w:rFonts w:ascii="Arial" w:hAnsi="Arial" w:cs="Arial"/>
          <w:szCs w:val="24"/>
          <w:u w:val="single"/>
          <w:vertAlign w:val="superscript"/>
        </w:rPr>
        <w:t>nd</w:t>
      </w:r>
      <w:r w:rsidRPr="00112FA4">
        <w:rPr>
          <w:rFonts w:ascii="Arial" w:hAnsi="Arial" w:cs="Arial"/>
          <w:szCs w:val="24"/>
          <w:u w:val="single"/>
        </w:rPr>
        <w:t xml:space="preserve"> Innate Immunity Workshop</w:t>
      </w:r>
      <w:r w:rsidRPr="00112FA4">
        <w:rPr>
          <w:rFonts w:ascii="Arial" w:hAnsi="Arial" w:cs="Arial"/>
          <w:szCs w:val="24"/>
        </w:rPr>
        <w:t xml:space="preserve">, May </w:t>
      </w:r>
      <w:r w:rsidR="007454AD" w:rsidRPr="00112FA4">
        <w:rPr>
          <w:rFonts w:ascii="Arial" w:hAnsi="Arial" w:cs="Arial"/>
          <w:szCs w:val="24"/>
        </w:rPr>
        <w:t>28</w:t>
      </w:r>
      <w:r w:rsidRPr="00112FA4">
        <w:rPr>
          <w:rFonts w:ascii="Arial" w:hAnsi="Arial" w:cs="Arial"/>
          <w:szCs w:val="24"/>
        </w:rPr>
        <w:t>, 2002. Mykonos, Greece.</w:t>
      </w:r>
    </w:p>
    <w:p w:rsidR="00980C33" w:rsidRPr="00112FA4" w:rsidRDefault="00980C33" w:rsidP="00980C33">
      <w:pPr>
        <w:rPr>
          <w:rFonts w:ascii="Arial" w:hAnsi="Arial" w:cs="Arial"/>
          <w:szCs w:val="24"/>
        </w:rPr>
      </w:pPr>
    </w:p>
    <w:p w:rsidR="006A46A4" w:rsidRDefault="00980C33" w:rsidP="007454AD">
      <w:pPr>
        <w:rPr>
          <w:rFonts w:ascii="Arial" w:hAnsi="Arial" w:cs="Arial"/>
          <w:szCs w:val="24"/>
        </w:rPr>
      </w:pPr>
      <w:r w:rsidRPr="00112FA4">
        <w:rPr>
          <w:rFonts w:ascii="Arial" w:hAnsi="Arial" w:cs="Arial"/>
          <w:szCs w:val="24"/>
        </w:rPr>
        <w:t xml:space="preserve">Mouse models for the investigation of mast cell function in vivo. </w:t>
      </w:r>
    </w:p>
    <w:p w:rsidR="00980C33" w:rsidRPr="00112FA4" w:rsidRDefault="00980C33" w:rsidP="007454AD">
      <w:pPr>
        <w:rPr>
          <w:rFonts w:ascii="Arial" w:hAnsi="Arial" w:cs="Arial"/>
          <w:szCs w:val="24"/>
        </w:rPr>
      </w:pPr>
      <w:r w:rsidRPr="00112FA4">
        <w:rPr>
          <w:rFonts w:ascii="Arial" w:hAnsi="Arial" w:cs="Arial"/>
          <w:szCs w:val="24"/>
          <w:u w:val="single"/>
        </w:rPr>
        <w:t>International Congress on Cardiomyopathies and Heart Failure</w:t>
      </w:r>
      <w:r w:rsidRPr="00112FA4">
        <w:rPr>
          <w:rFonts w:ascii="Arial" w:hAnsi="Arial" w:cs="Arial"/>
          <w:szCs w:val="24"/>
        </w:rPr>
        <w:t xml:space="preserve">, May </w:t>
      </w:r>
      <w:r w:rsidR="007454AD" w:rsidRPr="00112FA4">
        <w:rPr>
          <w:rFonts w:ascii="Arial" w:hAnsi="Arial" w:cs="Arial"/>
          <w:szCs w:val="24"/>
        </w:rPr>
        <w:t>31</w:t>
      </w:r>
      <w:r w:rsidRPr="00112FA4">
        <w:rPr>
          <w:rFonts w:ascii="Arial" w:hAnsi="Arial" w:cs="Arial"/>
          <w:szCs w:val="24"/>
        </w:rPr>
        <w:t xml:space="preserve">, 2002. Kyoto, Japan. </w:t>
      </w:r>
    </w:p>
    <w:p w:rsidR="00980C33" w:rsidRPr="00112FA4" w:rsidRDefault="00980C33" w:rsidP="00980C33">
      <w:pPr>
        <w:rPr>
          <w:rFonts w:ascii="Arial" w:hAnsi="Arial" w:cs="Arial"/>
          <w:szCs w:val="24"/>
        </w:rPr>
      </w:pPr>
    </w:p>
    <w:p w:rsidR="006A46A4" w:rsidRDefault="00980C33" w:rsidP="007454AD">
      <w:pPr>
        <w:rPr>
          <w:rFonts w:ascii="Arial" w:hAnsi="Arial" w:cs="Arial"/>
          <w:szCs w:val="24"/>
        </w:rPr>
      </w:pPr>
      <w:r w:rsidRPr="00112FA4">
        <w:rPr>
          <w:rFonts w:ascii="Arial" w:hAnsi="Arial" w:cs="Arial"/>
          <w:szCs w:val="24"/>
        </w:rPr>
        <w:t xml:space="preserve">Mast cells in health and disease: Critical amplifier of acquired and innate immune responses. </w:t>
      </w:r>
    </w:p>
    <w:p w:rsidR="00980C33" w:rsidRDefault="00980C33" w:rsidP="007454AD">
      <w:pPr>
        <w:rPr>
          <w:rFonts w:ascii="Arial" w:hAnsi="Arial" w:cs="Arial"/>
          <w:szCs w:val="24"/>
        </w:rPr>
      </w:pPr>
      <w:r w:rsidRPr="00112FA4">
        <w:rPr>
          <w:rFonts w:ascii="Arial" w:hAnsi="Arial" w:cs="Arial"/>
          <w:szCs w:val="24"/>
          <w:u w:val="single"/>
        </w:rPr>
        <w:t>2</w:t>
      </w:r>
      <w:r w:rsidRPr="00112FA4">
        <w:rPr>
          <w:rFonts w:ascii="Arial" w:hAnsi="Arial" w:cs="Arial"/>
          <w:szCs w:val="24"/>
          <w:u w:val="single"/>
          <w:vertAlign w:val="superscript"/>
        </w:rPr>
        <w:t>nd</w:t>
      </w:r>
      <w:r w:rsidR="003D4228" w:rsidRPr="00112FA4">
        <w:rPr>
          <w:rFonts w:ascii="Arial" w:hAnsi="Arial" w:cs="Arial"/>
          <w:szCs w:val="24"/>
          <w:u w:val="single"/>
        </w:rPr>
        <w:t xml:space="preserve"> </w:t>
      </w:r>
      <w:r w:rsidRPr="00112FA4">
        <w:rPr>
          <w:rFonts w:ascii="Arial" w:hAnsi="Arial" w:cs="Arial"/>
          <w:szCs w:val="24"/>
          <w:u w:val="single"/>
        </w:rPr>
        <w:t>Annual Meeting of the Federation of Clinical Immunology Societies</w:t>
      </w:r>
      <w:r w:rsidRPr="00112FA4">
        <w:rPr>
          <w:rFonts w:ascii="Arial" w:hAnsi="Arial" w:cs="Arial"/>
          <w:szCs w:val="24"/>
        </w:rPr>
        <w:t xml:space="preserve">, June </w:t>
      </w:r>
      <w:r w:rsidR="007454AD" w:rsidRPr="00112FA4">
        <w:rPr>
          <w:rFonts w:ascii="Arial" w:hAnsi="Arial" w:cs="Arial"/>
          <w:szCs w:val="24"/>
        </w:rPr>
        <w:t>30</w:t>
      </w:r>
      <w:r w:rsidRPr="00112FA4">
        <w:rPr>
          <w:rFonts w:ascii="Arial" w:hAnsi="Arial" w:cs="Arial"/>
          <w:szCs w:val="24"/>
        </w:rPr>
        <w:t>, 2002. San Francisco, CA.</w:t>
      </w:r>
      <w:r>
        <w:rPr>
          <w:rFonts w:ascii="Arial" w:hAnsi="Arial" w:cs="Arial"/>
          <w:szCs w:val="24"/>
        </w:rPr>
        <w:t xml:space="preserve"> </w:t>
      </w:r>
    </w:p>
    <w:p w:rsidR="00980C33" w:rsidRDefault="00980C33" w:rsidP="00980C33">
      <w:pPr>
        <w:rPr>
          <w:rFonts w:ascii="Arial" w:hAnsi="Arial" w:cs="Arial"/>
          <w:szCs w:val="24"/>
        </w:rPr>
      </w:pPr>
    </w:p>
    <w:p w:rsidR="006A46A4" w:rsidRDefault="00980C33" w:rsidP="00980C33">
      <w:pPr>
        <w:rPr>
          <w:rFonts w:ascii="Arial" w:hAnsi="Arial" w:cs="Arial"/>
          <w:szCs w:val="24"/>
        </w:rPr>
      </w:pPr>
      <w:r>
        <w:rPr>
          <w:rFonts w:ascii="Arial" w:hAnsi="Arial" w:cs="Arial"/>
          <w:szCs w:val="24"/>
        </w:rPr>
        <w:t xml:space="preserve">Mast cells as effectors and </w:t>
      </w:r>
      <w:r w:rsidRPr="00112FA4">
        <w:rPr>
          <w:rFonts w:ascii="Arial" w:hAnsi="Arial" w:cs="Arial"/>
          <w:szCs w:val="24"/>
        </w:rPr>
        <w:t xml:space="preserve">amplifiers of asthma and other innate and acquired immune responses. </w:t>
      </w:r>
    </w:p>
    <w:p w:rsidR="00980C33" w:rsidRPr="00112FA4" w:rsidRDefault="00980C33" w:rsidP="00980C33">
      <w:pPr>
        <w:rPr>
          <w:rFonts w:ascii="Arial" w:hAnsi="Arial" w:cs="Arial"/>
          <w:szCs w:val="24"/>
        </w:rPr>
      </w:pPr>
      <w:r w:rsidRPr="00112FA4">
        <w:rPr>
          <w:rFonts w:ascii="Arial" w:hAnsi="Arial" w:cs="Arial"/>
          <w:szCs w:val="24"/>
          <w:u w:val="single"/>
        </w:rPr>
        <w:t>Alberta Heritage Foundation for Medical Research Sponsored Lecture, Department of Medical Microbiology and Immunology, University of Alberta</w:t>
      </w:r>
      <w:r w:rsidRPr="00112FA4">
        <w:rPr>
          <w:rFonts w:ascii="Arial" w:hAnsi="Arial" w:cs="Arial"/>
          <w:szCs w:val="24"/>
        </w:rPr>
        <w:t>, November 20, 2002. Edmonton, Alberta</w:t>
      </w:r>
      <w:r w:rsidR="00CC7798" w:rsidRPr="00112FA4">
        <w:rPr>
          <w:rFonts w:ascii="Arial" w:hAnsi="Arial" w:cs="Arial"/>
          <w:szCs w:val="24"/>
        </w:rPr>
        <w:t>, Canada</w:t>
      </w:r>
      <w:r w:rsidRPr="00112FA4">
        <w:rPr>
          <w:rFonts w:ascii="Arial" w:hAnsi="Arial" w:cs="Arial"/>
          <w:szCs w:val="24"/>
        </w:rPr>
        <w:t>.</w:t>
      </w:r>
    </w:p>
    <w:p w:rsidR="00980C33" w:rsidRPr="00112FA4" w:rsidRDefault="00980C33" w:rsidP="00980C33">
      <w:pPr>
        <w:rPr>
          <w:rFonts w:ascii="Arial" w:hAnsi="Arial" w:cs="Arial"/>
          <w:szCs w:val="24"/>
        </w:rPr>
      </w:pPr>
    </w:p>
    <w:p w:rsidR="006A46A4" w:rsidRDefault="00980C33" w:rsidP="00980C33">
      <w:pPr>
        <w:rPr>
          <w:rFonts w:ascii="Arial" w:hAnsi="Arial" w:cs="Arial"/>
          <w:szCs w:val="24"/>
        </w:rPr>
      </w:pPr>
      <w:r w:rsidRPr="00112FA4">
        <w:rPr>
          <w:rFonts w:ascii="Arial" w:hAnsi="Arial" w:cs="Arial"/>
          <w:szCs w:val="24"/>
        </w:rPr>
        <w:t>Mast cells as effector cells and amplifiers of asthma and other acquired or innate immune responses</w:t>
      </w:r>
      <w:r w:rsidR="00974088" w:rsidRPr="00112FA4">
        <w:rPr>
          <w:rFonts w:ascii="Arial" w:hAnsi="Arial" w:cs="Arial"/>
          <w:szCs w:val="24"/>
        </w:rPr>
        <w:t xml:space="preserve">. </w:t>
      </w:r>
    </w:p>
    <w:p w:rsidR="00980C33" w:rsidRPr="00112FA4" w:rsidRDefault="00980C33" w:rsidP="00980C33">
      <w:pPr>
        <w:rPr>
          <w:rFonts w:ascii="Arial" w:hAnsi="Arial" w:cs="Arial"/>
          <w:szCs w:val="24"/>
        </w:rPr>
      </w:pPr>
      <w:r w:rsidRPr="00112FA4">
        <w:rPr>
          <w:rFonts w:ascii="Arial" w:hAnsi="Arial" w:cs="Arial"/>
          <w:szCs w:val="24"/>
          <w:u w:val="single"/>
        </w:rPr>
        <w:t>Faculty of Medicine, Health Sciences Center, University of Calgary</w:t>
      </w:r>
      <w:r w:rsidRPr="00112FA4">
        <w:rPr>
          <w:rFonts w:ascii="Arial" w:hAnsi="Arial" w:cs="Arial"/>
          <w:szCs w:val="24"/>
        </w:rPr>
        <w:t>, November 21, 2002. Calgary, Alberta</w:t>
      </w:r>
      <w:r w:rsidR="00CC7798" w:rsidRPr="00112FA4">
        <w:rPr>
          <w:rFonts w:ascii="Arial" w:hAnsi="Arial" w:cs="Arial"/>
          <w:szCs w:val="24"/>
        </w:rPr>
        <w:t>, Canada</w:t>
      </w:r>
      <w:r w:rsidRPr="00112FA4">
        <w:rPr>
          <w:rFonts w:ascii="Arial" w:hAnsi="Arial" w:cs="Arial"/>
          <w:szCs w:val="24"/>
        </w:rPr>
        <w:t xml:space="preserve">. </w:t>
      </w:r>
    </w:p>
    <w:p w:rsidR="00980C33" w:rsidRPr="00112FA4" w:rsidRDefault="00980C33" w:rsidP="00980C33">
      <w:pPr>
        <w:rPr>
          <w:rFonts w:ascii="Arial" w:hAnsi="Arial" w:cs="Arial"/>
          <w:szCs w:val="24"/>
        </w:rPr>
      </w:pPr>
    </w:p>
    <w:p w:rsidR="006A46A4" w:rsidRDefault="00980C33" w:rsidP="007821BD">
      <w:pPr>
        <w:rPr>
          <w:rFonts w:ascii="Arial" w:hAnsi="Arial" w:cs="Arial"/>
          <w:szCs w:val="24"/>
        </w:rPr>
      </w:pPr>
      <w:r w:rsidRPr="00112FA4">
        <w:rPr>
          <w:rFonts w:ascii="Arial" w:hAnsi="Arial" w:cs="Arial"/>
          <w:szCs w:val="24"/>
        </w:rPr>
        <w:t xml:space="preserve">Proven and potential roles of mast cells in the initiation, amplification, and perpetuation of allergic inflammation. </w:t>
      </w:r>
    </w:p>
    <w:p w:rsidR="00AA2BA5" w:rsidRPr="00112FA4" w:rsidRDefault="00980C33" w:rsidP="007821BD">
      <w:pPr>
        <w:rPr>
          <w:rFonts w:ascii="Arial" w:hAnsi="Arial" w:cs="Arial"/>
          <w:b/>
          <w:szCs w:val="24"/>
        </w:rPr>
      </w:pPr>
      <w:r w:rsidRPr="00112FA4">
        <w:rPr>
          <w:rFonts w:ascii="Arial" w:hAnsi="Arial" w:cs="Arial"/>
          <w:szCs w:val="24"/>
          <w:u w:val="single"/>
        </w:rPr>
        <w:t>Kyowa Hakko Symposium</w:t>
      </w:r>
      <w:r w:rsidRPr="00112FA4">
        <w:rPr>
          <w:rFonts w:ascii="Arial" w:hAnsi="Arial" w:cs="Arial"/>
          <w:szCs w:val="24"/>
        </w:rPr>
        <w:t xml:space="preserve">, December </w:t>
      </w:r>
      <w:r w:rsidR="007821BD" w:rsidRPr="00112FA4">
        <w:rPr>
          <w:rFonts w:ascii="Arial" w:hAnsi="Arial" w:cs="Arial"/>
          <w:szCs w:val="24"/>
        </w:rPr>
        <w:t>14</w:t>
      </w:r>
      <w:r w:rsidRPr="00112FA4">
        <w:rPr>
          <w:rFonts w:ascii="Arial" w:hAnsi="Arial" w:cs="Arial"/>
          <w:szCs w:val="24"/>
        </w:rPr>
        <w:t>, 2002. Tokyo, Japan.</w:t>
      </w:r>
    </w:p>
    <w:p w:rsidR="00980C33" w:rsidRPr="00112FA4" w:rsidRDefault="00980C33" w:rsidP="00980C33">
      <w:pPr>
        <w:rPr>
          <w:rFonts w:ascii="Arial" w:hAnsi="Arial" w:cs="Arial"/>
          <w:b/>
          <w:szCs w:val="24"/>
        </w:rPr>
      </w:pPr>
    </w:p>
    <w:p w:rsidR="00980C33" w:rsidRDefault="00980C33" w:rsidP="00980C33">
      <w:pPr>
        <w:rPr>
          <w:rFonts w:ascii="Arial" w:hAnsi="Arial" w:cs="Arial"/>
          <w:b/>
          <w:szCs w:val="24"/>
        </w:rPr>
      </w:pPr>
      <w:r w:rsidRPr="00112FA4">
        <w:rPr>
          <w:rFonts w:ascii="Arial" w:hAnsi="Arial" w:cs="Arial"/>
          <w:b/>
          <w:szCs w:val="24"/>
        </w:rPr>
        <w:t>2003</w:t>
      </w:r>
    </w:p>
    <w:p w:rsidR="006E0889" w:rsidRPr="00112FA4" w:rsidRDefault="006E0889" w:rsidP="00980C33">
      <w:pPr>
        <w:rPr>
          <w:rFonts w:ascii="Arial" w:hAnsi="Arial" w:cs="Arial"/>
          <w:b/>
          <w:szCs w:val="24"/>
        </w:rPr>
      </w:pPr>
    </w:p>
    <w:p w:rsidR="006A46A4" w:rsidRDefault="00980C33" w:rsidP="007821BD">
      <w:pPr>
        <w:rPr>
          <w:rFonts w:ascii="Arial" w:hAnsi="Arial" w:cs="Arial"/>
          <w:szCs w:val="24"/>
        </w:rPr>
      </w:pPr>
      <w:r w:rsidRPr="00112FA4">
        <w:rPr>
          <w:rFonts w:ascii="Arial" w:hAnsi="Arial" w:cs="Arial"/>
          <w:szCs w:val="24"/>
        </w:rPr>
        <w:t>Mast cells in innate immunity</w:t>
      </w:r>
      <w:r w:rsidR="00974088" w:rsidRPr="00112FA4">
        <w:rPr>
          <w:rFonts w:ascii="Arial" w:hAnsi="Arial" w:cs="Arial"/>
          <w:szCs w:val="24"/>
        </w:rPr>
        <w:t xml:space="preserve">. </w:t>
      </w:r>
      <w:r w:rsidRPr="00112FA4">
        <w:rPr>
          <w:rFonts w:ascii="Arial" w:hAnsi="Arial" w:cs="Arial"/>
          <w:szCs w:val="24"/>
          <w:u w:val="single"/>
        </w:rPr>
        <w:t>Session 2704, Innate Immunity: Overlooked Aspects in Allergy</w:t>
      </w:r>
      <w:r w:rsidR="00974088" w:rsidRPr="00112FA4">
        <w:rPr>
          <w:rFonts w:ascii="Arial" w:hAnsi="Arial" w:cs="Arial"/>
          <w:szCs w:val="24"/>
        </w:rPr>
        <w:t xml:space="preserve">; </w:t>
      </w:r>
      <w:r w:rsidRPr="00112FA4">
        <w:rPr>
          <w:rFonts w:ascii="Arial" w:hAnsi="Arial" w:cs="Arial"/>
          <w:szCs w:val="24"/>
        </w:rPr>
        <w:t>and Roles of mast cells in innate and acquired immunity</w:t>
      </w:r>
      <w:r w:rsidR="00974088" w:rsidRPr="00112FA4">
        <w:rPr>
          <w:rFonts w:ascii="Arial" w:hAnsi="Arial" w:cs="Arial"/>
          <w:szCs w:val="24"/>
        </w:rPr>
        <w:t>.</w:t>
      </w:r>
      <w:r w:rsidRPr="00112FA4">
        <w:rPr>
          <w:rFonts w:ascii="Arial" w:hAnsi="Arial" w:cs="Arial"/>
          <w:szCs w:val="24"/>
        </w:rPr>
        <w:t xml:space="preserve"> </w:t>
      </w:r>
    </w:p>
    <w:p w:rsidR="00980C33" w:rsidRPr="00112FA4" w:rsidRDefault="00980C33" w:rsidP="007821BD">
      <w:pPr>
        <w:rPr>
          <w:rFonts w:ascii="Arial" w:hAnsi="Arial" w:cs="Arial"/>
          <w:szCs w:val="24"/>
        </w:rPr>
      </w:pPr>
      <w:r w:rsidRPr="00112FA4">
        <w:rPr>
          <w:rFonts w:ascii="Arial" w:hAnsi="Arial" w:cs="Arial"/>
          <w:szCs w:val="24"/>
          <w:u w:val="single"/>
        </w:rPr>
        <w:t xml:space="preserve">Presidential Symposium, </w:t>
      </w:r>
      <w:r w:rsidRPr="00112FA4">
        <w:rPr>
          <w:rFonts w:ascii="Arial" w:hAnsi="Arial"/>
          <w:szCs w:val="24"/>
          <w:u w:val="single"/>
        </w:rPr>
        <w:t>American Academy of Allergy, Asthma and Immunology</w:t>
      </w:r>
      <w:r w:rsidRPr="00112FA4">
        <w:rPr>
          <w:rFonts w:ascii="Arial" w:hAnsi="Arial" w:cs="Arial"/>
          <w:szCs w:val="24"/>
          <w:u w:val="single"/>
        </w:rPr>
        <w:t xml:space="preserve"> 60</w:t>
      </w:r>
      <w:r w:rsidRPr="00112FA4">
        <w:rPr>
          <w:rFonts w:ascii="Arial" w:hAnsi="Arial" w:cs="Arial"/>
          <w:szCs w:val="24"/>
          <w:u w:val="single"/>
          <w:vertAlign w:val="superscript"/>
        </w:rPr>
        <w:t>th</w:t>
      </w:r>
      <w:r w:rsidRPr="00112FA4">
        <w:rPr>
          <w:rFonts w:ascii="Arial" w:hAnsi="Arial" w:cs="Arial"/>
          <w:szCs w:val="24"/>
          <w:u w:val="single"/>
        </w:rPr>
        <w:t xml:space="preserve"> Anniversary Meeting</w:t>
      </w:r>
      <w:r w:rsidRPr="00112FA4">
        <w:rPr>
          <w:rFonts w:ascii="Arial" w:hAnsi="Arial" w:cs="Arial"/>
          <w:szCs w:val="24"/>
        </w:rPr>
        <w:t xml:space="preserve">, March </w:t>
      </w:r>
      <w:r w:rsidR="007821BD" w:rsidRPr="00112FA4">
        <w:rPr>
          <w:rFonts w:ascii="Arial" w:hAnsi="Arial" w:cs="Arial"/>
          <w:szCs w:val="24"/>
        </w:rPr>
        <w:t>8</w:t>
      </w:r>
      <w:r w:rsidRPr="00112FA4">
        <w:rPr>
          <w:rFonts w:ascii="Arial" w:hAnsi="Arial" w:cs="Arial"/>
          <w:szCs w:val="24"/>
        </w:rPr>
        <w:t>, 2003. Denver, CO.</w:t>
      </w:r>
    </w:p>
    <w:p w:rsidR="00980C33" w:rsidRPr="00112FA4" w:rsidRDefault="00980C33" w:rsidP="00980C33">
      <w:pPr>
        <w:rPr>
          <w:rFonts w:ascii="Arial" w:hAnsi="Arial" w:cs="Arial"/>
          <w:szCs w:val="24"/>
        </w:rPr>
      </w:pPr>
    </w:p>
    <w:p w:rsidR="006A46A4" w:rsidRDefault="00980C33" w:rsidP="00980C33">
      <w:pPr>
        <w:rPr>
          <w:rFonts w:ascii="Arial" w:hAnsi="Arial" w:cs="Arial"/>
          <w:szCs w:val="24"/>
        </w:rPr>
      </w:pPr>
      <w:r w:rsidRPr="00112FA4">
        <w:rPr>
          <w:rFonts w:ascii="Arial" w:hAnsi="Arial" w:cs="Arial"/>
          <w:szCs w:val="24"/>
        </w:rPr>
        <w:t xml:space="preserve">Development and function of mast cells. </w:t>
      </w:r>
    </w:p>
    <w:p w:rsidR="00980C33" w:rsidRPr="00112FA4" w:rsidRDefault="00980C33" w:rsidP="00980C33">
      <w:pPr>
        <w:rPr>
          <w:rFonts w:ascii="Arial" w:hAnsi="Arial" w:cs="Arial"/>
          <w:szCs w:val="24"/>
        </w:rPr>
      </w:pPr>
      <w:r w:rsidRPr="00112FA4">
        <w:rPr>
          <w:rFonts w:ascii="Arial" w:hAnsi="Arial" w:cs="Arial"/>
          <w:szCs w:val="24"/>
          <w:u w:val="single"/>
        </w:rPr>
        <w:t>De naturali immunitate: Nuove Concezioni sull’Immunita Naturale</w:t>
      </w:r>
      <w:r w:rsidRPr="00112FA4">
        <w:rPr>
          <w:rFonts w:ascii="Arial" w:hAnsi="Arial" w:cs="Arial"/>
          <w:szCs w:val="24"/>
        </w:rPr>
        <w:t>, May 23, 2003. Naples, Italy.</w:t>
      </w:r>
    </w:p>
    <w:p w:rsidR="00980C33" w:rsidRPr="00112FA4" w:rsidRDefault="00980C33" w:rsidP="00980C33">
      <w:pPr>
        <w:rPr>
          <w:rFonts w:ascii="Arial" w:hAnsi="Arial" w:cs="Arial"/>
          <w:szCs w:val="24"/>
        </w:rPr>
      </w:pPr>
    </w:p>
    <w:p w:rsidR="006A46A4" w:rsidRDefault="00980C33" w:rsidP="00C437F4">
      <w:pPr>
        <w:rPr>
          <w:rFonts w:ascii="Arial" w:hAnsi="Arial" w:cs="Arial"/>
          <w:szCs w:val="24"/>
        </w:rPr>
      </w:pPr>
      <w:r w:rsidRPr="00112FA4">
        <w:rPr>
          <w:rFonts w:ascii="Arial" w:hAnsi="Arial" w:cs="Arial"/>
          <w:szCs w:val="24"/>
        </w:rPr>
        <w:t xml:space="preserve">Mast cells derived from embryonic stem cells: A model for studying the effects of genetic manipulation on mast cell development and function </w:t>
      </w:r>
      <w:r w:rsidRPr="00112FA4">
        <w:rPr>
          <w:rFonts w:ascii="Arial" w:hAnsi="Arial" w:cs="Arial"/>
          <w:i/>
          <w:szCs w:val="24"/>
        </w:rPr>
        <w:t>in vitro</w:t>
      </w:r>
      <w:r w:rsidRPr="00112FA4">
        <w:rPr>
          <w:rFonts w:ascii="Arial" w:hAnsi="Arial" w:cs="Arial"/>
          <w:szCs w:val="24"/>
        </w:rPr>
        <w:t xml:space="preserve"> and </w:t>
      </w:r>
      <w:r w:rsidRPr="00112FA4">
        <w:rPr>
          <w:rFonts w:ascii="Arial" w:hAnsi="Arial" w:cs="Arial"/>
          <w:i/>
          <w:szCs w:val="24"/>
        </w:rPr>
        <w:t>in vivo</w:t>
      </w:r>
      <w:r w:rsidRPr="00112FA4">
        <w:rPr>
          <w:rFonts w:ascii="Arial" w:hAnsi="Arial" w:cs="Arial"/>
          <w:szCs w:val="24"/>
        </w:rPr>
        <w:t xml:space="preserve">. </w:t>
      </w:r>
    </w:p>
    <w:p w:rsidR="00980C33" w:rsidRPr="00112FA4" w:rsidRDefault="00980C33" w:rsidP="00C437F4">
      <w:pPr>
        <w:rPr>
          <w:rFonts w:ascii="Arial" w:hAnsi="Arial" w:cs="Arial"/>
          <w:szCs w:val="24"/>
        </w:rPr>
      </w:pPr>
      <w:r w:rsidRPr="00112FA4">
        <w:rPr>
          <w:rFonts w:ascii="Arial" w:hAnsi="Arial" w:cs="Arial"/>
          <w:szCs w:val="24"/>
          <w:u w:val="single"/>
        </w:rPr>
        <w:t>Asthma VI: Asthma and Allergic Diseases</w:t>
      </w:r>
      <w:r w:rsidRPr="00112FA4">
        <w:rPr>
          <w:rFonts w:ascii="Arial" w:hAnsi="Arial" w:cs="Arial"/>
          <w:szCs w:val="24"/>
        </w:rPr>
        <w:t xml:space="preserve">, May </w:t>
      </w:r>
      <w:r w:rsidR="00C437F4" w:rsidRPr="00112FA4">
        <w:rPr>
          <w:rFonts w:ascii="Arial" w:hAnsi="Arial" w:cs="Arial"/>
          <w:szCs w:val="24"/>
        </w:rPr>
        <w:t>25</w:t>
      </w:r>
      <w:r w:rsidRPr="00112FA4">
        <w:rPr>
          <w:rFonts w:ascii="Arial" w:hAnsi="Arial" w:cs="Arial"/>
          <w:szCs w:val="24"/>
        </w:rPr>
        <w:t>, 2003. Ischia, Italy.</w:t>
      </w:r>
    </w:p>
    <w:p w:rsidR="00980C33" w:rsidRPr="00112FA4" w:rsidRDefault="00980C33" w:rsidP="00980C33">
      <w:pPr>
        <w:rPr>
          <w:rFonts w:ascii="Arial" w:hAnsi="Arial" w:cs="Arial"/>
          <w:szCs w:val="24"/>
        </w:rPr>
      </w:pPr>
    </w:p>
    <w:p w:rsidR="006A46A4" w:rsidRDefault="00980C33" w:rsidP="00C437F4">
      <w:pPr>
        <w:rPr>
          <w:rFonts w:ascii="Arial" w:hAnsi="Arial" w:cs="Arial"/>
          <w:szCs w:val="24"/>
        </w:rPr>
      </w:pPr>
      <w:r w:rsidRPr="00112FA4">
        <w:rPr>
          <w:rFonts w:ascii="Arial" w:hAnsi="Arial" w:cs="Arial"/>
          <w:szCs w:val="24"/>
        </w:rPr>
        <w:t xml:space="preserve">Mast cells as amplifiers of innate and acquired immunity: Beyond immediate hypersensitivity. </w:t>
      </w:r>
    </w:p>
    <w:p w:rsidR="00980C33" w:rsidRPr="00112FA4" w:rsidRDefault="00980C33" w:rsidP="00C437F4">
      <w:pPr>
        <w:rPr>
          <w:rFonts w:ascii="Arial" w:hAnsi="Arial" w:cs="Arial"/>
          <w:szCs w:val="24"/>
        </w:rPr>
      </w:pPr>
      <w:r w:rsidRPr="00112FA4">
        <w:rPr>
          <w:rFonts w:ascii="Arial" w:hAnsi="Arial" w:cs="Arial"/>
          <w:szCs w:val="24"/>
          <w:u w:val="single"/>
        </w:rPr>
        <w:t>British Society of Immunology Annual Congress 2003</w:t>
      </w:r>
      <w:r w:rsidRPr="00112FA4">
        <w:rPr>
          <w:rFonts w:ascii="Arial" w:hAnsi="Arial" w:cs="Arial"/>
          <w:szCs w:val="24"/>
        </w:rPr>
        <w:t xml:space="preserve">, December </w:t>
      </w:r>
      <w:r w:rsidR="00C437F4" w:rsidRPr="00112FA4">
        <w:rPr>
          <w:rFonts w:ascii="Arial" w:hAnsi="Arial" w:cs="Arial"/>
          <w:szCs w:val="24"/>
        </w:rPr>
        <w:t>3</w:t>
      </w:r>
      <w:r w:rsidRPr="00112FA4">
        <w:rPr>
          <w:rFonts w:ascii="Arial" w:hAnsi="Arial" w:cs="Arial"/>
          <w:szCs w:val="24"/>
        </w:rPr>
        <w:t>, 2003. London, England.</w:t>
      </w:r>
    </w:p>
    <w:p w:rsidR="00980C33" w:rsidRPr="00112FA4" w:rsidRDefault="00980C33" w:rsidP="00980C33">
      <w:pPr>
        <w:rPr>
          <w:rFonts w:ascii="Arial" w:hAnsi="Arial" w:cs="Arial"/>
          <w:szCs w:val="24"/>
        </w:rPr>
      </w:pPr>
    </w:p>
    <w:p w:rsidR="006A46A4" w:rsidRDefault="00980C33" w:rsidP="00980C33">
      <w:pPr>
        <w:rPr>
          <w:rFonts w:ascii="Arial" w:hAnsi="Arial" w:cs="Arial"/>
          <w:szCs w:val="24"/>
        </w:rPr>
      </w:pPr>
      <w:r w:rsidRPr="00112FA4">
        <w:rPr>
          <w:rFonts w:ascii="Arial" w:hAnsi="Arial" w:cs="Arial"/>
          <w:szCs w:val="24"/>
        </w:rPr>
        <w:t xml:space="preserve">The roles of mast cells in health and disease: New models, new concepts. </w:t>
      </w:r>
    </w:p>
    <w:p w:rsidR="00AA2BA5" w:rsidRPr="00112FA4" w:rsidRDefault="00980C33" w:rsidP="00980C33">
      <w:pPr>
        <w:rPr>
          <w:rFonts w:ascii="Arial" w:hAnsi="Arial" w:cs="Arial"/>
          <w:szCs w:val="24"/>
        </w:rPr>
      </w:pPr>
      <w:r w:rsidRPr="00112FA4">
        <w:rPr>
          <w:rFonts w:ascii="Arial" w:hAnsi="Arial" w:cs="Arial"/>
          <w:szCs w:val="24"/>
          <w:u w:val="single"/>
        </w:rPr>
        <w:t>Institute of Experimental Immunology</w:t>
      </w:r>
      <w:r w:rsidRPr="00112FA4">
        <w:rPr>
          <w:rFonts w:ascii="Arial" w:hAnsi="Arial" w:cs="Arial"/>
          <w:szCs w:val="24"/>
        </w:rPr>
        <w:t>, December 8, 2003. Zurich, Switzerland.</w:t>
      </w:r>
    </w:p>
    <w:p w:rsidR="00980C33" w:rsidRPr="00112FA4" w:rsidRDefault="00980C33" w:rsidP="00980C33">
      <w:pPr>
        <w:rPr>
          <w:rFonts w:ascii="Arial" w:hAnsi="Arial" w:cs="Arial"/>
          <w:szCs w:val="24"/>
        </w:rPr>
      </w:pPr>
    </w:p>
    <w:p w:rsidR="00980C33" w:rsidRDefault="00980C33" w:rsidP="00980C33">
      <w:pPr>
        <w:rPr>
          <w:rFonts w:ascii="Arial" w:hAnsi="Arial" w:cs="Arial"/>
          <w:b/>
          <w:szCs w:val="24"/>
        </w:rPr>
      </w:pPr>
      <w:r w:rsidRPr="00112FA4">
        <w:rPr>
          <w:rFonts w:ascii="Arial" w:hAnsi="Arial" w:cs="Arial"/>
          <w:b/>
          <w:szCs w:val="24"/>
        </w:rPr>
        <w:t>2004</w:t>
      </w:r>
    </w:p>
    <w:p w:rsidR="006E0889" w:rsidRPr="00112FA4" w:rsidRDefault="006E0889" w:rsidP="00980C33">
      <w:pPr>
        <w:rPr>
          <w:rFonts w:ascii="Arial" w:hAnsi="Arial" w:cs="Arial"/>
          <w:b/>
          <w:szCs w:val="24"/>
        </w:rPr>
      </w:pPr>
    </w:p>
    <w:p w:rsidR="006A46A4" w:rsidRDefault="00980C33" w:rsidP="00C437F4">
      <w:pPr>
        <w:rPr>
          <w:rFonts w:ascii="Arial" w:hAnsi="Arial" w:cs="Arial"/>
          <w:szCs w:val="24"/>
        </w:rPr>
      </w:pPr>
      <w:r w:rsidRPr="00112FA4">
        <w:rPr>
          <w:rFonts w:ascii="Arial" w:hAnsi="Arial" w:cs="Arial"/>
          <w:szCs w:val="24"/>
        </w:rPr>
        <w:t>Mast cell reconstitution of genetically mast-cell-deficient c-</w:t>
      </w:r>
      <w:r w:rsidRPr="00112FA4">
        <w:rPr>
          <w:rFonts w:ascii="Arial" w:hAnsi="Arial" w:cs="Arial"/>
          <w:i/>
          <w:szCs w:val="24"/>
        </w:rPr>
        <w:t>kit</w:t>
      </w:r>
      <w:r w:rsidRPr="00112FA4">
        <w:rPr>
          <w:rFonts w:ascii="Arial" w:hAnsi="Arial" w:cs="Arial"/>
          <w:szCs w:val="24"/>
        </w:rPr>
        <w:t xml:space="preserve"> mutant mice as a model for investigating mast cell biology </w:t>
      </w:r>
      <w:r w:rsidRPr="00112FA4">
        <w:rPr>
          <w:rFonts w:ascii="Arial" w:hAnsi="Arial" w:cs="Arial"/>
          <w:i/>
          <w:szCs w:val="24"/>
        </w:rPr>
        <w:t>in vivo</w:t>
      </w:r>
      <w:r w:rsidRPr="00112FA4">
        <w:rPr>
          <w:rFonts w:ascii="Arial" w:hAnsi="Arial" w:cs="Arial"/>
          <w:szCs w:val="24"/>
        </w:rPr>
        <w:t xml:space="preserve">: Insights into the roles of mast cells in health and disease. </w:t>
      </w:r>
    </w:p>
    <w:p w:rsidR="00980C33" w:rsidRDefault="00980C33" w:rsidP="00C437F4">
      <w:pPr>
        <w:rPr>
          <w:rFonts w:ascii="Arial" w:hAnsi="Arial" w:cs="Arial"/>
          <w:szCs w:val="24"/>
        </w:rPr>
      </w:pPr>
      <w:r w:rsidRPr="00112FA4">
        <w:rPr>
          <w:rFonts w:ascii="Arial" w:hAnsi="Arial" w:cs="Arial"/>
          <w:szCs w:val="24"/>
          <w:u w:val="single"/>
        </w:rPr>
        <w:t xml:space="preserve">Keystone </w:t>
      </w:r>
      <w:r w:rsidR="00E65726" w:rsidRPr="00112FA4">
        <w:rPr>
          <w:rFonts w:ascii="Arial" w:hAnsi="Arial" w:cs="Arial"/>
          <w:szCs w:val="24"/>
          <w:u w:val="single"/>
        </w:rPr>
        <w:t xml:space="preserve">Symposium: </w:t>
      </w:r>
      <w:r w:rsidRPr="00112FA4">
        <w:rPr>
          <w:rFonts w:ascii="Arial" w:hAnsi="Arial" w:cs="Arial"/>
          <w:szCs w:val="24"/>
          <w:u w:val="single"/>
        </w:rPr>
        <w:t xml:space="preserve">Mast Cells in Physiology, Host Defense and </w:t>
      </w:r>
      <w:r w:rsidR="00E65726" w:rsidRPr="00112FA4">
        <w:rPr>
          <w:rFonts w:ascii="Arial" w:hAnsi="Arial" w:cs="Arial"/>
          <w:szCs w:val="24"/>
          <w:u w:val="single"/>
        </w:rPr>
        <w:t>Disease</w:t>
      </w:r>
      <w:r w:rsidRPr="00112FA4">
        <w:rPr>
          <w:rFonts w:ascii="Arial" w:hAnsi="Arial" w:cs="Arial"/>
          <w:szCs w:val="24"/>
          <w:u w:val="single"/>
        </w:rPr>
        <w:t>: Beyond IgE</w:t>
      </w:r>
      <w:r w:rsidRPr="00112FA4">
        <w:rPr>
          <w:rFonts w:ascii="Arial" w:hAnsi="Arial" w:cs="Arial"/>
          <w:szCs w:val="24"/>
        </w:rPr>
        <w:t xml:space="preserve">, February </w:t>
      </w:r>
      <w:r w:rsidR="00C437F4" w:rsidRPr="00112FA4">
        <w:rPr>
          <w:rFonts w:ascii="Arial" w:hAnsi="Arial" w:cs="Arial"/>
          <w:szCs w:val="24"/>
        </w:rPr>
        <w:t>29</w:t>
      </w:r>
      <w:r w:rsidRPr="00112FA4">
        <w:rPr>
          <w:rFonts w:ascii="Arial" w:hAnsi="Arial" w:cs="Arial"/>
          <w:szCs w:val="24"/>
        </w:rPr>
        <w:t xml:space="preserve">, 2004. Taos, </w:t>
      </w:r>
      <w:r w:rsidR="00E8606F" w:rsidRPr="00112FA4">
        <w:rPr>
          <w:rFonts w:ascii="Arial" w:hAnsi="Arial" w:cs="Arial"/>
          <w:szCs w:val="24"/>
        </w:rPr>
        <w:t>NM</w:t>
      </w:r>
      <w:r w:rsidRPr="00112FA4">
        <w:rPr>
          <w:rFonts w:ascii="Arial" w:hAnsi="Arial" w:cs="Arial"/>
          <w:szCs w:val="24"/>
        </w:rPr>
        <w:t>.</w:t>
      </w:r>
      <w:r w:rsidR="00E65726">
        <w:rPr>
          <w:rFonts w:ascii="Arial" w:hAnsi="Arial" w:cs="Arial"/>
          <w:szCs w:val="24"/>
        </w:rPr>
        <w:t xml:space="preserve">  </w:t>
      </w:r>
    </w:p>
    <w:p w:rsidR="00980C33" w:rsidRDefault="00980C33" w:rsidP="00980C33">
      <w:pPr>
        <w:rPr>
          <w:rFonts w:ascii="Arial" w:hAnsi="Arial" w:cs="Arial"/>
          <w:szCs w:val="24"/>
        </w:rPr>
      </w:pPr>
    </w:p>
    <w:p w:rsidR="006A46A4" w:rsidRDefault="00980C33" w:rsidP="00980C33">
      <w:pPr>
        <w:rPr>
          <w:rFonts w:ascii="Arial" w:hAnsi="Arial" w:cs="Arial"/>
          <w:szCs w:val="24"/>
        </w:rPr>
      </w:pPr>
      <w:r>
        <w:rPr>
          <w:rFonts w:ascii="Arial" w:hAnsi="Arial"/>
          <w:szCs w:val="24"/>
          <w:u w:val="single"/>
        </w:rPr>
        <w:t>The Jerry Dolovich Memorial Lecture:</w:t>
      </w:r>
      <w:r>
        <w:rPr>
          <w:rFonts w:ascii="Arial" w:hAnsi="Arial"/>
          <w:szCs w:val="24"/>
        </w:rPr>
        <w:t xml:space="preserve"> </w:t>
      </w:r>
      <w:r>
        <w:rPr>
          <w:rFonts w:ascii="Arial" w:hAnsi="Arial" w:cs="Arial"/>
          <w:bCs/>
          <w:szCs w:val="24"/>
        </w:rPr>
        <w:t xml:space="preserve">The expanding circle of mast cell activity in innate immunity, allergy, autoimmunity </w:t>
      </w:r>
      <w:r w:rsidR="0081687A">
        <w:rPr>
          <w:rFonts w:ascii="Arial" w:hAnsi="Arial" w:cs="Arial"/>
          <w:bCs/>
          <w:szCs w:val="24"/>
        </w:rPr>
        <w:t xml:space="preserve">&amp; </w:t>
      </w:r>
      <w:r>
        <w:rPr>
          <w:rFonts w:ascii="Arial" w:hAnsi="Arial" w:cs="Arial"/>
          <w:bCs/>
          <w:szCs w:val="24"/>
        </w:rPr>
        <w:t>fibrosis.</w:t>
      </w:r>
      <w:r>
        <w:rPr>
          <w:rFonts w:ascii="Arial" w:hAnsi="Arial" w:cs="Arial"/>
          <w:szCs w:val="24"/>
        </w:rPr>
        <w:t xml:space="preserve"> </w:t>
      </w:r>
    </w:p>
    <w:p w:rsidR="00980C33" w:rsidRDefault="00980C33" w:rsidP="00980C33">
      <w:pPr>
        <w:rPr>
          <w:rFonts w:ascii="Arial" w:hAnsi="Arial" w:cs="Arial"/>
          <w:szCs w:val="24"/>
        </w:rPr>
      </w:pPr>
      <w:r>
        <w:rPr>
          <w:rFonts w:ascii="Arial" w:hAnsi="Arial"/>
          <w:szCs w:val="24"/>
          <w:u w:val="single"/>
        </w:rPr>
        <w:t>Annual Meeting of the American Academy of Allergy, Asthma and Immunology</w:t>
      </w:r>
      <w:r>
        <w:rPr>
          <w:rFonts w:ascii="Arial" w:hAnsi="Arial" w:cs="Arial"/>
          <w:szCs w:val="24"/>
        </w:rPr>
        <w:t>, March 21, 2004</w:t>
      </w:r>
      <w:r>
        <w:rPr>
          <w:rFonts w:ascii="Arial" w:hAnsi="Arial" w:cs="Arial"/>
          <w:bCs/>
          <w:szCs w:val="24"/>
        </w:rPr>
        <w:t xml:space="preserve">. </w:t>
      </w:r>
      <w:r>
        <w:rPr>
          <w:rFonts w:ascii="Arial" w:hAnsi="Arial" w:cs="Arial"/>
          <w:szCs w:val="24"/>
        </w:rPr>
        <w:t xml:space="preserve">San Francisco, CA.  </w:t>
      </w:r>
    </w:p>
    <w:p w:rsidR="00980C33" w:rsidRDefault="00980C33" w:rsidP="00980C33">
      <w:pPr>
        <w:rPr>
          <w:rFonts w:ascii="Arial" w:hAnsi="Arial" w:cs="Arial"/>
          <w:szCs w:val="24"/>
        </w:rPr>
      </w:pPr>
    </w:p>
    <w:p w:rsidR="006A46A4" w:rsidRDefault="00980C33" w:rsidP="00C437F4">
      <w:pPr>
        <w:rPr>
          <w:rFonts w:ascii="Arial" w:hAnsi="Arial" w:cs="Arial"/>
          <w:bCs/>
          <w:szCs w:val="24"/>
        </w:rPr>
      </w:pPr>
      <w:r>
        <w:rPr>
          <w:rFonts w:ascii="Arial" w:hAnsi="Arial" w:cs="Arial"/>
          <w:bCs/>
          <w:szCs w:val="24"/>
        </w:rPr>
        <w:t>IgE and mast cell survival</w:t>
      </w:r>
      <w:r w:rsidR="00C437F4">
        <w:rPr>
          <w:rFonts w:ascii="Arial" w:hAnsi="Arial" w:cs="Arial"/>
          <w:bCs/>
          <w:szCs w:val="24"/>
        </w:rPr>
        <w:t xml:space="preserve">, growth, phenotype &amp; function (what does </w:t>
      </w:r>
      <w:r w:rsidR="00C437F4" w:rsidRPr="00C437F4">
        <w:rPr>
          <w:rFonts w:ascii="Arial" w:hAnsi="Arial" w:cs="Arial"/>
          <w:bCs/>
          <w:i/>
          <w:iCs/>
          <w:szCs w:val="24"/>
        </w:rPr>
        <w:t>antigen</w:t>
      </w:r>
      <w:r w:rsidR="00C437F4">
        <w:rPr>
          <w:rFonts w:ascii="Arial" w:hAnsi="Arial" w:cs="Arial"/>
          <w:bCs/>
          <w:szCs w:val="24"/>
        </w:rPr>
        <w:t xml:space="preserve"> have to do with it?)</w:t>
      </w:r>
      <w:r w:rsidR="00080668">
        <w:rPr>
          <w:rFonts w:ascii="Arial" w:hAnsi="Arial" w:cs="Arial"/>
          <w:bCs/>
          <w:szCs w:val="24"/>
        </w:rPr>
        <w:t>.</w:t>
      </w:r>
      <w:r w:rsidR="00C437F4">
        <w:rPr>
          <w:rFonts w:ascii="Arial" w:hAnsi="Arial" w:cs="Arial"/>
          <w:bCs/>
          <w:szCs w:val="24"/>
        </w:rPr>
        <w:t xml:space="preserve">  </w:t>
      </w:r>
    </w:p>
    <w:p w:rsidR="00980C33" w:rsidRPr="00112FA4" w:rsidRDefault="00980C33" w:rsidP="00C437F4">
      <w:pPr>
        <w:rPr>
          <w:rFonts w:ascii="Arial" w:hAnsi="Arial" w:cs="Arial"/>
          <w:szCs w:val="24"/>
        </w:rPr>
      </w:pPr>
      <w:r>
        <w:rPr>
          <w:rFonts w:ascii="Arial" w:hAnsi="Arial" w:cs="Arial"/>
          <w:bCs/>
          <w:szCs w:val="24"/>
          <w:u w:val="single"/>
        </w:rPr>
        <w:t xml:space="preserve">Workshop – Q&amp;A, </w:t>
      </w:r>
      <w:r w:rsidRPr="00112FA4">
        <w:rPr>
          <w:rFonts w:ascii="Arial" w:hAnsi="Arial" w:cs="Arial"/>
          <w:bCs/>
          <w:szCs w:val="24"/>
          <w:u w:val="single"/>
        </w:rPr>
        <w:t xml:space="preserve">Session #5813. </w:t>
      </w:r>
      <w:r w:rsidRPr="00112FA4">
        <w:rPr>
          <w:rFonts w:ascii="Arial" w:hAnsi="Arial"/>
          <w:szCs w:val="24"/>
          <w:u w:val="single"/>
        </w:rPr>
        <w:t>American Academy of Allergy Asthma and Immunology</w:t>
      </w:r>
      <w:r w:rsidRPr="00112FA4">
        <w:rPr>
          <w:rFonts w:ascii="Arial" w:hAnsi="Arial" w:cs="Arial"/>
          <w:szCs w:val="24"/>
          <w:u w:val="single"/>
        </w:rPr>
        <w:t xml:space="preserve"> 2004 Annual Meeting</w:t>
      </w:r>
      <w:r w:rsidRPr="00112FA4">
        <w:rPr>
          <w:rFonts w:ascii="Arial" w:hAnsi="Arial" w:cs="Arial"/>
          <w:szCs w:val="24"/>
        </w:rPr>
        <w:t xml:space="preserve">, March </w:t>
      </w:r>
      <w:r w:rsidR="00C437F4" w:rsidRPr="00112FA4">
        <w:rPr>
          <w:rFonts w:ascii="Arial" w:hAnsi="Arial" w:cs="Arial"/>
          <w:szCs w:val="24"/>
        </w:rPr>
        <w:t>23</w:t>
      </w:r>
      <w:r w:rsidRPr="00112FA4">
        <w:rPr>
          <w:rFonts w:ascii="Arial" w:hAnsi="Arial" w:cs="Arial"/>
          <w:szCs w:val="24"/>
        </w:rPr>
        <w:t>, 2004</w:t>
      </w:r>
      <w:r w:rsidRPr="00112FA4">
        <w:rPr>
          <w:rFonts w:ascii="Arial" w:hAnsi="Arial" w:cs="Arial"/>
          <w:bCs/>
          <w:szCs w:val="24"/>
        </w:rPr>
        <w:t xml:space="preserve">. </w:t>
      </w:r>
      <w:r w:rsidRPr="00112FA4">
        <w:rPr>
          <w:rFonts w:ascii="Arial" w:hAnsi="Arial" w:cs="Arial"/>
          <w:szCs w:val="24"/>
        </w:rPr>
        <w:t>San Francisco, CA.</w:t>
      </w:r>
    </w:p>
    <w:p w:rsidR="00980C33" w:rsidRPr="00112FA4" w:rsidRDefault="00980C33" w:rsidP="00980C33">
      <w:pPr>
        <w:rPr>
          <w:rFonts w:ascii="Arial" w:hAnsi="Arial" w:cs="Arial"/>
          <w:szCs w:val="24"/>
        </w:rPr>
      </w:pPr>
    </w:p>
    <w:p w:rsidR="00980C33" w:rsidRPr="00112FA4" w:rsidRDefault="00980C33" w:rsidP="004332A3">
      <w:pPr>
        <w:rPr>
          <w:rFonts w:ascii="Arial" w:hAnsi="Arial" w:cs="Arial"/>
          <w:szCs w:val="24"/>
        </w:rPr>
      </w:pPr>
      <w:r w:rsidRPr="00112FA4">
        <w:rPr>
          <w:rFonts w:ascii="Arial" w:hAnsi="Arial" w:cs="Arial"/>
          <w:szCs w:val="24"/>
        </w:rPr>
        <w:t xml:space="preserve">Mouse models of anaphylaxis: How could they contribute to anaphylaxis management? </w:t>
      </w:r>
      <w:r w:rsidRPr="00112FA4">
        <w:rPr>
          <w:rFonts w:ascii="Arial" w:hAnsi="Arial" w:cs="Arial"/>
          <w:szCs w:val="24"/>
          <w:u w:val="single"/>
        </w:rPr>
        <w:t>NIH and FAAN Symposium on the Definition and Management of Anaphylaxis</w:t>
      </w:r>
      <w:r w:rsidRPr="00112FA4">
        <w:rPr>
          <w:rFonts w:ascii="Arial" w:hAnsi="Arial" w:cs="Arial"/>
          <w:szCs w:val="24"/>
        </w:rPr>
        <w:t xml:space="preserve">, April </w:t>
      </w:r>
      <w:r w:rsidR="004332A3" w:rsidRPr="00112FA4">
        <w:rPr>
          <w:rFonts w:ascii="Arial" w:hAnsi="Arial" w:cs="Arial"/>
          <w:szCs w:val="24"/>
        </w:rPr>
        <w:t>30</w:t>
      </w:r>
      <w:r w:rsidRPr="00112FA4">
        <w:rPr>
          <w:rFonts w:ascii="Arial" w:hAnsi="Arial" w:cs="Arial"/>
          <w:szCs w:val="24"/>
        </w:rPr>
        <w:t>, 2004. Bethesda, MD.</w:t>
      </w:r>
    </w:p>
    <w:p w:rsidR="00980C33" w:rsidRPr="00112FA4" w:rsidRDefault="00980C33" w:rsidP="00980C33">
      <w:pPr>
        <w:rPr>
          <w:rFonts w:ascii="Arial" w:hAnsi="Arial" w:cs="Arial"/>
          <w:szCs w:val="24"/>
        </w:rPr>
      </w:pPr>
    </w:p>
    <w:p w:rsidR="006A46A4" w:rsidRDefault="00980C33" w:rsidP="00680564">
      <w:pPr>
        <w:rPr>
          <w:rFonts w:ascii="Arial" w:hAnsi="Arial" w:cs="Arial"/>
          <w:szCs w:val="24"/>
        </w:rPr>
      </w:pPr>
      <w:r w:rsidRPr="00112FA4">
        <w:rPr>
          <w:rFonts w:ascii="Arial" w:hAnsi="Arial" w:cs="Arial"/>
          <w:szCs w:val="24"/>
          <w:u w:val="single"/>
        </w:rPr>
        <w:t>2004 Ishizaka Lecture:</w:t>
      </w:r>
      <w:r w:rsidRPr="00112FA4">
        <w:rPr>
          <w:rFonts w:ascii="Arial" w:hAnsi="Arial" w:cs="Arial"/>
          <w:szCs w:val="24"/>
        </w:rPr>
        <w:t xml:space="preserve"> Mast cells: Elucidating their roles in physiology, host defense and disease – IgE and beyond. </w:t>
      </w:r>
    </w:p>
    <w:p w:rsidR="00980C33" w:rsidRPr="00112FA4" w:rsidRDefault="00980C33" w:rsidP="00680564">
      <w:pPr>
        <w:rPr>
          <w:rFonts w:ascii="Arial" w:hAnsi="Arial" w:cs="Arial"/>
          <w:szCs w:val="24"/>
        </w:rPr>
      </w:pPr>
      <w:r w:rsidRPr="00112FA4">
        <w:rPr>
          <w:rFonts w:ascii="Arial" w:hAnsi="Arial" w:cs="Arial"/>
          <w:szCs w:val="24"/>
          <w:u w:val="single"/>
        </w:rPr>
        <w:t>La Jolla Institute for Allergy &amp; Immunology</w:t>
      </w:r>
      <w:r w:rsidRPr="00112FA4">
        <w:rPr>
          <w:rFonts w:ascii="Arial" w:hAnsi="Arial" w:cs="Arial"/>
          <w:szCs w:val="24"/>
        </w:rPr>
        <w:t xml:space="preserve">, </w:t>
      </w:r>
      <w:r w:rsidR="00680564" w:rsidRPr="00112FA4">
        <w:rPr>
          <w:rFonts w:ascii="Arial" w:hAnsi="Arial" w:cs="Arial"/>
          <w:szCs w:val="24"/>
        </w:rPr>
        <w:t>May 20, 2004</w:t>
      </w:r>
      <w:r w:rsidR="00C07321" w:rsidRPr="00112FA4">
        <w:rPr>
          <w:rFonts w:ascii="Arial" w:hAnsi="Arial" w:cs="Arial"/>
          <w:szCs w:val="24"/>
        </w:rPr>
        <w:t xml:space="preserve">. </w:t>
      </w:r>
      <w:r w:rsidRPr="00112FA4">
        <w:rPr>
          <w:rFonts w:ascii="Arial" w:hAnsi="Arial" w:cs="Arial"/>
          <w:szCs w:val="24"/>
        </w:rPr>
        <w:t>San Diego, CA.</w:t>
      </w:r>
    </w:p>
    <w:p w:rsidR="00980C33" w:rsidRPr="00112FA4" w:rsidRDefault="00980C33" w:rsidP="00980C33">
      <w:pPr>
        <w:rPr>
          <w:rFonts w:ascii="Arial" w:hAnsi="Arial" w:cs="Arial"/>
          <w:szCs w:val="24"/>
        </w:rPr>
      </w:pPr>
    </w:p>
    <w:p w:rsidR="006A46A4" w:rsidRDefault="00980C33" w:rsidP="00980C33">
      <w:pPr>
        <w:rPr>
          <w:rFonts w:ascii="Arial" w:hAnsi="Arial" w:cs="Arial"/>
          <w:bCs/>
          <w:iCs/>
          <w:szCs w:val="24"/>
        </w:rPr>
      </w:pPr>
      <w:r w:rsidRPr="00112FA4">
        <w:rPr>
          <w:rFonts w:ascii="Arial" w:hAnsi="Arial" w:cs="Arial"/>
          <w:bCs/>
          <w:szCs w:val="24"/>
        </w:rPr>
        <w:t xml:space="preserve">Mast cells as “master” regulators of inflammation and tissue remodeling: </w:t>
      </w:r>
      <w:r w:rsidRPr="00112FA4">
        <w:rPr>
          <w:rFonts w:ascii="Arial" w:hAnsi="Arial" w:cs="Arial"/>
          <w:bCs/>
          <w:szCs w:val="24"/>
        </w:rPr>
        <w:br/>
      </w:r>
      <w:r w:rsidRPr="00112FA4">
        <w:rPr>
          <w:rFonts w:ascii="Arial" w:hAnsi="Arial" w:cs="Arial"/>
          <w:bCs/>
          <w:iCs/>
          <w:szCs w:val="24"/>
        </w:rPr>
        <w:t xml:space="preserve">Insights into the roles of the cell in health and disease. </w:t>
      </w:r>
    </w:p>
    <w:p w:rsidR="00980C33" w:rsidRPr="00112FA4" w:rsidRDefault="00980C33" w:rsidP="00980C33">
      <w:pPr>
        <w:rPr>
          <w:rFonts w:ascii="Arial" w:hAnsi="Arial" w:cs="Arial"/>
          <w:szCs w:val="24"/>
        </w:rPr>
      </w:pPr>
      <w:r w:rsidRPr="00112FA4">
        <w:rPr>
          <w:rFonts w:ascii="Arial" w:hAnsi="Arial" w:cs="Arial"/>
          <w:bCs/>
          <w:iCs/>
          <w:szCs w:val="24"/>
          <w:u w:val="single"/>
        </w:rPr>
        <w:t>Celera Genomics</w:t>
      </w:r>
      <w:r w:rsidRPr="00112FA4">
        <w:rPr>
          <w:rFonts w:ascii="Arial" w:hAnsi="Arial" w:cs="Arial"/>
          <w:bCs/>
          <w:iCs/>
          <w:szCs w:val="24"/>
        </w:rPr>
        <w:t xml:space="preserve">, June 14, 2004. South San Francisco, CA. </w:t>
      </w:r>
    </w:p>
    <w:p w:rsidR="00980C33" w:rsidRPr="00112FA4" w:rsidRDefault="00980C33" w:rsidP="00980C33">
      <w:pPr>
        <w:rPr>
          <w:rFonts w:ascii="Arial" w:hAnsi="Arial" w:cs="Arial"/>
          <w:szCs w:val="24"/>
        </w:rPr>
      </w:pPr>
    </w:p>
    <w:p w:rsidR="006A46A4" w:rsidRDefault="00980C33" w:rsidP="004332A3">
      <w:pPr>
        <w:rPr>
          <w:rFonts w:ascii="Arial" w:hAnsi="Arial" w:cs="Arial"/>
          <w:szCs w:val="24"/>
        </w:rPr>
      </w:pPr>
      <w:r w:rsidRPr="00112FA4">
        <w:rPr>
          <w:rFonts w:ascii="Arial" w:hAnsi="Arial" w:cs="Arial"/>
          <w:szCs w:val="24"/>
        </w:rPr>
        <w:t xml:space="preserve">Three new developments in mast cell biology: Effects of IgE in the absence of known antigen and mast cells as enhancers of T cell and dendritic cell functions. </w:t>
      </w:r>
    </w:p>
    <w:p w:rsidR="00980C33" w:rsidRPr="00112FA4" w:rsidRDefault="00980C33" w:rsidP="004332A3">
      <w:pPr>
        <w:rPr>
          <w:rFonts w:ascii="Arial" w:hAnsi="Arial" w:cs="Arial"/>
          <w:szCs w:val="24"/>
        </w:rPr>
      </w:pPr>
      <w:r w:rsidRPr="00112FA4">
        <w:rPr>
          <w:rFonts w:ascii="Arial" w:hAnsi="Arial" w:cs="Arial"/>
          <w:szCs w:val="24"/>
          <w:u w:val="single"/>
        </w:rPr>
        <w:t>12</w:t>
      </w:r>
      <w:r w:rsidRPr="00112FA4">
        <w:rPr>
          <w:rFonts w:ascii="Arial" w:hAnsi="Arial" w:cs="Arial"/>
          <w:szCs w:val="24"/>
          <w:u w:val="single"/>
          <w:vertAlign w:val="superscript"/>
        </w:rPr>
        <w:t>th</w:t>
      </w:r>
      <w:r w:rsidRPr="00112FA4">
        <w:rPr>
          <w:rFonts w:ascii="Arial" w:hAnsi="Arial" w:cs="Arial"/>
          <w:szCs w:val="24"/>
          <w:u w:val="single"/>
        </w:rPr>
        <w:t xml:space="preserve"> International Congress of Immunology and 4</w:t>
      </w:r>
      <w:r w:rsidRPr="00112FA4">
        <w:rPr>
          <w:rFonts w:ascii="Arial" w:hAnsi="Arial" w:cs="Arial"/>
          <w:szCs w:val="24"/>
          <w:u w:val="single"/>
          <w:vertAlign w:val="superscript"/>
        </w:rPr>
        <w:t>th</w:t>
      </w:r>
      <w:r w:rsidRPr="00112FA4">
        <w:rPr>
          <w:rFonts w:ascii="Arial" w:hAnsi="Arial" w:cs="Arial"/>
          <w:szCs w:val="24"/>
          <w:u w:val="single"/>
        </w:rPr>
        <w:t xml:space="preserve"> Annual Conference of the Federation of Clinical Immunology Societies</w:t>
      </w:r>
      <w:r w:rsidRPr="00112FA4">
        <w:rPr>
          <w:rFonts w:ascii="Arial" w:hAnsi="Arial" w:cs="Arial"/>
          <w:szCs w:val="24"/>
        </w:rPr>
        <w:t xml:space="preserve">, </w:t>
      </w:r>
      <w:r w:rsidR="004332A3" w:rsidRPr="00112FA4">
        <w:rPr>
          <w:rFonts w:ascii="Arial" w:hAnsi="Arial" w:cs="Arial"/>
          <w:szCs w:val="24"/>
        </w:rPr>
        <w:t>23</w:t>
      </w:r>
      <w:r w:rsidRPr="00112FA4">
        <w:rPr>
          <w:rFonts w:ascii="Arial" w:hAnsi="Arial" w:cs="Arial"/>
          <w:szCs w:val="24"/>
        </w:rPr>
        <w:t xml:space="preserve">, 2004. Montreal, Quebec. </w:t>
      </w:r>
    </w:p>
    <w:p w:rsidR="00980C33" w:rsidRPr="00112FA4" w:rsidRDefault="00980C33" w:rsidP="00980C33">
      <w:pPr>
        <w:rPr>
          <w:rFonts w:ascii="Arial" w:hAnsi="Arial" w:cs="Arial"/>
          <w:szCs w:val="24"/>
        </w:rPr>
      </w:pPr>
    </w:p>
    <w:p w:rsidR="006A46A4" w:rsidRDefault="00980C33" w:rsidP="00C74677">
      <w:pPr>
        <w:rPr>
          <w:rFonts w:ascii="Arial" w:hAnsi="Arial" w:cs="Arial"/>
          <w:szCs w:val="24"/>
        </w:rPr>
      </w:pPr>
      <w:r w:rsidRPr="00112FA4">
        <w:rPr>
          <w:rFonts w:ascii="Arial" w:hAnsi="Arial" w:cs="Arial"/>
          <w:szCs w:val="24"/>
        </w:rPr>
        <w:t xml:space="preserve">Research challenges. </w:t>
      </w:r>
    </w:p>
    <w:p w:rsidR="00980C33" w:rsidRPr="00112FA4" w:rsidRDefault="00980C33" w:rsidP="00C74677">
      <w:pPr>
        <w:rPr>
          <w:rFonts w:ascii="Arial" w:hAnsi="Arial" w:cs="Arial"/>
          <w:szCs w:val="24"/>
        </w:rPr>
      </w:pPr>
      <w:r w:rsidRPr="00112FA4">
        <w:rPr>
          <w:rFonts w:ascii="Arial" w:hAnsi="Arial" w:cs="Arial"/>
          <w:szCs w:val="24"/>
          <w:u w:val="single"/>
        </w:rPr>
        <w:t>A</w:t>
      </w:r>
      <w:r w:rsidR="006A46A4">
        <w:rPr>
          <w:rFonts w:ascii="Arial" w:hAnsi="Arial" w:cs="Arial"/>
          <w:szCs w:val="24"/>
          <w:u w:val="single"/>
        </w:rPr>
        <w:t xml:space="preserve">ssociation of </w:t>
      </w:r>
      <w:r w:rsidRPr="00112FA4">
        <w:rPr>
          <w:rFonts w:ascii="Arial" w:hAnsi="Arial" w:cs="Arial"/>
          <w:szCs w:val="24"/>
          <w:u w:val="single"/>
        </w:rPr>
        <w:t>P</w:t>
      </w:r>
      <w:r w:rsidR="006A46A4">
        <w:rPr>
          <w:rFonts w:ascii="Arial" w:hAnsi="Arial" w:cs="Arial"/>
          <w:szCs w:val="24"/>
          <w:u w:val="single"/>
        </w:rPr>
        <w:t xml:space="preserve">athology </w:t>
      </w:r>
      <w:r w:rsidRPr="00112FA4">
        <w:rPr>
          <w:rFonts w:ascii="Arial" w:hAnsi="Arial" w:cs="Arial"/>
          <w:szCs w:val="24"/>
          <w:u w:val="single"/>
        </w:rPr>
        <w:t>C</w:t>
      </w:r>
      <w:r w:rsidR="006A46A4">
        <w:rPr>
          <w:rFonts w:ascii="Arial" w:hAnsi="Arial" w:cs="Arial"/>
          <w:szCs w:val="24"/>
          <w:u w:val="single"/>
        </w:rPr>
        <w:t>hairs</w:t>
      </w:r>
      <w:r w:rsidRPr="00112FA4">
        <w:rPr>
          <w:rFonts w:ascii="Arial" w:hAnsi="Arial" w:cs="Arial"/>
          <w:szCs w:val="24"/>
          <w:u w:val="single"/>
        </w:rPr>
        <w:t xml:space="preserve"> Annual Meeting</w:t>
      </w:r>
      <w:r w:rsidRPr="00112FA4">
        <w:rPr>
          <w:rFonts w:ascii="Arial" w:hAnsi="Arial" w:cs="Arial"/>
          <w:szCs w:val="24"/>
        </w:rPr>
        <w:t xml:space="preserve">, July </w:t>
      </w:r>
      <w:r w:rsidR="00C74677" w:rsidRPr="00112FA4">
        <w:rPr>
          <w:rFonts w:ascii="Arial" w:hAnsi="Arial" w:cs="Arial"/>
          <w:szCs w:val="24"/>
        </w:rPr>
        <w:t>24</w:t>
      </w:r>
      <w:r w:rsidRPr="00112FA4">
        <w:rPr>
          <w:rFonts w:ascii="Arial" w:hAnsi="Arial" w:cs="Arial"/>
          <w:szCs w:val="24"/>
        </w:rPr>
        <w:t>, 2004. Mont</w:t>
      </w:r>
      <w:r w:rsidR="00E65726" w:rsidRPr="00112FA4">
        <w:rPr>
          <w:rFonts w:ascii="Arial" w:hAnsi="Arial" w:cs="Arial"/>
          <w:szCs w:val="24"/>
        </w:rPr>
        <w:t xml:space="preserve"> </w:t>
      </w:r>
      <w:r w:rsidRPr="00112FA4">
        <w:rPr>
          <w:rFonts w:ascii="Arial" w:hAnsi="Arial" w:cs="Arial"/>
          <w:szCs w:val="24"/>
        </w:rPr>
        <w:t>Tremblant, Quebec</w:t>
      </w:r>
      <w:r w:rsidR="005D2E78" w:rsidRPr="00112FA4">
        <w:rPr>
          <w:rFonts w:ascii="Arial" w:hAnsi="Arial" w:cs="Arial"/>
          <w:szCs w:val="24"/>
        </w:rPr>
        <w:t>, Canada.</w:t>
      </w:r>
    </w:p>
    <w:p w:rsidR="00980C33" w:rsidRPr="00112FA4" w:rsidRDefault="00980C33" w:rsidP="00980C33">
      <w:pPr>
        <w:rPr>
          <w:rFonts w:ascii="Arial" w:hAnsi="Arial" w:cs="Arial"/>
          <w:szCs w:val="24"/>
        </w:rPr>
      </w:pPr>
    </w:p>
    <w:p w:rsidR="00980C33" w:rsidRPr="00112FA4" w:rsidRDefault="00980C33" w:rsidP="00D918ED">
      <w:pPr>
        <w:rPr>
          <w:rFonts w:ascii="Arial" w:hAnsi="Arial" w:cs="Arial"/>
          <w:szCs w:val="24"/>
        </w:rPr>
      </w:pPr>
      <w:r w:rsidRPr="00112FA4">
        <w:rPr>
          <w:rFonts w:ascii="Arial" w:hAnsi="Arial" w:cs="Arial"/>
          <w:szCs w:val="24"/>
        </w:rPr>
        <w:t xml:space="preserve">New </w:t>
      </w:r>
      <w:r w:rsidR="00D67C70">
        <w:rPr>
          <w:rFonts w:ascii="Arial" w:hAnsi="Arial" w:cs="Arial"/>
          <w:szCs w:val="24"/>
        </w:rPr>
        <w:t>i</w:t>
      </w:r>
      <w:r w:rsidR="00D67C70" w:rsidRPr="00112FA4">
        <w:rPr>
          <w:rFonts w:ascii="Arial" w:hAnsi="Arial" w:cs="Arial"/>
          <w:szCs w:val="24"/>
        </w:rPr>
        <w:t xml:space="preserve">nsights </w:t>
      </w:r>
      <w:r w:rsidRPr="00112FA4">
        <w:rPr>
          <w:rFonts w:ascii="Arial" w:hAnsi="Arial" w:cs="Arial"/>
          <w:szCs w:val="24"/>
        </w:rPr>
        <w:t xml:space="preserve">into the role of mast cells in innate and acquired immune responses. </w:t>
      </w:r>
      <w:r w:rsidR="00DC3F11" w:rsidRPr="00112FA4">
        <w:rPr>
          <w:rFonts w:ascii="Arial" w:hAnsi="Arial" w:cs="Arial"/>
          <w:szCs w:val="24"/>
          <w:u w:val="single"/>
        </w:rPr>
        <w:t>Aegean</w:t>
      </w:r>
      <w:r w:rsidRPr="00112FA4">
        <w:rPr>
          <w:rFonts w:ascii="Arial" w:hAnsi="Arial" w:cs="Arial"/>
          <w:szCs w:val="24"/>
          <w:u w:val="single"/>
        </w:rPr>
        <w:t xml:space="preserve"> Conference: 3</w:t>
      </w:r>
      <w:r w:rsidRPr="00112FA4">
        <w:rPr>
          <w:rFonts w:ascii="Arial" w:hAnsi="Arial" w:cs="Arial"/>
          <w:szCs w:val="24"/>
          <w:u w:val="single"/>
          <w:vertAlign w:val="superscript"/>
        </w:rPr>
        <w:t>rd</w:t>
      </w:r>
      <w:r w:rsidRPr="00112FA4">
        <w:rPr>
          <w:rFonts w:ascii="Arial" w:hAnsi="Arial" w:cs="Arial"/>
          <w:szCs w:val="24"/>
          <w:u w:val="single"/>
        </w:rPr>
        <w:t xml:space="preserve"> International Conference on Innate Immunity</w:t>
      </w:r>
      <w:r w:rsidRPr="00112FA4">
        <w:rPr>
          <w:rFonts w:ascii="Arial" w:hAnsi="Arial" w:cs="Arial"/>
          <w:szCs w:val="24"/>
        </w:rPr>
        <w:t xml:space="preserve">, October </w:t>
      </w:r>
      <w:r w:rsidR="00D918ED" w:rsidRPr="00112FA4">
        <w:rPr>
          <w:rFonts w:ascii="Arial" w:hAnsi="Arial" w:cs="Arial"/>
          <w:szCs w:val="24"/>
        </w:rPr>
        <w:t>11</w:t>
      </w:r>
      <w:r w:rsidRPr="00112FA4">
        <w:rPr>
          <w:rFonts w:ascii="Arial" w:hAnsi="Arial" w:cs="Arial"/>
          <w:szCs w:val="24"/>
        </w:rPr>
        <w:t>, 2004. Crete, Greece.</w:t>
      </w:r>
    </w:p>
    <w:p w:rsidR="00980C33" w:rsidRPr="00112FA4" w:rsidRDefault="00980C33" w:rsidP="00980C33">
      <w:pPr>
        <w:rPr>
          <w:rFonts w:ascii="Arial" w:hAnsi="Arial" w:cs="Arial"/>
          <w:szCs w:val="24"/>
        </w:rPr>
      </w:pPr>
    </w:p>
    <w:p w:rsidR="006A46A4" w:rsidRDefault="00980C33" w:rsidP="002A1328">
      <w:pPr>
        <w:rPr>
          <w:rFonts w:ascii="Arial" w:hAnsi="Arial" w:cs="Arial"/>
          <w:szCs w:val="24"/>
        </w:rPr>
      </w:pPr>
      <w:r w:rsidRPr="00112FA4">
        <w:rPr>
          <w:rFonts w:ascii="Arial" w:hAnsi="Arial" w:cs="Arial"/>
          <w:szCs w:val="24"/>
        </w:rPr>
        <w:t>Mast cells as versatile regulators of innate and acquired immune responses: New</w:t>
      </w:r>
      <w:r>
        <w:rPr>
          <w:rFonts w:ascii="Arial" w:hAnsi="Arial" w:cs="Arial"/>
          <w:szCs w:val="24"/>
        </w:rPr>
        <w:t xml:space="preserve"> insights. </w:t>
      </w:r>
    </w:p>
    <w:p w:rsidR="00980C33" w:rsidRDefault="00980C33" w:rsidP="002A1328">
      <w:pPr>
        <w:rPr>
          <w:rFonts w:ascii="Arial" w:hAnsi="Arial" w:cs="Arial"/>
          <w:szCs w:val="24"/>
        </w:rPr>
      </w:pPr>
      <w:r>
        <w:rPr>
          <w:rFonts w:ascii="Arial" w:hAnsi="Arial" w:cs="Arial"/>
          <w:szCs w:val="24"/>
          <w:u w:val="single"/>
        </w:rPr>
        <w:t>Department of Asthma, Allergy and Respiratory Science, GKT School of Medicine, King’s College London, Guy’s Hospital</w:t>
      </w:r>
      <w:r w:rsidR="002A1328">
        <w:rPr>
          <w:rFonts w:ascii="Arial" w:hAnsi="Arial" w:cs="Arial"/>
          <w:szCs w:val="24"/>
        </w:rPr>
        <w:t xml:space="preserve">, </w:t>
      </w:r>
      <w:r>
        <w:rPr>
          <w:rFonts w:ascii="Arial" w:hAnsi="Arial" w:cs="Arial"/>
          <w:szCs w:val="24"/>
        </w:rPr>
        <w:t>October 15, 2004. London, England.</w:t>
      </w:r>
    </w:p>
    <w:p w:rsidR="00980C33" w:rsidRDefault="00980C33" w:rsidP="00980C33">
      <w:pPr>
        <w:rPr>
          <w:rFonts w:ascii="Arial" w:hAnsi="Arial" w:cs="Arial"/>
          <w:szCs w:val="24"/>
        </w:rPr>
      </w:pPr>
    </w:p>
    <w:p w:rsidR="006A46A4" w:rsidRDefault="00980C33" w:rsidP="00980C33">
      <w:pPr>
        <w:rPr>
          <w:rFonts w:ascii="Arial" w:hAnsi="Arial" w:cs="Arial"/>
          <w:szCs w:val="24"/>
        </w:rPr>
      </w:pPr>
      <w:r>
        <w:rPr>
          <w:rFonts w:ascii="Arial" w:hAnsi="Arial" w:cs="Arial"/>
          <w:szCs w:val="24"/>
        </w:rPr>
        <w:t xml:space="preserve">RabGEF1, a negative regulator of Ras signaling, mast cell activation and skin inflammation. </w:t>
      </w:r>
    </w:p>
    <w:p w:rsidR="00980C33" w:rsidRDefault="00980C33" w:rsidP="00980C33">
      <w:pPr>
        <w:rPr>
          <w:rFonts w:ascii="Arial" w:hAnsi="Arial" w:cs="Arial"/>
          <w:szCs w:val="24"/>
        </w:rPr>
      </w:pPr>
      <w:r>
        <w:rPr>
          <w:rFonts w:ascii="Arial" w:hAnsi="Arial" w:cs="Arial"/>
          <w:szCs w:val="24"/>
          <w:u w:val="single"/>
        </w:rPr>
        <w:t>Novartis Horsham Research Center</w:t>
      </w:r>
      <w:r>
        <w:rPr>
          <w:rFonts w:ascii="Arial" w:hAnsi="Arial" w:cs="Arial"/>
          <w:szCs w:val="24"/>
        </w:rPr>
        <w:t>, October 18, 2004. Horsham, England.</w:t>
      </w:r>
    </w:p>
    <w:p w:rsidR="00980C33" w:rsidRDefault="00980C33" w:rsidP="00980C33">
      <w:pPr>
        <w:rPr>
          <w:rFonts w:ascii="Arial" w:hAnsi="Arial" w:cs="Arial"/>
          <w:szCs w:val="24"/>
        </w:rPr>
      </w:pPr>
    </w:p>
    <w:p w:rsidR="00980C33" w:rsidRPr="00112FA4" w:rsidRDefault="00980C33" w:rsidP="00D918ED">
      <w:pPr>
        <w:rPr>
          <w:rFonts w:ascii="Arial" w:hAnsi="Arial" w:cs="Arial"/>
          <w:szCs w:val="24"/>
        </w:rPr>
      </w:pPr>
      <w:r w:rsidRPr="00112FA4">
        <w:rPr>
          <w:rFonts w:ascii="Arial" w:hAnsi="Arial" w:cs="Arial"/>
          <w:szCs w:val="24"/>
        </w:rPr>
        <w:t xml:space="preserve">Panel Discussion: Best practices: Recruiting and retaining top notch faculty, </w:t>
      </w:r>
      <w:r w:rsidRPr="00112FA4">
        <w:rPr>
          <w:rFonts w:ascii="Arial" w:hAnsi="Arial" w:cs="Arial"/>
          <w:szCs w:val="24"/>
          <w:u w:val="single"/>
        </w:rPr>
        <w:t>West/Midwest A</w:t>
      </w:r>
      <w:r w:rsidR="006A46A4">
        <w:rPr>
          <w:rFonts w:ascii="Arial" w:hAnsi="Arial" w:cs="Arial"/>
          <w:szCs w:val="24"/>
          <w:u w:val="single"/>
        </w:rPr>
        <w:t xml:space="preserve">ssociation of </w:t>
      </w:r>
      <w:r w:rsidRPr="00112FA4">
        <w:rPr>
          <w:rFonts w:ascii="Arial" w:hAnsi="Arial" w:cs="Arial"/>
          <w:szCs w:val="24"/>
          <w:u w:val="single"/>
        </w:rPr>
        <w:t>P</w:t>
      </w:r>
      <w:r w:rsidR="006A46A4">
        <w:rPr>
          <w:rFonts w:ascii="Arial" w:hAnsi="Arial" w:cs="Arial"/>
          <w:szCs w:val="24"/>
          <w:u w:val="single"/>
        </w:rPr>
        <w:t xml:space="preserve">athology </w:t>
      </w:r>
      <w:r w:rsidRPr="00112FA4">
        <w:rPr>
          <w:rFonts w:ascii="Arial" w:hAnsi="Arial" w:cs="Arial"/>
          <w:szCs w:val="24"/>
          <w:u w:val="single"/>
        </w:rPr>
        <w:t>C</w:t>
      </w:r>
      <w:r w:rsidR="006A46A4">
        <w:rPr>
          <w:rFonts w:ascii="Arial" w:hAnsi="Arial" w:cs="Arial"/>
          <w:szCs w:val="24"/>
          <w:u w:val="single"/>
        </w:rPr>
        <w:t>hairs</w:t>
      </w:r>
      <w:r w:rsidRPr="00112FA4">
        <w:rPr>
          <w:rFonts w:ascii="Arial" w:hAnsi="Arial" w:cs="Arial"/>
          <w:szCs w:val="24"/>
          <w:u w:val="single"/>
        </w:rPr>
        <w:t>/PDAS Regional Meeting</w:t>
      </w:r>
      <w:r w:rsidRPr="00112FA4">
        <w:rPr>
          <w:rFonts w:ascii="Arial" w:hAnsi="Arial" w:cs="Arial"/>
          <w:szCs w:val="24"/>
        </w:rPr>
        <w:t xml:space="preserve">, October </w:t>
      </w:r>
      <w:r w:rsidR="00D918ED" w:rsidRPr="00112FA4">
        <w:rPr>
          <w:rFonts w:ascii="Arial" w:hAnsi="Arial" w:cs="Arial"/>
          <w:szCs w:val="24"/>
        </w:rPr>
        <w:t>29</w:t>
      </w:r>
      <w:r w:rsidRPr="00112FA4">
        <w:rPr>
          <w:rFonts w:ascii="Arial" w:hAnsi="Arial" w:cs="Arial"/>
          <w:szCs w:val="24"/>
        </w:rPr>
        <w:t xml:space="preserve">, 2004. Santa Fe, NM. </w:t>
      </w:r>
    </w:p>
    <w:p w:rsidR="00980C33" w:rsidRPr="00112FA4" w:rsidRDefault="00980C33" w:rsidP="00980C33">
      <w:pPr>
        <w:rPr>
          <w:rFonts w:ascii="Arial" w:hAnsi="Arial" w:cs="Arial"/>
          <w:szCs w:val="24"/>
        </w:rPr>
      </w:pPr>
    </w:p>
    <w:p w:rsidR="006A46A4" w:rsidRDefault="00980C33" w:rsidP="00980C33">
      <w:pPr>
        <w:rPr>
          <w:rFonts w:ascii="Arial" w:hAnsi="Arial" w:cs="Arial"/>
          <w:szCs w:val="24"/>
        </w:rPr>
      </w:pPr>
      <w:r w:rsidRPr="00112FA4">
        <w:rPr>
          <w:rFonts w:ascii="Arial" w:hAnsi="Arial" w:cs="Arial"/>
          <w:szCs w:val="24"/>
        </w:rPr>
        <w:t xml:space="preserve">Elucidating the roles of mast cells in physiology, host defense and disease: IgE and beyond. </w:t>
      </w:r>
    </w:p>
    <w:p w:rsidR="00980C33" w:rsidRPr="00112FA4" w:rsidRDefault="00980C33" w:rsidP="00980C33">
      <w:pPr>
        <w:rPr>
          <w:rFonts w:ascii="Arial" w:hAnsi="Arial" w:cs="Arial"/>
          <w:szCs w:val="24"/>
        </w:rPr>
      </w:pPr>
      <w:r w:rsidRPr="00112FA4">
        <w:rPr>
          <w:rFonts w:ascii="Arial" w:hAnsi="Arial" w:cs="Arial"/>
          <w:szCs w:val="24"/>
          <w:u w:val="single"/>
        </w:rPr>
        <w:t>Genentech, Inc</w:t>
      </w:r>
      <w:r w:rsidRPr="00112FA4">
        <w:rPr>
          <w:rFonts w:ascii="Arial" w:hAnsi="Arial" w:cs="Arial"/>
          <w:szCs w:val="24"/>
        </w:rPr>
        <w:t>., November 8, 2004. South San Francisco, CA.</w:t>
      </w:r>
    </w:p>
    <w:p w:rsidR="00980C33" w:rsidRPr="00112FA4" w:rsidRDefault="00980C33" w:rsidP="00980C33">
      <w:pPr>
        <w:rPr>
          <w:rFonts w:ascii="Arial" w:hAnsi="Arial" w:cs="Arial"/>
          <w:szCs w:val="24"/>
        </w:rPr>
      </w:pPr>
    </w:p>
    <w:p w:rsidR="006A46A4" w:rsidRDefault="00980C33" w:rsidP="00D918ED">
      <w:pPr>
        <w:rPr>
          <w:rFonts w:ascii="Arial" w:hAnsi="Arial" w:cs="Arial"/>
          <w:szCs w:val="24"/>
        </w:rPr>
      </w:pPr>
      <w:r w:rsidRPr="00112FA4">
        <w:rPr>
          <w:rFonts w:ascii="Arial" w:hAnsi="Arial" w:cs="Arial"/>
          <w:szCs w:val="24"/>
        </w:rPr>
        <w:t xml:space="preserve">RabGEF1, a negative regulator of Ras signalling, mast cell activation and skin inflammation. </w:t>
      </w:r>
    </w:p>
    <w:p w:rsidR="00980C33" w:rsidRPr="00112FA4" w:rsidRDefault="00980C33" w:rsidP="00D918ED">
      <w:pPr>
        <w:rPr>
          <w:rFonts w:ascii="Arial" w:hAnsi="Arial" w:cs="Arial"/>
          <w:szCs w:val="24"/>
        </w:rPr>
      </w:pPr>
      <w:r w:rsidRPr="00112FA4">
        <w:rPr>
          <w:rFonts w:ascii="Arial" w:hAnsi="Arial" w:cs="Arial"/>
          <w:szCs w:val="24"/>
          <w:u w:val="single"/>
        </w:rPr>
        <w:t>Novartis Foundation Symposium 271 on Mast cells and basophils: development, activation and roles in allergic/autoimmune disease</w:t>
      </w:r>
      <w:r w:rsidR="002A1328" w:rsidRPr="00112FA4">
        <w:rPr>
          <w:rFonts w:ascii="Arial" w:hAnsi="Arial" w:cs="Arial"/>
          <w:szCs w:val="24"/>
        </w:rPr>
        <w:t xml:space="preserve">, </w:t>
      </w:r>
      <w:r w:rsidRPr="00112FA4">
        <w:rPr>
          <w:rFonts w:ascii="Arial" w:hAnsi="Arial" w:cs="Arial"/>
          <w:szCs w:val="24"/>
        </w:rPr>
        <w:t xml:space="preserve">November </w:t>
      </w:r>
      <w:r w:rsidR="00D918ED" w:rsidRPr="00112FA4">
        <w:rPr>
          <w:rFonts w:ascii="Arial" w:hAnsi="Arial" w:cs="Arial"/>
          <w:szCs w:val="24"/>
        </w:rPr>
        <w:t>17</w:t>
      </w:r>
      <w:r w:rsidRPr="00112FA4">
        <w:rPr>
          <w:rFonts w:ascii="Arial" w:hAnsi="Arial" w:cs="Arial"/>
          <w:szCs w:val="24"/>
        </w:rPr>
        <w:t>, 2004. London, England.</w:t>
      </w:r>
    </w:p>
    <w:p w:rsidR="00980C33" w:rsidRPr="00112FA4" w:rsidRDefault="00980C33" w:rsidP="00980C33">
      <w:pPr>
        <w:rPr>
          <w:rFonts w:ascii="Arial" w:hAnsi="Arial" w:cs="Arial"/>
          <w:szCs w:val="24"/>
        </w:rPr>
      </w:pPr>
    </w:p>
    <w:p w:rsidR="006A46A4" w:rsidRDefault="00980C33" w:rsidP="00980C33">
      <w:pPr>
        <w:rPr>
          <w:rFonts w:ascii="Arial" w:hAnsi="Arial" w:cs="Arial"/>
          <w:szCs w:val="24"/>
        </w:rPr>
      </w:pPr>
      <w:r w:rsidRPr="00112FA4">
        <w:rPr>
          <w:rFonts w:ascii="Arial" w:hAnsi="Arial" w:cs="Arial"/>
          <w:szCs w:val="24"/>
        </w:rPr>
        <w:t xml:space="preserve">Mast cells as effector and potential immunoregulatory cells in acquired immune responses. </w:t>
      </w:r>
    </w:p>
    <w:p w:rsidR="00980C33" w:rsidRPr="00112FA4" w:rsidRDefault="00980C33" w:rsidP="00980C33">
      <w:pPr>
        <w:rPr>
          <w:rFonts w:ascii="Arial" w:hAnsi="Arial" w:cs="Arial"/>
          <w:szCs w:val="24"/>
        </w:rPr>
      </w:pPr>
      <w:r w:rsidRPr="00112FA4">
        <w:rPr>
          <w:rFonts w:ascii="Arial" w:hAnsi="Arial" w:cs="Arial"/>
          <w:szCs w:val="24"/>
          <w:u w:val="single"/>
        </w:rPr>
        <w:t>Millennium Pharmaceuticals</w:t>
      </w:r>
      <w:r w:rsidRPr="00112FA4">
        <w:rPr>
          <w:rFonts w:ascii="Arial" w:hAnsi="Arial" w:cs="Arial"/>
          <w:szCs w:val="24"/>
        </w:rPr>
        <w:t>, November 30, 2004. Cambridge, MA.</w:t>
      </w:r>
    </w:p>
    <w:p w:rsidR="00980C33" w:rsidRPr="00112FA4" w:rsidRDefault="00980C33" w:rsidP="00980C33">
      <w:pPr>
        <w:rPr>
          <w:rFonts w:ascii="Arial" w:hAnsi="Arial" w:cs="Arial"/>
          <w:szCs w:val="24"/>
        </w:rPr>
      </w:pPr>
    </w:p>
    <w:p w:rsidR="006A46A4" w:rsidRDefault="00980C33" w:rsidP="00D918ED">
      <w:pPr>
        <w:rPr>
          <w:rFonts w:ascii="Arial" w:hAnsi="Arial" w:cs="Arial"/>
          <w:szCs w:val="24"/>
        </w:rPr>
      </w:pPr>
      <w:r w:rsidRPr="00112FA4">
        <w:rPr>
          <w:rFonts w:ascii="Arial" w:hAnsi="Arial" w:cs="Arial"/>
          <w:szCs w:val="24"/>
        </w:rPr>
        <w:t xml:space="preserve">Priming of mast cells. </w:t>
      </w:r>
    </w:p>
    <w:p w:rsidR="00980C33" w:rsidRPr="00112FA4" w:rsidRDefault="00980C33" w:rsidP="00D918ED">
      <w:pPr>
        <w:rPr>
          <w:rFonts w:ascii="Arial" w:hAnsi="Arial" w:cs="Arial"/>
          <w:szCs w:val="24"/>
        </w:rPr>
      </w:pPr>
      <w:r w:rsidRPr="00112FA4">
        <w:rPr>
          <w:rFonts w:ascii="Arial" w:hAnsi="Arial" w:cs="Arial"/>
          <w:szCs w:val="24"/>
          <w:u w:val="single"/>
        </w:rPr>
        <w:t>Zaum (Zentrum Allergie und Umwelt) 4</w:t>
      </w:r>
      <w:r w:rsidRPr="00112FA4">
        <w:rPr>
          <w:rFonts w:ascii="Arial" w:hAnsi="Arial" w:cs="Arial"/>
          <w:szCs w:val="24"/>
          <w:u w:val="single"/>
          <w:vertAlign w:val="superscript"/>
        </w:rPr>
        <w:t>th</w:t>
      </w:r>
      <w:r w:rsidRPr="00112FA4">
        <w:rPr>
          <w:rFonts w:ascii="Arial" w:hAnsi="Arial" w:cs="Arial"/>
          <w:szCs w:val="24"/>
          <w:u w:val="single"/>
        </w:rPr>
        <w:t xml:space="preserve"> Symposium on Environmental Allergy and Allergotoxicology: Enhancers and Protectors in Allergy</w:t>
      </w:r>
      <w:r w:rsidRPr="00112FA4">
        <w:rPr>
          <w:rFonts w:ascii="Arial" w:hAnsi="Arial" w:cs="Arial"/>
          <w:szCs w:val="24"/>
        </w:rPr>
        <w:t xml:space="preserve">, December </w:t>
      </w:r>
      <w:r w:rsidR="00D918ED" w:rsidRPr="00112FA4">
        <w:rPr>
          <w:rFonts w:ascii="Arial" w:hAnsi="Arial" w:cs="Arial"/>
          <w:szCs w:val="24"/>
        </w:rPr>
        <w:t>10</w:t>
      </w:r>
      <w:r w:rsidRPr="00112FA4">
        <w:rPr>
          <w:rFonts w:ascii="Arial" w:hAnsi="Arial" w:cs="Arial"/>
          <w:szCs w:val="24"/>
        </w:rPr>
        <w:t>, 2004. Munich, Germany.</w:t>
      </w:r>
    </w:p>
    <w:p w:rsidR="00AA2BA5" w:rsidRPr="00112FA4" w:rsidRDefault="00AA2BA5" w:rsidP="00980C33">
      <w:pPr>
        <w:rPr>
          <w:rFonts w:ascii="Arial" w:hAnsi="Arial" w:cs="Arial"/>
          <w:b/>
          <w:szCs w:val="24"/>
        </w:rPr>
      </w:pPr>
    </w:p>
    <w:p w:rsidR="00980C33" w:rsidRDefault="00980C33" w:rsidP="00980C33">
      <w:pPr>
        <w:rPr>
          <w:rFonts w:ascii="Arial" w:hAnsi="Arial" w:cs="Arial"/>
          <w:b/>
          <w:szCs w:val="24"/>
        </w:rPr>
      </w:pPr>
      <w:r w:rsidRPr="00112FA4">
        <w:rPr>
          <w:rFonts w:ascii="Arial" w:hAnsi="Arial" w:cs="Arial"/>
          <w:b/>
          <w:szCs w:val="24"/>
        </w:rPr>
        <w:t>2005</w:t>
      </w:r>
    </w:p>
    <w:p w:rsidR="006E0889" w:rsidRPr="00112FA4" w:rsidRDefault="006E0889" w:rsidP="00980C33">
      <w:pPr>
        <w:rPr>
          <w:rFonts w:ascii="Arial" w:hAnsi="Arial" w:cs="Arial"/>
          <w:b/>
          <w:szCs w:val="24"/>
        </w:rPr>
      </w:pPr>
    </w:p>
    <w:p w:rsidR="006A46A4" w:rsidRDefault="00980C33" w:rsidP="00D918ED">
      <w:pPr>
        <w:rPr>
          <w:rFonts w:ascii="Arial" w:hAnsi="Arial" w:cs="Arial"/>
          <w:szCs w:val="24"/>
        </w:rPr>
      </w:pPr>
      <w:r w:rsidRPr="00112FA4">
        <w:rPr>
          <w:rFonts w:ascii="Arial" w:hAnsi="Arial" w:cs="Arial"/>
          <w:szCs w:val="24"/>
        </w:rPr>
        <w:t xml:space="preserve">Diverse potential roles of mast cells in the development and expression of adaptive immune responses. </w:t>
      </w:r>
    </w:p>
    <w:p w:rsidR="00980C33" w:rsidRPr="00112FA4" w:rsidRDefault="00980C33" w:rsidP="00D918ED">
      <w:pPr>
        <w:rPr>
          <w:rFonts w:ascii="Arial" w:hAnsi="Arial" w:cs="Arial"/>
          <w:szCs w:val="24"/>
        </w:rPr>
      </w:pPr>
      <w:r w:rsidRPr="00112FA4">
        <w:rPr>
          <w:rFonts w:ascii="Arial" w:hAnsi="Arial" w:cs="Arial"/>
          <w:szCs w:val="24"/>
          <w:u w:val="single"/>
        </w:rPr>
        <w:t>The Bat-Sheva de Rothschild and the Israel Science Foundation International Workshop on Mast Cell Signalling and Function in Health and Disease</w:t>
      </w:r>
      <w:r w:rsidR="002A1328" w:rsidRPr="00112FA4">
        <w:rPr>
          <w:rFonts w:ascii="Arial" w:hAnsi="Arial" w:cs="Arial"/>
          <w:szCs w:val="24"/>
        </w:rPr>
        <w:t xml:space="preserve">, </w:t>
      </w:r>
      <w:r w:rsidRPr="00112FA4">
        <w:rPr>
          <w:rFonts w:ascii="Arial" w:hAnsi="Arial" w:cs="Arial"/>
          <w:szCs w:val="24"/>
        </w:rPr>
        <w:t xml:space="preserve">February </w:t>
      </w:r>
      <w:r w:rsidR="00D918ED" w:rsidRPr="00112FA4">
        <w:rPr>
          <w:rFonts w:ascii="Arial" w:hAnsi="Arial" w:cs="Arial"/>
          <w:szCs w:val="24"/>
        </w:rPr>
        <w:t>7</w:t>
      </w:r>
      <w:r w:rsidRPr="00112FA4">
        <w:rPr>
          <w:rFonts w:ascii="Arial" w:hAnsi="Arial" w:cs="Arial"/>
          <w:szCs w:val="24"/>
        </w:rPr>
        <w:t xml:space="preserve">, 2005. Eilat, Israel. </w:t>
      </w:r>
    </w:p>
    <w:p w:rsidR="00980C33" w:rsidRPr="00112FA4" w:rsidRDefault="00980C33" w:rsidP="00980C33">
      <w:pPr>
        <w:rPr>
          <w:rFonts w:ascii="Arial" w:hAnsi="Arial" w:cs="Arial"/>
          <w:szCs w:val="24"/>
        </w:rPr>
      </w:pPr>
    </w:p>
    <w:p w:rsidR="00980C33" w:rsidRPr="00112FA4" w:rsidRDefault="00980C33" w:rsidP="002A1328">
      <w:pPr>
        <w:rPr>
          <w:rFonts w:ascii="Arial" w:hAnsi="Arial" w:cs="Arial"/>
          <w:szCs w:val="24"/>
        </w:rPr>
      </w:pPr>
      <w:r w:rsidRPr="00112FA4">
        <w:rPr>
          <w:rFonts w:ascii="Arial" w:hAnsi="Arial" w:cs="Arial"/>
          <w:szCs w:val="24"/>
        </w:rPr>
        <w:t xml:space="preserve">Mast cells as versatile effector and immunoregulatory cells in health and disease. </w:t>
      </w:r>
      <w:r w:rsidRPr="00112FA4">
        <w:rPr>
          <w:rFonts w:ascii="Arial" w:hAnsi="Arial" w:cs="Arial"/>
          <w:szCs w:val="24"/>
          <w:u w:val="single"/>
        </w:rPr>
        <w:t>Dartmouth Medical School</w:t>
      </w:r>
      <w:r w:rsidRPr="00112FA4">
        <w:rPr>
          <w:rFonts w:ascii="Arial" w:hAnsi="Arial" w:cs="Arial"/>
          <w:szCs w:val="24"/>
        </w:rPr>
        <w:t>, April 18, 2005</w:t>
      </w:r>
      <w:r w:rsidR="002A1328" w:rsidRPr="00112FA4">
        <w:rPr>
          <w:rFonts w:ascii="Arial" w:hAnsi="Arial" w:cs="Arial"/>
          <w:szCs w:val="24"/>
        </w:rPr>
        <w:t xml:space="preserve">. </w:t>
      </w:r>
      <w:r w:rsidRPr="00112FA4">
        <w:rPr>
          <w:rFonts w:ascii="Arial" w:hAnsi="Arial" w:cs="Arial"/>
          <w:szCs w:val="24"/>
        </w:rPr>
        <w:t>Lebanon, NH.</w:t>
      </w:r>
    </w:p>
    <w:p w:rsidR="00980C33" w:rsidRPr="00112FA4" w:rsidRDefault="00980C33" w:rsidP="00980C33">
      <w:pPr>
        <w:rPr>
          <w:rFonts w:ascii="Arial" w:hAnsi="Arial" w:cs="Arial"/>
          <w:szCs w:val="24"/>
        </w:rPr>
      </w:pPr>
    </w:p>
    <w:p w:rsidR="006A46A4" w:rsidRDefault="00980C33" w:rsidP="00D918ED">
      <w:pPr>
        <w:rPr>
          <w:rFonts w:ascii="Arial" w:hAnsi="Arial" w:cs="Arial"/>
          <w:szCs w:val="24"/>
        </w:rPr>
      </w:pPr>
      <w:r w:rsidRPr="00112FA4">
        <w:rPr>
          <w:rFonts w:ascii="Arial" w:hAnsi="Arial" w:cs="Arial"/>
          <w:szCs w:val="24"/>
        </w:rPr>
        <w:t xml:space="preserve">Mast cells as effector and potential immunoregulatory cells in acquired immune responses. </w:t>
      </w:r>
    </w:p>
    <w:p w:rsidR="00980C33" w:rsidRDefault="00680564" w:rsidP="00D918ED">
      <w:pPr>
        <w:rPr>
          <w:rFonts w:ascii="Arial" w:hAnsi="Arial" w:cs="Arial"/>
          <w:szCs w:val="24"/>
        </w:rPr>
      </w:pPr>
      <w:r w:rsidRPr="00112FA4">
        <w:rPr>
          <w:rFonts w:ascii="Arial" w:hAnsi="Arial" w:cs="Arial"/>
          <w:szCs w:val="24"/>
          <w:u w:val="single"/>
        </w:rPr>
        <w:t>FOCiS</w:t>
      </w:r>
      <w:r w:rsidR="00980C33" w:rsidRPr="00112FA4">
        <w:rPr>
          <w:rFonts w:ascii="Arial" w:hAnsi="Arial" w:cs="Arial"/>
          <w:szCs w:val="24"/>
          <w:u w:val="single"/>
        </w:rPr>
        <w:t>: Federation of Clinical Immunology Societies</w:t>
      </w:r>
      <w:r w:rsidR="00980C33" w:rsidRPr="00112FA4">
        <w:rPr>
          <w:rFonts w:ascii="Arial" w:hAnsi="Arial" w:cs="Arial"/>
          <w:szCs w:val="24"/>
        </w:rPr>
        <w:t xml:space="preserve">, May </w:t>
      </w:r>
      <w:r w:rsidR="00D918ED" w:rsidRPr="00112FA4">
        <w:rPr>
          <w:rFonts w:ascii="Arial" w:hAnsi="Arial" w:cs="Arial"/>
          <w:szCs w:val="24"/>
        </w:rPr>
        <w:t>15</w:t>
      </w:r>
      <w:r w:rsidR="00980C33" w:rsidRPr="00112FA4">
        <w:rPr>
          <w:rFonts w:ascii="Arial" w:hAnsi="Arial" w:cs="Arial"/>
          <w:szCs w:val="24"/>
        </w:rPr>
        <w:t>, 2005. Boston, MA.</w:t>
      </w:r>
      <w:r w:rsidR="00980C33">
        <w:rPr>
          <w:rFonts w:ascii="Arial" w:hAnsi="Arial" w:cs="Arial"/>
          <w:szCs w:val="24"/>
        </w:rPr>
        <w:t xml:space="preserve"> </w:t>
      </w:r>
    </w:p>
    <w:p w:rsidR="00980C33" w:rsidRDefault="00980C33" w:rsidP="00980C33">
      <w:pPr>
        <w:rPr>
          <w:rFonts w:ascii="Arial" w:hAnsi="Arial" w:cs="Arial"/>
          <w:szCs w:val="24"/>
        </w:rPr>
      </w:pPr>
    </w:p>
    <w:p w:rsidR="006A46A4" w:rsidRDefault="00980C33" w:rsidP="00980C33">
      <w:pPr>
        <w:rPr>
          <w:rFonts w:ascii="Arial" w:hAnsi="Arial" w:cs="Arial"/>
          <w:szCs w:val="24"/>
        </w:rPr>
      </w:pPr>
      <w:r>
        <w:rPr>
          <w:rFonts w:ascii="Arial" w:hAnsi="Arial" w:cs="Arial"/>
          <w:szCs w:val="24"/>
        </w:rPr>
        <w:t xml:space="preserve">Mast cells as effector and immunoregulatory cells: New insights into their positive and negative regulation. </w:t>
      </w:r>
    </w:p>
    <w:p w:rsidR="00980C33" w:rsidRDefault="00980C33" w:rsidP="00980C33">
      <w:pPr>
        <w:rPr>
          <w:rFonts w:ascii="Arial" w:hAnsi="Arial" w:cs="Arial"/>
          <w:szCs w:val="24"/>
        </w:rPr>
      </w:pPr>
      <w:r>
        <w:rPr>
          <w:rFonts w:ascii="Arial" w:hAnsi="Arial" w:cs="Arial"/>
          <w:szCs w:val="24"/>
          <w:u w:val="single"/>
        </w:rPr>
        <w:t>UCSF Immunology Program Seminar Series, University of California at San Francisco</w:t>
      </w:r>
      <w:r>
        <w:rPr>
          <w:rFonts w:ascii="Arial" w:hAnsi="Arial" w:cs="Arial"/>
          <w:szCs w:val="24"/>
        </w:rPr>
        <w:t xml:space="preserve">, June 6, 2005. San Francisco, CA. </w:t>
      </w:r>
    </w:p>
    <w:p w:rsidR="00980C33" w:rsidRDefault="00980C33" w:rsidP="00980C33">
      <w:pPr>
        <w:rPr>
          <w:rFonts w:ascii="Arial" w:hAnsi="Arial" w:cs="Arial"/>
          <w:szCs w:val="24"/>
        </w:rPr>
      </w:pPr>
    </w:p>
    <w:p w:rsidR="006A46A4" w:rsidRDefault="00980C33" w:rsidP="00980C33">
      <w:pPr>
        <w:rPr>
          <w:rFonts w:ascii="Arial" w:hAnsi="Arial" w:cs="Arial"/>
          <w:szCs w:val="24"/>
        </w:rPr>
      </w:pPr>
      <w:r>
        <w:rPr>
          <w:rFonts w:ascii="Arial" w:hAnsi="Arial" w:cs="Arial"/>
          <w:szCs w:val="24"/>
        </w:rPr>
        <w:t xml:space="preserve">Pathology of anaphylaxis. </w:t>
      </w:r>
    </w:p>
    <w:p w:rsidR="00980C33" w:rsidRDefault="00980C33" w:rsidP="00980C33">
      <w:pPr>
        <w:rPr>
          <w:rFonts w:ascii="Arial" w:hAnsi="Arial" w:cs="Arial"/>
          <w:szCs w:val="24"/>
        </w:rPr>
      </w:pPr>
      <w:r>
        <w:rPr>
          <w:rFonts w:ascii="Arial" w:hAnsi="Arial" w:cs="Arial"/>
          <w:szCs w:val="24"/>
          <w:u w:val="single"/>
        </w:rPr>
        <w:t>The XIXth World Allergy Organization Congress</w:t>
      </w:r>
      <w:r>
        <w:rPr>
          <w:rFonts w:ascii="Arial" w:hAnsi="Arial" w:cs="Arial"/>
          <w:szCs w:val="24"/>
        </w:rPr>
        <w:t xml:space="preserve">, July 1, 2005. Munich, Germany. </w:t>
      </w:r>
    </w:p>
    <w:p w:rsidR="00980C33" w:rsidRDefault="00980C33" w:rsidP="00980C33">
      <w:pPr>
        <w:rPr>
          <w:rFonts w:ascii="Arial" w:hAnsi="Arial" w:cs="Arial"/>
          <w:szCs w:val="24"/>
        </w:rPr>
      </w:pPr>
    </w:p>
    <w:p w:rsidR="006A46A4" w:rsidRDefault="00980C33" w:rsidP="00980C33">
      <w:pPr>
        <w:rPr>
          <w:rFonts w:ascii="Arial" w:hAnsi="Arial" w:cs="Arial"/>
          <w:szCs w:val="24"/>
        </w:rPr>
      </w:pPr>
      <w:r>
        <w:rPr>
          <w:rFonts w:ascii="Arial" w:hAnsi="Arial" w:cs="Arial"/>
          <w:szCs w:val="24"/>
        </w:rPr>
        <w:t xml:space="preserve">New insights into the positive and negative regulation of mast cell function. </w:t>
      </w:r>
    </w:p>
    <w:p w:rsidR="00980C33" w:rsidRDefault="00980C33" w:rsidP="00980C33">
      <w:pPr>
        <w:rPr>
          <w:rFonts w:ascii="Arial" w:hAnsi="Arial" w:cs="Arial"/>
          <w:szCs w:val="24"/>
        </w:rPr>
      </w:pPr>
      <w:r>
        <w:rPr>
          <w:rFonts w:ascii="Arial" w:hAnsi="Arial" w:cs="Arial"/>
          <w:szCs w:val="24"/>
          <w:u w:val="single"/>
        </w:rPr>
        <w:t>Mast Cells in Health and Disease – Allergy and Beyond, Nobel Forum, Karolinska Institutet</w:t>
      </w:r>
      <w:r>
        <w:rPr>
          <w:rFonts w:ascii="Arial" w:hAnsi="Arial" w:cs="Arial"/>
          <w:szCs w:val="24"/>
        </w:rPr>
        <w:t>, September 16, 2005. Stockholm, Sweden.</w:t>
      </w:r>
    </w:p>
    <w:p w:rsidR="00980C33" w:rsidRDefault="00980C33" w:rsidP="00980C33">
      <w:pPr>
        <w:rPr>
          <w:rFonts w:ascii="Arial" w:hAnsi="Arial" w:cs="Arial"/>
          <w:szCs w:val="24"/>
        </w:rPr>
      </w:pPr>
    </w:p>
    <w:p w:rsidR="006A46A4" w:rsidRDefault="00980C33" w:rsidP="00980C33">
      <w:pPr>
        <w:rPr>
          <w:rFonts w:ascii="Arial" w:hAnsi="Arial" w:cs="Arial"/>
          <w:szCs w:val="24"/>
        </w:rPr>
      </w:pPr>
      <w:r>
        <w:rPr>
          <w:rFonts w:ascii="Arial" w:hAnsi="Arial" w:cs="Arial"/>
          <w:szCs w:val="24"/>
        </w:rPr>
        <w:t xml:space="preserve">Beyond allergy: Roles of mast cells in health and disease. </w:t>
      </w:r>
    </w:p>
    <w:p w:rsidR="00980C33" w:rsidRDefault="00980C33" w:rsidP="00980C33">
      <w:pPr>
        <w:rPr>
          <w:rFonts w:ascii="Arial" w:hAnsi="Arial" w:cs="Arial"/>
          <w:szCs w:val="24"/>
        </w:rPr>
      </w:pPr>
      <w:r>
        <w:rPr>
          <w:rFonts w:ascii="Arial" w:hAnsi="Arial" w:cs="Arial"/>
          <w:szCs w:val="24"/>
          <w:u w:val="single"/>
        </w:rPr>
        <w:t>Amgen Inc.</w:t>
      </w:r>
      <w:r>
        <w:rPr>
          <w:rFonts w:ascii="Arial" w:hAnsi="Arial" w:cs="Arial"/>
          <w:szCs w:val="24"/>
        </w:rPr>
        <w:t>, November 11, 2005. Thousand Oaks, CA.</w:t>
      </w:r>
    </w:p>
    <w:p w:rsidR="00980C33" w:rsidRDefault="00980C33" w:rsidP="00980C33">
      <w:pPr>
        <w:rPr>
          <w:rFonts w:ascii="Arial" w:hAnsi="Arial" w:cs="Arial"/>
          <w:szCs w:val="24"/>
        </w:rPr>
      </w:pPr>
    </w:p>
    <w:p w:rsidR="00980C33" w:rsidRDefault="00980C33" w:rsidP="00980C33">
      <w:pPr>
        <w:rPr>
          <w:rFonts w:ascii="Arial" w:hAnsi="Arial" w:cs="Arial"/>
          <w:b/>
          <w:szCs w:val="24"/>
        </w:rPr>
      </w:pPr>
      <w:r w:rsidRPr="00980C33">
        <w:rPr>
          <w:rFonts w:ascii="Arial" w:hAnsi="Arial" w:cs="Arial"/>
          <w:b/>
          <w:szCs w:val="24"/>
        </w:rPr>
        <w:t>2006</w:t>
      </w:r>
    </w:p>
    <w:p w:rsidR="006E0889" w:rsidRPr="00980C33" w:rsidRDefault="006E0889" w:rsidP="00980C33">
      <w:pPr>
        <w:rPr>
          <w:rFonts w:ascii="Arial" w:hAnsi="Arial" w:cs="Arial"/>
          <w:b/>
          <w:szCs w:val="24"/>
        </w:rPr>
      </w:pPr>
    </w:p>
    <w:p w:rsidR="006A46A4" w:rsidRDefault="00980C33" w:rsidP="00980C33">
      <w:pPr>
        <w:rPr>
          <w:rFonts w:ascii="Arial" w:hAnsi="Arial"/>
          <w:szCs w:val="24"/>
        </w:rPr>
      </w:pPr>
      <w:r>
        <w:rPr>
          <w:rFonts w:ascii="Arial" w:hAnsi="Arial"/>
          <w:szCs w:val="24"/>
        </w:rPr>
        <w:t xml:space="preserve">The contributions of mast cells to health and disease: Beyond IgE. </w:t>
      </w:r>
    </w:p>
    <w:p w:rsidR="00980C33" w:rsidRDefault="00980C33" w:rsidP="00980C33">
      <w:pPr>
        <w:rPr>
          <w:rFonts w:ascii="Arial" w:hAnsi="Arial"/>
          <w:szCs w:val="24"/>
        </w:rPr>
      </w:pPr>
      <w:r>
        <w:rPr>
          <w:rFonts w:ascii="Arial" w:hAnsi="Arial"/>
          <w:szCs w:val="24"/>
          <w:u w:val="single"/>
        </w:rPr>
        <w:t>University of Washington</w:t>
      </w:r>
      <w:r>
        <w:rPr>
          <w:rFonts w:ascii="Arial" w:hAnsi="Arial"/>
          <w:szCs w:val="24"/>
        </w:rPr>
        <w:t>, February 13, 2006. Seattle, WA.</w:t>
      </w:r>
    </w:p>
    <w:p w:rsidR="00980C33" w:rsidRDefault="00980C33" w:rsidP="00980C33">
      <w:pPr>
        <w:rPr>
          <w:rFonts w:ascii="Arial" w:hAnsi="Arial" w:cs="Arial"/>
          <w:szCs w:val="24"/>
        </w:rPr>
      </w:pPr>
    </w:p>
    <w:p w:rsidR="006A46A4" w:rsidRDefault="00980C33" w:rsidP="00980C33">
      <w:pPr>
        <w:rPr>
          <w:rFonts w:ascii="Arial" w:hAnsi="Arial"/>
          <w:szCs w:val="24"/>
        </w:rPr>
      </w:pPr>
      <w:r>
        <w:rPr>
          <w:rFonts w:ascii="Arial" w:hAnsi="Arial"/>
          <w:szCs w:val="24"/>
          <w:u w:val="single"/>
        </w:rPr>
        <w:t>44</w:t>
      </w:r>
      <w:r>
        <w:rPr>
          <w:rFonts w:ascii="Arial" w:hAnsi="Arial"/>
          <w:szCs w:val="24"/>
          <w:u w:val="single"/>
          <w:vertAlign w:val="superscript"/>
        </w:rPr>
        <w:t>th</w:t>
      </w:r>
      <w:r>
        <w:rPr>
          <w:rFonts w:ascii="Arial" w:hAnsi="Arial"/>
          <w:szCs w:val="24"/>
          <w:u w:val="single"/>
        </w:rPr>
        <w:t xml:space="preserve"> Robert Cooke Memorial Lecture:</w:t>
      </w:r>
      <w:r w:rsidR="00087F75">
        <w:rPr>
          <w:rFonts w:ascii="Arial" w:hAnsi="Arial"/>
          <w:szCs w:val="24"/>
        </w:rPr>
        <w:t xml:space="preserve"> Animal models of anaphylaxis: </w:t>
      </w:r>
      <w:r>
        <w:rPr>
          <w:rFonts w:ascii="Arial" w:hAnsi="Arial"/>
          <w:szCs w:val="24"/>
        </w:rPr>
        <w:t xml:space="preserve">Why are they important? </w:t>
      </w:r>
    </w:p>
    <w:p w:rsidR="00980C33" w:rsidRDefault="00980C33" w:rsidP="00980C33">
      <w:pPr>
        <w:rPr>
          <w:rFonts w:ascii="Arial" w:hAnsi="Arial"/>
          <w:szCs w:val="24"/>
        </w:rPr>
      </w:pPr>
      <w:r>
        <w:rPr>
          <w:rFonts w:ascii="Arial" w:hAnsi="Arial"/>
          <w:szCs w:val="24"/>
          <w:u w:val="single"/>
        </w:rPr>
        <w:t>Annual Meeting of the American Academy of Allergy, Asthma and Immunology</w:t>
      </w:r>
      <w:r>
        <w:rPr>
          <w:rFonts w:ascii="Arial" w:hAnsi="Arial"/>
          <w:szCs w:val="24"/>
        </w:rPr>
        <w:t>, May 5, 2006. Miami, FL.</w:t>
      </w:r>
    </w:p>
    <w:p w:rsidR="00980C33" w:rsidRDefault="00980C33" w:rsidP="00980C33">
      <w:pPr>
        <w:rPr>
          <w:rFonts w:ascii="Arial" w:hAnsi="Arial" w:cs="Arial"/>
          <w:szCs w:val="24"/>
        </w:rPr>
      </w:pPr>
    </w:p>
    <w:p w:rsidR="00922515" w:rsidRDefault="00980C33" w:rsidP="00980C33">
      <w:pPr>
        <w:rPr>
          <w:rFonts w:ascii="Arial" w:hAnsi="Arial" w:cs="Arial"/>
          <w:szCs w:val="24"/>
        </w:rPr>
      </w:pPr>
      <w:r>
        <w:rPr>
          <w:rFonts w:ascii="Arial" w:hAnsi="Arial" w:cs="Arial"/>
          <w:szCs w:val="24"/>
        </w:rPr>
        <w:t xml:space="preserve">Probing the expression of mast cell function in health and disease: New models and new insights. </w:t>
      </w:r>
    </w:p>
    <w:p w:rsidR="00980C33" w:rsidRDefault="00980C33" w:rsidP="00980C33">
      <w:pPr>
        <w:rPr>
          <w:rFonts w:ascii="Arial" w:hAnsi="Arial" w:cs="Arial"/>
          <w:szCs w:val="24"/>
        </w:rPr>
      </w:pPr>
      <w:r>
        <w:rPr>
          <w:rFonts w:ascii="Arial" w:hAnsi="Arial" w:cs="Arial"/>
          <w:szCs w:val="24"/>
          <w:u w:val="single"/>
        </w:rPr>
        <w:t>University of Toronto</w:t>
      </w:r>
      <w:r>
        <w:rPr>
          <w:rFonts w:ascii="Arial" w:hAnsi="Arial" w:cs="Arial"/>
          <w:szCs w:val="24"/>
        </w:rPr>
        <w:t xml:space="preserve">, March 7, 2006. Toronto, </w:t>
      </w:r>
      <w:r w:rsidR="005D2E78">
        <w:rPr>
          <w:rFonts w:ascii="Arial" w:hAnsi="Arial" w:cs="Arial"/>
          <w:szCs w:val="24"/>
        </w:rPr>
        <w:t xml:space="preserve">Ontario, </w:t>
      </w:r>
      <w:r>
        <w:rPr>
          <w:rFonts w:ascii="Arial" w:hAnsi="Arial" w:cs="Arial"/>
          <w:szCs w:val="24"/>
        </w:rPr>
        <w:t>Canada.</w:t>
      </w:r>
    </w:p>
    <w:p w:rsidR="00980C33" w:rsidRDefault="00980C33" w:rsidP="00980C33">
      <w:pPr>
        <w:rPr>
          <w:rFonts w:ascii="Arial" w:hAnsi="Arial" w:cs="Arial"/>
          <w:szCs w:val="24"/>
        </w:rPr>
      </w:pPr>
    </w:p>
    <w:p w:rsidR="00980C33" w:rsidRDefault="00980C33" w:rsidP="00980C33">
      <w:pPr>
        <w:rPr>
          <w:rFonts w:ascii="Arial" w:hAnsi="Arial" w:cs="Arial"/>
          <w:szCs w:val="24"/>
        </w:rPr>
      </w:pPr>
      <w:r>
        <w:rPr>
          <w:rFonts w:ascii="Arial" w:hAnsi="Arial" w:cs="Arial"/>
          <w:szCs w:val="24"/>
        </w:rPr>
        <w:t xml:space="preserve">Mast cells: Versatile effector and immunoregulatory cells in health and disease. </w:t>
      </w:r>
      <w:r>
        <w:rPr>
          <w:rFonts w:ascii="Arial" w:hAnsi="Arial" w:cs="Arial"/>
          <w:szCs w:val="24"/>
          <w:u w:val="single"/>
        </w:rPr>
        <w:t xml:space="preserve">American Society for Investigative Pathology </w:t>
      </w:r>
      <w:r w:rsidR="006015F3">
        <w:rPr>
          <w:rFonts w:ascii="Arial" w:hAnsi="Arial" w:cs="Arial"/>
          <w:szCs w:val="24"/>
          <w:u w:val="single"/>
        </w:rPr>
        <w:t xml:space="preserve">Presidential Symposium, EB2006 </w:t>
      </w:r>
      <w:r>
        <w:rPr>
          <w:rFonts w:ascii="Arial" w:hAnsi="Arial" w:cs="Arial"/>
          <w:szCs w:val="24"/>
          <w:u w:val="single"/>
        </w:rPr>
        <w:t>Conference</w:t>
      </w:r>
      <w:r>
        <w:rPr>
          <w:rFonts w:ascii="Arial" w:hAnsi="Arial" w:cs="Arial"/>
          <w:szCs w:val="24"/>
        </w:rPr>
        <w:t>, April 3, 2006. San Francisco, CA.</w:t>
      </w:r>
    </w:p>
    <w:p w:rsidR="00B97789" w:rsidRDefault="00B97789" w:rsidP="00980C33">
      <w:pPr>
        <w:rPr>
          <w:rFonts w:ascii="Arial" w:hAnsi="Arial" w:cs="Arial"/>
          <w:szCs w:val="24"/>
        </w:rPr>
      </w:pPr>
    </w:p>
    <w:p w:rsidR="00922515" w:rsidRDefault="005A1BED" w:rsidP="004332A3">
      <w:pPr>
        <w:rPr>
          <w:rFonts w:ascii="Arial" w:hAnsi="Arial" w:cs="Arial"/>
          <w:color w:val="000000"/>
        </w:rPr>
      </w:pPr>
      <w:r w:rsidRPr="004F5A31">
        <w:rPr>
          <w:rFonts w:ascii="Arial" w:hAnsi="Arial" w:cs="Arial"/>
          <w:color w:val="000000"/>
        </w:rPr>
        <w:t xml:space="preserve">Mast cells: “Tunable” regulators of acute, late phase and chronic </w:t>
      </w:r>
      <w:r w:rsidRPr="00112FA4">
        <w:rPr>
          <w:rFonts w:ascii="Arial" w:hAnsi="Arial" w:cs="Arial"/>
          <w:color w:val="000000"/>
        </w:rPr>
        <w:t xml:space="preserve">components of allergic inflammation. </w:t>
      </w:r>
    </w:p>
    <w:p w:rsidR="00B97789" w:rsidRPr="00112FA4" w:rsidRDefault="00B97789" w:rsidP="004332A3">
      <w:pPr>
        <w:rPr>
          <w:rFonts w:ascii="Arial" w:hAnsi="Arial" w:cs="Arial"/>
          <w:color w:val="000000"/>
        </w:rPr>
      </w:pPr>
      <w:r w:rsidRPr="00112FA4">
        <w:rPr>
          <w:rFonts w:ascii="Arial" w:hAnsi="Arial" w:cs="Arial"/>
          <w:bCs/>
          <w:color w:val="000000"/>
          <w:u w:val="single"/>
        </w:rPr>
        <w:t>Keystone Symposium: Allergy, Allergic Inflammation and Asthma</w:t>
      </w:r>
      <w:r w:rsidRPr="00112FA4">
        <w:rPr>
          <w:rFonts w:ascii="Arial" w:hAnsi="Arial" w:cs="Arial"/>
          <w:bCs/>
          <w:color w:val="000000"/>
        </w:rPr>
        <w:t xml:space="preserve">, </w:t>
      </w:r>
      <w:r w:rsidRPr="00112FA4">
        <w:rPr>
          <w:rFonts w:ascii="Arial" w:hAnsi="Arial" w:cs="Arial"/>
          <w:color w:val="000000"/>
        </w:rPr>
        <w:t xml:space="preserve">April </w:t>
      </w:r>
      <w:r w:rsidR="004332A3" w:rsidRPr="00112FA4">
        <w:rPr>
          <w:rFonts w:ascii="Arial" w:hAnsi="Arial" w:cs="Arial"/>
          <w:color w:val="000000"/>
        </w:rPr>
        <w:t>10</w:t>
      </w:r>
      <w:r w:rsidRPr="00112FA4">
        <w:rPr>
          <w:rFonts w:ascii="Arial" w:hAnsi="Arial" w:cs="Arial"/>
          <w:color w:val="000000"/>
        </w:rPr>
        <w:t>, 2006</w:t>
      </w:r>
      <w:r w:rsidR="000D26B6" w:rsidRPr="00112FA4">
        <w:rPr>
          <w:rFonts w:ascii="Arial" w:hAnsi="Arial" w:cs="Arial"/>
          <w:color w:val="000000"/>
        </w:rPr>
        <w:t>.</w:t>
      </w:r>
      <w:r w:rsidRPr="00112FA4">
        <w:rPr>
          <w:rFonts w:ascii="Arial" w:hAnsi="Arial" w:cs="Arial"/>
          <w:color w:val="000000"/>
        </w:rPr>
        <w:t xml:space="preserve"> Breckenridge, CO.</w:t>
      </w:r>
    </w:p>
    <w:p w:rsidR="00980C33" w:rsidRPr="00112FA4" w:rsidRDefault="00980C33" w:rsidP="00980C33">
      <w:pPr>
        <w:rPr>
          <w:rFonts w:ascii="Arial" w:hAnsi="Arial" w:cs="Arial"/>
          <w:szCs w:val="24"/>
        </w:rPr>
      </w:pPr>
    </w:p>
    <w:p w:rsidR="00980C33" w:rsidRPr="000B2929" w:rsidRDefault="00980C33" w:rsidP="00980C33">
      <w:pPr>
        <w:rPr>
          <w:rFonts w:ascii="Arial" w:hAnsi="Arial" w:cs="Arial"/>
        </w:rPr>
      </w:pPr>
      <w:r w:rsidRPr="00112FA4">
        <w:rPr>
          <w:rFonts w:ascii="Arial" w:hAnsi="Arial" w:cs="Arial"/>
        </w:rPr>
        <w:t>RabGEF1 is a negative regulator of Ras signaling and FcεRI- or c-</w:t>
      </w:r>
      <w:r w:rsidRPr="00112FA4">
        <w:rPr>
          <w:rFonts w:ascii="Arial" w:hAnsi="Arial" w:cs="Arial"/>
          <w:i/>
          <w:iCs/>
        </w:rPr>
        <w:t>Kit</w:t>
      </w:r>
      <w:r w:rsidRPr="00112FA4">
        <w:rPr>
          <w:rFonts w:ascii="Arial" w:hAnsi="Arial" w:cs="Arial"/>
        </w:rPr>
        <w:t>-dependent</w:t>
      </w:r>
      <w:r w:rsidRPr="000B2929">
        <w:rPr>
          <w:rFonts w:ascii="Arial" w:hAnsi="Arial" w:cs="Arial"/>
        </w:rPr>
        <w:t xml:space="preserve"> activation in mast cells </w:t>
      </w:r>
      <w:r w:rsidRPr="000B2929">
        <w:rPr>
          <w:rFonts w:ascii="Arial" w:hAnsi="Arial" w:cs="Arial"/>
          <w:i/>
          <w:iCs/>
        </w:rPr>
        <w:t>in vitro</w:t>
      </w:r>
      <w:r w:rsidRPr="000B2929">
        <w:rPr>
          <w:rFonts w:ascii="Arial" w:hAnsi="Arial" w:cs="Arial"/>
        </w:rPr>
        <w:t xml:space="preserve">, and of mast cell-dependent biological responses </w:t>
      </w:r>
      <w:r w:rsidRPr="000B2929">
        <w:rPr>
          <w:rFonts w:ascii="Arial" w:hAnsi="Arial" w:cs="Arial"/>
          <w:i/>
          <w:iCs/>
        </w:rPr>
        <w:t>in vivo</w:t>
      </w:r>
      <w:r w:rsidRPr="000B2929">
        <w:rPr>
          <w:rFonts w:ascii="Arial" w:hAnsi="Arial" w:cs="Arial"/>
        </w:rPr>
        <w:t xml:space="preserve">. </w:t>
      </w:r>
      <w:r w:rsidRPr="000B2929">
        <w:rPr>
          <w:rFonts w:ascii="Arial" w:hAnsi="Arial" w:cs="Arial"/>
          <w:u w:val="single"/>
          <w:lang w:val="en-GB"/>
        </w:rPr>
        <w:t xml:space="preserve">Collegium Internationale </w:t>
      </w:r>
      <w:r w:rsidR="00DC3F11" w:rsidRPr="000B2929">
        <w:rPr>
          <w:rFonts w:ascii="Arial" w:hAnsi="Arial" w:cs="Arial"/>
          <w:u w:val="single"/>
          <w:lang w:val="en-GB"/>
        </w:rPr>
        <w:t>Allergologicum</w:t>
      </w:r>
      <w:r w:rsidRPr="000B2929">
        <w:rPr>
          <w:rFonts w:ascii="Arial" w:hAnsi="Arial" w:cs="Arial"/>
          <w:u w:val="single"/>
          <w:lang w:val="en-GB"/>
        </w:rPr>
        <w:t>, 26th Symposium</w:t>
      </w:r>
      <w:r w:rsidRPr="000B2929">
        <w:rPr>
          <w:rFonts w:ascii="Arial" w:hAnsi="Arial" w:cs="Arial"/>
          <w:lang w:val="en-GB"/>
        </w:rPr>
        <w:t>, May 9, 2006.</w:t>
      </w:r>
      <w:r w:rsidR="003D4228">
        <w:rPr>
          <w:rFonts w:ascii="Arial" w:hAnsi="Arial" w:cs="Arial"/>
        </w:rPr>
        <w:t xml:space="preserve"> </w:t>
      </w:r>
      <w:r w:rsidRPr="000B2929">
        <w:rPr>
          <w:rFonts w:ascii="Arial" w:hAnsi="Arial" w:cs="Arial"/>
        </w:rPr>
        <w:t>St. Julian’s, Malta.</w:t>
      </w:r>
    </w:p>
    <w:p w:rsidR="00980C33" w:rsidRDefault="00980C33" w:rsidP="00980C33">
      <w:pPr>
        <w:rPr>
          <w:rFonts w:ascii="Arial" w:hAnsi="Arial" w:cs="Arial"/>
          <w:szCs w:val="24"/>
        </w:rPr>
      </w:pPr>
    </w:p>
    <w:p w:rsidR="00922515" w:rsidRDefault="00AB0CA2" w:rsidP="00980C33">
      <w:pPr>
        <w:rPr>
          <w:rFonts w:ascii="Arial" w:hAnsi="Arial" w:cs="Arial"/>
          <w:szCs w:val="24"/>
        </w:rPr>
      </w:pPr>
      <w:r>
        <w:rPr>
          <w:rFonts w:ascii="Arial" w:hAnsi="Arial" w:cs="Arial"/>
          <w:szCs w:val="24"/>
        </w:rPr>
        <w:t xml:space="preserve">Mastzellen: New insights into their origin and function. </w:t>
      </w:r>
    </w:p>
    <w:p w:rsidR="00AB0CA2" w:rsidRDefault="00AB0CA2" w:rsidP="00980C33">
      <w:pPr>
        <w:rPr>
          <w:rFonts w:ascii="Arial" w:eastAsia="Arial Unicode MS" w:hAnsi="Arial" w:cs="Arial"/>
          <w:szCs w:val="24"/>
        </w:rPr>
      </w:pPr>
      <w:r>
        <w:rPr>
          <w:rFonts w:ascii="Arial" w:hAnsi="Arial" w:cs="Arial"/>
          <w:szCs w:val="24"/>
          <w:u w:val="single"/>
        </w:rPr>
        <w:t>The Mysteries of Mast Cells Symposium, Charité - Universitätsmedizin Berlin</w:t>
      </w:r>
      <w:r>
        <w:rPr>
          <w:rFonts w:ascii="Arial" w:eastAsia="Arial Unicode MS" w:hAnsi="Arial" w:cs="Arial"/>
          <w:szCs w:val="24"/>
        </w:rPr>
        <w:t>, May 12, 2006. Berlin, Germany.</w:t>
      </w:r>
    </w:p>
    <w:p w:rsidR="00657561" w:rsidRPr="000B2929" w:rsidRDefault="00657561" w:rsidP="00980C33">
      <w:pPr>
        <w:rPr>
          <w:rFonts w:ascii="Arial" w:hAnsi="Arial" w:cs="Arial"/>
          <w:szCs w:val="24"/>
        </w:rPr>
      </w:pPr>
    </w:p>
    <w:p w:rsidR="00922515" w:rsidRDefault="00980C33" w:rsidP="00980C33">
      <w:pPr>
        <w:rPr>
          <w:rFonts w:ascii="Arial" w:hAnsi="Arial" w:cs="Arial"/>
        </w:rPr>
      </w:pPr>
      <w:r w:rsidRPr="000B2929">
        <w:rPr>
          <w:rFonts w:ascii="Arial" w:hAnsi="Arial" w:cs="Arial"/>
        </w:rPr>
        <w:t xml:space="preserve">Mast cells: Versatile effector and </w:t>
      </w:r>
      <w:r w:rsidRPr="000B2929">
        <w:rPr>
          <w:rFonts w:ascii="Arial" w:hAnsi="Arial" w:cs="Arial"/>
          <w:bCs/>
        </w:rPr>
        <w:t>potential</w:t>
      </w:r>
      <w:r w:rsidRPr="000B2929">
        <w:rPr>
          <w:rFonts w:ascii="Arial" w:hAnsi="Arial" w:cs="Arial"/>
        </w:rPr>
        <w:t xml:space="preserve"> immunoregulatory cells in health and disease. </w:t>
      </w:r>
    </w:p>
    <w:p w:rsidR="00980C33" w:rsidRPr="000B2929" w:rsidRDefault="00980C33" w:rsidP="00980C33">
      <w:pPr>
        <w:rPr>
          <w:rFonts w:ascii="Arial" w:hAnsi="Arial" w:cs="Arial"/>
        </w:rPr>
      </w:pPr>
      <w:r w:rsidRPr="000B2929">
        <w:rPr>
          <w:rFonts w:ascii="Arial" w:hAnsi="Arial" w:cs="Arial"/>
          <w:u w:val="single"/>
        </w:rPr>
        <w:t>RCAI-JSI International Symposium on Immunology 2006: Regulation of Immune Responses in Allergy and Inflammation</w:t>
      </w:r>
      <w:r w:rsidRPr="000B2929">
        <w:rPr>
          <w:rFonts w:ascii="Arial" w:hAnsi="Arial" w:cs="Arial"/>
        </w:rPr>
        <w:t>, June 18, 2006. Yokohama, Japan.</w:t>
      </w:r>
    </w:p>
    <w:p w:rsidR="00980C33" w:rsidRPr="000B2929" w:rsidRDefault="00980C33" w:rsidP="00980C33"/>
    <w:p w:rsidR="00980C33" w:rsidRPr="000B2929" w:rsidRDefault="0068622E">
      <w:pPr>
        <w:rPr>
          <w:rFonts w:ascii="Arial" w:hAnsi="Arial"/>
          <w:szCs w:val="24"/>
        </w:rPr>
      </w:pPr>
      <w:r w:rsidRPr="000B2929">
        <w:rPr>
          <w:rFonts w:ascii="Arial" w:hAnsi="Arial"/>
          <w:szCs w:val="24"/>
        </w:rPr>
        <w:t>Roles of mast cells in inflammation, tissue remodeling and regulation of homeostasis.</w:t>
      </w:r>
    </w:p>
    <w:p w:rsidR="0068622E" w:rsidRDefault="00CC7798">
      <w:pPr>
        <w:rPr>
          <w:rFonts w:ascii="Arial" w:hAnsi="Arial"/>
          <w:szCs w:val="24"/>
        </w:rPr>
      </w:pPr>
      <w:r w:rsidRPr="000B2929">
        <w:rPr>
          <w:rFonts w:ascii="Arial" w:hAnsi="Arial"/>
          <w:szCs w:val="24"/>
          <w:u w:val="single"/>
        </w:rPr>
        <w:t>Department of Immune R</w:t>
      </w:r>
      <w:r w:rsidR="0068622E" w:rsidRPr="000B2929">
        <w:rPr>
          <w:rFonts w:ascii="Arial" w:hAnsi="Arial"/>
          <w:szCs w:val="24"/>
          <w:u w:val="single"/>
        </w:rPr>
        <w:t>egulation</w:t>
      </w:r>
      <w:r w:rsidR="006D1532" w:rsidRPr="000B2929">
        <w:rPr>
          <w:rFonts w:ascii="Arial" w:hAnsi="Arial"/>
          <w:szCs w:val="24"/>
          <w:u w:val="single"/>
        </w:rPr>
        <w:t>,</w:t>
      </w:r>
      <w:r w:rsidRPr="000B2929">
        <w:rPr>
          <w:rFonts w:ascii="Arial" w:hAnsi="Arial"/>
          <w:szCs w:val="24"/>
          <w:u w:val="single"/>
        </w:rPr>
        <w:t xml:space="preserve"> </w:t>
      </w:r>
      <w:r w:rsidR="0068622E" w:rsidRPr="000B2929">
        <w:rPr>
          <w:rFonts w:ascii="Arial" w:hAnsi="Arial"/>
          <w:szCs w:val="24"/>
          <w:u w:val="single"/>
        </w:rPr>
        <w:t>Tokyo Medical and Dental University</w:t>
      </w:r>
      <w:r w:rsidR="0068622E" w:rsidRPr="000B2929">
        <w:rPr>
          <w:rFonts w:ascii="Arial" w:hAnsi="Arial"/>
          <w:szCs w:val="24"/>
        </w:rPr>
        <w:t>, June 19, 2006</w:t>
      </w:r>
      <w:r w:rsidR="003D4228">
        <w:rPr>
          <w:rFonts w:ascii="Arial" w:hAnsi="Arial"/>
          <w:szCs w:val="24"/>
        </w:rPr>
        <w:t>.</w:t>
      </w:r>
      <w:r w:rsidR="003D4228" w:rsidRPr="000B2929">
        <w:rPr>
          <w:rFonts w:ascii="Arial" w:hAnsi="Arial"/>
          <w:szCs w:val="24"/>
        </w:rPr>
        <w:t xml:space="preserve"> </w:t>
      </w:r>
      <w:r w:rsidR="0068622E" w:rsidRPr="000B2929">
        <w:rPr>
          <w:rFonts w:ascii="Arial" w:hAnsi="Arial"/>
          <w:szCs w:val="24"/>
        </w:rPr>
        <w:t>Tokyo, Japan.</w:t>
      </w:r>
    </w:p>
    <w:p w:rsidR="000B2929" w:rsidRDefault="000B2929">
      <w:pPr>
        <w:rPr>
          <w:rFonts w:ascii="Arial" w:hAnsi="Arial"/>
          <w:szCs w:val="24"/>
        </w:rPr>
      </w:pPr>
    </w:p>
    <w:p w:rsidR="00922515" w:rsidRDefault="000B2929" w:rsidP="00C47279">
      <w:pPr>
        <w:rPr>
          <w:rFonts w:ascii="Arial" w:hAnsi="Arial" w:cs="Arial"/>
          <w:u w:val="single"/>
        </w:rPr>
      </w:pPr>
      <w:r w:rsidRPr="00F90E52">
        <w:rPr>
          <w:rFonts w:ascii="Arial" w:hAnsi="Arial" w:cs="Arial"/>
          <w:szCs w:val="24"/>
        </w:rPr>
        <w:t>One hun</w:t>
      </w:r>
      <w:r w:rsidRPr="000B2929">
        <w:rPr>
          <w:rFonts w:ascii="Arial" w:hAnsi="Arial" w:cs="Arial"/>
          <w:szCs w:val="24"/>
        </w:rPr>
        <w:t xml:space="preserve">dred years of allergy and anaphylaxis: The evolution of our understanding of the mast cell's roles. </w:t>
      </w:r>
    </w:p>
    <w:p w:rsidR="000B2929" w:rsidRDefault="00922515" w:rsidP="00C47279">
      <w:pPr>
        <w:rPr>
          <w:rFonts w:ascii="Arial" w:hAnsi="Arial" w:cs="Arial"/>
        </w:rPr>
      </w:pPr>
      <w:r>
        <w:rPr>
          <w:rFonts w:ascii="Arial" w:hAnsi="Arial" w:cs="Arial"/>
          <w:u w:val="single"/>
        </w:rPr>
        <w:t>T</w:t>
      </w:r>
      <w:r w:rsidRPr="00A377BE">
        <w:rPr>
          <w:rFonts w:ascii="Arial" w:hAnsi="Arial" w:cs="Arial"/>
          <w:u w:val="single"/>
        </w:rPr>
        <w:t xml:space="preserve">he </w:t>
      </w:r>
      <w:r w:rsidR="000B2929" w:rsidRPr="00A377BE">
        <w:rPr>
          <w:rFonts w:ascii="Arial" w:hAnsi="Arial" w:cs="Arial"/>
          <w:u w:val="single"/>
        </w:rPr>
        <w:t>Clemens von Pirquet Symposium</w:t>
      </w:r>
      <w:r w:rsidR="00C47279">
        <w:rPr>
          <w:rFonts w:ascii="Arial" w:hAnsi="Arial" w:cs="Arial"/>
        </w:rPr>
        <w:t>,</w:t>
      </w:r>
      <w:r w:rsidR="00C47279" w:rsidRPr="00A377BE">
        <w:rPr>
          <w:rFonts w:ascii="Arial" w:hAnsi="Arial" w:cs="Arial"/>
        </w:rPr>
        <w:t xml:space="preserve"> </w:t>
      </w:r>
      <w:r w:rsidR="000B2929" w:rsidRPr="00A377BE">
        <w:rPr>
          <w:rFonts w:ascii="Arial" w:hAnsi="Arial" w:cs="Arial"/>
        </w:rPr>
        <w:t xml:space="preserve">December 8, 2006.  Vienna, Austria. </w:t>
      </w:r>
    </w:p>
    <w:p w:rsidR="0085338C" w:rsidRPr="00A377BE" w:rsidRDefault="0085338C">
      <w:pPr>
        <w:rPr>
          <w:rFonts w:ascii="Arial" w:hAnsi="Arial" w:cs="Arial"/>
          <w:szCs w:val="24"/>
        </w:rPr>
      </w:pPr>
    </w:p>
    <w:p w:rsidR="002D605D" w:rsidRDefault="0085338C">
      <w:pPr>
        <w:rPr>
          <w:rFonts w:ascii="Arial" w:hAnsi="Arial"/>
          <w:b/>
          <w:bCs/>
          <w:szCs w:val="24"/>
        </w:rPr>
      </w:pPr>
      <w:r w:rsidRPr="000B2929">
        <w:rPr>
          <w:rFonts w:ascii="Arial" w:hAnsi="Arial"/>
          <w:b/>
          <w:bCs/>
          <w:szCs w:val="24"/>
        </w:rPr>
        <w:t>2007</w:t>
      </w:r>
    </w:p>
    <w:p w:rsidR="006E0889" w:rsidRDefault="006E0889">
      <w:pPr>
        <w:rPr>
          <w:rFonts w:ascii="Arial" w:hAnsi="Arial"/>
          <w:b/>
          <w:bCs/>
          <w:szCs w:val="24"/>
        </w:rPr>
      </w:pPr>
    </w:p>
    <w:p w:rsidR="00922515" w:rsidRDefault="003D4228" w:rsidP="00003252">
      <w:pPr>
        <w:rPr>
          <w:rFonts w:ascii="Arial" w:hAnsi="Arial"/>
          <w:bCs/>
          <w:szCs w:val="24"/>
        </w:rPr>
      </w:pPr>
      <w:r w:rsidRPr="003D4228">
        <w:rPr>
          <w:rFonts w:ascii="Arial" w:hAnsi="Arial"/>
          <w:bCs/>
          <w:iCs/>
          <w:szCs w:val="24"/>
        </w:rPr>
        <w:t>Mast cells in i</w:t>
      </w:r>
      <w:r>
        <w:rPr>
          <w:rFonts w:ascii="Arial" w:hAnsi="Arial"/>
          <w:bCs/>
          <w:iCs/>
          <w:szCs w:val="24"/>
        </w:rPr>
        <w:t xml:space="preserve">nnate and acquired immunity: </w:t>
      </w:r>
      <w:r w:rsidRPr="003D4228">
        <w:rPr>
          <w:rFonts w:ascii="Arial" w:hAnsi="Arial"/>
          <w:bCs/>
          <w:szCs w:val="24"/>
        </w:rPr>
        <w:t xml:space="preserve">The evolution of our understanding </w:t>
      </w:r>
      <w:r w:rsidRPr="003D4228">
        <w:rPr>
          <w:rFonts w:ascii="Arial" w:hAnsi="Arial"/>
          <w:bCs/>
          <w:szCs w:val="24"/>
        </w:rPr>
        <w:br/>
        <w:t>of the mast cell's roles</w:t>
      </w:r>
      <w:r w:rsidR="00974088">
        <w:rPr>
          <w:rFonts w:ascii="Arial" w:hAnsi="Arial"/>
          <w:bCs/>
          <w:szCs w:val="24"/>
        </w:rPr>
        <w:t>.</w:t>
      </w:r>
      <w:r>
        <w:rPr>
          <w:rFonts w:ascii="Arial" w:hAnsi="Arial"/>
          <w:bCs/>
          <w:szCs w:val="24"/>
        </w:rPr>
        <w:t xml:space="preserve"> </w:t>
      </w:r>
    </w:p>
    <w:p w:rsidR="00003252" w:rsidRPr="003D4228" w:rsidRDefault="003D4228" w:rsidP="00003252">
      <w:pPr>
        <w:rPr>
          <w:rFonts w:ascii="Arial" w:hAnsi="Arial"/>
          <w:szCs w:val="24"/>
          <w:u w:val="single"/>
        </w:rPr>
      </w:pPr>
      <w:r w:rsidRPr="003D4228">
        <w:rPr>
          <w:rFonts w:ascii="Arial" w:hAnsi="Arial"/>
          <w:bCs/>
          <w:szCs w:val="24"/>
          <w:u w:val="single"/>
        </w:rPr>
        <w:t>S</w:t>
      </w:r>
      <w:r>
        <w:rPr>
          <w:rFonts w:ascii="Arial" w:hAnsi="Arial"/>
          <w:bCs/>
          <w:szCs w:val="24"/>
          <w:u w:val="single"/>
        </w:rPr>
        <w:t xml:space="preserve">T*AR Program, </w:t>
      </w:r>
      <w:r w:rsidR="00003252" w:rsidRPr="003D4228">
        <w:rPr>
          <w:rFonts w:ascii="Arial" w:hAnsi="Arial"/>
          <w:szCs w:val="24"/>
          <w:u w:val="single"/>
        </w:rPr>
        <w:t>Annual Meeting of the A</w:t>
      </w:r>
      <w:r w:rsidR="00003252">
        <w:rPr>
          <w:rFonts w:ascii="Arial" w:hAnsi="Arial"/>
          <w:szCs w:val="24"/>
          <w:u w:val="single"/>
        </w:rPr>
        <w:t>merican Academy of Allergy, Asthma and Immunology</w:t>
      </w:r>
      <w:r w:rsidR="00003252">
        <w:rPr>
          <w:rFonts w:ascii="Arial" w:hAnsi="Arial"/>
          <w:szCs w:val="24"/>
        </w:rPr>
        <w:t xml:space="preserve">, February 23, 2007. San </w:t>
      </w:r>
      <w:r w:rsidR="009C2562">
        <w:rPr>
          <w:rFonts w:ascii="Arial" w:hAnsi="Arial"/>
          <w:szCs w:val="24"/>
        </w:rPr>
        <w:t>Diego</w:t>
      </w:r>
      <w:r w:rsidR="00003252">
        <w:rPr>
          <w:rFonts w:ascii="Arial" w:hAnsi="Arial"/>
          <w:szCs w:val="24"/>
        </w:rPr>
        <w:t>, CA.</w:t>
      </w:r>
    </w:p>
    <w:p w:rsidR="00003252" w:rsidRDefault="00003252" w:rsidP="00003252">
      <w:pPr>
        <w:rPr>
          <w:rFonts w:ascii="Arial" w:hAnsi="Arial"/>
          <w:szCs w:val="24"/>
        </w:rPr>
      </w:pPr>
    </w:p>
    <w:p w:rsidR="00922515" w:rsidRDefault="003D4228" w:rsidP="00003252">
      <w:pPr>
        <w:rPr>
          <w:rFonts w:ascii="Arial" w:hAnsi="Arial"/>
          <w:bCs/>
          <w:szCs w:val="24"/>
        </w:rPr>
      </w:pPr>
      <w:r w:rsidRPr="003D4228">
        <w:rPr>
          <w:rFonts w:ascii="Arial" w:hAnsi="Arial"/>
          <w:szCs w:val="24"/>
        </w:rPr>
        <w:t>The TNF-T cell-mast cell axis</w:t>
      </w:r>
      <w:r w:rsidR="00974088">
        <w:rPr>
          <w:rFonts w:ascii="Arial" w:hAnsi="Arial"/>
          <w:bCs/>
          <w:szCs w:val="24"/>
        </w:rPr>
        <w:t>.</w:t>
      </w:r>
      <w:r>
        <w:rPr>
          <w:rFonts w:ascii="Arial" w:hAnsi="Arial"/>
          <w:bCs/>
          <w:szCs w:val="24"/>
        </w:rPr>
        <w:t xml:space="preserve"> </w:t>
      </w:r>
    </w:p>
    <w:p w:rsidR="00003252" w:rsidRDefault="003D4228" w:rsidP="00003252">
      <w:pPr>
        <w:rPr>
          <w:rFonts w:ascii="Arial" w:hAnsi="Arial"/>
          <w:szCs w:val="24"/>
        </w:rPr>
      </w:pPr>
      <w:r w:rsidRPr="003D4228">
        <w:rPr>
          <w:rFonts w:ascii="Arial" w:hAnsi="Arial"/>
          <w:bCs/>
          <w:szCs w:val="24"/>
          <w:u w:val="single"/>
        </w:rPr>
        <w:t>Symposium 4305, TNF-</w:t>
      </w:r>
      <w:r w:rsidRPr="003D4228">
        <w:rPr>
          <w:rFonts w:ascii="Symbol" w:hAnsi="Symbol"/>
          <w:bCs/>
          <w:szCs w:val="24"/>
          <w:u w:val="single"/>
        </w:rPr>
        <w:t></w:t>
      </w:r>
      <w:r w:rsidRPr="003D4228">
        <w:rPr>
          <w:rFonts w:ascii="Arial" w:hAnsi="Arial"/>
          <w:bCs/>
          <w:szCs w:val="24"/>
          <w:u w:val="single"/>
        </w:rPr>
        <w:t xml:space="preserve"> in </w:t>
      </w:r>
      <w:r>
        <w:rPr>
          <w:rFonts w:ascii="Arial" w:hAnsi="Arial"/>
          <w:bCs/>
          <w:szCs w:val="24"/>
          <w:u w:val="single"/>
        </w:rPr>
        <w:t>I</w:t>
      </w:r>
      <w:r w:rsidRPr="003D4228">
        <w:rPr>
          <w:rFonts w:ascii="Arial" w:hAnsi="Arial"/>
          <w:bCs/>
          <w:szCs w:val="24"/>
          <w:u w:val="single"/>
        </w:rPr>
        <w:t xml:space="preserve">nflammation and </w:t>
      </w:r>
      <w:r>
        <w:rPr>
          <w:rFonts w:ascii="Arial" w:hAnsi="Arial"/>
          <w:bCs/>
          <w:szCs w:val="24"/>
          <w:u w:val="single"/>
        </w:rPr>
        <w:t>A</w:t>
      </w:r>
      <w:r w:rsidRPr="003D4228">
        <w:rPr>
          <w:rFonts w:ascii="Arial" w:hAnsi="Arial"/>
          <w:bCs/>
          <w:szCs w:val="24"/>
          <w:u w:val="single"/>
        </w:rPr>
        <w:t xml:space="preserve">sthma, </w:t>
      </w:r>
      <w:r w:rsidR="00003252">
        <w:rPr>
          <w:rFonts w:ascii="Arial" w:hAnsi="Arial"/>
          <w:szCs w:val="24"/>
          <w:u w:val="single"/>
        </w:rPr>
        <w:t>Annual Meeting of the American Academy of Allergy, Asthma and Immunology</w:t>
      </w:r>
      <w:r w:rsidR="00003252">
        <w:rPr>
          <w:rFonts w:ascii="Arial" w:hAnsi="Arial"/>
          <w:szCs w:val="24"/>
        </w:rPr>
        <w:t xml:space="preserve">, February 26, 2007. San </w:t>
      </w:r>
      <w:r w:rsidR="009C2562">
        <w:rPr>
          <w:rFonts w:ascii="Arial" w:hAnsi="Arial"/>
          <w:szCs w:val="24"/>
        </w:rPr>
        <w:t>Diego</w:t>
      </w:r>
      <w:r w:rsidR="00003252">
        <w:rPr>
          <w:rFonts w:ascii="Arial" w:hAnsi="Arial"/>
          <w:szCs w:val="24"/>
        </w:rPr>
        <w:t>, CA.</w:t>
      </w:r>
    </w:p>
    <w:p w:rsidR="00003252" w:rsidRDefault="00003252">
      <w:pPr>
        <w:rPr>
          <w:rFonts w:ascii="Arial" w:hAnsi="Arial"/>
          <w:szCs w:val="24"/>
        </w:rPr>
      </w:pPr>
    </w:p>
    <w:p w:rsidR="00922515" w:rsidRDefault="0075397B" w:rsidP="0085338C">
      <w:pPr>
        <w:rPr>
          <w:rFonts w:ascii="Geneva" w:hAnsi="Geneva" w:cs="Arial"/>
        </w:rPr>
      </w:pPr>
      <w:r w:rsidRPr="001E6FEC">
        <w:rPr>
          <w:rFonts w:ascii="Arial" w:hAnsi="Arial"/>
          <w:szCs w:val="24"/>
          <w:u w:val="single"/>
        </w:rPr>
        <w:t xml:space="preserve">2007 </w:t>
      </w:r>
      <w:r w:rsidRPr="001E6FEC">
        <w:rPr>
          <w:rFonts w:ascii="Geneva" w:hAnsi="Geneva"/>
          <w:u w:val="single"/>
        </w:rPr>
        <w:t>Maud L. Menten</w:t>
      </w:r>
      <w:r w:rsidRPr="001E6FEC">
        <w:rPr>
          <w:rFonts w:ascii="Arial" w:hAnsi="Arial"/>
          <w:szCs w:val="24"/>
          <w:u w:val="single"/>
        </w:rPr>
        <w:t xml:space="preserve"> Lecture</w:t>
      </w:r>
      <w:r w:rsidR="00753B44" w:rsidRPr="00087F75">
        <w:rPr>
          <w:rFonts w:ascii="Arial" w:hAnsi="Arial"/>
          <w:szCs w:val="24"/>
          <w:u w:val="single"/>
        </w:rPr>
        <w:t>:</w:t>
      </w:r>
      <w:r w:rsidR="00753B44">
        <w:rPr>
          <w:rFonts w:ascii="Arial" w:hAnsi="Arial"/>
          <w:szCs w:val="24"/>
        </w:rPr>
        <w:t xml:space="preserve"> </w:t>
      </w:r>
      <w:r w:rsidR="0085338C">
        <w:rPr>
          <w:rFonts w:ascii="Arial" w:hAnsi="Arial"/>
          <w:szCs w:val="24"/>
        </w:rPr>
        <w:t xml:space="preserve">Mast cells: Important </w:t>
      </w:r>
      <w:r w:rsidR="0085338C">
        <w:rPr>
          <w:rFonts w:ascii="Arial" w:hAnsi="Arial" w:cs="Arial"/>
        </w:rPr>
        <w:t>regulators of inflammation, tissue remodeling and host defense</w:t>
      </w:r>
      <w:r w:rsidR="0085338C">
        <w:rPr>
          <w:rFonts w:ascii="Geneva" w:hAnsi="Geneva" w:cs="Arial"/>
        </w:rPr>
        <w:t xml:space="preserve">. </w:t>
      </w:r>
    </w:p>
    <w:p w:rsidR="00980C33" w:rsidRDefault="0085338C" w:rsidP="0085338C">
      <w:pPr>
        <w:rPr>
          <w:rFonts w:ascii="Geneva" w:hAnsi="Geneva" w:cs="Arial"/>
        </w:rPr>
      </w:pPr>
      <w:r w:rsidRPr="0085338C">
        <w:rPr>
          <w:rFonts w:ascii="Geneva" w:hAnsi="Geneva" w:cs="Arial"/>
          <w:u w:val="single"/>
        </w:rPr>
        <w:t>Department of Pathology, University of Pittsburgh</w:t>
      </w:r>
      <w:r>
        <w:rPr>
          <w:rFonts w:ascii="Geneva" w:hAnsi="Geneva" w:cs="Arial"/>
        </w:rPr>
        <w:t>, March 14, 2007</w:t>
      </w:r>
      <w:r w:rsidR="003D4228">
        <w:rPr>
          <w:rFonts w:ascii="Geneva" w:hAnsi="Geneva" w:cs="Arial"/>
        </w:rPr>
        <w:t xml:space="preserve">. </w:t>
      </w:r>
      <w:r>
        <w:rPr>
          <w:rFonts w:ascii="Geneva" w:hAnsi="Geneva" w:cs="Arial"/>
        </w:rPr>
        <w:t xml:space="preserve">Pittsburgh, PA. </w:t>
      </w:r>
    </w:p>
    <w:p w:rsidR="0085338C" w:rsidRDefault="0085338C" w:rsidP="0085338C">
      <w:pPr>
        <w:rPr>
          <w:rFonts w:ascii="Geneva" w:hAnsi="Geneva" w:cs="Arial"/>
        </w:rPr>
      </w:pPr>
    </w:p>
    <w:p w:rsidR="0085338C" w:rsidRDefault="00753B44" w:rsidP="00C47279">
      <w:pPr>
        <w:rPr>
          <w:rFonts w:ascii="Arial" w:hAnsi="Arial" w:cs="Arial"/>
        </w:rPr>
      </w:pPr>
      <w:r w:rsidRPr="00753B44">
        <w:rPr>
          <w:rFonts w:ascii="Arial" w:hAnsi="Arial" w:cs="Arial"/>
          <w:u w:val="single"/>
        </w:rPr>
        <w:t>2007 Stowell Lecture</w:t>
      </w:r>
      <w:r w:rsidRPr="00087F75">
        <w:rPr>
          <w:rFonts w:ascii="Arial" w:hAnsi="Arial" w:cs="Arial"/>
          <w:u w:val="single"/>
        </w:rPr>
        <w:t>:</w:t>
      </w:r>
      <w:r>
        <w:rPr>
          <w:rFonts w:ascii="Arial" w:hAnsi="Arial" w:cs="Arial"/>
        </w:rPr>
        <w:t xml:space="preserve"> </w:t>
      </w:r>
      <w:r w:rsidR="0085338C" w:rsidRPr="0085338C">
        <w:rPr>
          <w:rFonts w:ascii="Arial" w:hAnsi="Arial" w:cs="Arial"/>
        </w:rPr>
        <w:t xml:space="preserve">New insights into the roles of mast cells in health and disease. </w:t>
      </w:r>
      <w:r w:rsidR="0085338C" w:rsidRPr="0085338C">
        <w:rPr>
          <w:rFonts w:ascii="Arial" w:hAnsi="Arial" w:cs="Arial"/>
          <w:u w:val="single"/>
        </w:rPr>
        <w:t>Department of Pathology, University of California at Davis</w:t>
      </w:r>
      <w:r w:rsidR="00C47279">
        <w:rPr>
          <w:rFonts w:ascii="Arial" w:hAnsi="Arial" w:cs="Arial"/>
        </w:rPr>
        <w:t>,</w:t>
      </w:r>
      <w:r w:rsidR="00C47279" w:rsidRPr="0085338C">
        <w:rPr>
          <w:rFonts w:ascii="Arial" w:hAnsi="Arial" w:cs="Arial"/>
        </w:rPr>
        <w:t xml:space="preserve"> </w:t>
      </w:r>
      <w:r w:rsidR="0085338C" w:rsidRPr="0085338C">
        <w:rPr>
          <w:rFonts w:ascii="Arial" w:hAnsi="Arial" w:cs="Arial"/>
        </w:rPr>
        <w:t xml:space="preserve">March 20, 2007. </w:t>
      </w:r>
      <w:r w:rsidR="0085338C">
        <w:rPr>
          <w:rFonts w:ascii="Arial" w:hAnsi="Arial" w:cs="Arial"/>
        </w:rPr>
        <w:t>Davis, CA.</w:t>
      </w:r>
    </w:p>
    <w:p w:rsidR="00A377BE" w:rsidRDefault="00A377BE" w:rsidP="0085338C">
      <w:pPr>
        <w:rPr>
          <w:rFonts w:ascii="Arial" w:hAnsi="Arial" w:cs="Arial"/>
        </w:rPr>
      </w:pPr>
    </w:p>
    <w:p w:rsidR="00922515" w:rsidRDefault="00F3475C" w:rsidP="00F3475C">
      <w:pPr>
        <w:rPr>
          <w:rFonts w:ascii="Arial" w:hAnsi="Arial" w:cs="Arial"/>
        </w:rPr>
      </w:pPr>
      <w:r w:rsidRPr="008973F6">
        <w:rPr>
          <w:rFonts w:ascii="Arial" w:hAnsi="Arial"/>
          <w:szCs w:val="24"/>
          <w:u w:val="single"/>
        </w:rPr>
        <w:t>2007 Tanioku Kihei Memorial Lecture</w:t>
      </w:r>
      <w:r w:rsidRPr="00087F75">
        <w:rPr>
          <w:rFonts w:ascii="Arial" w:hAnsi="Arial"/>
          <w:szCs w:val="24"/>
          <w:u w:val="single"/>
        </w:rPr>
        <w:t>:</w:t>
      </w:r>
      <w:r w:rsidRPr="008973F6">
        <w:rPr>
          <w:rFonts w:ascii="Arial" w:hAnsi="Arial"/>
          <w:szCs w:val="24"/>
        </w:rPr>
        <w:t xml:space="preserve"> </w:t>
      </w:r>
      <w:r w:rsidRPr="008973F6">
        <w:rPr>
          <w:rFonts w:ascii="Arial" w:hAnsi="Arial" w:cs="Arial"/>
        </w:rPr>
        <w:t xml:space="preserve">Mast cells: Versatile regulators of inflammation, tissue remodeling, host defense and homeostasis. </w:t>
      </w:r>
    </w:p>
    <w:p w:rsidR="00A377BE" w:rsidRDefault="00F3475C" w:rsidP="00F3475C">
      <w:pPr>
        <w:rPr>
          <w:rFonts w:ascii="Arial" w:hAnsi="Arial" w:cs="Arial"/>
        </w:rPr>
      </w:pPr>
      <w:r w:rsidRPr="008973F6">
        <w:rPr>
          <w:rFonts w:ascii="Arial" w:hAnsi="Arial" w:cs="Arial"/>
          <w:u w:val="single"/>
        </w:rPr>
        <w:t>32nd Annual Meeting of the Japanese Society for Investigative Dermatology</w:t>
      </w:r>
      <w:r w:rsidRPr="008973F6">
        <w:rPr>
          <w:rFonts w:ascii="Arial" w:hAnsi="Arial" w:cs="Arial"/>
        </w:rPr>
        <w:t>, April 20, 2007. Yokohama, Japan.</w:t>
      </w:r>
    </w:p>
    <w:p w:rsidR="008973F6" w:rsidRDefault="008973F6" w:rsidP="008973F6">
      <w:pPr>
        <w:rPr>
          <w:rFonts w:ascii="Arial" w:hAnsi="Arial" w:cs="Arial"/>
        </w:rPr>
      </w:pPr>
    </w:p>
    <w:p w:rsidR="00922515" w:rsidRDefault="009626C8" w:rsidP="00C47279">
      <w:pPr>
        <w:rPr>
          <w:rFonts w:ascii="Arial" w:hAnsi="Arial" w:cs="Arial"/>
        </w:rPr>
      </w:pPr>
      <w:r w:rsidRPr="00E11522">
        <w:rPr>
          <w:rFonts w:ascii="Arial" w:hAnsi="Arial" w:cs="Arial"/>
        </w:rPr>
        <w:t>Mast cells, epithelial chemokine</w:t>
      </w:r>
      <w:r w:rsidR="0061410E">
        <w:rPr>
          <w:rFonts w:ascii="Arial" w:hAnsi="Arial" w:cs="Arial"/>
        </w:rPr>
        <w:t>s</w:t>
      </w:r>
      <w:r w:rsidRPr="00E11522">
        <w:rPr>
          <w:rFonts w:ascii="Arial" w:hAnsi="Arial" w:cs="Arial"/>
        </w:rPr>
        <w:t xml:space="preserve"> &amp; </w:t>
      </w:r>
      <w:r w:rsidR="0061410E">
        <w:rPr>
          <w:rFonts w:ascii="Arial" w:hAnsi="Arial" w:cs="Arial"/>
        </w:rPr>
        <w:t>c</w:t>
      </w:r>
      <w:r w:rsidRPr="00E11522">
        <w:rPr>
          <w:rFonts w:ascii="Arial" w:hAnsi="Arial" w:cs="Arial"/>
        </w:rPr>
        <w:t xml:space="preserve">AMP-specific phosphodiesterases. </w:t>
      </w:r>
    </w:p>
    <w:p w:rsidR="009626C8" w:rsidRDefault="0028038F" w:rsidP="00C47279">
      <w:pPr>
        <w:rPr>
          <w:rFonts w:ascii="Arial" w:hAnsi="Arial" w:cs="Arial"/>
        </w:rPr>
      </w:pPr>
      <w:r w:rsidRPr="0028038F">
        <w:rPr>
          <w:rFonts w:ascii="Arial" w:hAnsi="Arial" w:cs="Arial"/>
          <w:u w:val="single"/>
        </w:rPr>
        <w:t xml:space="preserve">Scientific Symposium D85: 10 </w:t>
      </w:r>
      <w:r w:rsidR="009626C8" w:rsidRPr="0028038F">
        <w:rPr>
          <w:rFonts w:ascii="Arial" w:hAnsi="Arial" w:cs="Arial"/>
          <w:u w:val="single"/>
        </w:rPr>
        <w:t>SCOR</w:t>
      </w:r>
      <w:r w:rsidRPr="0028038F">
        <w:rPr>
          <w:rFonts w:ascii="Arial" w:hAnsi="Arial" w:cs="Arial"/>
          <w:u w:val="single"/>
        </w:rPr>
        <w:t xml:space="preserve"> Years in Asthma</w:t>
      </w:r>
      <w:r w:rsidR="009626C8" w:rsidRPr="0028038F">
        <w:rPr>
          <w:rFonts w:ascii="Arial" w:hAnsi="Arial" w:cs="Arial"/>
          <w:u w:val="single"/>
        </w:rPr>
        <w:t>. American Thoracic Soci</w:t>
      </w:r>
      <w:r w:rsidR="009626C8" w:rsidRPr="00E11522">
        <w:rPr>
          <w:rFonts w:ascii="Arial" w:hAnsi="Arial" w:cs="Arial"/>
          <w:u w:val="single"/>
        </w:rPr>
        <w:t>ety: ATS 2007</w:t>
      </w:r>
      <w:r w:rsidR="00C47279">
        <w:rPr>
          <w:rFonts w:ascii="Arial" w:hAnsi="Arial" w:cs="Arial"/>
        </w:rPr>
        <w:t>,</w:t>
      </w:r>
      <w:r w:rsidR="00C47279" w:rsidRPr="00E11522">
        <w:rPr>
          <w:rFonts w:ascii="Arial" w:hAnsi="Arial" w:cs="Arial"/>
        </w:rPr>
        <w:t xml:space="preserve"> </w:t>
      </w:r>
      <w:r w:rsidR="009626C8" w:rsidRPr="00E11522">
        <w:rPr>
          <w:rFonts w:ascii="Arial" w:hAnsi="Arial" w:cs="Arial"/>
        </w:rPr>
        <w:t xml:space="preserve">May 23, 2007. San Francisco, CA. </w:t>
      </w:r>
    </w:p>
    <w:p w:rsidR="0014102D" w:rsidRPr="0014102D" w:rsidRDefault="0014102D" w:rsidP="009626C8">
      <w:pPr>
        <w:rPr>
          <w:rFonts w:ascii="Arial" w:hAnsi="Arial" w:cs="Arial"/>
        </w:rPr>
      </w:pPr>
    </w:p>
    <w:p w:rsidR="00922515" w:rsidRDefault="0014102D" w:rsidP="002A1328">
      <w:pPr>
        <w:rPr>
          <w:rFonts w:ascii="Arial" w:hAnsi="Arial" w:cs="Arial"/>
          <w:bCs/>
          <w:i/>
          <w:iCs/>
        </w:rPr>
      </w:pPr>
      <w:r>
        <w:rPr>
          <w:rFonts w:ascii="Arial" w:hAnsi="Arial" w:cs="Arial"/>
          <w:bCs/>
        </w:rPr>
        <w:t>IgE signa</w:t>
      </w:r>
      <w:r w:rsidRPr="0014102D">
        <w:rPr>
          <w:rFonts w:ascii="Arial" w:hAnsi="Arial" w:cs="Arial"/>
          <w:bCs/>
        </w:rPr>
        <w:t>ling, receptor interactions &amp; up-regulation,</w:t>
      </w:r>
      <w:r>
        <w:rPr>
          <w:rFonts w:ascii="Arial" w:hAnsi="Arial" w:cs="Arial"/>
          <w:bCs/>
        </w:rPr>
        <w:t xml:space="preserve"> with emphasis on the </w:t>
      </w:r>
      <w:r w:rsidRPr="0014102D">
        <w:rPr>
          <w:rFonts w:ascii="Arial" w:hAnsi="Arial" w:cs="Arial"/>
          <w:bCs/>
        </w:rPr>
        <w:t xml:space="preserve">roles of mast cells in IgE-dependent immune responses </w:t>
      </w:r>
      <w:r w:rsidRPr="0014102D">
        <w:rPr>
          <w:rFonts w:ascii="Arial" w:hAnsi="Arial" w:cs="Arial"/>
          <w:bCs/>
          <w:i/>
          <w:iCs/>
        </w:rPr>
        <w:t>in vivo</w:t>
      </w:r>
      <w:r>
        <w:rPr>
          <w:rFonts w:ascii="Arial" w:hAnsi="Arial" w:cs="Arial"/>
          <w:bCs/>
          <w:i/>
          <w:iCs/>
        </w:rPr>
        <w:t xml:space="preserve">. </w:t>
      </w:r>
    </w:p>
    <w:p w:rsidR="0014102D" w:rsidRPr="0014102D" w:rsidRDefault="0014102D" w:rsidP="002A1328">
      <w:pPr>
        <w:rPr>
          <w:rFonts w:ascii="Arial" w:hAnsi="Arial" w:cs="Arial"/>
        </w:rPr>
      </w:pPr>
      <w:r w:rsidRPr="0014102D">
        <w:rPr>
          <w:rFonts w:ascii="Arial" w:hAnsi="Arial" w:cs="Arial"/>
          <w:bCs/>
          <w:iCs/>
          <w:u w:val="single"/>
        </w:rPr>
        <w:t>Asthma and Allergy</w:t>
      </w:r>
      <w:r w:rsidR="00D87953">
        <w:rPr>
          <w:rFonts w:ascii="Arial" w:hAnsi="Arial" w:cs="Arial"/>
          <w:bCs/>
          <w:iCs/>
          <w:u w:val="single"/>
        </w:rPr>
        <w:t xml:space="preserve"> </w:t>
      </w:r>
      <w:r w:rsidRPr="0014102D">
        <w:rPr>
          <w:rFonts w:ascii="Arial" w:hAnsi="Arial" w:cs="Arial"/>
          <w:bCs/>
          <w:iCs/>
          <w:u w:val="single"/>
        </w:rPr>
        <w:t>-</w:t>
      </w:r>
      <w:r w:rsidR="00D87953">
        <w:rPr>
          <w:rFonts w:ascii="Arial" w:hAnsi="Arial" w:cs="Arial"/>
          <w:bCs/>
          <w:iCs/>
          <w:u w:val="single"/>
        </w:rPr>
        <w:t xml:space="preserve"> </w:t>
      </w:r>
      <w:r w:rsidRPr="0014102D">
        <w:rPr>
          <w:rFonts w:ascii="Arial" w:hAnsi="Arial" w:cs="Arial"/>
          <w:bCs/>
          <w:iCs/>
          <w:u w:val="single"/>
        </w:rPr>
        <w:t>From Mechanisms to Biomarkers and Therapeutic Targets</w:t>
      </w:r>
      <w:r>
        <w:rPr>
          <w:rFonts w:ascii="Arial" w:hAnsi="Arial" w:cs="Arial"/>
          <w:bCs/>
          <w:iCs/>
        </w:rPr>
        <w:t xml:space="preserve">. </w:t>
      </w:r>
      <w:r w:rsidRPr="0014102D">
        <w:rPr>
          <w:rFonts w:ascii="Arial" w:hAnsi="Arial" w:cs="Arial"/>
          <w:bCs/>
        </w:rPr>
        <w:t>MRC &amp; Asthma UK Centre i</w:t>
      </w:r>
      <w:r>
        <w:rPr>
          <w:rFonts w:ascii="Arial" w:hAnsi="Arial" w:cs="Arial"/>
          <w:bCs/>
        </w:rPr>
        <w:t xml:space="preserve">n Allergic Mechanisms of Asthma, </w:t>
      </w:r>
      <w:r w:rsidRPr="0014102D">
        <w:rPr>
          <w:rFonts w:ascii="Arial" w:hAnsi="Arial" w:cs="Arial"/>
          <w:bCs/>
        </w:rPr>
        <w:t>King’s College London, Guy’s Campus</w:t>
      </w:r>
      <w:r>
        <w:rPr>
          <w:rFonts w:ascii="Arial" w:hAnsi="Arial" w:cs="Arial"/>
          <w:bCs/>
        </w:rPr>
        <w:t xml:space="preserve">, </w:t>
      </w:r>
      <w:r w:rsidRPr="0014102D">
        <w:rPr>
          <w:rFonts w:ascii="Arial" w:hAnsi="Arial" w:cs="Arial"/>
          <w:bCs/>
        </w:rPr>
        <w:t>September 19, 2007</w:t>
      </w:r>
      <w:r w:rsidR="002A1328">
        <w:rPr>
          <w:rFonts w:ascii="Arial" w:hAnsi="Arial" w:cs="Arial"/>
          <w:bCs/>
        </w:rPr>
        <w:t xml:space="preserve">. </w:t>
      </w:r>
      <w:r>
        <w:rPr>
          <w:rFonts w:ascii="Arial" w:hAnsi="Arial" w:cs="Arial"/>
          <w:bCs/>
        </w:rPr>
        <w:t>London, England.</w:t>
      </w:r>
      <w:r w:rsidRPr="0014102D">
        <w:rPr>
          <w:rFonts w:ascii="Arial" w:hAnsi="Arial" w:cs="Arial"/>
          <w:bCs/>
        </w:rPr>
        <w:t xml:space="preserve"> </w:t>
      </w:r>
    </w:p>
    <w:p w:rsidR="0014102D" w:rsidRPr="00410E26" w:rsidRDefault="0014102D" w:rsidP="009626C8">
      <w:pPr>
        <w:rPr>
          <w:rFonts w:ascii="Arial" w:hAnsi="Arial" w:cs="Arial"/>
        </w:rPr>
      </w:pPr>
    </w:p>
    <w:p w:rsidR="008B4FFC" w:rsidRPr="008B4FFC" w:rsidRDefault="008B4FFC" w:rsidP="00C47279">
      <w:pPr>
        <w:rPr>
          <w:rFonts w:ascii="Arial" w:hAnsi="Arial" w:cs="Arial"/>
        </w:rPr>
      </w:pPr>
      <w:r w:rsidRPr="008B4FFC">
        <w:rPr>
          <w:rFonts w:ascii="Arial" w:hAnsi="Arial" w:cs="Arial"/>
          <w:bCs/>
        </w:rPr>
        <w:t>Negative regulation of innate and acquired immune responses by mast cells</w:t>
      </w:r>
      <w:r>
        <w:rPr>
          <w:rFonts w:ascii="Arial" w:hAnsi="Arial" w:cs="Arial"/>
          <w:bCs/>
        </w:rPr>
        <w:t>.</w:t>
      </w:r>
      <w:r>
        <w:rPr>
          <w:rFonts w:ascii="Arial" w:hAnsi="Arial" w:cs="Arial"/>
        </w:rPr>
        <w:t xml:space="preserve"> </w:t>
      </w:r>
      <w:r w:rsidRPr="008B4FFC">
        <w:rPr>
          <w:rFonts w:ascii="Arial" w:hAnsi="Arial" w:cs="Arial"/>
          <w:bCs/>
          <w:iCs/>
          <w:u w:val="single"/>
        </w:rPr>
        <w:t>Symposium on Mast Cells in Health and Disease</w:t>
      </w:r>
      <w:r>
        <w:rPr>
          <w:rFonts w:ascii="Arial" w:hAnsi="Arial" w:cs="Arial"/>
          <w:bCs/>
          <w:iCs/>
        </w:rPr>
        <w:t>, September 21, 2007</w:t>
      </w:r>
      <w:r w:rsidR="00C47279">
        <w:rPr>
          <w:rFonts w:ascii="Arial" w:hAnsi="Arial" w:cs="Arial"/>
          <w:bCs/>
          <w:iCs/>
        </w:rPr>
        <w:t xml:space="preserve">. </w:t>
      </w:r>
      <w:r w:rsidRPr="008B4FFC">
        <w:rPr>
          <w:rFonts w:ascii="Arial" w:hAnsi="Arial" w:cs="Arial"/>
          <w:bCs/>
        </w:rPr>
        <w:t>Trieste, Italy</w:t>
      </w:r>
      <w:r>
        <w:rPr>
          <w:rFonts w:ascii="Arial" w:hAnsi="Arial" w:cs="Arial"/>
          <w:bCs/>
        </w:rPr>
        <w:t>.</w:t>
      </w:r>
      <w:r w:rsidRPr="008B4FFC">
        <w:rPr>
          <w:rFonts w:ascii="Arial" w:hAnsi="Arial" w:cs="Arial"/>
          <w:bCs/>
        </w:rPr>
        <w:t xml:space="preserve"> </w:t>
      </w:r>
    </w:p>
    <w:p w:rsidR="0014102D" w:rsidRDefault="0014102D" w:rsidP="008973F6">
      <w:pPr>
        <w:rPr>
          <w:rFonts w:ascii="Arial" w:hAnsi="Arial" w:cs="Arial"/>
        </w:rPr>
      </w:pPr>
    </w:p>
    <w:p w:rsidR="00922515" w:rsidRDefault="00404307" w:rsidP="00C47279">
      <w:pPr>
        <w:rPr>
          <w:rFonts w:ascii="Arial" w:hAnsi="Arial" w:cs="Arial"/>
          <w:bCs/>
        </w:rPr>
      </w:pPr>
      <w:r w:rsidRPr="00404307">
        <w:rPr>
          <w:rFonts w:ascii="Arial" w:hAnsi="Arial" w:cs="Arial"/>
          <w:bCs/>
        </w:rPr>
        <w:t>Mast ce</w:t>
      </w:r>
      <w:r>
        <w:rPr>
          <w:rFonts w:ascii="Arial" w:hAnsi="Arial" w:cs="Arial"/>
          <w:bCs/>
        </w:rPr>
        <w:t xml:space="preserve">lls in </w:t>
      </w:r>
      <w:r w:rsidRPr="00404307">
        <w:rPr>
          <w:rFonts w:ascii="Arial" w:hAnsi="Arial" w:cs="Arial"/>
          <w:bCs/>
        </w:rPr>
        <w:t>health &amp; disease:</w:t>
      </w:r>
      <w:r>
        <w:rPr>
          <w:rFonts w:ascii="Arial" w:hAnsi="Arial" w:cs="Arial"/>
          <w:bCs/>
        </w:rPr>
        <w:t xml:space="preserve"> </w:t>
      </w:r>
      <w:r w:rsidRPr="00404307">
        <w:rPr>
          <w:rFonts w:ascii="Arial" w:hAnsi="Arial" w:cs="Arial"/>
          <w:bCs/>
        </w:rPr>
        <w:t>tunable effector and immunoregulatory cells</w:t>
      </w:r>
      <w:r w:rsidR="008B4FFC">
        <w:rPr>
          <w:rFonts w:ascii="Arial" w:hAnsi="Arial" w:cs="Arial"/>
          <w:bCs/>
        </w:rPr>
        <w:t>.</w:t>
      </w:r>
      <w:r w:rsidR="000F6F73">
        <w:rPr>
          <w:rFonts w:ascii="Arial" w:hAnsi="Arial" w:cs="Arial"/>
          <w:bCs/>
        </w:rPr>
        <w:t xml:space="preserve"> </w:t>
      </w:r>
    </w:p>
    <w:p w:rsidR="00404307" w:rsidRDefault="00404307" w:rsidP="00C47279">
      <w:pPr>
        <w:rPr>
          <w:rFonts w:ascii="Arial" w:hAnsi="Arial" w:cs="Arial"/>
          <w:bCs/>
        </w:rPr>
      </w:pPr>
      <w:r w:rsidRPr="00404307">
        <w:rPr>
          <w:rFonts w:ascii="Arial" w:hAnsi="Arial" w:cs="Arial"/>
          <w:bCs/>
          <w:iCs/>
          <w:u w:val="single"/>
        </w:rPr>
        <w:t>National Neurological Institute "Carlo Besta"</w:t>
      </w:r>
      <w:r>
        <w:rPr>
          <w:rFonts w:ascii="Arial" w:hAnsi="Arial" w:cs="Arial"/>
          <w:bCs/>
          <w:iCs/>
        </w:rPr>
        <w:t xml:space="preserve">, </w:t>
      </w:r>
      <w:r w:rsidRPr="00404307">
        <w:rPr>
          <w:rFonts w:ascii="Arial" w:hAnsi="Arial" w:cs="Arial"/>
          <w:bCs/>
        </w:rPr>
        <w:t>September 24, 2007</w:t>
      </w:r>
      <w:r w:rsidR="00C47279">
        <w:rPr>
          <w:rFonts w:ascii="Arial" w:hAnsi="Arial" w:cs="Arial"/>
          <w:bCs/>
        </w:rPr>
        <w:t>.</w:t>
      </w:r>
      <w:r w:rsidR="00680564">
        <w:rPr>
          <w:rFonts w:ascii="Arial" w:hAnsi="Arial" w:cs="Arial"/>
          <w:bCs/>
        </w:rPr>
        <w:t xml:space="preserve"> </w:t>
      </w:r>
      <w:r>
        <w:rPr>
          <w:rFonts w:ascii="Arial" w:hAnsi="Arial" w:cs="Arial"/>
          <w:bCs/>
        </w:rPr>
        <w:t>Milan Italy.</w:t>
      </w:r>
      <w:r w:rsidRPr="00404307">
        <w:rPr>
          <w:rFonts w:ascii="Arial" w:hAnsi="Arial" w:cs="Arial"/>
          <w:bCs/>
        </w:rPr>
        <w:t xml:space="preserve">  </w:t>
      </w:r>
    </w:p>
    <w:p w:rsidR="00404307" w:rsidRDefault="00404307" w:rsidP="00404307">
      <w:pPr>
        <w:rPr>
          <w:rFonts w:ascii="Arial" w:hAnsi="Arial" w:cs="Arial"/>
          <w:bCs/>
        </w:rPr>
      </w:pPr>
    </w:p>
    <w:p w:rsidR="00922515" w:rsidRDefault="00410E26" w:rsidP="00680564">
      <w:pPr>
        <w:rPr>
          <w:rFonts w:ascii="Arial" w:hAnsi="Arial" w:cs="Arial"/>
        </w:rPr>
      </w:pPr>
      <w:r w:rsidRPr="00410E26">
        <w:rPr>
          <w:rFonts w:ascii="Arial" w:hAnsi="Arial" w:cs="Arial"/>
          <w:bCs/>
        </w:rPr>
        <w:t>Mast cells as positive and negative regulators of inflammation</w:t>
      </w:r>
      <w:r>
        <w:rPr>
          <w:rFonts w:ascii="Arial" w:hAnsi="Arial" w:cs="Arial"/>
          <w:bCs/>
        </w:rPr>
        <w:t>.</w:t>
      </w:r>
      <w:r w:rsidRPr="00410E26">
        <w:rPr>
          <w:rFonts w:ascii="Arial" w:hAnsi="Arial" w:cs="Arial"/>
        </w:rPr>
        <w:t xml:space="preserve"> </w:t>
      </w:r>
    </w:p>
    <w:p w:rsidR="00410E26" w:rsidRPr="00410E26" w:rsidRDefault="00410E26" w:rsidP="00680564">
      <w:pPr>
        <w:rPr>
          <w:rFonts w:ascii="Arial" w:hAnsi="Arial" w:cs="Arial"/>
        </w:rPr>
      </w:pPr>
      <w:r w:rsidRPr="00410E26">
        <w:rPr>
          <w:rFonts w:ascii="Arial" w:hAnsi="Arial" w:cs="Arial"/>
          <w:bCs/>
          <w:iCs/>
          <w:u w:val="single"/>
        </w:rPr>
        <w:t xml:space="preserve">Digestive Disease Center </w:t>
      </w:r>
      <w:r w:rsidRPr="00C07321">
        <w:rPr>
          <w:rFonts w:ascii="Arial" w:hAnsi="Arial" w:cs="Arial"/>
          <w:bCs/>
          <w:iCs/>
          <w:u w:val="single"/>
        </w:rPr>
        <w:t xml:space="preserve">Retreat, </w:t>
      </w:r>
      <w:r w:rsidR="00680564" w:rsidRPr="00C07321">
        <w:rPr>
          <w:rFonts w:ascii="Arial" w:hAnsi="Arial" w:cs="Arial"/>
          <w:bCs/>
          <w:u w:val="single"/>
        </w:rPr>
        <w:t>Stanford University</w:t>
      </w:r>
      <w:r w:rsidR="00680564">
        <w:rPr>
          <w:rFonts w:ascii="Arial" w:hAnsi="Arial" w:cs="Arial"/>
          <w:bCs/>
        </w:rPr>
        <w:t xml:space="preserve">, </w:t>
      </w:r>
      <w:r>
        <w:rPr>
          <w:rFonts w:ascii="Arial" w:hAnsi="Arial" w:cs="Arial"/>
          <w:bCs/>
          <w:iCs/>
        </w:rPr>
        <w:t>September 29, 2007</w:t>
      </w:r>
      <w:r w:rsidR="00C47279">
        <w:rPr>
          <w:rFonts w:ascii="Arial" w:hAnsi="Arial" w:cs="Arial"/>
          <w:bCs/>
        </w:rPr>
        <w:t>.</w:t>
      </w:r>
      <w:r w:rsidR="00C47279" w:rsidRPr="00410E26">
        <w:rPr>
          <w:rFonts w:ascii="Arial" w:hAnsi="Arial" w:cs="Arial"/>
          <w:bCs/>
        </w:rPr>
        <w:t xml:space="preserve"> </w:t>
      </w:r>
      <w:r>
        <w:rPr>
          <w:rFonts w:ascii="Arial" w:hAnsi="Arial" w:cs="Arial"/>
          <w:bCs/>
        </w:rPr>
        <w:t>Stanford, CA.</w:t>
      </w:r>
      <w:r w:rsidRPr="00410E26">
        <w:rPr>
          <w:rFonts w:ascii="Arial" w:hAnsi="Arial" w:cs="Arial"/>
        </w:rPr>
        <w:t xml:space="preserve"> </w:t>
      </w:r>
    </w:p>
    <w:p w:rsidR="008B4FFC" w:rsidRPr="00F405DF" w:rsidRDefault="008B4FFC" w:rsidP="001750C4">
      <w:pPr>
        <w:rPr>
          <w:rFonts w:ascii="Arial" w:hAnsi="Arial" w:cs="Arial"/>
        </w:rPr>
      </w:pPr>
    </w:p>
    <w:p w:rsidR="00922515" w:rsidRDefault="00F405DF" w:rsidP="00680564">
      <w:pPr>
        <w:rPr>
          <w:rFonts w:ascii="Arial" w:hAnsi="Arial" w:cs="Arial"/>
          <w:bCs/>
          <w:iCs/>
        </w:rPr>
      </w:pPr>
      <w:r w:rsidRPr="00F405DF">
        <w:rPr>
          <w:rFonts w:ascii="Arial" w:hAnsi="Arial" w:cs="Arial"/>
          <w:bCs/>
        </w:rPr>
        <w:t>U</w:t>
      </w:r>
      <w:r>
        <w:rPr>
          <w:rFonts w:ascii="Arial" w:hAnsi="Arial" w:cs="Arial"/>
          <w:bCs/>
        </w:rPr>
        <w:t xml:space="preserve">nexpected, but important, beneficial roles </w:t>
      </w:r>
      <w:r w:rsidRPr="00F405DF">
        <w:rPr>
          <w:rFonts w:ascii="Arial" w:hAnsi="Arial" w:cs="Arial"/>
          <w:bCs/>
        </w:rPr>
        <w:t>for mast cells</w:t>
      </w:r>
      <w:r>
        <w:rPr>
          <w:rFonts w:ascii="Arial" w:hAnsi="Arial" w:cs="Arial"/>
          <w:bCs/>
        </w:rPr>
        <w:t>.</w:t>
      </w:r>
      <w:r>
        <w:rPr>
          <w:rFonts w:ascii="Arial" w:hAnsi="Arial" w:cs="Arial"/>
          <w:bCs/>
          <w:iCs/>
        </w:rPr>
        <w:t xml:space="preserve"> </w:t>
      </w:r>
    </w:p>
    <w:p w:rsidR="00F405DF" w:rsidRPr="00410E26" w:rsidRDefault="00F405DF" w:rsidP="00680564">
      <w:pPr>
        <w:rPr>
          <w:rFonts w:ascii="Arial" w:hAnsi="Arial" w:cs="Arial"/>
        </w:rPr>
      </w:pPr>
      <w:r w:rsidRPr="00F405DF">
        <w:rPr>
          <w:rFonts w:ascii="Arial" w:hAnsi="Arial" w:cs="Arial"/>
          <w:bCs/>
          <w:iCs/>
          <w:u w:val="single"/>
        </w:rPr>
        <w:t>Stanford Immunology Program Seminar Series</w:t>
      </w:r>
      <w:r w:rsidRPr="00C07321">
        <w:rPr>
          <w:rFonts w:ascii="Arial" w:hAnsi="Arial" w:cs="Arial"/>
          <w:bCs/>
          <w:iCs/>
          <w:u w:val="single"/>
        </w:rPr>
        <w:t xml:space="preserve">, </w:t>
      </w:r>
      <w:r w:rsidR="00680564" w:rsidRPr="00C07321">
        <w:rPr>
          <w:rFonts w:ascii="Arial" w:hAnsi="Arial" w:cs="Arial"/>
          <w:bCs/>
          <w:u w:val="single"/>
        </w:rPr>
        <w:t>Stanford University</w:t>
      </w:r>
      <w:r w:rsidR="00680564">
        <w:rPr>
          <w:rFonts w:ascii="Arial" w:hAnsi="Arial" w:cs="Arial"/>
          <w:bCs/>
        </w:rPr>
        <w:t xml:space="preserve">, </w:t>
      </w:r>
      <w:r w:rsidRPr="00F405DF">
        <w:rPr>
          <w:rFonts w:ascii="Arial" w:hAnsi="Arial" w:cs="Arial"/>
          <w:bCs/>
        </w:rPr>
        <w:t>October 2, 2007</w:t>
      </w:r>
      <w:r w:rsidR="00C47279">
        <w:rPr>
          <w:rFonts w:ascii="Arial" w:hAnsi="Arial" w:cs="Arial"/>
          <w:bCs/>
        </w:rPr>
        <w:t xml:space="preserve">. </w:t>
      </w:r>
      <w:r>
        <w:rPr>
          <w:rFonts w:ascii="Arial" w:hAnsi="Arial" w:cs="Arial"/>
          <w:bCs/>
        </w:rPr>
        <w:t>Stanford, CA.</w:t>
      </w:r>
      <w:r w:rsidRPr="00410E26">
        <w:rPr>
          <w:rFonts w:ascii="Arial" w:hAnsi="Arial" w:cs="Arial"/>
        </w:rPr>
        <w:t xml:space="preserve"> </w:t>
      </w:r>
    </w:p>
    <w:p w:rsidR="00F405DF" w:rsidRPr="00F405DF" w:rsidRDefault="00F405DF" w:rsidP="001750C4">
      <w:pPr>
        <w:rPr>
          <w:rFonts w:ascii="Arial" w:hAnsi="Arial" w:cs="Arial"/>
        </w:rPr>
      </w:pPr>
      <w:r w:rsidRPr="00F405DF">
        <w:rPr>
          <w:rFonts w:ascii="Arial" w:hAnsi="Arial" w:cs="Arial"/>
          <w:bCs/>
        </w:rPr>
        <w:t xml:space="preserve">  </w:t>
      </w:r>
      <w:r w:rsidRPr="00F405DF">
        <w:rPr>
          <w:rFonts w:ascii="Arial" w:hAnsi="Arial" w:cs="Arial"/>
        </w:rPr>
        <w:t xml:space="preserve"> </w:t>
      </w:r>
    </w:p>
    <w:p w:rsidR="00922515" w:rsidRDefault="00A802D8" w:rsidP="00E7373C">
      <w:pPr>
        <w:rPr>
          <w:rFonts w:ascii="Arial" w:hAnsi="Arial"/>
        </w:rPr>
      </w:pPr>
      <w:r w:rsidRPr="00A802D8">
        <w:rPr>
          <w:rFonts w:ascii="Arial" w:hAnsi="Arial"/>
        </w:rPr>
        <w:t>The mast cell paradox: Mast cells as positive and negative regulators of inflammation and immunity.</w:t>
      </w:r>
      <w:r>
        <w:rPr>
          <w:rFonts w:ascii="Arial" w:hAnsi="Arial"/>
        </w:rPr>
        <w:t xml:space="preserve"> </w:t>
      </w:r>
    </w:p>
    <w:p w:rsidR="008B4FFC" w:rsidRDefault="00084940" w:rsidP="00E7373C">
      <w:pPr>
        <w:rPr>
          <w:rFonts w:ascii="Arial" w:hAnsi="Arial"/>
        </w:rPr>
      </w:pPr>
      <w:r w:rsidRPr="00084940">
        <w:rPr>
          <w:rFonts w:ascii="Arial" w:hAnsi="Arial"/>
          <w:u w:val="single"/>
        </w:rPr>
        <w:t xml:space="preserve">Pathology Research Day, </w:t>
      </w:r>
      <w:r w:rsidR="00A802D8" w:rsidRPr="00084940">
        <w:rPr>
          <w:rFonts w:ascii="Arial" w:hAnsi="Arial"/>
          <w:u w:val="single"/>
        </w:rPr>
        <w:t>Department of Pathology, University of Iowa</w:t>
      </w:r>
      <w:r w:rsidR="00A802D8">
        <w:rPr>
          <w:rFonts w:ascii="Arial" w:hAnsi="Arial"/>
        </w:rPr>
        <w:t>, October 9, 2007</w:t>
      </w:r>
      <w:r w:rsidR="00C47279">
        <w:rPr>
          <w:rFonts w:ascii="Arial" w:hAnsi="Arial"/>
        </w:rPr>
        <w:t xml:space="preserve">. </w:t>
      </w:r>
      <w:r w:rsidR="00A802D8">
        <w:rPr>
          <w:rFonts w:ascii="Arial" w:hAnsi="Arial"/>
        </w:rPr>
        <w:t xml:space="preserve">Iowa City, </w:t>
      </w:r>
      <w:r w:rsidR="00E7373C">
        <w:rPr>
          <w:rFonts w:ascii="Arial" w:hAnsi="Arial"/>
        </w:rPr>
        <w:t>IA</w:t>
      </w:r>
      <w:r w:rsidR="00A802D8">
        <w:rPr>
          <w:rFonts w:ascii="Arial" w:hAnsi="Arial"/>
        </w:rPr>
        <w:t>.</w:t>
      </w:r>
    </w:p>
    <w:p w:rsidR="00174112" w:rsidRDefault="00174112" w:rsidP="001750C4">
      <w:pPr>
        <w:rPr>
          <w:rFonts w:ascii="Arial" w:hAnsi="Arial"/>
        </w:rPr>
      </w:pPr>
    </w:p>
    <w:p w:rsidR="00922515" w:rsidRDefault="00174112" w:rsidP="00C47279">
      <w:pPr>
        <w:autoSpaceDE w:val="0"/>
        <w:autoSpaceDN w:val="0"/>
        <w:adjustRightInd w:val="0"/>
        <w:rPr>
          <w:rFonts w:ascii="Arial" w:hAnsi="Arial" w:cs="Arial"/>
          <w:bCs/>
          <w:color w:val="000000"/>
        </w:rPr>
      </w:pPr>
      <w:r w:rsidRPr="00BD4AED">
        <w:rPr>
          <w:rFonts w:ascii="Arial" w:hAnsi="Arial" w:cs="Arial"/>
          <w:bCs/>
          <w:color w:val="000000"/>
          <w:szCs w:val="24"/>
        </w:rPr>
        <w:t xml:space="preserve">Mast </w:t>
      </w:r>
      <w:r w:rsidRPr="00BD4AED">
        <w:rPr>
          <w:rFonts w:ascii="Arial" w:hAnsi="Arial" w:cs="Arial"/>
          <w:bCs/>
          <w:color w:val="000000"/>
        </w:rPr>
        <w:t>c</w:t>
      </w:r>
      <w:r w:rsidRPr="00BD4AED">
        <w:rPr>
          <w:rFonts w:ascii="Arial" w:hAnsi="Arial" w:cs="Arial"/>
          <w:bCs/>
          <w:color w:val="000000"/>
          <w:szCs w:val="24"/>
        </w:rPr>
        <w:t>ells in the promotion and limitation of innate and acquired immune responses</w:t>
      </w:r>
      <w:r w:rsidRPr="00BD4AED">
        <w:rPr>
          <w:rFonts w:ascii="Arial" w:hAnsi="Arial" w:cs="Arial"/>
          <w:bCs/>
          <w:color w:val="000000"/>
        </w:rPr>
        <w:t xml:space="preserve">. </w:t>
      </w:r>
    </w:p>
    <w:p w:rsidR="00174112" w:rsidRPr="007801CF" w:rsidRDefault="00174112" w:rsidP="00C47279">
      <w:pPr>
        <w:autoSpaceDE w:val="0"/>
        <w:autoSpaceDN w:val="0"/>
        <w:adjustRightInd w:val="0"/>
        <w:rPr>
          <w:rFonts w:ascii="Arial" w:hAnsi="Arial" w:cs="Arial"/>
          <w:bCs/>
          <w:color w:val="000000"/>
        </w:rPr>
      </w:pPr>
      <w:r w:rsidRPr="00F94F2F">
        <w:rPr>
          <w:rFonts w:ascii="Arial" w:hAnsi="Arial" w:cs="Arial"/>
          <w:bCs/>
          <w:i/>
          <w:iCs/>
          <w:color w:val="000000"/>
          <w:szCs w:val="24"/>
          <w:u w:val="single"/>
          <w:lang w:val="it-IT"/>
        </w:rPr>
        <w:t>Nature</w:t>
      </w:r>
      <w:r w:rsidRPr="00F94F2F">
        <w:rPr>
          <w:rFonts w:ascii="Arial" w:hAnsi="Arial" w:cs="Arial"/>
          <w:bCs/>
          <w:color w:val="000000"/>
          <w:szCs w:val="24"/>
          <w:u w:val="single"/>
          <w:lang w:val="it-IT"/>
        </w:rPr>
        <w:t xml:space="preserve"> Colloquia in Biomedicine: </w:t>
      </w:r>
      <w:r w:rsidR="00F94F2F" w:rsidRPr="00F94F2F">
        <w:rPr>
          <w:rFonts w:ascii="Arial" w:hAnsi="Arial" w:cs="Arial"/>
          <w:bCs/>
          <w:color w:val="000000"/>
          <w:szCs w:val="24"/>
          <w:u w:val="single"/>
          <w:lang w:val="it-IT"/>
        </w:rPr>
        <w:t xml:space="preserve">Villa Grazioli </w:t>
      </w:r>
      <w:r w:rsidRPr="00F94F2F">
        <w:rPr>
          <w:rFonts w:ascii="Arial" w:hAnsi="Arial" w:cs="Arial"/>
          <w:bCs/>
          <w:color w:val="000000"/>
          <w:szCs w:val="24"/>
          <w:u w:val="single"/>
          <w:lang w:val="it-IT"/>
        </w:rPr>
        <w:t xml:space="preserve">Colloquium </w:t>
      </w:r>
      <w:r w:rsidR="00F94F2F" w:rsidRPr="00F94F2F">
        <w:rPr>
          <w:rFonts w:ascii="Arial" w:hAnsi="Arial" w:cs="Arial"/>
          <w:bCs/>
          <w:color w:val="000000"/>
          <w:u w:val="single"/>
          <w:lang w:val="it-IT"/>
        </w:rPr>
        <w:t>I:</w:t>
      </w:r>
      <w:r w:rsidRPr="00F94F2F">
        <w:rPr>
          <w:rFonts w:ascii="Arial" w:hAnsi="Arial" w:cs="Arial"/>
          <w:bCs/>
          <w:color w:val="000000"/>
          <w:u w:val="single"/>
          <w:lang w:val="it-IT"/>
        </w:rPr>
        <w:t xml:space="preserve"> Inflammation</w:t>
      </w:r>
      <w:r w:rsidRPr="00F94F2F">
        <w:rPr>
          <w:rFonts w:ascii="Arial" w:hAnsi="Arial" w:cs="Arial"/>
          <w:bCs/>
          <w:color w:val="000000"/>
          <w:lang w:val="it-IT"/>
        </w:rPr>
        <w:t xml:space="preserve">, </w:t>
      </w:r>
      <w:r w:rsidRPr="00F94F2F">
        <w:rPr>
          <w:rFonts w:ascii="Arial" w:hAnsi="Arial" w:cs="Arial"/>
          <w:bCs/>
          <w:color w:val="000000"/>
          <w:szCs w:val="24"/>
          <w:lang w:val="it-IT"/>
        </w:rPr>
        <w:t>October 2</w:t>
      </w:r>
      <w:r w:rsidRPr="00F94F2F">
        <w:rPr>
          <w:rFonts w:ascii="Arial" w:hAnsi="Arial" w:cs="Arial"/>
          <w:bCs/>
          <w:color w:val="000000"/>
          <w:lang w:val="it-IT"/>
        </w:rPr>
        <w:t>2, 2007</w:t>
      </w:r>
      <w:r w:rsidR="00C47279">
        <w:rPr>
          <w:rFonts w:ascii="Arial" w:hAnsi="Arial" w:cs="Arial"/>
          <w:bCs/>
          <w:color w:val="000000"/>
          <w:lang w:val="it-IT"/>
        </w:rPr>
        <w:t>.</w:t>
      </w:r>
      <w:r w:rsidR="00C47279" w:rsidRPr="00F94F2F">
        <w:rPr>
          <w:rFonts w:ascii="Arial" w:hAnsi="Arial" w:cs="Arial"/>
          <w:bCs/>
          <w:color w:val="000000"/>
          <w:szCs w:val="24"/>
          <w:lang w:val="it-IT"/>
        </w:rPr>
        <w:t xml:space="preserve"> </w:t>
      </w:r>
      <w:r w:rsidRPr="007801CF">
        <w:rPr>
          <w:rFonts w:ascii="Arial" w:hAnsi="Arial" w:cs="Arial"/>
          <w:bCs/>
          <w:color w:val="000000"/>
          <w:szCs w:val="24"/>
        </w:rPr>
        <w:t>Rome, Italy</w:t>
      </w:r>
      <w:r w:rsidRPr="007801CF">
        <w:rPr>
          <w:rFonts w:ascii="Arial" w:hAnsi="Arial" w:cs="Arial"/>
          <w:bCs/>
          <w:color w:val="000000"/>
        </w:rPr>
        <w:t xml:space="preserve">. </w:t>
      </w:r>
      <w:r w:rsidR="00F94F2F" w:rsidRPr="007801CF">
        <w:rPr>
          <w:rFonts w:ascii="Arial" w:hAnsi="Arial" w:cs="Arial"/>
          <w:b/>
          <w:bCs/>
          <w:i/>
          <w:iCs/>
          <w:color w:val="000000"/>
        </w:rPr>
        <w:t xml:space="preserve"> </w:t>
      </w:r>
      <w:r w:rsidR="00F94F2F" w:rsidRPr="007801CF">
        <w:rPr>
          <w:rFonts w:ascii="Arial" w:hAnsi="Arial" w:cs="Arial"/>
          <w:b/>
          <w:bCs/>
          <w:i/>
          <w:iCs/>
          <w:color w:val="000000"/>
          <w:u w:val="single"/>
        </w:rPr>
        <w:t xml:space="preserve"> </w:t>
      </w:r>
    </w:p>
    <w:p w:rsidR="00A802D8" w:rsidRPr="007801CF" w:rsidRDefault="00A802D8" w:rsidP="001750C4">
      <w:pPr>
        <w:rPr>
          <w:rFonts w:ascii="Arial" w:hAnsi="Arial" w:cs="Arial"/>
        </w:rPr>
      </w:pPr>
    </w:p>
    <w:p w:rsidR="00922515" w:rsidRDefault="001750C4" w:rsidP="00C47279">
      <w:pPr>
        <w:rPr>
          <w:rFonts w:ascii="Arial" w:eastAsia="MS Mincho" w:hAnsi="Arial"/>
          <w:szCs w:val="24"/>
          <w:lang w:eastAsia="ja-JP"/>
        </w:rPr>
      </w:pPr>
      <w:r>
        <w:rPr>
          <w:rFonts w:ascii="Arial" w:eastAsia="MS Mincho" w:hAnsi="Arial"/>
          <w:szCs w:val="24"/>
          <w:lang w:eastAsia="ja-JP"/>
        </w:rPr>
        <w:t xml:space="preserve">Limitation of the pathology associated with innate or acquired immune responses by mast cells. </w:t>
      </w:r>
    </w:p>
    <w:p w:rsidR="00361351" w:rsidRDefault="001750C4" w:rsidP="00C47279">
      <w:pPr>
        <w:rPr>
          <w:rFonts w:ascii="Arial" w:eastAsia="MS Mincho" w:hAnsi="Arial"/>
          <w:szCs w:val="24"/>
          <w:lang w:eastAsia="ja-JP"/>
        </w:rPr>
      </w:pPr>
      <w:r w:rsidRPr="001750C4">
        <w:rPr>
          <w:rFonts w:ascii="Arial" w:eastAsia="MS Mincho" w:hAnsi="Arial"/>
          <w:szCs w:val="24"/>
          <w:u w:val="single"/>
          <w:lang w:eastAsia="ja-JP"/>
        </w:rPr>
        <w:t>Division of Allergy-Immunology, Northwestern University</w:t>
      </w:r>
      <w:r w:rsidRPr="001750C4">
        <w:rPr>
          <w:rFonts w:eastAsia="MS Mincho"/>
          <w:u w:val="single"/>
        </w:rPr>
        <w:t xml:space="preserve"> </w:t>
      </w:r>
      <w:r w:rsidRPr="001750C4">
        <w:rPr>
          <w:rFonts w:ascii="Arial" w:eastAsia="MS Mincho" w:hAnsi="Arial"/>
          <w:szCs w:val="24"/>
          <w:u w:val="single"/>
          <w:lang w:eastAsia="ja-JP"/>
        </w:rPr>
        <w:t>Feinberg School of Medicine</w:t>
      </w:r>
      <w:r>
        <w:rPr>
          <w:rFonts w:ascii="Arial" w:eastAsia="MS Mincho" w:hAnsi="Arial"/>
          <w:szCs w:val="24"/>
          <w:lang w:eastAsia="ja-JP"/>
        </w:rPr>
        <w:t xml:space="preserve">, </w:t>
      </w:r>
      <w:r w:rsidRPr="001750C4">
        <w:rPr>
          <w:rFonts w:ascii="Arial" w:eastAsia="MS Mincho" w:hAnsi="Arial"/>
          <w:szCs w:val="24"/>
          <w:lang w:eastAsia="ja-JP"/>
        </w:rPr>
        <w:t>November 9, 2007</w:t>
      </w:r>
      <w:r w:rsidR="00C47279">
        <w:rPr>
          <w:rFonts w:ascii="Arial" w:eastAsia="MS Mincho" w:hAnsi="Arial"/>
          <w:szCs w:val="24"/>
          <w:lang w:eastAsia="ja-JP"/>
        </w:rPr>
        <w:t xml:space="preserve">. </w:t>
      </w:r>
      <w:r>
        <w:rPr>
          <w:rFonts w:ascii="Arial" w:eastAsia="MS Mincho" w:hAnsi="Arial"/>
          <w:szCs w:val="24"/>
          <w:lang w:eastAsia="ja-JP"/>
        </w:rPr>
        <w:t>Chicago, IL</w:t>
      </w:r>
      <w:r w:rsidRPr="001750C4">
        <w:rPr>
          <w:rFonts w:ascii="Arial" w:eastAsia="MS Mincho" w:hAnsi="Arial"/>
          <w:szCs w:val="24"/>
          <w:lang w:eastAsia="ja-JP"/>
        </w:rPr>
        <w:t>. </w:t>
      </w:r>
    </w:p>
    <w:p w:rsidR="006B1046" w:rsidRDefault="006B1046" w:rsidP="006B1046">
      <w:pPr>
        <w:autoSpaceDE w:val="0"/>
        <w:autoSpaceDN w:val="0"/>
        <w:adjustRightInd w:val="0"/>
        <w:rPr>
          <w:rFonts w:ascii="Arial" w:hAnsi="Arial" w:cs="Arial"/>
          <w:bCs/>
          <w:color w:val="000000"/>
        </w:rPr>
      </w:pPr>
    </w:p>
    <w:p w:rsidR="00922515" w:rsidRDefault="006B1046" w:rsidP="00C47279">
      <w:pPr>
        <w:rPr>
          <w:rFonts w:ascii="Arial" w:eastAsia="MS Mincho" w:hAnsi="Arial" w:cs="Arial"/>
          <w:color w:val="000000"/>
          <w:lang w:eastAsia="ja-JP"/>
        </w:rPr>
      </w:pPr>
      <w:r w:rsidRPr="00C77AC6">
        <w:rPr>
          <w:rFonts w:ascii="Arial" w:eastAsia="MS Mincho" w:hAnsi="Arial" w:cs="Arial"/>
          <w:color w:val="000000"/>
          <w:lang w:eastAsia="ja-JP"/>
        </w:rPr>
        <w:t xml:space="preserve">Immunoregulatory roles of mast cells. </w:t>
      </w:r>
    </w:p>
    <w:p w:rsidR="002457E1" w:rsidRDefault="006B1046" w:rsidP="00C47279">
      <w:pPr>
        <w:rPr>
          <w:rFonts w:ascii="Arial" w:hAnsi="Arial" w:cs="Arial"/>
          <w:color w:val="000000"/>
        </w:rPr>
      </w:pPr>
      <w:r w:rsidRPr="00C07321">
        <w:rPr>
          <w:rFonts w:ascii="Arial" w:hAnsi="Arial" w:cs="Arial"/>
          <w:color w:val="000000"/>
          <w:u w:val="single"/>
        </w:rPr>
        <w:t>XX World Allergy Congress 2007</w:t>
      </w:r>
      <w:r w:rsidRPr="00C77AC6">
        <w:rPr>
          <w:rFonts w:ascii="Arial" w:hAnsi="Arial" w:cs="Arial"/>
          <w:color w:val="000000"/>
        </w:rPr>
        <w:t xml:space="preserve">, December </w:t>
      </w:r>
      <w:r w:rsidR="00AF10A4">
        <w:rPr>
          <w:rFonts w:ascii="Arial" w:hAnsi="Arial" w:cs="Arial"/>
          <w:color w:val="000000"/>
        </w:rPr>
        <w:t>3</w:t>
      </w:r>
      <w:r w:rsidRPr="00C77AC6">
        <w:rPr>
          <w:rFonts w:ascii="Arial" w:hAnsi="Arial" w:cs="Arial"/>
          <w:color w:val="000000"/>
        </w:rPr>
        <w:t>, 2007</w:t>
      </w:r>
      <w:r w:rsidR="00C47279">
        <w:rPr>
          <w:rFonts w:ascii="Arial" w:hAnsi="Arial" w:cs="Arial"/>
          <w:color w:val="000000"/>
        </w:rPr>
        <w:t>.</w:t>
      </w:r>
      <w:r w:rsidR="00C47279" w:rsidRPr="00C77AC6">
        <w:rPr>
          <w:rFonts w:ascii="Arial" w:hAnsi="Arial" w:cs="Arial"/>
          <w:color w:val="000000"/>
        </w:rPr>
        <w:t xml:space="preserve"> </w:t>
      </w:r>
      <w:r w:rsidRPr="00C77AC6">
        <w:rPr>
          <w:rFonts w:ascii="Arial" w:hAnsi="Arial" w:cs="Arial"/>
          <w:color w:val="000000"/>
        </w:rPr>
        <w:t>Bangkok, Thailand.</w:t>
      </w:r>
    </w:p>
    <w:p w:rsidR="002457E1" w:rsidRDefault="002457E1" w:rsidP="00C47279">
      <w:pPr>
        <w:rPr>
          <w:rFonts w:ascii="Arial" w:hAnsi="Arial" w:cs="Arial"/>
          <w:color w:val="000000"/>
        </w:rPr>
      </w:pPr>
    </w:p>
    <w:p w:rsidR="002457E1" w:rsidRDefault="002457E1" w:rsidP="002457E1">
      <w:pPr>
        <w:rPr>
          <w:rFonts w:ascii="Arial" w:hAnsi="Arial"/>
          <w:b/>
          <w:bCs/>
          <w:szCs w:val="24"/>
        </w:rPr>
      </w:pPr>
      <w:r w:rsidRPr="000B2929">
        <w:rPr>
          <w:rFonts w:ascii="Arial" w:hAnsi="Arial"/>
          <w:b/>
          <w:bCs/>
          <w:szCs w:val="24"/>
        </w:rPr>
        <w:t>200</w:t>
      </w:r>
      <w:r>
        <w:rPr>
          <w:rFonts w:ascii="Arial" w:hAnsi="Arial"/>
          <w:b/>
          <w:bCs/>
          <w:szCs w:val="24"/>
        </w:rPr>
        <w:t>8</w:t>
      </w:r>
    </w:p>
    <w:p w:rsidR="006E0889" w:rsidRDefault="006E0889" w:rsidP="002457E1">
      <w:pPr>
        <w:rPr>
          <w:rFonts w:ascii="Arial" w:hAnsi="Arial"/>
          <w:b/>
          <w:bCs/>
          <w:szCs w:val="24"/>
        </w:rPr>
      </w:pPr>
    </w:p>
    <w:p w:rsidR="00922515" w:rsidRDefault="00953125" w:rsidP="00C47279">
      <w:pPr>
        <w:rPr>
          <w:rFonts w:ascii="Arial" w:hAnsi="Arial" w:cs="Arial"/>
          <w:color w:val="000000"/>
        </w:rPr>
      </w:pPr>
      <w:r>
        <w:rPr>
          <w:rFonts w:ascii="Arial" w:hAnsi="Arial" w:cs="Arial"/>
          <w:color w:val="000000"/>
        </w:rPr>
        <w:t xml:space="preserve">Mast cells in innate and acquired immune responses. </w:t>
      </w:r>
    </w:p>
    <w:p w:rsidR="00953125" w:rsidRDefault="004A6268" w:rsidP="00C47279">
      <w:pPr>
        <w:rPr>
          <w:rFonts w:ascii="Arial" w:hAnsi="Arial" w:cs="Arial"/>
          <w:color w:val="000000"/>
        </w:rPr>
      </w:pPr>
      <w:r w:rsidRPr="004A6268">
        <w:rPr>
          <w:rFonts w:ascii="Arial" w:hAnsi="Arial" w:cs="Arial"/>
          <w:color w:val="000000"/>
          <w:u w:val="single"/>
        </w:rPr>
        <w:t xml:space="preserve">Keynote lecture </w:t>
      </w:r>
      <w:r w:rsidRPr="00087F75">
        <w:rPr>
          <w:rFonts w:ascii="Arial" w:hAnsi="Arial" w:cs="Arial"/>
          <w:color w:val="000000"/>
          <w:u w:val="single"/>
        </w:rPr>
        <w:t xml:space="preserve">in </w:t>
      </w:r>
      <w:r w:rsidR="00953125" w:rsidRPr="00087F75">
        <w:rPr>
          <w:rFonts w:ascii="Arial" w:hAnsi="Arial" w:cs="Arial"/>
          <w:color w:val="000000"/>
          <w:u w:val="single"/>
        </w:rPr>
        <w:t>Basic</w:t>
      </w:r>
      <w:r w:rsidR="00953125" w:rsidRPr="00953125">
        <w:rPr>
          <w:rFonts w:ascii="Arial" w:hAnsi="Arial" w:cs="Arial"/>
          <w:color w:val="000000"/>
          <w:u w:val="single"/>
        </w:rPr>
        <w:t xml:space="preserve"> Immunology Research in Skin Allergy and Immunotherapy, 6</w:t>
      </w:r>
      <w:r w:rsidR="00953125" w:rsidRPr="00953125">
        <w:rPr>
          <w:rFonts w:ascii="Arial" w:hAnsi="Arial" w:cs="Arial"/>
          <w:color w:val="000000"/>
          <w:u w:val="single"/>
          <w:vertAlign w:val="superscript"/>
        </w:rPr>
        <w:t>th</w:t>
      </w:r>
      <w:r w:rsidR="00953125" w:rsidRPr="00953125">
        <w:rPr>
          <w:rFonts w:ascii="Arial" w:hAnsi="Arial" w:cs="Arial"/>
          <w:color w:val="000000"/>
          <w:u w:val="single"/>
        </w:rPr>
        <w:t xml:space="preserve"> EAACI-GA</w:t>
      </w:r>
      <w:r w:rsidR="00953125" w:rsidRPr="00953125">
        <w:rPr>
          <w:rFonts w:ascii="Arial" w:hAnsi="Arial" w:cs="Arial"/>
          <w:color w:val="000000"/>
          <w:u w:val="single"/>
          <w:vertAlign w:val="superscript"/>
        </w:rPr>
        <w:t>2</w:t>
      </w:r>
      <w:r w:rsidR="00953125" w:rsidRPr="00953125">
        <w:rPr>
          <w:rFonts w:ascii="Arial" w:hAnsi="Arial" w:cs="Arial"/>
          <w:color w:val="000000"/>
          <w:u w:val="single"/>
        </w:rPr>
        <w:t xml:space="preserve"> Davos Meeting</w:t>
      </w:r>
      <w:r w:rsidR="00953125">
        <w:rPr>
          <w:rFonts w:ascii="Arial" w:hAnsi="Arial" w:cs="Arial"/>
          <w:color w:val="000000"/>
        </w:rPr>
        <w:t>, February 1, 2008</w:t>
      </w:r>
      <w:r w:rsidR="00C47279">
        <w:rPr>
          <w:rFonts w:ascii="Arial" w:hAnsi="Arial" w:cs="Arial"/>
          <w:color w:val="000000"/>
        </w:rPr>
        <w:t>.</w:t>
      </w:r>
      <w:r w:rsidR="00953125">
        <w:rPr>
          <w:rFonts w:ascii="Arial" w:hAnsi="Arial" w:cs="Arial"/>
          <w:color w:val="000000"/>
        </w:rPr>
        <w:t xml:space="preserve"> Pichl/Schladming, Austria.</w:t>
      </w:r>
    </w:p>
    <w:p w:rsidR="00D41997" w:rsidRDefault="00D41997" w:rsidP="00C47279">
      <w:pPr>
        <w:rPr>
          <w:rFonts w:ascii="Arial" w:hAnsi="Arial" w:cs="Arial"/>
          <w:color w:val="000000"/>
        </w:rPr>
      </w:pPr>
    </w:p>
    <w:p w:rsidR="00922515" w:rsidRDefault="00D41997" w:rsidP="000D26B6">
      <w:pPr>
        <w:rPr>
          <w:rFonts w:ascii="Arial" w:hAnsi="Arial" w:cs="Arial"/>
          <w:color w:val="000000"/>
        </w:rPr>
      </w:pPr>
      <w:r>
        <w:rPr>
          <w:rFonts w:ascii="Arial" w:hAnsi="Arial" w:cs="Arial"/>
          <w:color w:val="000000"/>
        </w:rPr>
        <w:t xml:space="preserve">Allergic disease. </w:t>
      </w:r>
    </w:p>
    <w:p w:rsidR="00D41997" w:rsidRDefault="00D41997" w:rsidP="000D26B6">
      <w:pPr>
        <w:rPr>
          <w:rFonts w:ascii="Arial" w:hAnsi="Arial" w:cs="Arial"/>
          <w:color w:val="000000"/>
        </w:rPr>
      </w:pPr>
      <w:r w:rsidRPr="00683B68">
        <w:rPr>
          <w:rFonts w:ascii="Arial" w:hAnsi="Arial" w:cs="Arial"/>
          <w:szCs w:val="24"/>
          <w:u w:val="single"/>
        </w:rPr>
        <w:t>Federation of Clinical Immunology Societies</w:t>
      </w:r>
      <w:r w:rsidRPr="00D41997">
        <w:rPr>
          <w:rFonts w:ascii="Arial" w:hAnsi="Arial" w:cs="Arial"/>
          <w:color w:val="000000"/>
          <w:u w:val="single"/>
        </w:rPr>
        <w:t xml:space="preserve"> (</w:t>
      </w:r>
      <w:r w:rsidR="000F6F73" w:rsidRPr="00D41997">
        <w:rPr>
          <w:rFonts w:ascii="Arial" w:hAnsi="Arial" w:cs="Arial"/>
          <w:color w:val="000000"/>
          <w:u w:val="single"/>
        </w:rPr>
        <w:t>FOC</w:t>
      </w:r>
      <w:r w:rsidR="000F6F73">
        <w:rPr>
          <w:rFonts w:ascii="Arial" w:hAnsi="Arial" w:cs="Arial"/>
          <w:color w:val="000000"/>
          <w:u w:val="single"/>
        </w:rPr>
        <w:t>i</w:t>
      </w:r>
      <w:r w:rsidR="000F6F73" w:rsidRPr="00D41997">
        <w:rPr>
          <w:rFonts w:ascii="Arial" w:hAnsi="Arial" w:cs="Arial"/>
          <w:color w:val="000000"/>
          <w:u w:val="single"/>
        </w:rPr>
        <w:t>S</w:t>
      </w:r>
      <w:r w:rsidRPr="00D41997">
        <w:rPr>
          <w:rFonts w:ascii="Arial" w:hAnsi="Arial" w:cs="Arial"/>
          <w:color w:val="000000"/>
          <w:u w:val="single"/>
        </w:rPr>
        <w:t>) Advanced Course in Basic &amp; Clinical Immunology</w:t>
      </w:r>
      <w:r>
        <w:rPr>
          <w:rFonts w:ascii="Arial" w:hAnsi="Arial" w:cs="Arial"/>
          <w:color w:val="000000"/>
        </w:rPr>
        <w:t xml:space="preserve">, March 1, 2008. Scottsdale, </w:t>
      </w:r>
      <w:r w:rsidR="000D26B6">
        <w:rPr>
          <w:rFonts w:ascii="Arial" w:hAnsi="Arial" w:cs="Arial"/>
          <w:color w:val="000000"/>
        </w:rPr>
        <w:t>AZ</w:t>
      </w:r>
      <w:r>
        <w:rPr>
          <w:rFonts w:ascii="Arial" w:hAnsi="Arial" w:cs="Arial"/>
          <w:color w:val="000000"/>
        </w:rPr>
        <w:t>.</w:t>
      </w:r>
    </w:p>
    <w:p w:rsidR="00C14A34" w:rsidRDefault="00C14A34" w:rsidP="000F6F73">
      <w:pPr>
        <w:rPr>
          <w:rFonts w:ascii="Arial" w:hAnsi="Arial" w:cs="Arial"/>
          <w:color w:val="000000"/>
        </w:rPr>
      </w:pPr>
    </w:p>
    <w:p w:rsidR="00922515" w:rsidRDefault="00440B68" w:rsidP="00440B68">
      <w:pPr>
        <w:rPr>
          <w:rFonts w:ascii="Arial" w:hAnsi="Arial" w:cs="Arial"/>
          <w:szCs w:val="24"/>
        </w:rPr>
      </w:pPr>
      <w:r w:rsidRPr="00440B68">
        <w:rPr>
          <w:rFonts w:ascii="Arial" w:hAnsi="Arial" w:cs="Arial"/>
          <w:szCs w:val="24"/>
        </w:rPr>
        <w:t>Anti-inflammatory and immunosuppressive functions of mast cells</w:t>
      </w:r>
      <w:r>
        <w:rPr>
          <w:rFonts w:ascii="Arial" w:hAnsi="Arial" w:cs="Arial"/>
          <w:szCs w:val="24"/>
        </w:rPr>
        <w:t xml:space="preserve">. </w:t>
      </w:r>
    </w:p>
    <w:p w:rsidR="00C14A34" w:rsidRDefault="00C14A34" w:rsidP="00440B68">
      <w:pPr>
        <w:rPr>
          <w:rFonts w:ascii="Arial" w:hAnsi="Arial" w:cs="Arial"/>
          <w:szCs w:val="24"/>
        </w:rPr>
      </w:pPr>
      <w:r w:rsidRPr="00440B68">
        <w:rPr>
          <w:rFonts w:ascii="Arial" w:hAnsi="Arial" w:cs="Arial"/>
          <w:szCs w:val="24"/>
          <w:u w:val="single"/>
        </w:rPr>
        <w:t xml:space="preserve">La Jolla Institute </w:t>
      </w:r>
      <w:r w:rsidR="00440B68">
        <w:rPr>
          <w:rFonts w:ascii="Arial" w:hAnsi="Arial" w:cs="Arial"/>
          <w:szCs w:val="24"/>
          <w:u w:val="single"/>
        </w:rPr>
        <w:t>for</w:t>
      </w:r>
      <w:r w:rsidRPr="00440B68">
        <w:rPr>
          <w:rFonts w:ascii="Arial" w:hAnsi="Arial" w:cs="Arial"/>
          <w:szCs w:val="24"/>
          <w:u w:val="single"/>
        </w:rPr>
        <w:t xml:space="preserve"> Allergy and Immunology</w:t>
      </w:r>
      <w:r w:rsidR="00440B68">
        <w:rPr>
          <w:rFonts w:ascii="Arial" w:hAnsi="Arial" w:cs="Arial"/>
          <w:szCs w:val="24"/>
        </w:rPr>
        <w:t>,</w:t>
      </w:r>
      <w:r>
        <w:rPr>
          <w:rFonts w:ascii="Arial" w:hAnsi="Arial" w:cs="Arial"/>
          <w:szCs w:val="24"/>
        </w:rPr>
        <w:t xml:space="preserve"> April 4, 2008. La Jolla, CA.</w:t>
      </w:r>
    </w:p>
    <w:p w:rsidR="00C07321" w:rsidRDefault="00C07321" w:rsidP="000F6F73">
      <w:pPr>
        <w:rPr>
          <w:rFonts w:ascii="Arial" w:hAnsi="Arial" w:cs="Arial"/>
          <w:color w:val="000000"/>
        </w:rPr>
      </w:pPr>
    </w:p>
    <w:p w:rsidR="00922515" w:rsidRDefault="00C07321" w:rsidP="00C07321">
      <w:pPr>
        <w:rPr>
          <w:rFonts w:ascii="Arial" w:hAnsi="Arial"/>
        </w:rPr>
      </w:pPr>
      <w:r w:rsidRPr="00C5374E">
        <w:rPr>
          <w:rFonts w:ascii="Arial" w:hAnsi="Arial"/>
        </w:rPr>
        <w:t>Mast cells: Positive and negative regulators of inflammation in health and disease</w:t>
      </w:r>
      <w:r>
        <w:rPr>
          <w:rFonts w:ascii="Arial" w:hAnsi="Arial"/>
        </w:rPr>
        <w:t xml:space="preserve">. </w:t>
      </w:r>
    </w:p>
    <w:p w:rsidR="00B229E7" w:rsidRDefault="00C07321" w:rsidP="00C07321">
      <w:pPr>
        <w:rPr>
          <w:rFonts w:ascii="Arial" w:hAnsi="Arial" w:cs="Arial"/>
          <w:szCs w:val="24"/>
        </w:rPr>
      </w:pPr>
      <w:r w:rsidRPr="00C5374E">
        <w:rPr>
          <w:rFonts w:ascii="Arial" w:hAnsi="Arial"/>
          <w:u w:val="single"/>
        </w:rPr>
        <w:t xml:space="preserve">A Day of Inflammation </w:t>
      </w:r>
      <w:r w:rsidRPr="00C07321">
        <w:rPr>
          <w:rFonts w:ascii="Arial" w:hAnsi="Arial"/>
          <w:u w:val="single"/>
        </w:rPr>
        <w:t>Biology, The Salk Institute</w:t>
      </w:r>
      <w:r>
        <w:rPr>
          <w:rFonts w:ascii="Arial" w:hAnsi="Arial"/>
        </w:rPr>
        <w:t xml:space="preserve">, May 9, 2008. </w:t>
      </w:r>
      <w:r w:rsidRPr="00C5374E">
        <w:rPr>
          <w:rFonts w:ascii="Arial" w:hAnsi="Arial"/>
        </w:rPr>
        <w:t>La Jolla, CA</w:t>
      </w:r>
      <w:r>
        <w:rPr>
          <w:rFonts w:ascii="Arial" w:hAnsi="Arial"/>
        </w:rPr>
        <w:t>.</w:t>
      </w:r>
      <w:r w:rsidRPr="00C5374E">
        <w:rPr>
          <w:rFonts w:ascii="Arial" w:hAnsi="Arial" w:cs="Arial"/>
          <w:szCs w:val="24"/>
        </w:rPr>
        <w:t xml:space="preserve"> </w:t>
      </w:r>
    </w:p>
    <w:p w:rsidR="00E7373C" w:rsidRDefault="00E7373C" w:rsidP="00085071">
      <w:pPr>
        <w:rPr>
          <w:rFonts w:ascii="Arial" w:hAnsi="Arial" w:cs="Arial"/>
          <w:szCs w:val="24"/>
        </w:rPr>
      </w:pPr>
    </w:p>
    <w:p w:rsidR="00922515" w:rsidRDefault="00E7373C" w:rsidP="00651629">
      <w:pPr>
        <w:rPr>
          <w:rFonts w:ascii="Arial" w:hAnsi="Arial" w:cs="Arial"/>
        </w:rPr>
      </w:pPr>
      <w:r w:rsidRPr="00816EEF">
        <w:rPr>
          <w:rFonts w:ascii="Arial" w:hAnsi="Arial" w:cs="Arial"/>
        </w:rPr>
        <w:t xml:space="preserve">Anti-inflammatory and immunosuppressive roles for mast cells. </w:t>
      </w:r>
    </w:p>
    <w:p w:rsidR="00E7373C" w:rsidRDefault="00E7373C" w:rsidP="00651629">
      <w:pPr>
        <w:rPr>
          <w:rFonts w:ascii="Arial" w:hAnsi="Arial" w:cs="Arial"/>
          <w:szCs w:val="24"/>
        </w:rPr>
      </w:pPr>
      <w:r w:rsidRPr="00EA01C8">
        <w:rPr>
          <w:rFonts w:ascii="Arial" w:hAnsi="Arial" w:cs="Arial"/>
          <w:u w:val="single"/>
        </w:rPr>
        <w:t>Antigen Recognition at Mucosal Surfaces: Implications for Allergic, Inflammatory and Immunologic Diseases, Soci</w:t>
      </w:r>
      <w:r>
        <w:rPr>
          <w:rFonts w:ascii="Arial" w:hAnsi="Arial" w:cs="Arial"/>
          <w:u w:val="single"/>
        </w:rPr>
        <w:t xml:space="preserve">ety for Mucosal Immunology, </w:t>
      </w:r>
      <w:r w:rsidRPr="00EA01C8">
        <w:rPr>
          <w:rFonts w:ascii="Arial" w:hAnsi="Arial" w:cs="Arial"/>
          <w:u w:val="single"/>
        </w:rPr>
        <w:t>American Academy of Allergy, Asthma &amp; Immunology and Crohn's &amp; Colitis Foundation of America (SMI-AAAAI-CCFA)</w:t>
      </w:r>
      <w:r w:rsidRPr="00816EEF">
        <w:rPr>
          <w:rFonts w:ascii="Arial" w:hAnsi="Arial" w:cs="Arial"/>
        </w:rPr>
        <w:t>, June 5, 2008. Boston, MA.</w:t>
      </w:r>
    </w:p>
    <w:p w:rsidR="00E7373C" w:rsidRDefault="00E7373C" w:rsidP="00680564">
      <w:pPr>
        <w:rPr>
          <w:rFonts w:ascii="Arial" w:eastAsia="MS Mincho" w:hAnsi="Arial"/>
          <w:szCs w:val="24"/>
          <w:lang w:eastAsia="ja-JP"/>
        </w:rPr>
      </w:pPr>
    </w:p>
    <w:p w:rsidR="00922515" w:rsidRDefault="00361351" w:rsidP="00680564">
      <w:pPr>
        <w:rPr>
          <w:rFonts w:ascii="Arial" w:eastAsia="MS Mincho" w:hAnsi="Arial"/>
          <w:szCs w:val="24"/>
          <w:lang w:eastAsia="ja-JP"/>
        </w:rPr>
      </w:pPr>
      <w:r w:rsidRPr="00683B68">
        <w:rPr>
          <w:rFonts w:ascii="Arial" w:eastAsia="MS Mincho" w:hAnsi="Arial"/>
          <w:szCs w:val="24"/>
          <w:lang w:eastAsia="ja-JP"/>
        </w:rPr>
        <w:t>Mast cell-dependent limitation of pathology associated with innate and acquired</w:t>
      </w:r>
      <w:r w:rsidR="001750C4" w:rsidRPr="00683B68">
        <w:rPr>
          <w:rFonts w:ascii="Arial" w:eastAsia="MS Mincho" w:hAnsi="Arial"/>
          <w:szCs w:val="24"/>
          <w:lang w:eastAsia="ja-JP"/>
        </w:rPr>
        <w:t xml:space="preserve"> </w:t>
      </w:r>
      <w:r w:rsidRPr="00683B68">
        <w:rPr>
          <w:rFonts w:ascii="Arial" w:eastAsia="MS Mincho" w:hAnsi="Arial"/>
          <w:szCs w:val="24"/>
          <w:lang w:eastAsia="ja-JP"/>
        </w:rPr>
        <w:t xml:space="preserve">immune responses. </w:t>
      </w:r>
    </w:p>
    <w:p w:rsidR="00C5374E" w:rsidRDefault="00361351" w:rsidP="00680564">
      <w:pPr>
        <w:rPr>
          <w:rFonts w:ascii="Arial" w:hAnsi="Arial" w:cs="Arial"/>
          <w:szCs w:val="24"/>
        </w:rPr>
      </w:pPr>
      <w:r w:rsidRPr="00683B68">
        <w:rPr>
          <w:rFonts w:ascii="Arial" w:eastAsia="MS Mincho" w:hAnsi="Arial"/>
          <w:szCs w:val="24"/>
          <w:u w:val="single"/>
          <w:lang w:eastAsia="ja-JP"/>
        </w:rPr>
        <w:t>Mast cells, Basophils &amp; Eosinophils in Inflammatory Diseases, 8</w:t>
      </w:r>
      <w:r w:rsidRPr="00683B68">
        <w:rPr>
          <w:rFonts w:ascii="Arial" w:eastAsia="MS Mincho" w:hAnsi="Arial"/>
          <w:szCs w:val="24"/>
          <w:u w:val="single"/>
          <w:vertAlign w:val="superscript"/>
          <w:lang w:eastAsia="ja-JP"/>
        </w:rPr>
        <w:t>th</w:t>
      </w:r>
      <w:r w:rsidRPr="00683B68">
        <w:rPr>
          <w:rFonts w:ascii="Arial" w:hAnsi="Arial" w:cs="Arial"/>
          <w:szCs w:val="24"/>
          <w:u w:val="single"/>
        </w:rPr>
        <w:t xml:space="preserve"> Annual Meeting of the Federation of Clinical Immunology Societies</w:t>
      </w:r>
      <w:r w:rsidR="004A6268">
        <w:rPr>
          <w:rFonts w:ascii="Arial" w:hAnsi="Arial" w:cs="Arial"/>
          <w:szCs w:val="24"/>
          <w:u w:val="single"/>
        </w:rPr>
        <w:t xml:space="preserve"> (</w:t>
      </w:r>
      <w:r w:rsidR="00680564">
        <w:rPr>
          <w:rFonts w:ascii="Arial" w:hAnsi="Arial" w:cs="Arial"/>
          <w:szCs w:val="24"/>
          <w:u w:val="single"/>
        </w:rPr>
        <w:t>FOCiS</w:t>
      </w:r>
      <w:r w:rsidR="004A6268">
        <w:rPr>
          <w:rFonts w:ascii="Arial" w:hAnsi="Arial" w:cs="Arial"/>
          <w:szCs w:val="24"/>
          <w:u w:val="single"/>
        </w:rPr>
        <w:t>)</w:t>
      </w:r>
      <w:r w:rsidRPr="00683B68">
        <w:rPr>
          <w:rFonts w:ascii="Arial" w:hAnsi="Arial" w:cs="Arial"/>
          <w:szCs w:val="24"/>
        </w:rPr>
        <w:t>, June 6, 2008</w:t>
      </w:r>
      <w:r w:rsidR="00C47279">
        <w:rPr>
          <w:rFonts w:ascii="Arial" w:hAnsi="Arial" w:cs="Arial"/>
          <w:szCs w:val="24"/>
        </w:rPr>
        <w:t>.</w:t>
      </w:r>
      <w:r w:rsidR="00C47279" w:rsidRPr="00683B68">
        <w:rPr>
          <w:rFonts w:ascii="Arial" w:hAnsi="Arial" w:cs="Arial"/>
          <w:szCs w:val="24"/>
        </w:rPr>
        <w:t xml:space="preserve"> </w:t>
      </w:r>
      <w:r w:rsidRPr="00683B68">
        <w:rPr>
          <w:rFonts w:ascii="Arial" w:hAnsi="Arial" w:cs="Arial"/>
          <w:szCs w:val="24"/>
        </w:rPr>
        <w:t>Boston, MA.</w:t>
      </w:r>
    </w:p>
    <w:p w:rsidR="00085071" w:rsidRDefault="00085071" w:rsidP="00680564">
      <w:pPr>
        <w:rPr>
          <w:rFonts w:ascii="Arial" w:hAnsi="Arial" w:cs="Arial"/>
          <w:szCs w:val="24"/>
        </w:rPr>
      </w:pPr>
    </w:p>
    <w:p w:rsidR="00922515" w:rsidRDefault="007F75CF" w:rsidP="00744A26">
      <w:pPr>
        <w:tabs>
          <w:tab w:val="left" w:pos="7380"/>
          <w:tab w:val="left" w:pos="9000"/>
          <w:tab w:val="left" w:pos="9180"/>
        </w:tabs>
        <w:ind w:right="-290"/>
        <w:rPr>
          <w:rFonts w:ascii="Arial" w:hAnsi="Arial" w:cs="Arial"/>
          <w:noProof/>
          <w:szCs w:val="24"/>
        </w:rPr>
      </w:pPr>
      <w:r w:rsidRPr="007E7FA5">
        <w:rPr>
          <w:rFonts w:ascii="Arial" w:hAnsi="Arial" w:cs="Arial"/>
          <w:noProof/>
          <w:szCs w:val="24"/>
        </w:rPr>
        <w:t xml:space="preserve">Anti-inflammatory and immunosuppressive functions of mast cells. </w:t>
      </w:r>
    </w:p>
    <w:p w:rsidR="007F75CF" w:rsidRDefault="007F75CF" w:rsidP="00744A26">
      <w:pPr>
        <w:tabs>
          <w:tab w:val="left" w:pos="7380"/>
          <w:tab w:val="left" w:pos="9000"/>
          <w:tab w:val="left" w:pos="9180"/>
        </w:tabs>
        <w:ind w:right="-290"/>
        <w:rPr>
          <w:rFonts w:ascii="Arial" w:hAnsi="Arial" w:cs="Arial"/>
          <w:szCs w:val="24"/>
        </w:rPr>
      </w:pPr>
      <w:r w:rsidRPr="007E7FA5">
        <w:rPr>
          <w:rFonts w:ascii="Arial" w:hAnsi="Arial" w:cs="Arial"/>
          <w:noProof/>
          <w:szCs w:val="24"/>
          <w:u w:val="single"/>
        </w:rPr>
        <w:t>NIAID</w:t>
      </w:r>
      <w:r w:rsidR="00744A26">
        <w:rPr>
          <w:rFonts w:ascii="Arial" w:hAnsi="Arial" w:cs="Arial"/>
          <w:noProof/>
          <w:szCs w:val="24"/>
          <w:u w:val="single"/>
        </w:rPr>
        <w:t xml:space="preserve"> </w:t>
      </w:r>
      <w:r w:rsidR="00744A26" w:rsidRPr="007E7FA5">
        <w:rPr>
          <w:rFonts w:ascii="Arial" w:hAnsi="Arial" w:cs="Arial"/>
          <w:noProof/>
          <w:szCs w:val="24"/>
          <w:u w:val="single"/>
        </w:rPr>
        <w:t>Symposium</w:t>
      </w:r>
      <w:r w:rsidRPr="007E7FA5">
        <w:rPr>
          <w:rFonts w:ascii="Arial" w:hAnsi="Arial" w:cs="Arial"/>
          <w:noProof/>
          <w:szCs w:val="24"/>
          <w:u w:val="single"/>
        </w:rPr>
        <w:t xml:space="preserve"> - The Un</w:t>
      </w:r>
      <w:r>
        <w:rPr>
          <w:rFonts w:ascii="Arial" w:hAnsi="Arial" w:cs="Arial"/>
          <w:noProof/>
          <w:szCs w:val="24"/>
          <w:u w:val="single"/>
        </w:rPr>
        <w:t>it</w:t>
      </w:r>
      <w:r w:rsidRPr="007E7FA5">
        <w:rPr>
          <w:rFonts w:ascii="Arial" w:hAnsi="Arial" w:cs="Arial"/>
          <w:noProof/>
          <w:szCs w:val="24"/>
          <w:u w:val="single"/>
        </w:rPr>
        <w:t xml:space="preserve">ed States National Institute of Allergy and Infectious Diseases - </w:t>
      </w:r>
      <w:r w:rsidRPr="008E74A8">
        <w:rPr>
          <w:rFonts w:ascii="Arial" w:hAnsi="Arial" w:cs="Arial"/>
          <w:noProof/>
          <w:szCs w:val="24"/>
          <w:u w:val="single"/>
        </w:rPr>
        <w:t xml:space="preserve">Mast Cells, </w:t>
      </w:r>
      <w:r w:rsidRPr="008E74A8">
        <w:rPr>
          <w:rFonts w:ascii="Arial" w:hAnsi="Arial" w:cs="Arial"/>
          <w:szCs w:val="24"/>
          <w:u w:val="single"/>
        </w:rPr>
        <w:t>XXVII EAACI Congress</w:t>
      </w:r>
      <w:r w:rsidRPr="008E74A8">
        <w:rPr>
          <w:rFonts w:ascii="Arial" w:hAnsi="Arial" w:cs="Arial"/>
          <w:szCs w:val="24"/>
        </w:rPr>
        <w:t>, June 8, 2008. Barcelona, Spain.</w:t>
      </w:r>
    </w:p>
    <w:p w:rsidR="00F51BBC" w:rsidRDefault="00F51BBC" w:rsidP="00F51BBC">
      <w:pPr>
        <w:ind w:firstLine="120"/>
        <w:rPr>
          <w:rFonts w:ascii="Arial" w:hAnsi="Arial" w:cs="Arial"/>
          <w:szCs w:val="24"/>
        </w:rPr>
      </w:pPr>
    </w:p>
    <w:p w:rsidR="00922515" w:rsidRDefault="00E87928" w:rsidP="00E87928">
      <w:pPr>
        <w:rPr>
          <w:rFonts w:ascii="Arial" w:hAnsi="Arial" w:cs="Arial"/>
          <w:u w:val="single"/>
        </w:rPr>
      </w:pPr>
      <w:r w:rsidRPr="00E87928">
        <w:rPr>
          <w:rFonts w:ascii="Arial" w:hAnsi="Arial" w:cs="Arial"/>
        </w:rPr>
        <w:t>Mast cells can reduce skin inflammation and pathology during contact hypersensitivity and after ultraviolet B irradiation.</w:t>
      </w:r>
      <w:r>
        <w:rPr>
          <w:rFonts w:ascii="Arial" w:hAnsi="Arial" w:cs="Arial"/>
        </w:rPr>
        <w:t xml:space="preserve"> </w:t>
      </w:r>
    </w:p>
    <w:p w:rsidR="00F51BBC" w:rsidRDefault="00B76F5D" w:rsidP="00E87928">
      <w:pPr>
        <w:rPr>
          <w:rFonts w:ascii="Arial" w:hAnsi="Arial" w:cs="Arial"/>
        </w:rPr>
      </w:pPr>
      <w:r w:rsidRPr="008D24A6">
        <w:rPr>
          <w:rFonts w:ascii="Arial" w:hAnsi="Arial" w:cs="Arial"/>
          <w:szCs w:val="24"/>
          <w:u w:val="single"/>
        </w:rPr>
        <w:t xml:space="preserve">The Mast Cell Network: Towards </w:t>
      </w:r>
      <w:r w:rsidRPr="008D24A6">
        <w:rPr>
          <w:rFonts w:ascii="Arial" w:hAnsi="Arial" w:cs="Arial"/>
          <w:u w:val="single"/>
        </w:rPr>
        <w:t>S</w:t>
      </w:r>
      <w:r w:rsidRPr="008D24A6">
        <w:rPr>
          <w:rFonts w:ascii="Arial" w:hAnsi="Arial" w:cs="Arial"/>
          <w:szCs w:val="24"/>
          <w:u w:val="single"/>
        </w:rPr>
        <w:t xml:space="preserve">ystems </w:t>
      </w:r>
      <w:r w:rsidRPr="008D24A6">
        <w:rPr>
          <w:rFonts w:ascii="Arial" w:hAnsi="Arial" w:cs="Arial"/>
          <w:u w:val="single"/>
        </w:rPr>
        <w:t>B</w:t>
      </w:r>
      <w:r w:rsidRPr="008D24A6">
        <w:rPr>
          <w:rFonts w:ascii="Arial" w:hAnsi="Arial" w:cs="Arial"/>
          <w:szCs w:val="24"/>
          <w:u w:val="single"/>
        </w:rPr>
        <w:t xml:space="preserve">iology of </w:t>
      </w:r>
      <w:r w:rsidRPr="008D24A6">
        <w:rPr>
          <w:rFonts w:ascii="Arial" w:hAnsi="Arial" w:cs="Arial"/>
          <w:u w:val="single"/>
        </w:rPr>
        <w:t>A</w:t>
      </w:r>
      <w:r w:rsidRPr="008D24A6">
        <w:rPr>
          <w:rFonts w:ascii="Arial" w:hAnsi="Arial" w:cs="Arial"/>
          <w:szCs w:val="24"/>
          <w:u w:val="single"/>
        </w:rPr>
        <w:t xml:space="preserve">llergic and </w:t>
      </w:r>
      <w:r w:rsidRPr="008D24A6">
        <w:rPr>
          <w:rFonts w:ascii="Arial" w:hAnsi="Arial" w:cs="Arial"/>
          <w:u w:val="single"/>
        </w:rPr>
        <w:t>Inflammatory D</w:t>
      </w:r>
      <w:r w:rsidRPr="008D24A6">
        <w:rPr>
          <w:rFonts w:ascii="Arial" w:hAnsi="Arial" w:cs="Arial"/>
          <w:szCs w:val="24"/>
          <w:u w:val="single"/>
        </w:rPr>
        <w:t>iseases</w:t>
      </w:r>
      <w:r w:rsidRPr="008D24A6">
        <w:rPr>
          <w:rFonts w:ascii="Arial" w:hAnsi="Arial" w:cs="Arial"/>
          <w:u w:val="single"/>
        </w:rPr>
        <w:t>. The 6</w:t>
      </w:r>
      <w:r w:rsidRPr="008D24A6">
        <w:rPr>
          <w:rFonts w:ascii="Arial" w:hAnsi="Arial" w:cs="Arial"/>
          <w:u w:val="single"/>
          <w:vertAlign w:val="superscript"/>
        </w:rPr>
        <w:t>th</w:t>
      </w:r>
      <w:r w:rsidRPr="008D24A6">
        <w:rPr>
          <w:rFonts w:ascii="Arial" w:hAnsi="Arial" w:cs="Arial"/>
          <w:u w:val="single"/>
        </w:rPr>
        <w:t xml:space="preserve"> Mast Cell Workshop at the Institute for Advanced Studies at the Hebrew University of Jerusalem</w:t>
      </w:r>
      <w:r w:rsidRPr="008D24A6">
        <w:rPr>
          <w:rFonts w:ascii="Arial" w:hAnsi="Arial" w:cs="Arial"/>
        </w:rPr>
        <w:t>, Oct</w:t>
      </w:r>
      <w:r w:rsidR="00E87928">
        <w:rPr>
          <w:rFonts w:ascii="Arial" w:hAnsi="Arial" w:cs="Arial"/>
        </w:rPr>
        <w:t xml:space="preserve">ober 10, 2008. </w:t>
      </w:r>
      <w:r w:rsidRPr="008D24A6">
        <w:rPr>
          <w:rFonts w:ascii="Arial" w:hAnsi="Arial" w:cs="Arial"/>
        </w:rPr>
        <w:t>Jerusalem, Israel</w:t>
      </w:r>
      <w:r w:rsidR="00F51BBC">
        <w:rPr>
          <w:rFonts w:ascii="Arial" w:hAnsi="Arial" w:cs="Arial"/>
        </w:rPr>
        <w:t xml:space="preserve">. </w:t>
      </w:r>
    </w:p>
    <w:p w:rsidR="00B76F5D" w:rsidRDefault="00B76F5D" w:rsidP="00744A26">
      <w:pPr>
        <w:tabs>
          <w:tab w:val="left" w:pos="7380"/>
          <w:tab w:val="left" w:pos="9000"/>
          <w:tab w:val="left" w:pos="9180"/>
        </w:tabs>
        <w:ind w:right="-290"/>
        <w:rPr>
          <w:rFonts w:ascii="Arial" w:hAnsi="Arial" w:cs="Arial"/>
          <w:szCs w:val="24"/>
        </w:rPr>
      </w:pPr>
    </w:p>
    <w:p w:rsidR="00922515" w:rsidRDefault="004E435A" w:rsidP="004E435A">
      <w:pPr>
        <w:rPr>
          <w:rFonts w:ascii="Arial" w:hAnsi="Arial" w:cs="Arial"/>
        </w:rPr>
      </w:pPr>
      <w:r w:rsidRPr="008541AC">
        <w:rPr>
          <w:rFonts w:ascii="Arial" w:hAnsi="Arial" w:cs="Arial"/>
        </w:rPr>
        <w:t xml:space="preserve">Mast cells as regulators of inflammation and tissue remodeling: Insights into the roles of the cell in health and disease. </w:t>
      </w:r>
    </w:p>
    <w:p w:rsidR="004E435A" w:rsidRPr="008541AC" w:rsidRDefault="004E435A" w:rsidP="004E435A">
      <w:pPr>
        <w:rPr>
          <w:rFonts w:ascii="Arial" w:hAnsi="Arial" w:cs="Arial"/>
        </w:rPr>
      </w:pPr>
      <w:r w:rsidRPr="008541AC">
        <w:rPr>
          <w:rFonts w:ascii="Arial" w:hAnsi="Arial" w:cs="Arial"/>
          <w:u w:val="single"/>
        </w:rPr>
        <w:t>Hanson Institute</w:t>
      </w:r>
      <w:r w:rsidRPr="008541AC">
        <w:rPr>
          <w:rFonts w:ascii="Arial" w:hAnsi="Arial" w:cs="Arial"/>
        </w:rPr>
        <w:t xml:space="preserve">, </w:t>
      </w:r>
      <w:r>
        <w:rPr>
          <w:rFonts w:ascii="Arial" w:hAnsi="Arial" w:cs="Arial"/>
        </w:rPr>
        <w:t xml:space="preserve">December 1, 2008. </w:t>
      </w:r>
      <w:r w:rsidRPr="008541AC">
        <w:rPr>
          <w:rFonts w:ascii="Arial" w:hAnsi="Arial" w:cs="Arial"/>
        </w:rPr>
        <w:t>Adelaide, South Australia.</w:t>
      </w:r>
    </w:p>
    <w:p w:rsidR="008E74A8" w:rsidRPr="008E74A8" w:rsidRDefault="008E74A8" w:rsidP="00744A26">
      <w:pPr>
        <w:tabs>
          <w:tab w:val="left" w:pos="7380"/>
          <w:tab w:val="left" w:pos="9000"/>
          <w:tab w:val="left" w:pos="9180"/>
        </w:tabs>
        <w:ind w:right="-290"/>
        <w:rPr>
          <w:rFonts w:ascii="Arial" w:hAnsi="Arial" w:cs="Arial"/>
          <w:szCs w:val="24"/>
        </w:rPr>
      </w:pPr>
    </w:p>
    <w:p w:rsidR="00922515" w:rsidRDefault="008E74A8" w:rsidP="001C752D">
      <w:pPr>
        <w:tabs>
          <w:tab w:val="left" w:pos="7380"/>
          <w:tab w:val="left" w:pos="9000"/>
          <w:tab w:val="left" w:pos="9180"/>
        </w:tabs>
        <w:ind w:right="-290"/>
        <w:rPr>
          <w:rFonts w:ascii="Arial" w:hAnsi="Arial" w:cs="Arial"/>
        </w:rPr>
      </w:pPr>
      <w:r w:rsidRPr="00BF5A27">
        <w:rPr>
          <w:rFonts w:ascii="Arial" w:hAnsi="Arial" w:cs="Arial"/>
        </w:rPr>
        <w:t xml:space="preserve">Mast cells enhance host defense through effects in innate and adaptive immunity. </w:t>
      </w:r>
    </w:p>
    <w:p w:rsidR="008E74A8" w:rsidRPr="008E74A8" w:rsidRDefault="0059398F" w:rsidP="001C752D">
      <w:pPr>
        <w:tabs>
          <w:tab w:val="left" w:pos="7380"/>
          <w:tab w:val="left" w:pos="9000"/>
          <w:tab w:val="left" w:pos="9180"/>
        </w:tabs>
        <w:ind w:right="-290"/>
        <w:rPr>
          <w:rFonts w:ascii="Arial" w:hAnsi="Arial" w:cs="Arial"/>
          <w:noProof/>
          <w:szCs w:val="24"/>
          <w:lang w:val="en-GB"/>
        </w:rPr>
      </w:pPr>
      <w:r>
        <w:rPr>
          <w:rFonts w:ascii="Arial" w:hAnsi="Arial" w:cs="Arial"/>
          <w:u w:val="single"/>
        </w:rPr>
        <w:t>Symposium on Immune Regulation</w:t>
      </w:r>
      <w:r w:rsidR="008E74A8" w:rsidRPr="00CA153E">
        <w:rPr>
          <w:rFonts w:ascii="Arial" w:hAnsi="Arial" w:cs="Arial"/>
          <w:u w:val="single"/>
        </w:rPr>
        <w:t xml:space="preserve"> at the </w:t>
      </w:r>
      <w:r w:rsidR="008E74A8" w:rsidRPr="00BF5A27">
        <w:rPr>
          <w:rFonts w:ascii="Arial" w:hAnsi="Arial" w:cs="Arial"/>
          <w:u w:val="single"/>
        </w:rPr>
        <w:t>38th Annual Scientific Meeting of the Australasian Society for Immunology (ASI)</w:t>
      </w:r>
      <w:r w:rsidR="008E74A8">
        <w:rPr>
          <w:rFonts w:ascii="Arial" w:hAnsi="Arial" w:cs="Arial"/>
        </w:rPr>
        <w:t xml:space="preserve">, </w:t>
      </w:r>
      <w:r w:rsidR="008E74A8" w:rsidRPr="00BF5A27">
        <w:rPr>
          <w:rFonts w:ascii="Arial" w:hAnsi="Arial" w:cs="Arial"/>
        </w:rPr>
        <w:t xml:space="preserve">December </w:t>
      </w:r>
      <w:r w:rsidR="0087161C">
        <w:rPr>
          <w:rFonts w:ascii="Arial" w:hAnsi="Arial" w:cs="Arial"/>
        </w:rPr>
        <w:t>10</w:t>
      </w:r>
      <w:r w:rsidR="008E74A8" w:rsidRPr="00BF5A27">
        <w:rPr>
          <w:rFonts w:ascii="Arial" w:hAnsi="Arial" w:cs="Arial"/>
        </w:rPr>
        <w:t>, 2008. Canberra, Australia</w:t>
      </w:r>
      <w:r w:rsidR="008E74A8">
        <w:rPr>
          <w:rFonts w:ascii="Arial" w:hAnsi="Arial" w:cs="Arial"/>
        </w:rPr>
        <w:t>.</w:t>
      </w:r>
    </w:p>
    <w:p w:rsidR="002A754D" w:rsidRDefault="002A754D" w:rsidP="002A754D">
      <w:pPr>
        <w:rPr>
          <w:rFonts w:ascii="Arial" w:hAnsi="Arial" w:cs="Arial"/>
        </w:rPr>
      </w:pPr>
    </w:p>
    <w:p w:rsidR="00922515" w:rsidRDefault="002A754D" w:rsidP="000D26B6">
      <w:pPr>
        <w:rPr>
          <w:rFonts w:ascii="Arial" w:hAnsi="Arial" w:cs="Arial"/>
        </w:rPr>
      </w:pPr>
      <w:r w:rsidRPr="002A754D">
        <w:rPr>
          <w:rFonts w:ascii="Arial" w:hAnsi="Arial" w:cs="Arial"/>
          <w:bCs/>
        </w:rPr>
        <w:t>Mast cells as versatile effector and potential immunoregulatory cells in health and disease</w:t>
      </w:r>
      <w:r>
        <w:rPr>
          <w:rFonts w:ascii="Arial" w:hAnsi="Arial" w:cs="Arial"/>
        </w:rPr>
        <w:t xml:space="preserve">. </w:t>
      </w:r>
    </w:p>
    <w:p w:rsidR="002A754D" w:rsidRPr="002A754D" w:rsidRDefault="002A754D" w:rsidP="000D26B6">
      <w:pPr>
        <w:rPr>
          <w:rFonts w:ascii="Arial" w:hAnsi="Arial" w:cs="Arial"/>
        </w:rPr>
      </w:pPr>
      <w:r w:rsidRPr="0073659D">
        <w:rPr>
          <w:rFonts w:ascii="Arial" w:hAnsi="Arial" w:cs="Arial"/>
          <w:bCs/>
          <w:u w:val="single"/>
        </w:rPr>
        <w:t>St. George Hospital, University of New South Wales</w:t>
      </w:r>
      <w:r w:rsidRPr="002A754D">
        <w:rPr>
          <w:rFonts w:ascii="Arial" w:hAnsi="Arial" w:cs="Arial"/>
          <w:bCs/>
        </w:rPr>
        <w:t>,</w:t>
      </w:r>
      <w:r>
        <w:rPr>
          <w:rFonts w:ascii="Arial" w:hAnsi="Arial" w:cs="Arial"/>
          <w:bCs/>
        </w:rPr>
        <w:t xml:space="preserve"> </w:t>
      </w:r>
      <w:r w:rsidRPr="002A754D">
        <w:rPr>
          <w:rFonts w:ascii="Arial" w:hAnsi="Arial" w:cs="Arial"/>
          <w:bCs/>
        </w:rPr>
        <w:t>December 12, 2008</w:t>
      </w:r>
      <w:r w:rsidR="000D26B6">
        <w:rPr>
          <w:rFonts w:ascii="Arial" w:hAnsi="Arial" w:cs="Arial"/>
          <w:bCs/>
        </w:rPr>
        <w:t xml:space="preserve">. </w:t>
      </w:r>
      <w:r w:rsidRPr="002A754D">
        <w:rPr>
          <w:rFonts w:ascii="Arial" w:hAnsi="Arial" w:cs="Arial"/>
          <w:bCs/>
        </w:rPr>
        <w:t>Kogarah, NSW, Australia</w:t>
      </w:r>
      <w:r>
        <w:rPr>
          <w:rFonts w:ascii="Arial" w:hAnsi="Arial" w:cs="Arial"/>
          <w:bCs/>
        </w:rPr>
        <w:t>.</w:t>
      </w:r>
    </w:p>
    <w:p w:rsidR="001B76E6" w:rsidRDefault="001B76E6" w:rsidP="002A754D">
      <w:pPr>
        <w:rPr>
          <w:rFonts w:ascii="Arial" w:hAnsi="Arial" w:cs="Arial"/>
        </w:rPr>
      </w:pPr>
    </w:p>
    <w:p w:rsidR="001B76E6" w:rsidRDefault="001B76E6" w:rsidP="002A754D">
      <w:pPr>
        <w:rPr>
          <w:rFonts w:ascii="Arial" w:hAnsi="Arial" w:cs="Arial"/>
          <w:b/>
        </w:rPr>
      </w:pPr>
      <w:r w:rsidRPr="001B76E6">
        <w:rPr>
          <w:rFonts w:ascii="Arial" w:hAnsi="Arial" w:cs="Arial"/>
          <w:b/>
        </w:rPr>
        <w:t>2009</w:t>
      </w:r>
    </w:p>
    <w:p w:rsidR="00AB0CA2" w:rsidRDefault="00AB0CA2" w:rsidP="002A754D">
      <w:pPr>
        <w:rPr>
          <w:rFonts w:ascii="Arial" w:hAnsi="Arial" w:cs="Arial"/>
          <w:b/>
        </w:rPr>
      </w:pPr>
    </w:p>
    <w:p w:rsidR="00922515" w:rsidRDefault="005656C9" w:rsidP="005656C9">
      <w:pPr>
        <w:rPr>
          <w:rFonts w:ascii="Arial" w:hAnsi="Arial" w:cs="Arial"/>
          <w:color w:val="000000"/>
        </w:rPr>
      </w:pPr>
      <w:r w:rsidRPr="00CA0CF4">
        <w:rPr>
          <w:rFonts w:ascii="Arial" w:hAnsi="Arial" w:cs="Arial"/>
          <w:color w:val="000000"/>
        </w:rPr>
        <w:t xml:space="preserve">Mast cells and tissue remodeling. </w:t>
      </w:r>
    </w:p>
    <w:p w:rsidR="005656C9" w:rsidRPr="00CA0CF4" w:rsidRDefault="005656C9" w:rsidP="005656C9">
      <w:pPr>
        <w:rPr>
          <w:rFonts w:ascii="Arial" w:hAnsi="Arial" w:cs="Arial"/>
          <w:color w:val="000000"/>
        </w:rPr>
      </w:pPr>
      <w:r w:rsidRPr="00CA0CF4">
        <w:rPr>
          <w:rFonts w:ascii="Arial" w:hAnsi="Arial" w:cs="Arial"/>
          <w:color w:val="000000"/>
          <w:u w:val="single"/>
        </w:rPr>
        <w:t>Keystone Symposium: Allergy and Asthma</w:t>
      </w:r>
      <w:r>
        <w:rPr>
          <w:rFonts w:ascii="Arial" w:hAnsi="Arial" w:cs="Arial"/>
          <w:color w:val="000000"/>
        </w:rPr>
        <w:t>, January 2</w:t>
      </w:r>
      <w:r w:rsidR="0056484F">
        <w:rPr>
          <w:rFonts w:ascii="Arial" w:hAnsi="Arial" w:cs="Arial"/>
          <w:color w:val="000000"/>
        </w:rPr>
        <w:t>3</w:t>
      </w:r>
      <w:r w:rsidRPr="00CA0CF4">
        <w:rPr>
          <w:rFonts w:ascii="Arial" w:hAnsi="Arial" w:cs="Arial"/>
          <w:color w:val="000000"/>
        </w:rPr>
        <w:t>, 2009</w:t>
      </w:r>
      <w:r>
        <w:rPr>
          <w:rFonts w:ascii="Arial" w:hAnsi="Arial" w:cs="Arial"/>
          <w:color w:val="000000"/>
        </w:rPr>
        <w:t>.</w:t>
      </w:r>
      <w:r w:rsidRPr="00CA0CF4">
        <w:rPr>
          <w:rFonts w:ascii="Arial" w:hAnsi="Arial" w:cs="Arial"/>
          <w:color w:val="000000"/>
        </w:rPr>
        <w:t xml:space="preserve"> Keystone, CO.</w:t>
      </w:r>
    </w:p>
    <w:p w:rsidR="005656C9" w:rsidRPr="00CA0CF4" w:rsidRDefault="005656C9" w:rsidP="005656C9">
      <w:pPr>
        <w:rPr>
          <w:rFonts w:ascii="Arial" w:hAnsi="Arial" w:cs="Arial"/>
          <w:sz w:val="28"/>
          <w:szCs w:val="28"/>
        </w:rPr>
      </w:pPr>
    </w:p>
    <w:p w:rsidR="00922515" w:rsidRDefault="005656C9" w:rsidP="000A464A">
      <w:pPr>
        <w:autoSpaceDE w:val="0"/>
        <w:autoSpaceDN w:val="0"/>
        <w:adjustRightInd w:val="0"/>
        <w:rPr>
          <w:rFonts w:ascii="Arial" w:hAnsi="Arial" w:cs="Arial"/>
          <w:b/>
          <w:bCs/>
        </w:rPr>
      </w:pPr>
      <w:r w:rsidRPr="00CA0CF4">
        <w:rPr>
          <w:rFonts w:ascii="Arial" w:hAnsi="Arial" w:cs="Arial"/>
        </w:rPr>
        <w:t>Mast cell activation in health and disease.</w:t>
      </w:r>
      <w:r w:rsidRPr="00CA0CF4">
        <w:rPr>
          <w:rFonts w:ascii="Arial" w:hAnsi="Arial" w:cs="Arial"/>
          <w:b/>
          <w:bCs/>
        </w:rPr>
        <w:t xml:space="preserve"> </w:t>
      </w:r>
    </w:p>
    <w:p w:rsidR="005656C9" w:rsidRDefault="000A464A" w:rsidP="000A464A">
      <w:pPr>
        <w:autoSpaceDE w:val="0"/>
        <w:autoSpaceDN w:val="0"/>
        <w:adjustRightInd w:val="0"/>
        <w:rPr>
          <w:rFonts w:ascii="Arial" w:hAnsi="Arial" w:cs="Arial"/>
          <w:color w:val="000000"/>
        </w:rPr>
      </w:pPr>
      <w:r>
        <w:rPr>
          <w:rFonts w:ascii="Arial" w:hAnsi="Arial" w:cs="Arial"/>
          <w:szCs w:val="24"/>
          <w:u w:val="single"/>
        </w:rPr>
        <w:t xml:space="preserve">Zaum (Zentrum Allergie und Umwelt) </w:t>
      </w:r>
      <w:r>
        <w:rPr>
          <w:rFonts w:ascii="Arial" w:hAnsi="Arial" w:cs="Arial"/>
          <w:u w:val="single"/>
        </w:rPr>
        <w:t>6</w:t>
      </w:r>
      <w:r w:rsidRPr="000A464A">
        <w:rPr>
          <w:rFonts w:ascii="Arial" w:hAnsi="Arial" w:cs="Arial"/>
          <w:u w:val="single"/>
          <w:vertAlign w:val="superscript"/>
        </w:rPr>
        <w:t>th</w:t>
      </w:r>
      <w:r w:rsidR="005656C9" w:rsidRPr="00CA0CF4">
        <w:rPr>
          <w:rFonts w:ascii="Arial" w:hAnsi="Arial" w:cs="Arial"/>
          <w:u w:val="single"/>
        </w:rPr>
        <w:t xml:space="preserve"> Symposium on Environmental Allergy and Allergotoxicology: Climate Change and Allergy</w:t>
      </w:r>
      <w:r w:rsidR="005656C9">
        <w:rPr>
          <w:rFonts w:ascii="Arial" w:hAnsi="Arial" w:cs="Arial"/>
        </w:rPr>
        <w:t xml:space="preserve">, </w:t>
      </w:r>
      <w:r w:rsidR="005656C9" w:rsidRPr="00CA0CF4">
        <w:rPr>
          <w:rFonts w:ascii="Arial" w:hAnsi="Arial" w:cs="Arial"/>
        </w:rPr>
        <w:t xml:space="preserve">January </w:t>
      </w:r>
      <w:r w:rsidR="0056484F">
        <w:rPr>
          <w:rFonts w:ascii="Arial" w:hAnsi="Arial" w:cs="Arial"/>
        </w:rPr>
        <w:t>30</w:t>
      </w:r>
      <w:r w:rsidR="005656C9" w:rsidRPr="00CA0CF4">
        <w:rPr>
          <w:rFonts w:ascii="Arial" w:hAnsi="Arial" w:cs="Arial"/>
        </w:rPr>
        <w:t>, 2009</w:t>
      </w:r>
      <w:r w:rsidR="005656C9">
        <w:rPr>
          <w:rFonts w:ascii="Arial" w:hAnsi="Arial" w:cs="Arial"/>
        </w:rPr>
        <w:t xml:space="preserve">. </w:t>
      </w:r>
      <w:r w:rsidR="005656C9" w:rsidRPr="00CA0CF4">
        <w:rPr>
          <w:rFonts w:ascii="Arial" w:hAnsi="Arial" w:cs="Arial"/>
          <w:color w:val="000000"/>
        </w:rPr>
        <w:t>Munich, Germany</w:t>
      </w:r>
      <w:r w:rsidR="005656C9">
        <w:rPr>
          <w:rFonts w:ascii="Arial" w:hAnsi="Arial" w:cs="Arial"/>
          <w:color w:val="000000"/>
        </w:rPr>
        <w:t>.</w:t>
      </w:r>
    </w:p>
    <w:p w:rsidR="0056484F" w:rsidRDefault="0056484F" w:rsidP="000A464A">
      <w:pPr>
        <w:autoSpaceDE w:val="0"/>
        <w:autoSpaceDN w:val="0"/>
        <w:adjustRightInd w:val="0"/>
        <w:rPr>
          <w:rFonts w:ascii="Arial" w:hAnsi="Arial" w:cs="Arial"/>
          <w:color w:val="000000"/>
        </w:rPr>
      </w:pPr>
    </w:p>
    <w:p w:rsidR="00922515" w:rsidRDefault="00B64B4A" w:rsidP="00B64B4A">
      <w:pPr>
        <w:autoSpaceDE w:val="0"/>
        <w:autoSpaceDN w:val="0"/>
        <w:adjustRightInd w:val="0"/>
        <w:rPr>
          <w:rFonts w:ascii="Arial" w:hAnsi="Arial"/>
          <w:szCs w:val="24"/>
        </w:rPr>
      </w:pPr>
      <w:r w:rsidRPr="001B76E6">
        <w:rPr>
          <w:rFonts w:ascii="Arial" w:hAnsi="Arial"/>
          <w:szCs w:val="24"/>
        </w:rPr>
        <w:t>Mast ce</w:t>
      </w:r>
      <w:r w:rsidRPr="00B64B4A">
        <w:rPr>
          <w:rFonts w:ascii="Arial" w:hAnsi="Arial"/>
          <w:szCs w:val="24"/>
        </w:rPr>
        <w:t xml:space="preserve">lls as positive and negative regulators of inflammation, immunity and tissue remodeling. </w:t>
      </w:r>
    </w:p>
    <w:p w:rsidR="0056484F" w:rsidRPr="00B64B4A" w:rsidRDefault="00B64B4A" w:rsidP="00B64B4A">
      <w:pPr>
        <w:autoSpaceDE w:val="0"/>
        <w:autoSpaceDN w:val="0"/>
        <w:adjustRightInd w:val="0"/>
        <w:rPr>
          <w:rFonts w:ascii="Arial" w:hAnsi="Arial"/>
          <w:szCs w:val="24"/>
        </w:rPr>
      </w:pPr>
      <w:r w:rsidRPr="00B64B4A">
        <w:rPr>
          <w:rFonts w:ascii="Arial" w:hAnsi="Arial"/>
          <w:szCs w:val="24"/>
          <w:u w:val="single"/>
        </w:rPr>
        <w:t>Department of Dermatology and Allergy, Charité Universitätsmedizin Berlin</w:t>
      </w:r>
      <w:r w:rsidRPr="00B64B4A">
        <w:rPr>
          <w:rFonts w:ascii="Arial" w:hAnsi="Arial"/>
          <w:szCs w:val="24"/>
        </w:rPr>
        <w:t xml:space="preserve">, </w:t>
      </w:r>
      <w:r w:rsidR="0056484F" w:rsidRPr="00B64B4A">
        <w:rPr>
          <w:rFonts w:ascii="Arial" w:hAnsi="Arial" w:cs="Arial"/>
        </w:rPr>
        <w:t xml:space="preserve">February 2, 2009. </w:t>
      </w:r>
      <w:r w:rsidR="0056484F" w:rsidRPr="00B64B4A">
        <w:rPr>
          <w:rFonts w:ascii="Arial" w:hAnsi="Arial" w:cs="Arial"/>
          <w:color w:val="000000"/>
        </w:rPr>
        <w:t>Berlin, Germany.</w:t>
      </w:r>
    </w:p>
    <w:p w:rsidR="005656C9" w:rsidRPr="00CA0CF4" w:rsidRDefault="005656C9" w:rsidP="005656C9">
      <w:pPr>
        <w:rPr>
          <w:rFonts w:ascii="Arial" w:hAnsi="Arial" w:cs="Arial"/>
          <w:b/>
          <w:bCs/>
        </w:rPr>
      </w:pPr>
    </w:p>
    <w:p w:rsidR="00922515" w:rsidRDefault="005656C9" w:rsidP="00576385">
      <w:pPr>
        <w:autoSpaceDE w:val="0"/>
        <w:autoSpaceDN w:val="0"/>
        <w:adjustRightInd w:val="0"/>
        <w:rPr>
          <w:rFonts w:ascii="Arial" w:hAnsi="Arial" w:cs="Arial"/>
          <w:color w:val="000000"/>
        </w:rPr>
      </w:pPr>
      <w:r w:rsidRPr="00CA0CF4">
        <w:rPr>
          <w:rFonts w:ascii="Arial" w:hAnsi="Arial" w:cs="Arial"/>
          <w:color w:val="000000"/>
        </w:rPr>
        <w:t xml:space="preserve">Allergic disease. </w:t>
      </w:r>
    </w:p>
    <w:p w:rsidR="005656C9" w:rsidRDefault="00664D6D" w:rsidP="00576385">
      <w:pPr>
        <w:autoSpaceDE w:val="0"/>
        <w:autoSpaceDN w:val="0"/>
        <w:adjustRightInd w:val="0"/>
        <w:rPr>
          <w:rFonts w:ascii="Arial" w:hAnsi="Arial" w:cs="Arial"/>
          <w:color w:val="000000"/>
        </w:rPr>
      </w:pPr>
      <w:r w:rsidRPr="00683B68">
        <w:rPr>
          <w:rFonts w:ascii="Arial" w:hAnsi="Arial" w:cs="Arial"/>
          <w:szCs w:val="24"/>
          <w:u w:val="single"/>
        </w:rPr>
        <w:t>Federation of Clinical Immunology Societies</w:t>
      </w:r>
      <w:r w:rsidRPr="00D41997">
        <w:rPr>
          <w:rFonts w:ascii="Arial" w:hAnsi="Arial" w:cs="Arial"/>
          <w:color w:val="000000"/>
          <w:u w:val="single"/>
        </w:rPr>
        <w:t xml:space="preserve"> (FOC</w:t>
      </w:r>
      <w:r>
        <w:rPr>
          <w:rFonts w:ascii="Arial" w:hAnsi="Arial" w:cs="Arial"/>
          <w:color w:val="000000"/>
          <w:u w:val="single"/>
        </w:rPr>
        <w:t>i</w:t>
      </w:r>
      <w:r w:rsidRPr="00D41997">
        <w:rPr>
          <w:rFonts w:ascii="Arial" w:hAnsi="Arial" w:cs="Arial"/>
          <w:color w:val="000000"/>
          <w:u w:val="single"/>
        </w:rPr>
        <w:t xml:space="preserve">S) </w:t>
      </w:r>
      <w:r w:rsidR="005656C9" w:rsidRPr="00CA0CF4">
        <w:rPr>
          <w:rFonts w:ascii="Arial" w:hAnsi="Arial" w:cs="Arial"/>
          <w:color w:val="000000"/>
          <w:u w:val="single"/>
        </w:rPr>
        <w:t>Advanced Course in Basic &amp; Clinical Immunology</w:t>
      </w:r>
      <w:r w:rsidR="005656C9">
        <w:rPr>
          <w:rFonts w:ascii="Arial" w:hAnsi="Arial" w:cs="Arial"/>
          <w:color w:val="000000"/>
        </w:rPr>
        <w:t xml:space="preserve">, </w:t>
      </w:r>
      <w:r w:rsidR="005656C9" w:rsidRPr="00CA0CF4">
        <w:rPr>
          <w:rFonts w:ascii="Arial" w:hAnsi="Arial" w:cs="Arial"/>
          <w:color w:val="000000"/>
        </w:rPr>
        <w:t xml:space="preserve">February </w:t>
      </w:r>
      <w:r w:rsidR="0056484F">
        <w:rPr>
          <w:rFonts w:ascii="Arial" w:hAnsi="Arial" w:cs="Arial"/>
          <w:color w:val="000000"/>
        </w:rPr>
        <w:t>21</w:t>
      </w:r>
      <w:r w:rsidR="005656C9" w:rsidRPr="00CA0CF4">
        <w:rPr>
          <w:rFonts w:ascii="Arial" w:hAnsi="Arial" w:cs="Arial"/>
          <w:color w:val="000000"/>
        </w:rPr>
        <w:t>, 2009</w:t>
      </w:r>
      <w:r w:rsidR="005656C9">
        <w:rPr>
          <w:rFonts w:ascii="Arial" w:hAnsi="Arial" w:cs="Arial"/>
          <w:color w:val="000000"/>
        </w:rPr>
        <w:t xml:space="preserve">. </w:t>
      </w:r>
      <w:r w:rsidR="005656C9" w:rsidRPr="00CA0CF4">
        <w:rPr>
          <w:rFonts w:ascii="Arial" w:hAnsi="Arial" w:cs="Arial"/>
          <w:color w:val="000000"/>
        </w:rPr>
        <w:t xml:space="preserve">Scottsdale, AZ. </w:t>
      </w:r>
    </w:p>
    <w:p w:rsidR="004D057B" w:rsidRDefault="004D057B" w:rsidP="005656C9">
      <w:pPr>
        <w:autoSpaceDE w:val="0"/>
        <w:autoSpaceDN w:val="0"/>
        <w:adjustRightInd w:val="0"/>
        <w:rPr>
          <w:rFonts w:ascii="Arial" w:hAnsi="Arial" w:cs="Arial"/>
          <w:color w:val="000000"/>
        </w:rPr>
      </w:pPr>
    </w:p>
    <w:p w:rsidR="00922515" w:rsidRDefault="001909D5" w:rsidP="004D057B">
      <w:pPr>
        <w:autoSpaceDE w:val="0"/>
        <w:autoSpaceDN w:val="0"/>
        <w:adjustRightInd w:val="0"/>
        <w:rPr>
          <w:rFonts w:ascii="Arial" w:hAnsi="Arial" w:cs="Arial"/>
        </w:rPr>
      </w:pPr>
      <w:r>
        <w:rPr>
          <w:rFonts w:ascii="Arial" w:hAnsi="Arial" w:cs="Arial"/>
        </w:rPr>
        <w:t>Mast c</w:t>
      </w:r>
      <w:r w:rsidR="00242459">
        <w:rPr>
          <w:rFonts w:ascii="Arial" w:hAnsi="Arial" w:cs="Arial"/>
        </w:rPr>
        <w:t>ells as negative regulators of immune r</w:t>
      </w:r>
      <w:r>
        <w:rPr>
          <w:rFonts w:ascii="Arial" w:hAnsi="Arial" w:cs="Arial"/>
        </w:rPr>
        <w:t>esponse</w:t>
      </w:r>
      <w:r w:rsidR="00112FA4">
        <w:rPr>
          <w:rFonts w:ascii="Arial" w:hAnsi="Arial" w:cs="Arial"/>
        </w:rPr>
        <w:t>s</w:t>
      </w:r>
      <w:r>
        <w:rPr>
          <w:rFonts w:ascii="Arial" w:hAnsi="Arial" w:cs="Arial"/>
        </w:rPr>
        <w:t xml:space="preserve">. </w:t>
      </w:r>
    </w:p>
    <w:p w:rsidR="004D057B" w:rsidRPr="00CA0CF4" w:rsidRDefault="004D057B" w:rsidP="004D057B">
      <w:pPr>
        <w:autoSpaceDE w:val="0"/>
        <w:autoSpaceDN w:val="0"/>
        <w:adjustRightInd w:val="0"/>
        <w:rPr>
          <w:rFonts w:ascii="Arial" w:hAnsi="Arial" w:cs="Arial"/>
          <w:b/>
          <w:bCs/>
          <w:color w:val="000000"/>
        </w:rPr>
      </w:pPr>
      <w:r w:rsidRPr="00CA0CF4">
        <w:rPr>
          <w:rFonts w:ascii="Arial" w:hAnsi="Arial" w:cs="Arial"/>
          <w:color w:val="000000"/>
          <w:u w:val="single"/>
        </w:rPr>
        <w:t>American Academy of Allergy, Asthma &amp; Immunology (AAAAI) 65th Annual Meeting</w:t>
      </w:r>
      <w:r w:rsidRPr="00CA0CF4">
        <w:rPr>
          <w:rFonts w:ascii="Arial" w:hAnsi="Arial" w:cs="Arial"/>
          <w:color w:val="000000"/>
        </w:rPr>
        <w:t xml:space="preserve">, March </w:t>
      </w:r>
      <w:r>
        <w:rPr>
          <w:rFonts w:ascii="MS Sans Serif" w:hAnsi="MS Sans Serif" w:cs="MS Sans Serif"/>
          <w:color w:val="000000"/>
        </w:rPr>
        <w:t>13,</w:t>
      </w:r>
      <w:r>
        <w:rPr>
          <w:rFonts w:ascii="Arial" w:hAnsi="Arial" w:cs="Arial"/>
          <w:color w:val="000000"/>
        </w:rPr>
        <w:t xml:space="preserve"> 2009.</w:t>
      </w:r>
      <w:r w:rsidRPr="00CA0CF4">
        <w:rPr>
          <w:rFonts w:ascii="Arial" w:hAnsi="Arial" w:cs="Arial"/>
          <w:color w:val="000000"/>
        </w:rPr>
        <w:t xml:space="preserve"> Washington, DC</w:t>
      </w:r>
      <w:r>
        <w:rPr>
          <w:rFonts w:ascii="Arial" w:hAnsi="Arial" w:cs="Arial"/>
          <w:color w:val="000000"/>
        </w:rPr>
        <w:t>.</w:t>
      </w:r>
    </w:p>
    <w:p w:rsidR="005656C9" w:rsidRPr="00CA0CF4" w:rsidRDefault="005656C9" w:rsidP="005656C9">
      <w:pPr>
        <w:autoSpaceDE w:val="0"/>
        <w:autoSpaceDN w:val="0"/>
        <w:adjustRightInd w:val="0"/>
        <w:rPr>
          <w:rFonts w:ascii="Arial" w:hAnsi="Arial" w:cs="Arial"/>
          <w:color w:val="000000"/>
        </w:rPr>
      </w:pPr>
    </w:p>
    <w:p w:rsidR="005656C9" w:rsidRPr="00CA0CF4" w:rsidRDefault="005656C9" w:rsidP="005656C9">
      <w:pPr>
        <w:autoSpaceDE w:val="0"/>
        <w:autoSpaceDN w:val="0"/>
        <w:adjustRightInd w:val="0"/>
        <w:rPr>
          <w:rFonts w:ascii="Arial" w:hAnsi="Arial" w:cs="Arial"/>
          <w:b/>
          <w:bCs/>
          <w:color w:val="000000"/>
        </w:rPr>
      </w:pPr>
      <w:r>
        <w:rPr>
          <w:rFonts w:ascii="Arial" w:hAnsi="Arial" w:cs="Arial"/>
        </w:rPr>
        <w:t xml:space="preserve">Mast cells can be good guys too: </w:t>
      </w:r>
      <w:r w:rsidRPr="00CA0CF4">
        <w:rPr>
          <w:rFonts w:ascii="Arial" w:hAnsi="Arial" w:cs="Arial"/>
        </w:rPr>
        <w:t xml:space="preserve">Beneficial </w:t>
      </w:r>
      <w:r>
        <w:rPr>
          <w:rFonts w:ascii="Arial" w:hAnsi="Arial" w:cs="Arial"/>
        </w:rPr>
        <w:t>roles in innate and adaptive i</w:t>
      </w:r>
      <w:r w:rsidRPr="00CA0CF4">
        <w:rPr>
          <w:rFonts w:ascii="Arial" w:hAnsi="Arial" w:cs="Arial"/>
        </w:rPr>
        <w:t>mmunity</w:t>
      </w:r>
      <w:r>
        <w:rPr>
          <w:rFonts w:ascii="Arial" w:hAnsi="Arial" w:cs="Arial"/>
        </w:rPr>
        <w:t>.</w:t>
      </w:r>
      <w:r w:rsidRPr="00CA0CF4">
        <w:rPr>
          <w:rFonts w:ascii="Arial" w:hAnsi="Arial" w:cs="Arial"/>
        </w:rPr>
        <w:t xml:space="preserve"> </w:t>
      </w:r>
      <w:r w:rsidRPr="00CA0CF4">
        <w:rPr>
          <w:rFonts w:ascii="Arial" w:hAnsi="Arial" w:cs="Arial"/>
          <w:color w:val="000000"/>
          <w:u w:val="single"/>
        </w:rPr>
        <w:t>American Academy of Allergy, Asthma &amp; Immunology (AAAAI) 65th Annual Meeting</w:t>
      </w:r>
      <w:r w:rsidRPr="00CA0CF4">
        <w:rPr>
          <w:rFonts w:ascii="Arial" w:hAnsi="Arial" w:cs="Arial"/>
          <w:color w:val="000000"/>
        </w:rPr>
        <w:t xml:space="preserve">, March </w:t>
      </w:r>
      <w:r>
        <w:rPr>
          <w:rFonts w:ascii="MS Sans Serif" w:hAnsi="MS Sans Serif" w:cs="MS Sans Serif"/>
          <w:color w:val="000000"/>
        </w:rPr>
        <w:t>1</w:t>
      </w:r>
      <w:r w:rsidR="0056484F">
        <w:rPr>
          <w:rFonts w:ascii="MS Sans Serif" w:hAnsi="MS Sans Serif" w:cs="MS Sans Serif"/>
          <w:color w:val="000000"/>
        </w:rPr>
        <w:t>6,</w:t>
      </w:r>
      <w:r>
        <w:rPr>
          <w:rFonts w:ascii="Arial" w:hAnsi="Arial" w:cs="Arial"/>
          <w:color w:val="000000"/>
        </w:rPr>
        <w:t xml:space="preserve"> 2009.</w:t>
      </w:r>
      <w:r w:rsidRPr="00CA0CF4">
        <w:rPr>
          <w:rFonts w:ascii="Arial" w:hAnsi="Arial" w:cs="Arial"/>
          <w:color w:val="000000"/>
        </w:rPr>
        <w:t xml:space="preserve"> Washington, DC</w:t>
      </w:r>
      <w:r>
        <w:rPr>
          <w:rFonts w:ascii="Arial" w:hAnsi="Arial" w:cs="Arial"/>
          <w:color w:val="000000"/>
        </w:rPr>
        <w:t>.</w:t>
      </w:r>
    </w:p>
    <w:p w:rsidR="00AB0CA2" w:rsidRPr="001B76E6" w:rsidRDefault="00AB0CA2" w:rsidP="002A754D">
      <w:pPr>
        <w:rPr>
          <w:rFonts w:ascii="Arial" w:hAnsi="Arial" w:cs="Arial"/>
          <w:b/>
        </w:rPr>
      </w:pPr>
    </w:p>
    <w:p w:rsidR="00922515" w:rsidRDefault="001B76E6" w:rsidP="00AB0CA2">
      <w:pPr>
        <w:rPr>
          <w:rFonts w:ascii="Arial" w:hAnsi="Arial"/>
          <w:szCs w:val="24"/>
        </w:rPr>
      </w:pPr>
      <w:r w:rsidRPr="00AB5FCD">
        <w:rPr>
          <w:rFonts w:ascii="Arial" w:hAnsi="Arial"/>
          <w:szCs w:val="24"/>
          <w:u w:val="single"/>
        </w:rPr>
        <w:t>200</w:t>
      </w:r>
      <w:r>
        <w:rPr>
          <w:rFonts w:ascii="Arial" w:hAnsi="Arial"/>
          <w:szCs w:val="24"/>
          <w:u w:val="single"/>
        </w:rPr>
        <w:t xml:space="preserve">9 BABA </w:t>
      </w:r>
      <w:r w:rsidRPr="00AB5FCD">
        <w:rPr>
          <w:rFonts w:ascii="Arial" w:hAnsi="Arial"/>
          <w:szCs w:val="24"/>
          <w:u w:val="single"/>
        </w:rPr>
        <w:t xml:space="preserve">Memorial </w:t>
      </w:r>
      <w:r w:rsidRPr="00087F75">
        <w:rPr>
          <w:rFonts w:ascii="Arial" w:hAnsi="Arial"/>
          <w:szCs w:val="24"/>
          <w:u w:val="single"/>
        </w:rPr>
        <w:t>Lecture:</w:t>
      </w:r>
      <w:r w:rsidRPr="001B76E6">
        <w:rPr>
          <w:rFonts w:ascii="Arial" w:hAnsi="Arial"/>
          <w:szCs w:val="24"/>
        </w:rPr>
        <w:t xml:space="preserve"> The mast cell paradox: Mast cells as positive and negative regulators of inflammation, immunity and tissue remodeling</w:t>
      </w:r>
      <w:r>
        <w:rPr>
          <w:rFonts w:ascii="Arial" w:hAnsi="Arial"/>
          <w:szCs w:val="24"/>
        </w:rPr>
        <w:t>.</w:t>
      </w:r>
      <w:r w:rsidRPr="001B76E6">
        <w:rPr>
          <w:rFonts w:ascii="Arial" w:hAnsi="Arial"/>
          <w:szCs w:val="24"/>
        </w:rPr>
        <w:t xml:space="preserve"> </w:t>
      </w:r>
    </w:p>
    <w:p w:rsidR="001B76E6" w:rsidRDefault="001B76E6" w:rsidP="00AB0CA2">
      <w:pPr>
        <w:rPr>
          <w:rFonts w:ascii="Arial" w:hAnsi="Arial"/>
          <w:szCs w:val="24"/>
        </w:rPr>
      </w:pPr>
      <w:r w:rsidRPr="001B76E6">
        <w:rPr>
          <w:rFonts w:ascii="Arial" w:hAnsi="Arial"/>
          <w:szCs w:val="24"/>
          <w:u w:val="single"/>
        </w:rPr>
        <w:t>Department of Pathology, Ohio State University</w:t>
      </w:r>
      <w:r>
        <w:rPr>
          <w:rFonts w:ascii="Arial" w:hAnsi="Arial"/>
          <w:szCs w:val="24"/>
        </w:rPr>
        <w:t>, April 14, 2009.</w:t>
      </w:r>
      <w:r w:rsidRPr="001B76E6">
        <w:rPr>
          <w:rFonts w:ascii="Arial" w:hAnsi="Arial"/>
          <w:szCs w:val="24"/>
        </w:rPr>
        <w:t xml:space="preserve"> Columbus, </w:t>
      </w:r>
      <w:r w:rsidR="00AB0CA2" w:rsidRPr="001B76E6">
        <w:rPr>
          <w:rFonts w:ascii="Arial" w:hAnsi="Arial"/>
          <w:szCs w:val="24"/>
        </w:rPr>
        <w:t>O</w:t>
      </w:r>
      <w:r w:rsidR="00AB0CA2">
        <w:rPr>
          <w:rFonts w:ascii="Arial" w:hAnsi="Arial"/>
          <w:szCs w:val="24"/>
        </w:rPr>
        <w:t>H</w:t>
      </w:r>
      <w:r w:rsidRPr="001B76E6">
        <w:rPr>
          <w:rFonts w:ascii="Arial" w:hAnsi="Arial"/>
          <w:szCs w:val="24"/>
        </w:rPr>
        <w:t>.</w:t>
      </w:r>
    </w:p>
    <w:p w:rsidR="00640051" w:rsidRDefault="00640051" w:rsidP="00640051">
      <w:pPr>
        <w:rPr>
          <w:rFonts w:ascii="Arial" w:hAnsi="Arial"/>
          <w:szCs w:val="24"/>
        </w:rPr>
      </w:pPr>
    </w:p>
    <w:p w:rsidR="00922515" w:rsidRDefault="00B01362" w:rsidP="00640051">
      <w:pPr>
        <w:rPr>
          <w:rFonts w:ascii="Arial" w:hAnsi="Arial"/>
          <w:szCs w:val="24"/>
        </w:rPr>
      </w:pPr>
      <w:bookmarkStart w:id="0" w:name="OLE_LINK6"/>
      <w:r>
        <w:rPr>
          <w:rFonts w:ascii="Arial" w:hAnsi="Arial"/>
          <w:szCs w:val="24"/>
        </w:rPr>
        <w:t>Contributions of mast cells to i</w:t>
      </w:r>
      <w:r w:rsidR="00640051" w:rsidRPr="00640051">
        <w:rPr>
          <w:rFonts w:ascii="Arial" w:hAnsi="Arial"/>
          <w:szCs w:val="24"/>
        </w:rPr>
        <w:t xml:space="preserve">nnate immunity. </w:t>
      </w:r>
    </w:p>
    <w:p w:rsidR="00237FBF" w:rsidRDefault="00A04222" w:rsidP="00640051">
      <w:pPr>
        <w:rPr>
          <w:rFonts w:ascii="Arial" w:hAnsi="Arial"/>
          <w:szCs w:val="24"/>
        </w:rPr>
      </w:pPr>
      <w:r w:rsidRPr="00A04222">
        <w:rPr>
          <w:rFonts w:ascii="Arial" w:hAnsi="Arial"/>
          <w:szCs w:val="24"/>
          <w:u w:val="single"/>
        </w:rPr>
        <w:t xml:space="preserve">Innate Immunity Course, </w:t>
      </w:r>
      <w:r w:rsidR="00640051" w:rsidRPr="00A04222">
        <w:rPr>
          <w:rFonts w:ascii="Arial" w:hAnsi="Arial"/>
          <w:szCs w:val="24"/>
          <w:u w:val="single"/>
        </w:rPr>
        <w:t>Department</w:t>
      </w:r>
      <w:r w:rsidR="00640051" w:rsidRPr="00640051">
        <w:rPr>
          <w:rFonts w:ascii="Arial" w:hAnsi="Arial"/>
          <w:szCs w:val="24"/>
          <w:u w:val="single"/>
        </w:rPr>
        <w:t xml:space="preserve"> of Microbiology Graduate Program, University of Alabama at Birmingham</w:t>
      </w:r>
      <w:r w:rsidR="00640051" w:rsidRPr="00640051">
        <w:rPr>
          <w:rFonts w:ascii="Arial" w:hAnsi="Arial"/>
          <w:szCs w:val="24"/>
        </w:rPr>
        <w:t>, April 16, 2009. Birmingham</w:t>
      </w:r>
      <w:r w:rsidR="00004902">
        <w:rPr>
          <w:rFonts w:ascii="Arial" w:hAnsi="Arial"/>
          <w:szCs w:val="24"/>
        </w:rPr>
        <w:t>,</w:t>
      </w:r>
      <w:r w:rsidR="00640051" w:rsidRPr="00640051">
        <w:rPr>
          <w:rFonts w:ascii="Arial" w:hAnsi="Arial"/>
          <w:szCs w:val="24"/>
        </w:rPr>
        <w:t xml:space="preserve"> AL</w:t>
      </w:r>
      <w:bookmarkEnd w:id="0"/>
      <w:r w:rsidR="00640051" w:rsidRPr="00640051">
        <w:rPr>
          <w:rFonts w:ascii="Arial" w:hAnsi="Arial"/>
          <w:szCs w:val="24"/>
        </w:rPr>
        <w:t>.</w:t>
      </w:r>
      <w:r w:rsidR="00601BB1" w:rsidRPr="00601BB1">
        <w:rPr>
          <w:rFonts w:ascii="Arial" w:hAnsi="Arial"/>
          <w:szCs w:val="24"/>
        </w:rPr>
        <w:t xml:space="preserve"> </w:t>
      </w:r>
      <w:r w:rsidR="00237FBF">
        <w:rPr>
          <w:rFonts w:ascii="Arial" w:hAnsi="Arial"/>
          <w:szCs w:val="24"/>
        </w:rPr>
        <w:t xml:space="preserve"> </w:t>
      </w:r>
    </w:p>
    <w:p w:rsidR="00B01362" w:rsidRDefault="00B01362" w:rsidP="00640051">
      <w:pPr>
        <w:rPr>
          <w:rFonts w:ascii="Arial" w:hAnsi="Arial"/>
          <w:szCs w:val="24"/>
        </w:rPr>
      </w:pPr>
    </w:p>
    <w:p w:rsidR="00922515" w:rsidRDefault="00B01362" w:rsidP="00B01362">
      <w:pPr>
        <w:rPr>
          <w:rFonts w:ascii="Arial" w:hAnsi="Arial"/>
          <w:szCs w:val="24"/>
        </w:rPr>
      </w:pPr>
      <w:r w:rsidRPr="001B76E6">
        <w:rPr>
          <w:rFonts w:ascii="Arial" w:hAnsi="Arial"/>
          <w:szCs w:val="24"/>
        </w:rPr>
        <w:t xml:space="preserve">Mast cells as positive and negative regulators of </w:t>
      </w:r>
      <w:r>
        <w:rPr>
          <w:rFonts w:ascii="Arial" w:hAnsi="Arial"/>
          <w:szCs w:val="24"/>
        </w:rPr>
        <w:t>adaptive</w:t>
      </w:r>
      <w:r w:rsidRPr="001B76E6">
        <w:rPr>
          <w:rFonts w:ascii="Arial" w:hAnsi="Arial"/>
          <w:szCs w:val="24"/>
        </w:rPr>
        <w:t xml:space="preserve"> immunity and </w:t>
      </w:r>
      <w:r>
        <w:rPr>
          <w:rFonts w:ascii="Arial" w:hAnsi="Arial"/>
          <w:szCs w:val="24"/>
        </w:rPr>
        <w:t>tissue remodeling</w:t>
      </w:r>
      <w:r w:rsidRPr="00640051">
        <w:rPr>
          <w:rFonts w:ascii="Arial" w:hAnsi="Arial"/>
          <w:szCs w:val="24"/>
        </w:rPr>
        <w:t xml:space="preserve">. </w:t>
      </w:r>
    </w:p>
    <w:p w:rsidR="00B01362" w:rsidRDefault="00B01362" w:rsidP="00B01362">
      <w:pPr>
        <w:rPr>
          <w:rFonts w:ascii="Arial" w:hAnsi="Arial"/>
          <w:szCs w:val="24"/>
        </w:rPr>
      </w:pPr>
      <w:r w:rsidRPr="00640051">
        <w:rPr>
          <w:rFonts w:ascii="Arial" w:hAnsi="Arial"/>
          <w:szCs w:val="24"/>
          <w:u w:val="single"/>
        </w:rPr>
        <w:t xml:space="preserve">Department of Microbiology </w:t>
      </w:r>
      <w:r>
        <w:rPr>
          <w:rFonts w:ascii="Arial" w:hAnsi="Arial"/>
          <w:szCs w:val="24"/>
          <w:u w:val="single"/>
        </w:rPr>
        <w:t>and Physiology</w:t>
      </w:r>
      <w:r w:rsidRPr="00640051">
        <w:rPr>
          <w:rFonts w:ascii="Arial" w:hAnsi="Arial"/>
          <w:szCs w:val="24"/>
          <w:u w:val="single"/>
        </w:rPr>
        <w:t>, University of Alabama at Birmingham</w:t>
      </w:r>
      <w:r w:rsidRPr="00640051">
        <w:rPr>
          <w:rFonts w:ascii="Arial" w:hAnsi="Arial"/>
          <w:szCs w:val="24"/>
        </w:rPr>
        <w:t>, April 1</w:t>
      </w:r>
      <w:r>
        <w:rPr>
          <w:rFonts w:ascii="Arial" w:hAnsi="Arial"/>
          <w:szCs w:val="24"/>
        </w:rPr>
        <w:t>7</w:t>
      </w:r>
      <w:r w:rsidRPr="00640051">
        <w:rPr>
          <w:rFonts w:ascii="Arial" w:hAnsi="Arial"/>
          <w:szCs w:val="24"/>
        </w:rPr>
        <w:t>, 2009. Birmingham</w:t>
      </w:r>
      <w:r>
        <w:rPr>
          <w:rFonts w:ascii="Arial" w:hAnsi="Arial"/>
          <w:szCs w:val="24"/>
        </w:rPr>
        <w:t>,</w:t>
      </w:r>
      <w:r w:rsidRPr="00640051">
        <w:rPr>
          <w:rFonts w:ascii="Arial" w:hAnsi="Arial"/>
          <w:szCs w:val="24"/>
        </w:rPr>
        <w:t xml:space="preserve"> AL</w:t>
      </w:r>
      <w:r w:rsidR="001A7CBC">
        <w:rPr>
          <w:rFonts w:ascii="Arial" w:hAnsi="Arial"/>
          <w:szCs w:val="24"/>
        </w:rPr>
        <w:t>.</w:t>
      </w:r>
    </w:p>
    <w:p w:rsidR="00640051" w:rsidRPr="00640051" w:rsidRDefault="00601BB1" w:rsidP="00640051">
      <w:pPr>
        <w:rPr>
          <w:rFonts w:ascii="Arial" w:eastAsia="MS Mincho" w:hAnsi="Arial" w:cs="Arial"/>
          <w:szCs w:val="24"/>
          <w:lang w:eastAsia="ja-JP"/>
        </w:rPr>
      </w:pPr>
      <w:r w:rsidRPr="00640051" w:rsidDel="00601BB1">
        <w:rPr>
          <w:rFonts w:ascii="Arial" w:hAnsi="Arial"/>
          <w:szCs w:val="24"/>
        </w:rPr>
        <w:t xml:space="preserve"> </w:t>
      </w:r>
    </w:p>
    <w:p w:rsidR="00922515" w:rsidRDefault="00237FBF" w:rsidP="00237FBF">
      <w:pPr>
        <w:rPr>
          <w:rFonts w:ascii="Arial" w:eastAsia="MS Mincho" w:hAnsi="Arial" w:cs="Arial"/>
          <w:szCs w:val="24"/>
          <w:lang w:eastAsia="ja-JP"/>
        </w:rPr>
      </w:pPr>
      <w:r w:rsidRPr="001B76E6">
        <w:rPr>
          <w:rFonts w:ascii="Arial" w:hAnsi="Arial"/>
          <w:szCs w:val="24"/>
        </w:rPr>
        <w:t xml:space="preserve">Mast cells as positive and negative regulators of </w:t>
      </w:r>
      <w:r>
        <w:rPr>
          <w:rFonts w:ascii="Arial" w:hAnsi="Arial"/>
          <w:szCs w:val="24"/>
        </w:rPr>
        <w:t>innate and adaptive</w:t>
      </w:r>
      <w:r w:rsidRPr="001B76E6">
        <w:rPr>
          <w:rFonts w:ascii="Arial" w:hAnsi="Arial"/>
          <w:szCs w:val="24"/>
        </w:rPr>
        <w:t xml:space="preserve"> immunity</w:t>
      </w:r>
      <w:r>
        <w:rPr>
          <w:rFonts w:ascii="Arial" w:hAnsi="Arial"/>
          <w:szCs w:val="24"/>
        </w:rPr>
        <w:t>,</w:t>
      </w:r>
      <w:r w:rsidRPr="001B76E6">
        <w:rPr>
          <w:rFonts w:ascii="Arial" w:hAnsi="Arial"/>
          <w:szCs w:val="24"/>
        </w:rPr>
        <w:t xml:space="preserve"> and </w:t>
      </w:r>
      <w:r>
        <w:rPr>
          <w:rFonts w:ascii="Arial" w:hAnsi="Arial"/>
          <w:szCs w:val="24"/>
        </w:rPr>
        <w:t>tissue remodeling.</w:t>
      </w:r>
      <w:r w:rsidRPr="00640051" w:rsidDel="00237FBF">
        <w:rPr>
          <w:rFonts w:ascii="Arial" w:eastAsia="MS Mincho" w:hAnsi="Arial" w:cs="Arial"/>
          <w:szCs w:val="24"/>
          <w:lang w:eastAsia="ja-JP"/>
        </w:rPr>
        <w:t xml:space="preserve"> </w:t>
      </w:r>
    </w:p>
    <w:p w:rsidR="00640051" w:rsidRPr="00640051" w:rsidRDefault="00640051" w:rsidP="00237FBF">
      <w:pPr>
        <w:rPr>
          <w:rFonts w:ascii="Arial" w:eastAsia="MS Mincho" w:hAnsi="Arial" w:cs="Arial"/>
          <w:szCs w:val="24"/>
          <w:lang w:eastAsia="ja-JP"/>
        </w:rPr>
      </w:pPr>
      <w:r w:rsidRPr="00640051">
        <w:rPr>
          <w:rFonts w:ascii="Arial" w:eastAsia="MS Mincho" w:hAnsi="Arial" w:cs="Arial"/>
          <w:szCs w:val="24"/>
          <w:u w:val="single"/>
          <w:lang w:eastAsia="ja-JP"/>
        </w:rPr>
        <w:t>Department of Microbiology and Immunology, Virginia Commonwealth University</w:t>
      </w:r>
      <w:r w:rsidRPr="00640051">
        <w:rPr>
          <w:rFonts w:ascii="Arial" w:eastAsia="MS Mincho" w:hAnsi="Arial" w:cs="Arial"/>
          <w:szCs w:val="24"/>
          <w:lang w:eastAsia="ja-JP"/>
        </w:rPr>
        <w:t>, April 21, 2009. Richmond, VA.</w:t>
      </w:r>
    </w:p>
    <w:p w:rsidR="0068622E" w:rsidRDefault="0068622E">
      <w:pPr>
        <w:rPr>
          <w:rFonts w:ascii="Arial" w:eastAsia="MS Mincho" w:hAnsi="Arial" w:cs="Arial"/>
          <w:szCs w:val="24"/>
          <w:lang w:eastAsia="ja-JP"/>
        </w:rPr>
      </w:pPr>
    </w:p>
    <w:p w:rsidR="00922515" w:rsidRDefault="005656C9" w:rsidP="005A731F">
      <w:pPr>
        <w:autoSpaceDE w:val="0"/>
        <w:autoSpaceDN w:val="0"/>
        <w:adjustRightInd w:val="0"/>
        <w:rPr>
          <w:rFonts w:ascii="MS Sans Serif" w:hAnsi="MS Sans Serif" w:cs="MS Sans Serif"/>
          <w:color w:val="000000"/>
        </w:rPr>
      </w:pPr>
      <w:r>
        <w:rPr>
          <w:rFonts w:ascii="MS Sans Serif" w:hAnsi="MS Sans Serif" w:cs="MS Sans Serif"/>
          <w:color w:val="000000"/>
        </w:rPr>
        <w:t>Mast cells as negative regulators of</w:t>
      </w:r>
      <w:r w:rsidR="00A04222">
        <w:rPr>
          <w:rFonts w:ascii="MS Sans Serif" w:hAnsi="MS Sans Serif" w:cs="MS Sans Serif"/>
          <w:color w:val="000000"/>
        </w:rPr>
        <w:t xml:space="preserve"> host immune responses. </w:t>
      </w:r>
    </w:p>
    <w:p w:rsidR="005656C9" w:rsidRDefault="005656C9" w:rsidP="005A731F">
      <w:pPr>
        <w:autoSpaceDE w:val="0"/>
        <w:autoSpaceDN w:val="0"/>
        <w:adjustRightInd w:val="0"/>
        <w:rPr>
          <w:rFonts w:ascii="MS Sans Serif" w:hAnsi="MS Sans Serif" w:cs="MS Sans Serif"/>
          <w:color w:val="000000"/>
        </w:rPr>
      </w:pPr>
      <w:r w:rsidRPr="00B02812">
        <w:rPr>
          <w:rFonts w:ascii="MS Sans Serif" w:hAnsi="MS Sans Serif" w:cs="MS Sans Serif"/>
          <w:color w:val="000000"/>
          <w:u w:val="single"/>
        </w:rPr>
        <w:t>NIAID/DAIT</w:t>
      </w:r>
      <w:r w:rsidR="00B52DEA">
        <w:rPr>
          <w:rFonts w:ascii="MS Sans Serif" w:hAnsi="MS Sans Serif" w:cs="MS Sans Serif"/>
          <w:color w:val="000000"/>
          <w:u w:val="single"/>
        </w:rPr>
        <w:t xml:space="preserve"> NIH </w:t>
      </w:r>
      <w:r w:rsidRPr="00B02812">
        <w:rPr>
          <w:rFonts w:ascii="MS Sans Serif" w:hAnsi="MS Sans Serif" w:cs="MS Sans Serif"/>
          <w:color w:val="000000"/>
          <w:u w:val="single"/>
        </w:rPr>
        <w:t xml:space="preserve">Workshop, </w:t>
      </w:r>
      <w:r w:rsidR="00A4651F">
        <w:rPr>
          <w:rFonts w:ascii="MS Sans Serif" w:hAnsi="MS Sans Serif" w:cs="MS Sans Serif"/>
          <w:color w:val="000000"/>
          <w:u w:val="single"/>
        </w:rPr>
        <w:t>Mast Cells in Inflammation, Infection and Adjuvant Development</w:t>
      </w:r>
      <w:r w:rsidR="005A731F" w:rsidRPr="005A731F">
        <w:rPr>
          <w:rFonts w:ascii="MS Sans Serif" w:hAnsi="MS Sans Serif" w:cs="MS Sans Serif"/>
          <w:color w:val="000000"/>
        </w:rPr>
        <w:t>,</w:t>
      </w:r>
      <w:r>
        <w:rPr>
          <w:rFonts w:ascii="MS Sans Serif" w:hAnsi="MS Sans Serif" w:cs="MS Sans Serif"/>
          <w:color w:val="000000"/>
        </w:rPr>
        <w:t xml:space="preserve"> June 2, 2009.</w:t>
      </w:r>
      <w:r w:rsidR="0056484F">
        <w:rPr>
          <w:rFonts w:ascii="MS Sans Serif" w:hAnsi="MS Sans Serif" w:cs="MS Sans Serif"/>
          <w:color w:val="000000"/>
        </w:rPr>
        <w:t xml:space="preserve"> </w:t>
      </w:r>
      <w:r>
        <w:rPr>
          <w:rFonts w:ascii="MS Sans Serif" w:hAnsi="MS Sans Serif" w:cs="MS Sans Serif"/>
          <w:color w:val="000000"/>
        </w:rPr>
        <w:t>Bethesd</w:t>
      </w:r>
      <w:r w:rsidR="0056484F">
        <w:rPr>
          <w:rFonts w:ascii="MS Sans Serif" w:hAnsi="MS Sans Serif" w:cs="MS Sans Serif"/>
          <w:color w:val="000000"/>
        </w:rPr>
        <w:t>a, MD</w:t>
      </w:r>
      <w:r w:rsidR="0079660F">
        <w:rPr>
          <w:rFonts w:ascii="MS Sans Serif" w:hAnsi="MS Sans Serif" w:cs="MS Sans Serif"/>
          <w:color w:val="000000"/>
        </w:rPr>
        <w:t>.</w:t>
      </w:r>
    </w:p>
    <w:p w:rsidR="005656C9" w:rsidRDefault="005656C9" w:rsidP="005656C9">
      <w:pPr>
        <w:autoSpaceDE w:val="0"/>
        <w:autoSpaceDN w:val="0"/>
        <w:adjustRightInd w:val="0"/>
        <w:rPr>
          <w:rFonts w:ascii="MS Sans Serif" w:hAnsi="MS Sans Serif" w:cs="MS Sans Serif"/>
          <w:color w:val="000000"/>
        </w:rPr>
      </w:pPr>
    </w:p>
    <w:p w:rsidR="00922515" w:rsidRDefault="005656C9" w:rsidP="005656C9">
      <w:pPr>
        <w:autoSpaceDE w:val="0"/>
        <w:autoSpaceDN w:val="0"/>
        <w:adjustRightInd w:val="0"/>
        <w:rPr>
          <w:rFonts w:ascii="Arial" w:hAnsi="Arial" w:cs="Arial"/>
        </w:rPr>
      </w:pPr>
      <w:r w:rsidRPr="00CA0CF4">
        <w:rPr>
          <w:rFonts w:ascii="Arial" w:hAnsi="Arial" w:cs="Arial"/>
        </w:rPr>
        <w:t>Novel roles of mast cells in immunity</w:t>
      </w:r>
      <w:r>
        <w:rPr>
          <w:rFonts w:ascii="Arial" w:hAnsi="Arial" w:cs="Arial"/>
        </w:rPr>
        <w:t>.</w:t>
      </w:r>
    </w:p>
    <w:p w:rsidR="005656C9" w:rsidRDefault="005656C9" w:rsidP="005656C9">
      <w:pPr>
        <w:autoSpaceDE w:val="0"/>
        <w:autoSpaceDN w:val="0"/>
        <w:adjustRightInd w:val="0"/>
        <w:rPr>
          <w:rFonts w:ascii="Arial" w:hAnsi="Arial" w:cs="Arial"/>
        </w:rPr>
      </w:pPr>
      <w:r w:rsidRPr="00CA0CF4">
        <w:rPr>
          <w:rFonts w:ascii="Arial" w:hAnsi="Arial" w:cs="Arial"/>
          <w:u w:val="single"/>
        </w:rPr>
        <w:t>FASEB Summer Research Conference</w:t>
      </w:r>
      <w:r w:rsidR="00900165">
        <w:rPr>
          <w:rFonts w:ascii="Arial" w:hAnsi="Arial" w:cs="Arial"/>
          <w:u w:val="single"/>
        </w:rPr>
        <w:t xml:space="preserve">: </w:t>
      </w:r>
      <w:r w:rsidRPr="00CA0CF4">
        <w:rPr>
          <w:rFonts w:ascii="Arial" w:hAnsi="Arial" w:cs="Arial"/>
          <w:u w:val="single"/>
        </w:rPr>
        <w:t>Signal Transduction in the Immune System</w:t>
      </w:r>
      <w:r>
        <w:rPr>
          <w:rFonts w:ascii="Arial" w:hAnsi="Arial" w:cs="Arial"/>
        </w:rPr>
        <w:t xml:space="preserve">, </w:t>
      </w:r>
      <w:r w:rsidRPr="00CA0CF4">
        <w:rPr>
          <w:rFonts w:ascii="Arial" w:hAnsi="Arial" w:cs="Arial"/>
        </w:rPr>
        <w:t>June 22, 2009</w:t>
      </w:r>
      <w:r>
        <w:rPr>
          <w:rFonts w:ascii="Arial" w:hAnsi="Arial" w:cs="Arial"/>
        </w:rPr>
        <w:t>.</w:t>
      </w:r>
      <w:r w:rsidRPr="00CA0CF4">
        <w:rPr>
          <w:rFonts w:ascii="Arial" w:hAnsi="Arial" w:cs="Arial"/>
        </w:rPr>
        <w:t xml:space="preserve"> Snowmass, </w:t>
      </w:r>
      <w:r>
        <w:rPr>
          <w:rFonts w:ascii="Arial" w:hAnsi="Arial" w:cs="Arial"/>
        </w:rPr>
        <w:t>CO.</w:t>
      </w:r>
    </w:p>
    <w:p w:rsidR="00D210FB" w:rsidRDefault="00D210FB" w:rsidP="005656C9">
      <w:pPr>
        <w:autoSpaceDE w:val="0"/>
        <w:autoSpaceDN w:val="0"/>
        <w:adjustRightInd w:val="0"/>
        <w:rPr>
          <w:rFonts w:ascii="Arial" w:hAnsi="Arial" w:cs="Arial"/>
        </w:rPr>
      </w:pPr>
    </w:p>
    <w:p w:rsidR="00922515" w:rsidRDefault="00D210FB" w:rsidP="005656C9">
      <w:pPr>
        <w:autoSpaceDE w:val="0"/>
        <w:autoSpaceDN w:val="0"/>
        <w:adjustRightInd w:val="0"/>
        <w:rPr>
          <w:rFonts w:ascii="Arial" w:hAnsi="Arial"/>
          <w:szCs w:val="24"/>
        </w:rPr>
      </w:pPr>
      <w:r w:rsidRPr="001B76E6">
        <w:rPr>
          <w:rFonts w:ascii="Arial" w:hAnsi="Arial"/>
          <w:szCs w:val="24"/>
        </w:rPr>
        <w:t>The mast cell paradox: Mast cells as positive and negative regulators of inflammation, immunity and tissue remodeling</w:t>
      </w:r>
      <w:r>
        <w:rPr>
          <w:rFonts w:ascii="Arial" w:hAnsi="Arial"/>
          <w:szCs w:val="24"/>
        </w:rPr>
        <w:t>.</w:t>
      </w:r>
      <w:r w:rsidRPr="001B76E6">
        <w:rPr>
          <w:rFonts w:ascii="Arial" w:hAnsi="Arial"/>
          <w:szCs w:val="24"/>
        </w:rPr>
        <w:t xml:space="preserve"> </w:t>
      </w:r>
    </w:p>
    <w:p w:rsidR="00D210FB" w:rsidRDefault="00146118" w:rsidP="005656C9">
      <w:pPr>
        <w:autoSpaceDE w:val="0"/>
        <w:autoSpaceDN w:val="0"/>
        <w:adjustRightInd w:val="0"/>
        <w:rPr>
          <w:rFonts w:ascii="Arial" w:hAnsi="Arial"/>
          <w:szCs w:val="24"/>
        </w:rPr>
      </w:pPr>
      <w:r>
        <w:rPr>
          <w:rFonts w:ascii="Arial" w:hAnsi="Arial"/>
          <w:szCs w:val="24"/>
          <w:u w:val="single"/>
        </w:rPr>
        <w:t xml:space="preserve">Committee on Immunology, Biomedical Sciences Cluster, </w:t>
      </w:r>
      <w:r w:rsidR="00D210FB" w:rsidRPr="001B76E6">
        <w:rPr>
          <w:rFonts w:ascii="Arial" w:hAnsi="Arial"/>
          <w:szCs w:val="24"/>
          <w:u w:val="single"/>
        </w:rPr>
        <w:t>University</w:t>
      </w:r>
      <w:r>
        <w:rPr>
          <w:rFonts w:ascii="Arial" w:hAnsi="Arial"/>
          <w:szCs w:val="24"/>
          <w:u w:val="single"/>
        </w:rPr>
        <w:t xml:space="preserve"> of Chicago</w:t>
      </w:r>
      <w:r w:rsidR="00D210FB">
        <w:rPr>
          <w:rFonts w:ascii="Arial" w:hAnsi="Arial"/>
          <w:szCs w:val="24"/>
        </w:rPr>
        <w:t xml:space="preserve">, </w:t>
      </w:r>
      <w:r w:rsidRPr="00146118">
        <w:rPr>
          <w:rFonts w:ascii="Arial" w:hAnsi="Arial"/>
          <w:szCs w:val="24"/>
        </w:rPr>
        <w:t>November 2</w:t>
      </w:r>
      <w:r w:rsidR="00D210FB" w:rsidRPr="00146118">
        <w:rPr>
          <w:rFonts w:ascii="Arial" w:hAnsi="Arial"/>
          <w:szCs w:val="24"/>
        </w:rPr>
        <w:t xml:space="preserve">, 2009. </w:t>
      </w:r>
      <w:r w:rsidRPr="00146118">
        <w:rPr>
          <w:rFonts w:ascii="Arial" w:hAnsi="Arial"/>
          <w:szCs w:val="24"/>
        </w:rPr>
        <w:t>Chicago</w:t>
      </w:r>
      <w:r w:rsidR="00D210FB" w:rsidRPr="00146118">
        <w:rPr>
          <w:rFonts w:ascii="Arial" w:hAnsi="Arial"/>
          <w:szCs w:val="24"/>
        </w:rPr>
        <w:t xml:space="preserve">, </w:t>
      </w:r>
      <w:r w:rsidRPr="00146118">
        <w:rPr>
          <w:rFonts w:ascii="Arial" w:hAnsi="Arial"/>
          <w:szCs w:val="24"/>
        </w:rPr>
        <w:t>IL</w:t>
      </w:r>
      <w:r w:rsidR="00D210FB" w:rsidRPr="00146118">
        <w:rPr>
          <w:rFonts w:ascii="Arial" w:hAnsi="Arial"/>
          <w:szCs w:val="24"/>
        </w:rPr>
        <w:t>.</w:t>
      </w:r>
    </w:p>
    <w:p w:rsidR="006A3FEA" w:rsidRDefault="006A3FEA" w:rsidP="006A3FEA">
      <w:pPr>
        <w:autoSpaceDE w:val="0"/>
        <w:autoSpaceDN w:val="0"/>
        <w:adjustRightInd w:val="0"/>
        <w:rPr>
          <w:rFonts w:ascii="Arial" w:hAnsi="Arial"/>
          <w:szCs w:val="24"/>
        </w:rPr>
      </w:pPr>
    </w:p>
    <w:p w:rsidR="006A3FEA" w:rsidRPr="00F1112B" w:rsidRDefault="006A3FEA" w:rsidP="006A3FEA">
      <w:pPr>
        <w:rPr>
          <w:rFonts w:ascii="Arial" w:hAnsi="Arial" w:cs="Arial"/>
          <w:b/>
          <w:szCs w:val="24"/>
        </w:rPr>
      </w:pPr>
      <w:r w:rsidRPr="00F1112B">
        <w:rPr>
          <w:rFonts w:ascii="Arial" w:hAnsi="Arial" w:cs="Arial"/>
          <w:b/>
          <w:szCs w:val="24"/>
        </w:rPr>
        <w:t>2010</w:t>
      </w:r>
      <w:r w:rsidR="00F411AB">
        <w:rPr>
          <w:rFonts w:ascii="Arial" w:hAnsi="Arial" w:cs="Arial"/>
          <w:b/>
          <w:szCs w:val="24"/>
        </w:rPr>
        <w:t xml:space="preserve"> </w:t>
      </w:r>
    </w:p>
    <w:p w:rsidR="00F1112B" w:rsidRPr="00F1112B" w:rsidRDefault="00F1112B" w:rsidP="00F1112B">
      <w:pPr>
        <w:rPr>
          <w:rFonts w:ascii="MS Sans Serif" w:hAnsi="MS Sans Serif" w:cs="MS Sans Serif"/>
          <w:color w:val="000000"/>
          <w:szCs w:val="24"/>
        </w:rPr>
      </w:pPr>
    </w:p>
    <w:p w:rsidR="00F1112B" w:rsidRDefault="00F1112B" w:rsidP="00F1112B">
      <w:pPr>
        <w:autoSpaceDE w:val="0"/>
        <w:autoSpaceDN w:val="0"/>
        <w:adjustRightInd w:val="0"/>
        <w:rPr>
          <w:rFonts w:ascii="Arial" w:hAnsi="Arial" w:cs="Arial"/>
          <w:color w:val="000000"/>
          <w:szCs w:val="24"/>
        </w:rPr>
      </w:pPr>
      <w:r w:rsidRPr="00F1112B">
        <w:rPr>
          <w:rFonts w:ascii="Arial" w:hAnsi="Arial" w:cs="Arial"/>
          <w:color w:val="000000"/>
          <w:szCs w:val="24"/>
        </w:rPr>
        <w:t>Mast cells as negative regulators of innate and adaptive immune responses.</w:t>
      </w:r>
    </w:p>
    <w:p w:rsidR="00F1112B" w:rsidRPr="00F1112B" w:rsidRDefault="00F1112B" w:rsidP="00F1112B">
      <w:pPr>
        <w:rPr>
          <w:rFonts w:ascii="Arial" w:hAnsi="Arial" w:cs="Arial"/>
          <w:szCs w:val="24"/>
          <w:u w:val="single"/>
        </w:rPr>
      </w:pPr>
      <w:r w:rsidRPr="00F1112B">
        <w:rPr>
          <w:rFonts w:ascii="Arial" w:hAnsi="Arial" w:cs="Arial"/>
          <w:szCs w:val="24"/>
          <w:u w:val="single"/>
        </w:rPr>
        <w:t>Inflammation 2010: Inflammatory cell signaling mechanisms as therapeutic targets.</w:t>
      </w:r>
    </w:p>
    <w:p w:rsidR="00F1112B" w:rsidRPr="00F1112B" w:rsidRDefault="00F1112B" w:rsidP="00F1112B">
      <w:pPr>
        <w:rPr>
          <w:rFonts w:ascii="Arial" w:hAnsi="Arial" w:cs="Arial"/>
          <w:szCs w:val="24"/>
        </w:rPr>
      </w:pPr>
      <w:r w:rsidRPr="00F1112B">
        <w:rPr>
          <w:rFonts w:ascii="Arial" w:hAnsi="Arial" w:cs="Arial"/>
          <w:szCs w:val="24"/>
          <w:u w:val="single"/>
        </w:rPr>
        <w:t>Organized by Recherches Scientifiques Luxembourg</w:t>
      </w:r>
      <w:r w:rsidR="00F411AB">
        <w:rPr>
          <w:rFonts w:ascii="Arial" w:hAnsi="Arial" w:cs="Arial"/>
          <w:szCs w:val="24"/>
        </w:rPr>
        <w:t>,</w:t>
      </w:r>
      <w:r w:rsidRPr="00F1112B">
        <w:rPr>
          <w:rFonts w:ascii="Arial" w:hAnsi="Arial" w:cs="Arial"/>
          <w:szCs w:val="24"/>
        </w:rPr>
        <w:t xml:space="preserve"> January 28, 2010. New Conference Center Kirchberg (NCCK)</w:t>
      </w:r>
      <w:r w:rsidR="00F411AB">
        <w:rPr>
          <w:rFonts w:ascii="Arial" w:hAnsi="Arial" w:cs="Arial"/>
          <w:szCs w:val="24"/>
        </w:rPr>
        <w:t>,</w:t>
      </w:r>
      <w:r w:rsidRPr="00F1112B">
        <w:rPr>
          <w:rFonts w:ascii="Arial" w:hAnsi="Arial" w:cs="Arial"/>
          <w:szCs w:val="24"/>
        </w:rPr>
        <w:t xml:space="preserve"> Luxembourg.</w:t>
      </w:r>
    </w:p>
    <w:p w:rsidR="00F1112B" w:rsidRPr="00F1112B" w:rsidRDefault="00F1112B" w:rsidP="00F1112B">
      <w:pPr>
        <w:rPr>
          <w:rFonts w:ascii="MS Sans Serif" w:hAnsi="MS Sans Serif" w:cs="MS Sans Serif"/>
          <w:color w:val="000000"/>
          <w:szCs w:val="24"/>
        </w:rPr>
      </w:pPr>
    </w:p>
    <w:p w:rsidR="00F411AB" w:rsidRDefault="00F1112B" w:rsidP="00F1112B">
      <w:pPr>
        <w:rPr>
          <w:rFonts w:ascii="Arial" w:hAnsi="Arial" w:cs="Arial"/>
          <w:szCs w:val="24"/>
        </w:rPr>
      </w:pPr>
      <w:r w:rsidRPr="00F1112B">
        <w:rPr>
          <w:rFonts w:ascii="Arial" w:hAnsi="Arial" w:cs="Arial"/>
          <w:szCs w:val="24"/>
        </w:rPr>
        <w:t>Approaches for understanding the roles of mast cells in health and disease.</w:t>
      </w:r>
    </w:p>
    <w:p w:rsidR="0033139B" w:rsidRDefault="00F1112B" w:rsidP="00F1112B">
      <w:pPr>
        <w:rPr>
          <w:rFonts w:ascii="Arial" w:hAnsi="Arial" w:cs="Arial"/>
          <w:szCs w:val="24"/>
        </w:rPr>
      </w:pPr>
      <w:r w:rsidRPr="00F1112B">
        <w:rPr>
          <w:rFonts w:ascii="Arial" w:hAnsi="Arial" w:cs="Arial"/>
          <w:szCs w:val="24"/>
          <w:u w:val="single"/>
        </w:rPr>
        <w:t>Institute for Research in Biomedicine (IRB), Ph.D. Lecture Course 2009-2010</w:t>
      </w:r>
      <w:r w:rsidR="00F411AB">
        <w:rPr>
          <w:rFonts w:ascii="Arial" w:hAnsi="Arial" w:cs="Arial"/>
          <w:szCs w:val="24"/>
        </w:rPr>
        <w:t>,</w:t>
      </w:r>
      <w:r w:rsidRPr="00F1112B">
        <w:rPr>
          <w:rFonts w:ascii="Arial" w:hAnsi="Arial" w:cs="Arial"/>
          <w:szCs w:val="24"/>
        </w:rPr>
        <w:t xml:space="preserve"> </w:t>
      </w:r>
      <w:r w:rsidRPr="00F1112B">
        <w:rPr>
          <w:rFonts w:ascii="Arial" w:hAnsi="Arial" w:cs="Arial"/>
          <w:color w:val="000000"/>
          <w:szCs w:val="24"/>
        </w:rPr>
        <w:t xml:space="preserve">February 3, 2010. </w:t>
      </w:r>
      <w:r w:rsidRPr="00F1112B">
        <w:rPr>
          <w:rFonts w:ascii="Arial" w:hAnsi="Arial" w:cs="Arial"/>
          <w:szCs w:val="24"/>
        </w:rPr>
        <w:t xml:space="preserve">Bellinzona, Switzerland. </w:t>
      </w:r>
    </w:p>
    <w:p w:rsidR="0048476F" w:rsidRDefault="0048476F" w:rsidP="00F1112B">
      <w:pPr>
        <w:rPr>
          <w:rFonts w:ascii="Arial" w:hAnsi="Arial" w:cs="Arial"/>
          <w:szCs w:val="24"/>
        </w:rPr>
      </w:pPr>
    </w:p>
    <w:p w:rsidR="00F411AB" w:rsidRDefault="0048476F" w:rsidP="00F1112B">
      <w:pPr>
        <w:rPr>
          <w:rFonts w:ascii="Arial" w:hAnsi="Arial" w:cs="Arial"/>
          <w:szCs w:val="24"/>
        </w:rPr>
      </w:pPr>
      <w:r>
        <w:rPr>
          <w:rFonts w:ascii="Arial" w:hAnsi="Arial" w:cs="Arial"/>
          <w:szCs w:val="24"/>
        </w:rPr>
        <w:t>Allergic disease</w:t>
      </w:r>
      <w:r w:rsidRPr="00F411AB">
        <w:rPr>
          <w:rFonts w:ascii="Arial" w:hAnsi="Arial" w:cs="Arial"/>
          <w:szCs w:val="24"/>
        </w:rPr>
        <w:t xml:space="preserve">. </w:t>
      </w:r>
    </w:p>
    <w:p w:rsidR="0048476F" w:rsidRDefault="00664D6D" w:rsidP="00F1112B">
      <w:pPr>
        <w:rPr>
          <w:rFonts w:ascii="Arial" w:hAnsi="Arial" w:cs="Arial"/>
          <w:szCs w:val="24"/>
        </w:rPr>
      </w:pPr>
      <w:r w:rsidRPr="00683B68">
        <w:rPr>
          <w:rFonts w:ascii="Arial" w:hAnsi="Arial" w:cs="Arial"/>
          <w:szCs w:val="24"/>
          <w:u w:val="single"/>
        </w:rPr>
        <w:t>Federation of Clinical Immunology Societies</w:t>
      </w:r>
      <w:r w:rsidRPr="00D41997">
        <w:rPr>
          <w:rFonts w:ascii="Arial" w:hAnsi="Arial" w:cs="Arial"/>
          <w:color w:val="000000"/>
          <w:u w:val="single"/>
        </w:rPr>
        <w:t xml:space="preserve"> (FOC</w:t>
      </w:r>
      <w:r>
        <w:rPr>
          <w:rFonts w:ascii="Arial" w:hAnsi="Arial" w:cs="Arial"/>
          <w:color w:val="000000"/>
          <w:u w:val="single"/>
        </w:rPr>
        <w:t>i</w:t>
      </w:r>
      <w:r w:rsidRPr="00D41997">
        <w:rPr>
          <w:rFonts w:ascii="Arial" w:hAnsi="Arial" w:cs="Arial"/>
          <w:color w:val="000000"/>
          <w:u w:val="single"/>
        </w:rPr>
        <w:t xml:space="preserve">S) </w:t>
      </w:r>
      <w:r w:rsidR="0048476F" w:rsidRPr="0048476F">
        <w:rPr>
          <w:rFonts w:ascii="Arial" w:hAnsi="Arial" w:cs="Arial"/>
          <w:szCs w:val="24"/>
          <w:u w:val="single"/>
        </w:rPr>
        <w:t>Advanced Course in Basic &amp; Clinical Immunology</w:t>
      </w:r>
      <w:r w:rsidR="00F411AB">
        <w:rPr>
          <w:rFonts w:ascii="Arial" w:hAnsi="Arial" w:cs="Arial"/>
          <w:szCs w:val="24"/>
        </w:rPr>
        <w:t>,</w:t>
      </w:r>
      <w:r w:rsidR="0048476F">
        <w:rPr>
          <w:rFonts w:ascii="Arial" w:hAnsi="Arial" w:cs="Arial"/>
          <w:szCs w:val="24"/>
        </w:rPr>
        <w:t xml:space="preserve"> February 26, 2010. Scottsdale, AZ.</w:t>
      </w:r>
    </w:p>
    <w:p w:rsidR="005274D6" w:rsidRDefault="005274D6" w:rsidP="00F1112B">
      <w:pPr>
        <w:rPr>
          <w:rFonts w:ascii="Arial" w:hAnsi="Arial" w:cs="Arial"/>
          <w:szCs w:val="24"/>
        </w:rPr>
      </w:pPr>
    </w:p>
    <w:p w:rsidR="005274D6" w:rsidRPr="005274D6" w:rsidRDefault="005274D6" w:rsidP="005274D6">
      <w:pPr>
        <w:autoSpaceDE w:val="0"/>
        <w:autoSpaceDN w:val="0"/>
        <w:adjustRightInd w:val="0"/>
        <w:rPr>
          <w:rFonts w:ascii="Arial" w:hAnsi="Arial" w:cs="Arial"/>
        </w:rPr>
      </w:pPr>
      <w:r w:rsidRPr="005274D6">
        <w:rPr>
          <w:rFonts w:ascii="MS Sans Serif" w:hAnsi="MS Sans Serif" w:cs="MS Sans Serif"/>
        </w:rPr>
        <w:t>Mast cells as negative regulators of T cell-dependent immune responses</w:t>
      </w:r>
      <w:r>
        <w:rPr>
          <w:rFonts w:ascii="MS Sans Serif" w:hAnsi="MS Sans Serif" w:cs="MS Sans Serif"/>
        </w:rPr>
        <w:t>.</w:t>
      </w:r>
    </w:p>
    <w:p w:rsidR="005274D6" w:rsidRPr="00CA0CF4" w:rsidRDefault="005274D6" w:rsidP="005274D6">
      <w:pPr>
        <w:autoSpaceDE w:val="0"/>
        <w:autoSpaceDN w:val="0"/>
        <w:adjustRightInd w:val="0"/>
        <w:rPr>
          <w:rFonts w:ascii="Arial" w:hAnsi="Arial" w:cs="Arial"/>
          <w:b/>
          <w:bCs/>
          <w:color w:val="000000"/>
        </w:rPr>
      </w:pPr>
      <w:r w:rsidRPr="00CA0CF4">
        <w:rPr>
          <w:rFonts w:ascii="Arial" w:hAnsi="Arial" w:cs="Arial"/>
          <w:color w:val="000000"/>
          <w:u w:val="single"/>
        </w:rPr>
        <w:t>American Academy of Allergy, Asthma &amp; Immunology (AAAAI) 6</w:t>
      </w:r>
      <w:r>
        <w:rPr>
          <w:rFonts w:ascii="Arial" w:hAnsi="Arial"/>
          <w:color w:val="000000"/>
          <w:u w:val="single"/>
        </w:rPr>
        <w:t>6</w:t>
      </w:r>
      <w:r w:rsidRPr="00CA0CF4">
        <w:rPr>
          <w:rFonts w:ascii="Arial" w:hAnsi="Arial" w:cs="Arial"/>
          <w:color w:val="000000"/>
          <w:u w:val="single"/>
        </w:rPr>
        <w:t>th Annual Meeting</w:t>
      </w:r>
      <w:r w:rsidRPr="00CA0CF4">
        <w:rPr>
          <w:rFonts w:ascii="Arial" w:hAnsi="Arial" w:cs="Arial"/>
          <w:color w:val="000000"/>
        </w:rPr>
        <w:t xml:space="preserve">, March </w:t>
      </w:r>
      <w:r>
        <w:rPr>
          <w:rFonts w:ascii="MS Sans Serif" w:hAnsi="MS Sans Serif" w:cs="MS Sans Serif"/>
          <w:color w:val="000000"/>
        </w:rPr>
        <w:t>2,</w:t>
      </w:r>
      <w:r>
        <w:rPr>
          <w:rFonts w:ascii="Arial" w:hAnsi="Arial" w:cs="Arial"/>
          <w:color w:val="000000"/>
        </w:rPr>
        <w:t xml:space="preserve"> 20</w:t>
      </w:r>
      <w:r>
        <w:rPr>
          <w:rFonts w:ascii="Arial" w:hAnsi="Arial"/>
          <w:color w:val="000000"/>
        </w:rPr>
        <w:t>10</w:t>
      </w:r>
      <w:r>
        <w:rPr>
          <w:rFonts w:ascii="Arial" w:hAnsi="Arial" w:cs="Arial"/>
          <w:color w:val="000000"/>
        </w:rPr>
        <w:t>.</w:t>
      </w:r>
      <w:r w:rsidRPr="00CA0CF4">
        <w:rPr>
          <w:rFonts w:ascii="Arial" w:hAnsi="Arial" w:cs="Arial"/>
          <w:color w:val="000000"/>
        </w:rPr>
        <w:t xml:space="preserve"> </w:t>
      </w:r>
      <w:r>
        <w:rPr>
          <w:rFonts w:ascii="Arial" w:hAnsi="Arial"/>
          <w:color w:val="000000"/>
        </w:rPr>
        <w:t>New Orleans</w:t>
      </w:r>
      <w:r w:rsidRPr="00CA0CF4">
        <w:rPr>
          <w:rFonts w:ascii="Arial" w:hAnsi="Arial" w:cs="Arial"/>
          <w:color w:val="000000"/>
        </w:rPr>
        <w:t xml:space="preserve">, </w:t>
      </w:r>
      <w:r>
        <w:rPr>
          <w:rFonts w:ascii="Arial" w:hAnsi="Arial"/>
          <w:color w:val="000000"/>
        </w:rPr>
        <w:t>LA.</w:t>
      </w:r>
    </w:p>
    <w:p w:rsidR="0023500D" w:rsidRDefault="0023500D" w:rsidP="00F1112B">
      <w:pPr>
        <w:rPr>
          <w:rFonts w:ascii="Arial" w:hAnsi="Arial" w:cs="Arial"/>
          <w:szCs w:val="24"/>
        </w:rPr>
      </w:pPr>
    </w:p>
    <w:p w:rsidR="00F411AB" w:rsidRDefault="0023500D" w:rsidP="00F1112B">
      <w:pPr>
        <w:rPr>
          <w:rFonts w:ascii="MS Sans Serif" w:hAnsi="MS Sans Serif" w:cs="MS Sans Serif"/>
          <w:color w:val="000000"/>
          <w:szCs w:val="24"/>
        </w:rPr>
      </w:pPr>
      <w:r>
        <w:rPr>
          <w:rFonts w:ascii="MS Sans Serif" w:hAnsi="MS Sans Serif" w:cs="MS Sans Serif"/>
          <w:color w:val="000000"/>
          <w:szCs w:val="24"/>
        </w:rPr>
        <w:t xml:space="preserve">Mast cells in inflammation and immune regulation. </w:t>
      </w:r>
    </w:p>
    <w:p w:rsidR="0023500D" w:rsidRDefault="0023500D" w:rsidP="00F1112B">
      <w:pPr>
        <w:rPr>
          <w:rFonts w:ascii="MS Sans Serif" w:hAnsi="MS Sans Serif" w:cs="MS Sans Serif"/>
          <w:color w:val="000000"/>
          <w:szCs w:val="24"/>
        </w:rPr>
      </w:pPr>
      <w:r w:rsidRPr="005F38E0">
        <w:rPr>
          <w:rFonts w:ascii="MS Sans Serif" w:hAnsi="MS Sans Serif" w:cs="MS Sans Serif"/>
          <w:color w:val="000000"/>
          <w:szCs w:val="24"/>
          <w:u w:val="single"/>
        </w:rPr>
        <w:t>2010 World Immune Regulation Meeting IV</w:t>
      </w:r>
      <w:r>
        <w:rPr>
          <w:rFonts w:ascii="MS Sans Serif" w:hAnsi="MS Sans Serif" w:cs="MS Sans Serif"/>
          <w:color w:val="000000"/>
          <w:szCs w:val="24"/>
          <w:u w:val="single"/>
        </w:rPr>
        <w:t xml:space="preserve">: </w:t>
      </w:r>
      <w:r w:rsidRPr="005F38E0">
        <w:rPr>
          <w:rFonts w:ascii="MS Sans Serif" w:hAnsi="MS Sans Serif" w:cs="MS Sans Serif"/>
          <w:color w:val="000000"/>
          <w:szCs w:val="24"/>
          <w:u w:val="single"/>
        </w:rPr>
        <w:t>Innate and Adaptive Immunoregulatory Mechanisms</w:t>
      </w:r>
      <w:r w:rsidR="00F411AB">
        <w:rPr>
          <w:rFonts w:ascii="MS Sans Serif" w:hAnsi="MS Sans Serif" w:cs="MS Sans Serif"/>
          <w:color w:val="000000"/>
          <w:szCs w:val="24"/>
        </w:rPr>
        <w:t>,</w:t>
      </w:r>
      <w:r>
        <w:rPr>
          <w:rFonts w:ascii="MS Sans Serif" w:hAnsi="MS Sans Serif" w:cs="MS Sans Serif"/>
          <w:color w:val="000000"/>
          <w:szCs w:val="24"/>
        </w:rPr>
        <w:t xml:space="preserve"> March 29, 2010. </w:t>
      </w:r>
      <w:r w:rsidRPr="005F38E0">
        <w:rPr>
          <w:rFonts w:ascii="MS Sans Serif" w:hAnsi="MS Sans Serif" w:cs="MS Sans Serif"/>
          <w:color w:val="000000"/>
          <w:szCs w:val="24"/>
        </w:rPr>
        <w:t>Davos, Switzerland.</w:t>
      </w:r>
    </w:p>
    <w:p w:rsidR="00B229E7" w:rsidRDefault="00B229E7" w:rsidP="00F1112B">
      <w:pPr>
        <w:rPr>
          <w:rFonts w:ascii="MS Sans Serif" w:hAnsi="MS Sans Serif" w:cs="MS Sans Serif"/>
          <w:color w:val="000000"/>
          <w:szCs w:val="24"/>
        </w:rPr>
      </w:pPr>
    </w:p>
    <w:p w:rsidR="003C7665" w:rsidRPr="00706C5D" w:rsidRDefault="003C7665" w:rsidP="003C7665">
      <w:pPr>
        <w:autoSpaceDE w:val="0"/>
        <w:autoSpaceDN w:val="0"/>
        <w:adjustRightInd w:val="0"/>
        <w:rPr>
          <w:rFonts w:ascii="MS Sans Serif" w:hAnsi="MS Sans Serif" w:cs="MS Sans Serif"/>
          <w:sz w:val="14"/>
          <w:szCs w:val="14"/>
        </w:rPr>
      </w:pPr>
      <w:r w:rsidRPr="00706C5D">
        <w:rPr>
          <w:rFonts w:ascii="MS Sans Serif" w:hAnsi="MS Sans Serif" w:cs="MS Sans Serif"/>
        </w:rPr>
        <w:t>Mast cell-derived TNF can exacerbate mortality during severe bacterial infections in C57BL/6-</w:t>
      </w:r>
      <w:r w:rsidRPr="00706C5D">
        <w:rPr>
          <w:rFonts w:ascii="MS Sans Serif" w:hAnsi="MS Sans Serif" w:cs="MS Sans Serif"/>
          <w:i/>
        </w:rPr>
        <w:t>Kit</w:t>
      </w:r>
      <w:r w:rsidRPr="00706C5D">
        <w:rPr>
          <w:rFonts w:ascii="MS Sans Serif" w:hAnsi="MS Sans Serif" w:cs="MS Sans Serif"/>
          <w:i/>
          <w:vertAlign w:val="superscript"/>
        </w:rPr>
        <w:t>W-sh/W-sh</w:t>
      </w:r>
      <w:r w:rsidRPr="00706C5D">
        <w:rPr>
          <w:rFonts w:ascii="MS Sans Serif" w:hAnsi="MS Sans Serif" w:cs="MS Sans Serif"/>
        </w:rPr>
        <w:t xml:space="preserve"> mice</w:t>
      </w:r>
      <w:r w:rsidR="00706C5D">
        <w:rPr>
          <w:rFonts w:ascii="MS Sans Serif" w:hAnsi="MS Sans Serif" w:cs="MS Sans Serif"/>
        </w:rPr>
        <w:t>.</w:t>
      </w:r>
    </w:p>
    <w:p w:rsidR="00B229E7" w:rsidRPr="00706C5D" w:rsidRDefault="003C7665" w:rsidP="00F1112B">
      <w:pPr>
        <w:rPr>
          <w:rFonts w:ascii="Arial" w:hAnsi="Arial"/>
        </w:rPr>
      </w:pPr>
      <w:r w:rsidRPr="00706C5D">
        <w:rPr>
          <w:rFonts w:ascii="Arial" w:hAnsi="Arial"/>
          <w:u w:val="single"/>
          <w:lang w:val="en-GB"/>
        </w:rPr>
        <w:t xml:space="preserve">Collegium Internationale </w:t>
      </w:r>
      <w:r w:rsidR="00DC3F11" w:rsidRPr="00706C5D">
        <w:rPr>
          <w:rFonts w:ascii="Arial" w:hAnsi="Arial"/>
          <w:u w:val="single"/>
          <w:lang w:val="en-GB"/>
        </w:rPr>
        <w:t>Allergologicum</w:t>
      </w:r>
      <w:r w:rsidRPr="00706C5D">
        <w:rPr>
          <w:rFonts w:ascii="Arial" w:hAnsi="Arial"/>
          <w:u w:val="single"/>
          <w:lang w:val="en-GB"/>
        </w:rPr>
        <w:t>, 28th Symposium</w:t>
      </w:r>
      <w:r w:rsidRPr="00706C5D">
        <w:rPr>
          <w:rFonts w:ascii="Arial" w:hAnsi="Arial"/>
          <w:lang w:val="en-GB"/>
        </w:rPr>
        <w:t>, April 26, 2010. Ischia, Italy.</w:t>
      </w:r>
      <w:r w:rsidRPr="00706C5D">
        <w:rPr>
          <w:rFonts w:ascii="Arial" w:hAnsi="Arial"/>
        </w:rPr>
        <w:t xml:space="preserve"> </w:t>
      </w:r>
    </w:p>
    <w:p w:rsidR="00D60A6C" w:rsidRPr="00F1112B" w:rsidRDefault="00D60A6C" w:rsidP="00D60A6C">
      <w:pPr>
        <w:rPr>
          <w:rFonts w:ascii="Arial" w:hAnsi="Arial" w:cs="Arial"/>
          <w:szCs w:val="24"/>
        </w:rPr>
      </w:pPr>
    </w:p>
    <w:p w:rsidR="00D60A6C" w:rsidRDefault="00D60A6C" w:rsidP="00D60A6C">
      <w:pPr>
        <w:rPr>
          <w:rFonts w:ascii="Arial" w:hAnsi="Arial" w:cs="Arial"/>
          <w:iCs/>
          <w:szCs w:val="24"/>
        </w:rPr>
      </w:pPr>
      <w:r w:rsidRPr="00D60A6C">
        <w:rPr>
          <w:rFonts w:ascii="Arial" w:hAnsi="Arial" w:cs="Arial"/>
          <w:iCs/>
          <w:szCs w:val="24"/>
        </w:rPr>
        <w:t>Mast cells as negative regulators of innate and adaptive immune responses</w:t>
      </w:r>
      <w:r>
        <w:rPr>
          <w:rFonts w:ascii="Arial" w:hAnsi="Arial" w:cs="Arial"/>
          <w:iCs/>
          <w:szCs w:val="24"/>
        </w:rPr>
        <w:t>.</w:t>
      </w:r>
    </w:p>
    <w:p w:rsidR="00D60A6C" w:rsidRDefault="00D60A6C" w:rsidP="00D60A6C">
      <w:pPr>
        <w:rPr>
          <w:rFonts w:ascii="Arial" w:hAnsi="Arial"/>
          <w:szCs w:val="24"/>
        </w:rPr>
      </w:pPr>
      <w:r>
        <w:rPr>
          <w:rFonts w:ascii="Arial" w:hAnsi="Arial"/>
          <w:bCs/>
          <w:szCs w:val="24"/>
          <w:u w:val="single"/>
        </w:rPr>
        <w:t xml:space="preserve">In Major </w:t>
      </w:r>
      <w:r w:rsidRPr="003D4228">
        <w:rPr>
          <w:rFonts w:ascii="Arial" w:hAnsi="Arial"/>
          <w:bCs/>
          <w:szCs w:val="24"/>
          <w:u w:val="single"/>
        </w:rPr>
        <w:t>Symposium</w:t>
      </w:r>
      <w:r>
        <w:rPr>
          <w:rFonts w:ascii="Arial" w:hAnsi="Arial"/>
          <w:bCs/>
          <w:szCs w:val="24"/>
          <w:u w:val="single"/>
        </w:rPr>
        <w:t xml:space="preserve">: New Insights into Mast Cell Function, </w:t>
      </w:r>
      <w:r w:rsidR="00A20AE2">
        <w:rPr>
          <w:rFonts w:ascii="Arial" w:hAnsi="Arial"/>
          <w:bCs/>
          <w:szCs w:val="24"/>
          <w:u w:val="single"/>
        </w:rPr>
        <w:t>Immunology 2010, 97</w:t>
      </w:r>
      <w:r w:rsidR="00A20AE2" w:rsidRPr="00A20AE2">
        <w:rPr>
          <w:rFonts w:ascii="Arial" w:hAnsi="Arial"/>
          <w:bCs/>
          <w:szCs w:val="24"/>
          <w:u w:val="single"/>
          <w:vertAlign w:val="superscript"/>
        </w:rPr>
        <w:t>th</w:t>
      </w:r>
      <w:r w:rsidR="00A20AE2">
        <w:rPr>
          <w:rFonts w:ascii="Arial" w:hAnsi="Arial"/>
          <w:bCs/>
          <w:szCs w:val="24"/>
          <w:u w:val="single"/>
        </w:rPr>
        <w:t xml:space="preserve"> </w:t>
      </w:r>
      <w:r>
        <w:rPr>
          <w:rFonts w:ascii="Arial" w:hAnsi="Arial"/>
          <w:szCs w:val="24"/>
          <w:u w:val="single"/>
        </w:rPr>
        <w:t>Annual Meeting of the American Association of Immunologists</w:t>
      </w:r>
      <w:r>
        <w:rPr>
          <w:rFonts w:ascii="Arial" w:hAnsi="Arial"/>
          <w:szCs w:val="24"/>
        </w:rPr>
        <w:t>, May 9, 2010. Baltimore, MD.</w:t>
      </w:r>
    </w:p>
    <w:p w:rsidR="00D60A6C" w:rsidRDefault="00D60A6C" w:rsidP="00F1112B">
      <w:pPr>
        <w:rPr>
          <w:rFonts w:ascii="MS Sans Serif" w:hAnsi="MS Sans Serif" w:cs="MS Sans Serif"/>
          <w:color w:val="000000"/>
          <w:szCs w:val="24"/>
        </w:rPr>
      </w:pPr>
    </w:p>
    <w:p w:rsidR="00DA0D71" w:rsidRPr="003915CB" w:rsidRDefault="00DA0D71" w:rsidP="00DA0D71">
      <w:pPr>
        <w:pStyle w:val="Title1"/>
        <w:spacing w:before="0" w:beforeAutospacing="0" w:after="0" w:afterAutospacing="0"/>
        <w:rPr>
          <w:rFonts w:ascii="Arial" w:hAnsi="Arial" w:cs="Arial"/>
        </w:rPr>
      </w:pPr>
      <w:r w:rsidRPr="003915CB">
        <w:rPr>
          <w:rFonts w:ascii="Arial" w:hAnsi="Arial" w:cs="Arial"/>
        </w:rPr>
        <w:t>Mast cells as positive and negative regulators of innate and acquired immunity.</w:t>
      </w:r>
    </w:p>
    <w:p w:rsidR="00D60A6C" w:rsidRDefault="00DA0D71" w:rsidP="00D60A6C">
      <w:pPr>
        <w:pStyle w:val="Title1"/>
        <w:spacing w:before="0" w:beforeAutospacing="0" w:after="0" w:afterAutospacing="0"/>
        <w:rPr>
          <w:rStyle w:val="Enfasigrassetto"/>
          <w:rFonts w:ascii="Arial" w:hAnsi="Arial" w:cs="Arial"/>
        </w:rPr>
      </w:pPr>
      <w:r w:rsidRPr="003915CB">
        <w:rPr>
          <w:rFonts w:ascii="Arial" w:hAnsi="Arial" w:cs="Arial"/>
          <w:u w:val="single"/>
        </w:rPr>
        <w:t>14</w:t>
      </w:r>
      <w:r w:rsidRPr="003915CB">
        <w:rPr>
          <w:rFonts w:ascii="Arial" w:hAnsi="Arial" w:cs="Arial"/>
          <w:u w:val="single"/>
          <w:vertAlign w:val="superscript"/>
        </w:rPr>
        <w:t>th</w:t>
      </w:r>
      <w:r w:rsidRPr="003915CB">
        <w:rPr>
          <w:rFonts w:ascii="Arial" w:hAnsi="Arial" w:cs="Arial"/>
          <w:u w:val="single"/>
        </w:rPr>
        <w:t xml:space="preserve"> International Congress of Immunology</w:t>
      </w:r>
      <w:r w:rsidRPr="003915CB">
        <w:rPr>
          <w:rFonts w:ascii="Arial" w:hAnsi="Arial" w:cs="Arial"/>
          <w:b/>
          <w:u w:val="single"/>
        </w:rPr>
        <w:t xml:space="preserve">:  </w:t>
      </w:r>
      <w:r w:rsidRPr="003915CB">
        <w:rPr>
          <w:rStyle w:val="Enfasigrassetto"/>
          <w:rFonts w:ascii="Arial" w:hAnsi="Arial" w:cs="Arial"/>
          <w:b w:val="0"/>
          <w:u w:val="single"/>
        </w:rPr>
        <w:t>Immunology in the 21</w:t>
      </w:r>
      <w:r w:rsidRPr="003915CB">
        <w:rPr>
          <w:rStyle w:val="Enfasigrassetto"/>
          <w:rFonts w:ascii="Arial" w:hAnsi="Arial" w:cs="Arial"/>
          <w:b w:val="0"/>
          <w:u w:val="single"/>
          <w:vertAlign w:val="superscript"/>
        </w:rPr>
        <w:t>st</w:t>
      </w:r>
      <w:r w:rsidRPr="003915CB">
        <w:rPr>
          <w:rStyle w:val="Enfasigrassetto"/>
          <w:rFonts w:ascii="Arial" w:hAnsi="Arial" w:cs="Arial"/>
          <w:b w:val="0"/>
          <w:u w:val="single"/>
        </w:rPr>
        <w:t xml:space="preserve"> Century</w:t>
      </w:r>
      <w:r w:rsidR="00C85AE0" w:rsidRPr="003915CB">
        <w:rPr>
          <w:rStyle w:val="Enfasigrassetto"/>
          <w:rFonts w:ascii="Arial" w:hAnsi="Arial" w:cs="Arial"/>
          <w:b w:val="0"/>
          <w:u w:val="single"/>
        </w:rPr>
        <w:t xml:space="preserve"> – </w:t>
      </w:r>
      <w:r w:rsidRPr="003915CB">
        <w:rPr>
          <w:rStyle w:val="Enfasigrassetto"/>
          <w:rFonts w:ascii="Arial" w:hAnsi="Arial" w:cs="Arial"/>
          <w:b w:val="0"/>
          <w:u w:val="single"/>
        </w:rPr>
        <w:t>Defeating Infection, Autoimmunity, Allergy and Cancer</w:t>
      </w:r>
      <w:r w:rsidR="00C85AE0" w:rsidRPr="003915CB">
        <w:rPr>
          <w:rStyle w:val="Enfasigrassetto"/>
          <w:rFonts w:ascii="Arial" w:hAnsi="Arial" w:cs="Arial"/>
          <w:b w:val="0"/>
        </w:rPr>
        <w:t>,</w:t>
      </w:r>
      <w:r w:rsidR="00C85AE0" w:rsidRPr="003915CB">
        <w:rPr>
          <w:rStyle w:val="Enfasigrassetto"/>
          <w:rFonts w:ascii="Arial" w:hAnsi="Arial" w:cs="Arial"/>
        </w:rPr>
        <w:t xml:space="preserve"> </w:t>
      </w:r>
      <w:r w:rsidRPr="003915CB">
        <w:rPr>
          <w:rStyle w:val="Enfasigrassetto"/>
          <w:rFonts w:ascii="Arial" w:hAnsi="Arial" w:cs="Arial"/>
          <w:b w:val="0"/>
        </w:rPr>
        <w:t>August 26, 2010. Kobe, Japan.</w:t>
      </w:r>
      <w:r>
        <w:rPr>
          <w:rStyle w:val="Enfasigrassetto"/>
          <w:rFonts w:ascii="Arial" w:hAnsi="Arial" w:cs="Arial"/>
        </w:rPr>
        <w:t xml:space="preserve"> </w:t>
      </w:r>
    </w:p>
    <w:p w:rsidR="008C1122" w:rsidRDefault="008C1122" w:rsidP="00D60A6C">
      <w:pPr>
        <w:pStyle w:val="Title1"/>
        <w:spacing w:before="0" w:beforeAutospacing="0" w:after="0" w:afterAutospacing="0"/>
        <w:rPr>
          <w:rStyle w:val="Enfasigrassetto"/>
          <w:rFonts w:ascii="Arial" w:hAnsi="Arial" w:cs="Arial"/>
        </w:rPr>
      </w:pPr>
    </w:p>
    <w:p w:rsidR="00FC29E9" w:rsidRDefault="008C1122" w:rsidP="008C1122">
      <w:pPr>
        <w:autoSpaceDE w:val="0"/>
        <w:autoSpaceDN w:val="0"/>
        <w:adjustRightInd w:val="0"/>
        <w:rPr>
          <w:rFonts w:ascii="MS Sans Serif" w:hAnsi="MS Sans Serif" w:cs="MS Sans Serif"/>
          <w:color w:val="000000"/>
        </w:rPr>
      </w:pPr>
      <w:r>
        <w:rPr>
          <w:rFonts w:ascii="MS Sans Serif" w:hAnsi="MS Sans Serif" w:cs="MS Sans Serif"/>
          <w:color w:val="000000"/>
        </w:rPr>
        <w:t xml:space="preserve">What are mast cells good for? Assessing their roles in disease and health. </w:t>
      </w:r>
    </w:p>
    <w:p w:rsidR="008C1122" w:rsidRPr="007575F8" w:rsidRDefault="007305BA" w:rsidP="008C1122">
      <w:pPr>
        <w:autoSpaceDE w:val="0"/>
        <w:autoSpaceDN w:val="0"/>
        <w:adjustRightInd w:val="0"/>
        <w:rPr>
          <w:rFonts w:ascii="MS Sans Serif" w:hAnsi="MS Sans Serif" w:cs="MS Sans Serif"/>
          <w:color w:val="000000"/>
        </w:rPr>
      </w:pPr>
      <w:r w:rsidRPr="007305BA">
        <w:rPr>
          <w:rFonts w:ascii="MS Sans Serif" w:hAnsi="MS Sans Serif" w:cs="MS Sans Serif"/>
          <w:color w:val="000000"/>
          <w:u w:val="single"/>
        </w:rPr>
        <w:t xml:space="preserve">Keynote Address, </w:t>
      </w:r>
      <w:r w:rsidR="008C1122" w:rsidRPr="00D6188A">
        <w:rPr>
          <w:rFonts w:ascii="MS Sans Serif" w:hAnsi="MS Sans Serif" w:cs="MS Sans Serif"/>
          <w:color w:val="000000"/>
          <w:u w:val="single"/>
        </w:rPr>
        <w:t>Harvard Medical School Department of Pathology Annual Retreat</w:t>
      </w:r>
      <w:r w:rsidR="00D6188A">
        <w:rPr>
          <w:rFonts w:ascii="MS Sans Serif" w:hAnsi="MS Sans Serif" w:cs="MS Sans Serif"/>
          <w:color w:val="000000"/>
        </w:rPr>
        <w:t>,</w:t>
      </w:r>
      <w:r w:rsidR="008C1122">
        <w:rPr>
          <w:rFonts w:ascii="MS Sans Serif" w:hAnsi="MS Sans Serif" w:cs="MS Sans Serif"/>
          <w:color w:val="000000"/>
        </w:rPr>
        <w:t xml:space="preserve"> November 1, 2010. Boston, MA.</w:t>
      </w:r>
    </w:p>
    <w:p w:rsidR="00706C5D" w:rsidRDefault="00706C5D" w:rsidP="00D60A6C">
      <w:pPr>
        <w:pStyle w:val="Title1"/>
        <w:spacing w:before="0" w:beforeAutospacing="0" w:after="0" w:afterAutospacing="0"/>
        <w:rPr>
          <w:rStyle w:val="Enfasigrassetto"/>
          <w:rFonts w:ascii="Arial" w:hAnsi="Arial" w:cs="Arial"/>
        </w:rPr>
      </w:pPr>
    </w:p>
    <w:p w:rsidR="00FC29E9" w:rsidRDefault="002178C3" w:rsidP="00706C5D">
      <w:pPr>
        <w:autoSpaceDE w:val="0"/>
        <w:autoSpaceDN w:val="0"/>
        <w:adjustRightInd w:val="0"/>
        <w:rPr>
          <w:rFonts w:ascii="MS Sans Serif" w:hAnsi="MS Sans Serif" w:cs="MS Sans Serif"/>
          <w:color w:val="000000"/>
        </w:rPr>
      </w:pPr>
      <w:r>
        <w:rPr>
          <w:rFonts w:ascii="MS Sans Serif" w:hAnsi="MS Sans Serif" w:cs="MS Sans Serif"/>
          <w:color w:val="000000"/>
        </w:rPr>
        <w:t xml:space="preserve">Mast cells as negative regulators of innate and acquired immunity. </w:t>
      </w:r>
    </w:p>
    <w:p w:rsidR="00706C5D" w:rsidRDefault="00706C5D" w:rsidP="00706C5D">
      <w:pPr>
        <w:autoSpaceDE w:val="0"/>
        <w:autoSpaceDN w:val="0"/>
        <w:adjustRightInd w:val="0"/>
        <w:rPr>
          <w:rFonts w:ascii="MS Sans Serif" w:hAnsi="MS Sans Serif" w:cs="MS Sans Serif"/>
          <w:color w:val="000000"/>
        </w:rPr>
      </w:pPr>
      <w:r w:rsidRPr="007575F8">
        <w:rPr>
          <w:rFonts w:ascii="MS Sans Serif" w:hAnsi="MS Sans Serif" w:cs="MS Sans Serif"/>
          <w:color w:val="000000"/>
          <w:u w:val="single"/>
        </w:rPr>
        <w:t>Plenary Session II, Canadian Society of Allergy and Clinical Immunology (CSACI) Annual Scientific Meeting</w:t>
      </w:r>
      <w:r w:rsidRPr="007575F8">
        <w:rPr>
          <w:rFonts w:ascii="MS Sans Serif" w:hAnsi="MS Sans Serif" w:cs="MS Sans Serif"/>
          <w:color w:val="000000"/>
        </w:rPr>
        <w:t>, Nov</w:t>
      </w:r>
      <w:r w:rsidR="007575F8" w:rsidRPr="007575F8">
        <w:rPr>
          <w:rFonts w:ascii="MS Sans Serif" w:hAnsi="MS Sans Serif" w:cs="MS Sans Serif"/>
          <w:color w:val="000000"/>
        </w:rPr>
        <w:t>ember</w:t>
      </w:r>
      <w:r w:rsidRPr="007575F8">
        <w:rPr>
          <w:rFonts w:ascii="MS Sans Serif" w:hAnsi="MS Sans Serif" w:cs="MS Sans Serif"/>
          <w:color w:val="000000"/>
        </w:rPr>
        <w:t xml:space="preserve"> 5, 2010. Victoria, British Columbia, Canada. </w:t>
      </w:r>
    </w:p>
    <w:p w:rsidR="00133DA2" w:rsidRDefault="00133DA2" w:rsidP="00706C5D">
      <w:pPr>
        <w:autoSpaceDE w:val="0"/>
        <w:autoSpaceDN w:val="0"/>
        <w:adjustRightInd w:val="0"/>
        <w:rPr>
          <w:rFonts w:ascii="MS Sans Serif" w:hAnsi="MS Sans Serif" w:cs="MS Sans Serif"/>
          <w:color w:val="000000"/>
        </w:rPr>
      </w:pPr>
    </w:p>
    <w:p w:rsidR="00706C5D" w:rsidRPr="007575F8" w:rsidRDefault="00706C5D" w:rsidP="00706C5D">
      <w:pPr>
        <w:autoSpaceDE w:val="0"/>
        <w:autoSpaceDN w:val="0"/>
        <w:adjustRightInd w:val="0"/>
        <w:rPr>
          <w:rFonts w:ascii="MS Sans Serif" w:hAnsi="MS Sans Serif" w:cs="MS Sans Serif"/>
        </w:rPr>
      </w:pPr>
      <w:r w:rsidRPr="007575F8">
        <w:rPr>
          <w:rFonts w:ascii="MS Sans Serif" w:hAnsi="MS Sans Serif" w:cs="MS Sans Serif"/>
        </w:rPr>
        <w:t>Mast cells.</w:t>
      </w:r>
    </w:p>
    <w:p w:rsidR="00706C5D" w:rsidRPr="00706C5D" w:rsidRDefault="00706C5D" w:rsidP="00706C5D">
      <w:pPr>
        <w:autoSpaceDE w:val="0"/>
        <w:autoSpaceDN w:val="0"/>
        <w:adjustRightInd w:val="0"/>
        <w:rPr>
          <w:rFonts w:ascii="MS Sans Serif" w:hAnsi="MS Sans Serif" w:cs="MS Sans Serif"/>
        </w:rPr>
      </w:pPr>
      <w:r w:rsidRPr="007575F8">
        <w:rPr>
          <w:rFonts w:ascii="MS Sans Serif" w:hAnsi="MS Sans Serif" w:cs="MS Sans Serif"/>
          <w:u w:val="single"/>
        </w:rPr>
        <w:t>2010 Pittsburgh</w:t>
      </w:r>
      <w:r w:rsidRPr="00706C5D">
        <w:rPr>
          <w:rFonts w:ascii="MS Sans Serif" w:hAnsi="MS Sans Serif" w:cs="MS Sans Serif"/>
          <w:u w:val="single"/>
        </w:rPr>
        <w:t xml:space="preserve"> International Lung Conference: Understanding the Interface Between Asthma, Host Defense and Mucosal Immunity</w:t>
      </w:r>
      <w:r>
        <w:rPr>
          <w:rFonts w:ascii="MS Sans Serif" w:hAnsi="MS Sans Serif" w:cs="MS Sans Serif"/>
        </w:rPr>
        <w:t xml:space="preserve">, </w:t>
      </w:r>
      <w:r w:rsidRPr="000F0134">
        <w:rPr>
          <w:rFonts w:ascii="MS Sans Serif" w:hAnsi="MS Sans Serif" w:cs="MS Sans Serif"/>
        </w:rPr>
        <w:t>December 11, 2010. Pittsburgh, PA.</w:t>
      </w:r>
    </w:p>
    <w:p w:rsidR="00706C5D" w:rsidRPr="00706C5D" w:rsidRDefault="00706C5D" w:rsidP="00D60A6C">
      <w:pPr>
        <w:pStyle w:val="Title1"/>
        <w:spacing w:before="0" w:beforeAutospacing="0" w:after="0" w:afterAutospacing="0"/>
        <w:rPr>
          <w:b/>
        </w:rPr>
      </w:pPr>
    </w:p>
    <w:p w:rsidR="00737420" w:rsidRDefault="00737420" w:rsidP="00737420">
      <w:pPr>
        <w:rPr>
          <w:rFonts w:ascii="Arial" w:hAnsi="Arial" w:cs="Arial"/>
          <w:b/>
          <w:szCs w:val="24"/>
        </w:rPr>
      </w:pPr>
      <w:r w:rsidRPr="00F1112B">
        <w:rPr>
          <w:rFonts w:ascii="Arial" w:hAnsi="Arial" w:cs="Arial"/>
          <w:b/>
          <w:szCs w:val="24"/>
        </w:rPr>
        <w:t>201</w:t>
      </w:r>
      <w:r>
        <w:rPr>
          <w:rFonts w:ascii="Arial" w:hAnsi="Arial" w:cs="Arial"/>
          <w:b/>
          <w:szCs w:val="24"/>
        </w:rPr>
        <w:t xml:space="preserve">1 </w:t>
      </w:r>
    </w:p>
    <w:p w:rsidR="00737420" w:rsidRDefault="00737420" w:rsidP="00737420">
      <w:pPr>
        <w:rPr>
          <w:rFonts w:ascii="Arial" w:hAnsi="Arial" w:cs="Arial"/>
          <w:b/>
          <w:szCs w:val="24"/>
        </w:rPr>
      </w:pPr>
    </w:p>
    <w:p w:rsidR="00CE4AA8" w:rsidRDefault="00FB72CA" w:rsidP="00737420">
      <w:pPr>
        <w:rPr>
          <w:rFonts w:ascii="Arial" w:hAnsi="Arial" w:cs="Arial"/>
          <w:szCs w:val="24"/>
        </w:rPr>
      </w:pPr>
      <w:r>
        <w:rPr>
          <w:rFonts w:ascii="Arial" w:hAnsi="Arial" w:cs="Arial"/>
          <w:szCs w:val="24"/>
        </w:rPr>
        <w:t xml:space="preserve">Does it make a difference? </w:t>
      </w:r>
      <w:r w:rsidR="00CE4AA8">
        <w:rPr>
          <w:rFonts w:ascii="Arial" w:hAnsi="Arial" w:cs="Arial"/>
          <w:szCs w:val="24"/>
        </w:rPr>
        <w:t>Impact in publishing.</w:t>
      </w:r>
    </w:p>
    <w:p w:rsidR="00CE4AA8" w:rsidRPr="00F047A3" w:rsidRDefault="00CE4AA8" w:rsidP="00737420">
      <w:pPr>
        <w:rPr>
          <w:szCs w:val="24"/>
        </w:rPr>
      </w:pPr>
      <w:r w:rsidRPr="00CE4AA8">
        <w:rPr>
          <w:rFonts w:ascii="Arial" w:hAnsi="Arial" w:cs="Arial"/>
          <w:szCs w:val="24"/>
          <w:u w:val="single"/>
        </w:rPr>
        <w:t>Careers in P</w:t>
      </w:r>
      <w:r w:rsidR="00F047A3">
        <w:rPr>
          <w:rFonts w:ascii="Arial" w:hAnsi="Arial" w:cs="Arial"/>
          <w:szCs w:val="24"/>
          <w:u w:val="single"/>
        </w:rPr>
        <w:t>athology Investigation Course</w:t>
      </w:r>
      <w:r w:rsidR="00F047A3" w:rsidRPr="00F047A3">
        <w:rPr>
          <w:rFonts w:ascii="Arial" w:hAnsi="Arial" w:cs="Arial"/>
          <w:szCs w:val="24"/>
          <w:u w:val="single"/>
        </w:rPr>
        <w:t xml:space="preserve">, </w:t>
      </w:r>
      <w:r w:rsidR="00F047A3" w:rsidRPr="00F047A3">
        <w:rPr>
          <w:rStyle w:val="apple-style-span"/>
          <w:rFonts w:ascii="Arial" w:hAnsi="Arial" w:cs="Arial"/>
          <w:bCs/>
          <w:color w:val="000000"/>
          <w:szCs w:val="24"/>
          <w:u w:val="single"/>
        </w:rPr>
        <w:t>United States and Canadian Academy of Pathology</w:t>
      </w:r>
      <w:r w:rsidR="00F047A3" w:rsidRPr="00F047A3">
        <w:rPr>
          <w:rFonts w:ascii="Arial" w:hAnsi="Arial" w:cs="Arial"/>
          <w:szCs w:val="24"/>
          <w:u w:val="single"/>
        </w:rPr>
        <w:t xml:space="preserve"> (</w:t>
      </w:r>
      <w:r w:rsidRPr="00F047A3">
        <w:rPr>
          <w:rFonts w:ascii="Arial" w:hAnsi="Arial" w:cs="Arial"/>
          <w:szCs w:val="24"/>
          <w:u w:val="single"/>
        </w:rPr>
        <w:t>USCAP</w:t>
      </w:r>
      <w:r w:rsidR="00F047A3" w:rsidRPr="00F047A3">
        <w:rPr>
          <w:rFonts w:ascii="Arial" w:hAnsi="Arial" w:cs="Arial"/>
          <w:szCs w:val="24"/>
          <w:u w:val="single"/>
        </w:rPr>
        <w:t>)</w:t>
      </w:r>
      <w:r w:rsidRPr="00F047A3">
        <w:rPr>
          <w:rFonts w:ascii="Arial" w:hAnsi="Arial" w:cs="Arial"/>
          <w:szCs w:val="24"/>
        </w:rPr>
        <w:t>,</w:t>
      </w:r>
      <w:r>
        <w:rPr>
          <w:rFonts w:ascii="Arial" w:hAnsi="Arial" w:cs="Arial"/>
          <w:szCs w:val="24"/>
        </w:rPr>
        <w:t xml:space="preserve"> February 28, 2011. San Antonio, TX.</w:t>
      </w:r>
    </w:p>
    <w:p w:rsidR="00CE4AA8" w:rsidRDefault="00CE4AA8" w:rsidP="00737420">
      <w:pPr>
        <w:rPr>
          <w:rFonts w:ascii="Arial" w:hAnsi="Arial" w:cs="Arial"/>
          <w:szCs w:val="24"/>
        </w:rPr>
      </w:pPr>
    </w:p>
    <w:p w:rsidR="00737420" w:rsidRDefault="00737420" w:rsidP="00737420">
      <w:pPr>
        <w:rPr>
          <w:rFonts w:ascii="Arial" w:hAnsi="Arial" w:cs="Arial"/>
          <w:szCs w:val="24"/>
        </w:rPr>
      </w:pPr>
      <w:r>
        <w:rPr>
          <w:rFonts w:ascii="Arial" w:hAnsi="Arial" w:cs="Arial"/>
          <w:szCs w:val="24"/>
        </w:rPr>
        <w:t>Allergic disease</w:t>
      </w:r>
      <w:r w:rsidRPr="00F411AB">
        <w:rPr>
          <w:rFonts w:ascii="Arial" w:hAnsi="Arial" w:cs="Arial"/>
          <w:szCs w:val="24"/>
        </w:rPr>
        <w:t xml:space="preserve">. </w:t>
      </w:r>
    </w:p>
    <w:p w:rsidR="00737420" w:rsidRDefault="00737420" w:rsidP="00737420">
      <w:pPr>
        <w:rPr>
          <w:rFonts w:ascii="Arial" w:hAnsi="Arial" w:cs="Arial"/>
          <w:szCs w:val="24"/>
        </w:rPr>
      </w:pPr>
      <w:r w:rsidRPr="00683B68">
        <w:rPr>
          <w:rFonts w:ascii="Arial" w:hAnsi="Arial" w:cs="Arial"/>
          <w:szCs w:val="24"/>
          <w:u w:val="single"/>
        </w:rPr>
        <w:t>Federation of Clinical Immunology Societies</w:t>
      </w:r>
      <w:r w:rsidRPr="00D41997">
        <w:rPr>
          <w:rFonts w:ascii="Arial" w:hAnsi="Arial" w:cs="Arial"/>
          <w:color w:val="000000"/>
          <w:u w:val="single"/>
        </w:rPr>
        <w:t xml:space="preserve"> (FOC</w:t>
      </w:r>
      <w:r>
        <w:rPr>
          <w:rFonts w:ascii="Arial" w:hAnsi="Arial" w:cs="Arial"/>
          <w:color w:val="000000"/>
          <w:u w:val="single"/>
        </w:rPr>
        <w:t>i</w:t>
      </w:r>
      <w:r w:rsidRPr="00D41997">
        <w:rPr>
          <w:rFonts w:ascii="Arial" w:hAnsi="Arial" w:cs="Arial"/>
          <w:color w:val="000000"/>
          <w:u w:val="single"/>
        </w:rPr>
        <w:t xml:space="preserve">S) </w:t>
      </w:r>
      <w:r w:rsidRPr="0048476F">
        <w:rPr>
          <w:rFonts w:ascii="Arial" w:hAnsi="Arial" w:cs="Arial"/>
          <w:szCs w:val="24"/>
          <w:u w:val="single"/>
        </w:rPr>
        <w:t>Advanced Course in Basic &amp; Clinical Immunology</w:t>
      </w:r>
      <w:r>
        <w:rPr>
          <w:rFonts w:ascii="Arial" w:hAnsi="Arial" w:cs="Arial"/>
          <w:szCs w:val="24"/>
        </w:rPr>
        <w:t>, March 5, 2011. Scottsdale, AZ.</w:t>
      </w:r>
    </w:p>
    <w:p w:rsidR="006B2372" w:rsidRDefault="006B2372" w:rsidP="00737420">
      <w:pPr>
        <w:rPr>
          <w:rFonts w:ascii="Arial" w:hAnsi="Arial" w:cs="Arial"/>
          <w:szCs w:val="24"/>
        </w:rPr>
      </w:pPr>
    </w:p>
    <w:p w:rsidR="006B2372" w:rsidRDefault="006B2372" w:rsidP="006B2372">
      <w:pPr>
        <w:autoSpaceDE w:val="0"/>
        <w:autoSpaceDN w:val="0"/>
        <w:adjustRightInd w:val="0"/>
        <w:rPr>
          <w:rFonts w:ascii="Arial" w:hAnsi="Arial" w:cs="Arial"/>
          <w:szCs w:val="24"/>
        </w:rPr>
      </w:pPr>
      <w:r w:rsidRPr="00394A5F">
        <w:rPr>
          <w:rFonts w:ascii="Arial" w:hAnsi="Arial" w:cs="Arial"/>
          <w:szCs w:val="24"/>
        </w:rPr>
        <w:t>Mast cells as regulators of the immune response: Lessons learned from mast cell</w:t>
      </w:r>
      <w:r w:rsidR="007F029C">
        <w:rPr>
          <w:rFonts w:ascii="Arial" w:hAnsi="Arial" w:cs="Arial"/>
          <w:szCs w:val="24"/>
        </w:rPr>
        <w:t>-</w:t>
      </w:r>
      <w:r w:rsidRPr="00394A5F">
        <w:rPr>
          <w:rFonts w:ascii="Arial" w:hAnsi="Arial" w:cs="Arial"/>
          <w:szCs w:val="24"/>
        </w:rPr>
        <w:t>deficient mice</w:t>
      </w:r>
      <w:r w:rsidRPr="004D7D63">
        <w:rPr>
          <w:rFonts w:ascii="Arial" w:hAnsi="Arial" w:cs="Arial"/>
          <w:szCs w:val="24"/>
        </w:rPr>
        <w:t>.</w:t>
      </w:r>
    </w:p>
    <w:p w:rsidR="006B2372" w:rsidRDefault="006B2372" w:rsidP="006B2372">
      <w:pPr>
        <w:autoSpaceDE w:val="0"/>
        <w:autoSpaceDN w:val="0"/>
        <w:adjustRightInd w:val="0"/>
        <w:rPr>
          <w:rFonts w:ascii="Arial" w:hAnsi="Arial" w:cs="Arial"/>
          <w:color w:val="000000"/>
          <w:szCs w:val="24"/>
        </w:rPr>
      </w:pPr>
      <w:r w:rsidRPr="004D7D63">
        <w:rPr>
          <w:rFonts w:ascii="Arial" w:hAnsi="Arial" w:cs="Arial"/>
          <w:color w:val="000000"/>
          <w:szCs w:val="24"/>
          <w:u w:val="single"/>
        </w:rPr>
        <w:t>American Academy of Allergy, Asthma &amp; Immunology (AAAAI) 67th Annual Meeting</w:t>
      </w:r>
      <w:r w:rsidRPr="004D7D63">
        <w:rPr>
          <w:rFonts w:ascii="Arial" w:hAnsi="Arial" w:cs="Arial"/>
          <w:color w:val="000000"/>
          <w:szCs w:val="24"/>
        </w:rPr>
        <w:t>, March 18, 2011. San Francisco, CA.</w:t>
      </w:r>
    </w:p>
    <w:p w:rsidR="008E3347" w:rsidRDefault="008E3347" w:rsidP="00737420">
      <w:pPr>
        <w:rPr>
          <w:rFonts w:ascii="Arial" w:hAnsi="Arial" w:cs="Arial"/>
          <w:szCs w:val="24"/>
          <w:highlight w:val="cyan"/>
        </w:rPr>
      </w:pPr>
    </w:p>
    <w:p w:rsidR="00530B78" w:rsidRDefault="008E3347" w:rsidP="00737420">
      <w:pPr>
        <w:rPr>
          <w:rFonts w:ascii="Arial" w:hAnsi="Arial" w:cs="Arial"/>
          <w:szCs w:val="24"/>
        </w:rPr>
      </w:pPr>
      <w:r w:rsidRPr="008E3347">
        <w:rPr>
          <w:rFonts w:ascii="Arial" w:hAnsi="Arial" w:cs="Arial"/>
          <w:szCs w:val="24"/>
        </w:rPr>
        <w:t xml:space="preserve">Mast </w:t>
      </w:r>
      <w:r w:rsidR="00530B78">
        <w:rPr>
          <w:rFonts w:ascii="Arial" w:hAnsi="Arial" w:cs="Arial"/>
          <w:szCs w:val="24"/>
        </w:rPr>
        <w:t>cells at the i</w:t>
      </w:r>
      <w:r w:rsidRPr="008E3347">
        <w:rPr>
          <w:rFonts w:ascii="Arial" w:hAnsi="Arial" w:cs="Arial"/>
          <w:szCs w:val="24"/>
        </w:rPr>
        <w:t xml:space="preserve">nterface of </w:t>
      </w:r>
      <w:r w:rsidR="00530B78">
        <w:rPr>
          <w:rFonts w:ascii="Arial" w:hAnsi="Arial" w:cs="Arial"/>
          <w:szCs w:val="24"/>
        </w:rPr>
        <w:t>h</w:t>
      </w:r>
      <w:r w:rsidRPr="008E3347">
        <w:rPr>
          <w:rFonts w:ascii="Arial" w:hAnsi="Arial" w:cs="Arial"/>
          <w:szCs w:val="24"/>
        </w:rPr>
        <w:t>ealth</w:t>
      </w:r>
      <w:r>
        <w:rPr>
          <w:rFonts w:ascii="Arial" w:hAnsi="Arial" w:cs="Arial"/>
          <w:szCs w:val="24"/>
        </w:rPr>
        <w:t xml:space="preserve"> and disease</w:t>
      </w:r>
      <w:r w:rsidR="00530B78">
        <w:rPr>
          <w:rFonts w:ascii="Arial" w:hAnsi="Arial" w:cs="Arial"/>
          <w:szCs w:val="24"/>
        </w:rPr>
        <w:t>.</w:t>
      </w:r>
    </w:p>
    <w:p w:rsidR="004D23CD" w:rsidRDefault="008E3347" w:rsidP="00737420">
      <w:pPr>
        <w:rPr>
          <w:rFonts w:ascii="Arial" w:hAnsi="Arial" w:cs="Arial"/>
          <w:szCs w:val="24"/>
        </w:rPr>
      </w:pPr>
      <w:r w:rsidRPr="00C94577">
        <w:rPr>
          <w:rFonts w:ascii="Arial" w:hAnsi="Arial" w:cs="Arial"/>
          <w:szCs w:val="24"/>
          <w:u w:val="single"/>
        </w:rPr>
        <w:t xml:space="preserve">Inflammation and Disease </w:t>
      </w:r>
      <w:r w:rsidR="00530B78" w:rsidRPr="00C94577">
        <w:rPr>
          <w:rFonts w:ascii="Arial" w:hAnsi="Arial" w:cs="Arial"/>
          <w:szCs w:val="24"/>
          <w:u w:val="single"/>
        </w:rPr>
        <w:t>S</w:t>
      </w:r>
      <w:r w:rsidRPr="00C94577">
        <w:rPr>
          <w:rFonts w:ascii="Arial" w:hAnsi="Arial" w:cs="Arial"/>
          <w:szCs w:val="24"/>
          <w:u w:val="single"/>
        </w:rPr>
        <w:t>ymposium</w:t>
      </w:r>
      <w:r w:rsidR="00C94577" w:rsidRPr="00C94577">
        <w:rPr>
          <w:rFonts w:ascii="Arial" w:hAnsi="Arial" w:cs="Arial"/>
          <w:szCs w:val="24"/>
          <w:u w:val="single"/>
        </w:rPr>
        <w:t>,</w:t>
      </w:r>
      <w:r w:rsidRPr="00C94577">
        <w:rPr>
          <w:rFonts w:ascii="Arial" w:hAnsi="Arial" w:cs="Arial"/>
          <w:szCs w:val="24"/>
          <w:u w:val="single"/>
        </w:rPr>
        <w:t xml:space="preserve"> </w:t>
      </w:r>
      <w:r w:rsidR="00D460AE">
        <w:rPr>
          <w:rFonts w:ascii="Arial" w:hAnsi="Arial" w:cs="Arial"/>
          <w:szCs w:val="24"/>
          <w:u w:val="single"/>
        </w:rPr>
        <w:t>American Society for Investigative Pathology (</w:t>
      </w:r>
      <w:r w:rsidRPr="00C94577">
        <w:rPr>
          <w:rFonts w:ascii="Arial" w:hAnsi="Arial" w:cs="Arial"/>
          <w:szCs w:val="24"/>
          <w:u w:val="single"/>
        </w:rPr>
        <w:t>ASIP</w:t>
      </w:r>
      <w:r w:rsidR="00D460AE">
        <w:rPr>
          <w:rFonts w:ascii="Arial" w:hAnsi="Arial" w:cs="Arial"/>
          <w:szCs w:val="24"/>
          <w:u w:val="single"/>
        </w:rPr>
        <w:t>)</w:t>
      </w:r>
      <w:r w:rsidRPr="00C94577">
        <w:rPr>
          <w:rFonts w:ascii="Arial" w:hAnsi="Arial" w:cs="Arial"/>
          <w:szCs w:val="24"/>
          <w:u w:val="single"/>
        </w:rPr>
        <w:t xml:space="preserve"> Annual Meeting at Experimental Biology 2011</w:t>
      </w:r>
      <w:r w:rsidR="00C94577">
        <w:rPr>
          <w:rFonts w:ascii="Arial" w:hAnsi="Arial" w:cs="Arial"/>
          <w:szCs w:val="24"/>
        </w:rPr>
        <w:t xml:space="preserve">, </w:t>
      </w:r>
      <w:r w:rsidR="004D23CD" w:rsidRPr="008E3347">
        <w:rPr>
          <w:rFonts w:ascii="Arial" w:hAnsi="Arial" w:cs="Arial"/>
          <w:szCs w:val="24"/>
        </w:rPr>
        <w:t>April 12, 2011</w:t>
      </w:r>
      <w:r w:rsidRPr="008E3347">
        <w:rPr>
          <w:rFonts w:ascii="Arial" w:hAnsi="Arial" w:cs="Arial"/>
          <w:szCs w:val="24"/>
        </w:rPr>
        <w:t>.</w:t>
      </w:r>
      <w:r w:rsidR="004D23CD" w:rsidRPr="008E3347">
        <w:rPr>
          <w:rFonts w:ascii="Arial" w:hAnsi="Arial" w:cs="Arial"/>
          <w:szCs w:val="24"/>
        </w:rPr>
        <w:t xml:space="preserve"> Washington</w:t>
      </w:r>
      <w:r w:rsidRPr="008E3347">
        <w:rPr>
          <w:rFonts w:ascii="Arial" w:hAnsi="Arial" w:cs="Arial"/>
          <w:szCs w:val="24"/>
        </w:rPr>
        <w:t>,</w:t>
      </w:r>
      <w:r w:rsidR="004D23CD" w:rsidRPr="008E3347">
        <w:rPr>
          <w:rFonts w:ascii="Arial" w:hAnsi="Arial" w:cs="Arial"/>
          <w:szCs w:val="24"/>
        </w:rPr>
        <w:t xml:space="preserve"> DC</w:t>
      </w:r>
      <w:r w:rsidRPr="008E3347">
        <w:rPr>
          <w:rFonts w:ascii="Arial" w:hAnsi="Arial" w:cs="Arial"/>
          <w:szCs w:val="24"/>
        </w:rPr>
        <w:t>.</w:t>
      </w:r>
    </w:p>
    <w:p w:rsidR="00737420" w:rsidRDefault="00737420" w:rsidP="00737420">
      <w:pPr>
        <w:rPr>
          <w:rFonts w:ascii="Arial" w:hAnsi="Arial" w:cs="Arial"/>
          <w:b/>
          <w:szCs w:val="24"/>
        </w:rPr>
      </w:pPr>
    </w:p>
    <w:p w:rsidR="00FB72CA" w:rsidRDefault="00147CDD" w:rsidP="00737420">
      <w:pPr>
        <w:rPr>
          <w:rFonts w:ascii="Arial" w:hAnsi="Arial" w:cs="Arial"/>
          <w:szCs w:val="24"/>
        </w:rPr>
      </w:pPr>
      <w:r>
        <w:rPr>
          <w:rFonts w:ascii="Arial" w:hAnsi="Arial" w:cs="Arial"/>
          <w:bCs/>
          <w:iCs/>
          <w:szCs w:val="24"/>
        </w:rPr>
        <w:t xml:space="preserve">Mast cells as master cells </w:t>
      </w:r>
      <w:r w:rsidRPr="00147CDD">
        <w:rPr>
          <w:rFonts w:ascii="Arial" w:hAnsi="Arial" w:cs="Arial"/>
          <w:bCs/>
          <w:iCs/>
          <w:szCs w:val="24"/>
        </w:rPr>
        <w:t>in health and disease</w:t>
      </w:r>
      <w:r>
        <w:rPr>
          <w:rFonts w:ascii="Arial" w:hAnsi="Arial" w:cs="Arial"/>
          <w:bCs/>
          <w:iCs/>
          <w:szCs w:val="24"/>
        </w:rPr>
        <w:t>.</w:t>
      </w:r>
      <w:r w:rsidRPr="00147CDD">
        <w:rPr>
          <w:rFonts w:ascii="Arial" w:hAnsi="Arial" w:cs="Arial"/>
          <w:bCs/>
          <w:iCs/>
          <w:szCs w:val="24"/>
        </w:rPr>
        <w:t xml:space="preserve"> </w:t>
      </w:r>
      <w:r w:rsidRPr="00147CDD">
        <w:rPr>
          <w:rFonts w:ascii="Arial" w:hAnsi="Arial" w:cs="Arial"/>
          <w:bCs/>
          <w:iCs/>
          <w:szCs w:val="24"/>
        </w:rPr>
        <w:br/>
      </w:r>
      <w:r w:rsidRPr="00147CDD">
        <w:rPr>
          <w:rFonts w:ascii="Arial" w:hAnsi="Arial" w:cs="Arial"/>
          <w:szCs w:val="24"/>
          <w:u w:val="single"/>
        </w:rPr>
        <w:t xml:space="preserve">Workshop, Mast cells and mastocytosis, </w:t>
      </w:r>
      <w:r w:rsidRPr="00147CDD">
        <w:rPr>
          <w:rFonts w:ascii="Arial" w:hAnsi="Arial" w:cs="Arial"/>
          <w:iCs/>
          <w:szCs w:val="24"/>
          <w:u w:val="single"/>
        </w:rPr>
        <w:t>Medical University of Vienna</w:t>
      </w:r>
      <w:r>
        <w:rPr>
          <w:rFonts w:ascii="Arial" w:hAnsi="Arial" w:cs="Arial"/>
          <w:iCs/>
          <w:szCs w:val="24"/>
        </w:rPr>
        <w:t xml:space="preserve">, </w:t>
      </w:r>
      <w:r w:rsidRPr="00147CDD">
        <w:rPr>
          <w:rFonts w:ascii="Arial" w:hAnsi="Arial" w:cs="Arial"/>
          <w:bCs/>
          <w:szCs w:val="24"/>
        </w:rPr>
        <w:t>June 15, 2011</w:t>
      </w:r>
      <w:r>
        <w:rPr>
          <w:rFonts w:ascii="Arial" w:hAnsi="Arial" w:cs="Arial"/>
          <w:bCs/>
          <w:szCs w:val="24"/>
        </w:rPr>
        <w:t>.</w:t>
      </w:r>
      <w:r>
        <w:rPr>
          <w:rFonts w:ascii="Arial" w:hAnsi="Arial" w:cs="Arial"/>
          <w:szCs w:val="24"/>
        </w:rPr>
        <w:t xml:space="preserve"> </w:t>
      </w:r>
      <w:r w:rsidRPr="00147CDD">
        <w:rPr>
          <w:rFonts w:ascii="Arial" w:hAnsi="Arial" w:cs="Arial"/>
          <w:szCs w:val="24"/>
        </w:rPr>
        <w:t>Vienna, Austria</w:t>
      </w:r>
      <w:r>
        <w:rPr>
          <w:rFonts w:ascii="Arial" w:hAnsi="Arial" w:cs="Arial"/>
          <w:szCs w:val="24"/>
        </w:rPr>
        <w:t>.</w:t>
      </w:r>
    </w:p>
    <w:p w:rsidR="007F6B9B" w:rsidRDefault="007F6B9B" w:rsidP="00737420">
      <w:pPr>
        <w:rPr>
          <w:rFonts w:ascii="Arial" w:hAnsi="Arial" w:cs="Arial"/>
          <w:szCs w:val="24"/>
        </w:rPr>
      </w:pPr>
    </w:p>
    <w:p w:rsidR="007F6B9B" w:rsidRDefault="007F6B9B" w:rsidP="00737420">
      <w:pPr>
        <w:rPr>
          <w:rFonts w:ascii="Arial" w:hAnsi="Arial" w:cs="Arial"/>
          <w:szCs w:val="24"/>
        </w:rPr>
      </w:pPr>
      <w:r>
        <w:rPr>
          <w:rFonts w:ascii="Arial" w:hAnsi="Arial" w:cs="Arial"/>
          <w:szCs w:val="24"/>
        </w:rPr>
        <w:t>The mast cell paradox: Understanding the contributions of mast cells in health and disease.</w:t>
      </w:r>
    </w:p>
    <w:p w:rsidR="007F6B9B" w:rsidRDefault="007F6B9B" w:rsidP="00737420">
      <w:pPr>
        <w:rPr>
          <w:rFonts w:ascii="Arial" w:hAnsi="Arial" w:cs="Arial"/>
          <w:szCs w:val="24"/>
        </w:rPr>
      </w:pPr>
      <w:r w:rsidRPr="007F6B9B">
        <w:rPr>
          <w:rFonts w:ascii="Arial" w:hAnsi="Arial" w:cs="Arial"/>
          <w:szCs w:val="24"/>
          <w:u w:val="single"/>
        </w:rPr>
        <w:t>Frank Nelson Distinguished Lecturer Series in Biotechnology, Montana State University</w:t>
      </w:r>
      <w:r w:rsidRPr="007F6B9B">
        <w:rPr>
          <w:rFonts w:ascii="Arial" w:hAnsi="Arial" w:cs="Arial"/>
          <w:szCs w:val="24"/>
        </w:rPr>
        <w:t xml:space="preserve">, </w:t>
      </w:r>
      <w:r>
        <w:rPr>
          <w:rFonts w:ascii="Arial" w:hAnsi="Arial" w:cs="Arial"/>
          <w:szCs w:val="24"/>
        </w:rPr>
        <w:t>September 6, 2011.</w:t>
      </w:r>
      <w:r w:rsidRPr="007F6B9B">
        <w:rPr>
          <w:rFonts w:ascii="Arial" w:hAnsi="Arial" w:cs="Arial"/>
          <w:szCs w:val="24"/>
        </w:rPr>
        <w:t xml:space="preserve"> Montana State University, Bozeman, </w:t>
      </w:r>
      <w:r w:rsidR="00DB4003">
        <w:rPr>
          <w:rFonts w:ascii="Arial" w:hAnsi="Arial" w:cs="Arial"/>
          <w:szCs w:val="24"/>
        </w:rPr>
        <w:t>MT</w:t>
      </w:r>
      <w:r>
        <w:rPr>
          <w:rFonts w:ascii="Arial" w:hAnsi="Arial" w:cs="Arial"/>
          <w:szCs w:val="24"/>
        </w:rPr>
        <w:t>.</w:t>
      </w:r>
    </w:p>
    <w:p w:rsidR="007F6B9B" w:rsidRDefault="007F6B9B" w:rsidP="00737420">
      <w:pPr>
        <w:rPr>
          <w:rFonts w:ascii="Arial" w:hAnsi="Arial" w:cs="Arial"/>
          <w:szCs w:val="24"/>
        </w:rPr>
      </w:pPr>
    </w:p>
    <w:p w:rsidR="007F6B9B" w:rsidRDefault="007F6B9B" w:rsidP="00737420">
      <w:pPr>
        <w:rPr>
          <w:rFonts w:ascii="Arial" w:hAnsi="Arial" w:cs="Arial"/>
          <w:szCs w:val="24"/>
        </w:rPr>
      </w:pPr>
      <w:r>
        <w:rPr>
          <w:rFonts w:ascii="Arial" w:hAnsi="Arial" w:cs="Arial"/>
          <w:szCs w:val="24"/>
        </w:rPr>
        <w:t>The mast cell paradox: Mast cells at the interface of health and disease.</w:t>
      </w:r>
    </w:p>
    <w:p w:rsidR="007F6B9B" w:rsidRDefault="007F6B9B" w:rsidP="00737420">
      <w:pPr>
        <w:rPr>
          <w:rFonts w:ascii="Arial" w:hAnsi="Arial" w:cs="Arial"/>
          <w:szCs w:val="24"/>
        </w:rPr>
      </w:pPr>
      <w:r w:rsidRPr="007F6B9B">
        <w:rPr>
          <w:rFonts w:ascii="Arial" w:hAnsi="Arial" w:cs="Arial"/>
          <w:szCs w:val="24"/>
          <w:u w:val="single"/>
        </w:rPr>
        <w:t xml:space="preserve">Department of Pathology </w:t>
      </w:r>
      <w:r>
        <w:rPr>
          <w:rFonts w:ascii="Arial" w:hAnsi="Arial" w:cs="Arial"/>
          <w:szCs w:val="24"/>
          <w:u w:val="single"/>
        </w:rPr>
        <w:t>and</w:t>
      </w:r>
      <w:r w:rsidRPr="007F6B9B">
        <w:rPr>
          <w:rFonts w:ascii="Arial" w:hAnsi="Arial" w:cs="Arial"/>
          <w:szCs w:val="24"/>
          <w:u w:val="single"/>
        </w:rPr>
        <w:t xml:space="preserve"> Immunology Training Program, Boston University School of Medicine</w:t>
      </w:r>
      <w:r w:rsidRPr="007F6B9B">
        <w:rPr>
          <w:rFonts w:ascii="Arial" w:hAnsi="Arial" w:cs="Arial"/>
          <w:szCs w:val="24"/>
        </w:rPr>
        <w:t xml:space="preserve">, </w:t>
      </w:r>
      <w:r>
        <w:rPr>
          <w:rFonts w:ascii="Arial" w:hAnsi="Arial" w:cs="Arial"/>
          <w:szCs w:val="24"/>
        </w:rPr>
        <w:t xml:space="preserve">September 14, 2011. </w:t>
      </w:r>
      <w:r w:rsidRPr="007F6B9B">
        <w:rPr>
          <w:rFonts w:ascii="Arial" w:hAnsi="Arial" w:cs="Arial"/>
          <w:szCs w:val="24"/>
        </w:rPr>
        <w:t>Boston, MA</w:t>
      </w:r>
      <w:r w:rsidR="000A6384">
        <w:rPr>
          <w:rFonts w:ascii="Arial" w:hAnsi="Arial" w:cs="Arial"/>
          <w:szCs w:val="24"/>
        </w:rPr>
        <w:t>.</w:t>
      </w:r>
    </w:p>
    <w:p w:rsidR="00916176" w:rsidRDefault="00916176" w:rsidP="00737420">
      <w:pPr>
        <w:rPr>
          <w:rFonts w:ascii="Arial" w:hAnsi="Arial" w:cs="Arial"/>
          <w:szCs w:val="24"/>
        </w:rPr>
      </w:pPr>
    </w:p>
    <w:p w:rsidR="00FC29E9" w:rsidRDefault="000D4AAC" w:rsidP="000D4AAC">
      <w:pPr>
        <w:rPr>
          <w:rFonts w:ascii="Arial" w:hAnsi="Arial" w:cs="Arial"/>
          <w:szCs w:val="24"/>
        </w:rPr>
      </w:pPr>
      <w:r>
        <w:rPr>
          <w:rFonts w:ascii="Arial" w:hAnsi="Arial" w:cs="Arial"/>
          <w:szCs w:val="24"/>
        </w:rPr>
        <w:t>Mast cells can limit the toxicity of endogenous peptides and reptile and arthropod venoms</w:t>
      </w:r>
      <w:r w:rsidR="007567AF">
        <w:rPr>
          <w:rFonts w:ascii="Arial" w:hAnsi="Arial" w:cs="Arial"/>
          <w:szCs w:val="24"/>
        </w:rPr>
        <w:t xml:space="preserve"> (and introducing “Hello </w:t>
      </w:r>
      <w:r w:rsidR="007567AF" w:rsidRPr="008B335D">
        <w:rPr>
          <w:rFonts w:ascii="Arial" w:hAnsi="Arial" w:cs="Arial"/>
          <w:i/>
          <w:szCs w:val="24"/>
        </w:rPr>
        <w:t>Kit</w:t>
      </w:r>
      <w:r w:rsidR="007567AF">
        <w:rPr>
          <w:rFonts w:ascii="Arial" w:hAnsi="Arial" w:cs="Arial"/>
          <w:szCs w:val="24"/>
        </w:rPr>
        <w:t>ty mice”).</w:t>
      </w:r>
      <w:r>
        <w:rPr>
          <w:rFonts w:ascii="Arial" w:hAnsi="Arial" w:cs="Arial"/>
          <w:szCs w:val="24"/>
        </w:rPr>
        <w:t xml:space="preserve">  </w:t>
      </w:r>
    </w:p>
    <w:p w:rsidR="000D4AAC" w:rsidRDefault="007567AF" w:rsidP="000D4AAC">
      <w:pPr>
        <w:rPr>
          <w:rFonts w:ascii="Arial" w:hAnsi="Arial" w:cs="Arial"/>
          <w:szCs w:val="24"/>
        </w:rPr>
      </w:pPr>
      <w:r w:rsidRPr="007567AF">
        <w:rPr>
          <w:rFonts w:ascii="Arial" w:hAnsi="Arial" w:cs="Arial"/>
          <w:szCs w:val="24"/>
          <w:u w:val="single"/>
        </w:rPr>
        <w:t>Department of Immune Regulation, Tokyo Medical and Dental University Graduate School</w:t>
      </w:r>
      <w:r>
        <w:rPr>
          <w:rFonts w:ascii="Arial" w:hAnsi="Arial" w:cs="Arial"/>
          <w:szCs w:val="24"/>
        </w:rPr>
        <w:t xml:space="preserve">, </w:t>
      </w:r>
      <w:r w:rsidR="000D4AAC">
        <w:rPr>
          <w:rFonts w:ascii="Arial" w:hAnsi="Arial" w:cs="Arial"/>
          <w:szCs w:val="24"/>
        </w:rPr>
        <w:t>November 9, 2011. Tokyo, Japan.</w:t>
      </w:r>
    </w:p>
    <w:p w:rsidR="000D4AAC" w:rsidRDefault="000D4AAC" w:rsidP="00737420">
      <w:pPr>
        <w:rPr>
          <w:rFonts w:ascii="Arial" w:hAnsi="Arial" w:cs="Arial"/>
          <w:szCs w:val="24"/>
        </w:rPr>
      </w:pPr>
    </w:p>
    <w:p w:rsidR="00916176" w:rsidRDefault="00916176" w:rsidP="00737420">
      <w:pPr>
        <w:rPr>
          <w:rFonts w:ascii="Arial" w:hAnsi="Arial" w:cs="Arial"/>
          <w:szCs w:val="24"/>
        </w:rPr>
      </w:pPr>
      <w:r>
        <w:rPr>
          <w:rFonts w:ascii="Arial" w:hAnsi="Arial" w:cs="Arial"/>
          <w:szCs w:val="24"/>
        </w:rPr>
        <w:t>An interferon-</w:t>
      </w:r>
      <w:r w:rsidRPr="002530A1">
        <w:rPr>
          <w:rFonts w:ascii="Symbol" w:hAnsi="Symbol" w:cs="Arial"/>
          <w:szCs w:val="24"/>
        </w:rPr>
        <w:t></w:t>
      </w:r>
      <w:r w:rsidR="002530A1">
        <w:rPr>
          <w:rFonts w:ascii="Arial" w:hAnsi="Arial" w:cs="Arial"/>
          <w:szCs w:val="24"/>
        </w:rPr>
        <w:t>/</w:t>
      </w:r>
      <w:r>
        <w:rPr>
          <w:rFonts w:ascii="Arial" w:hAnsi="Arial" w:cs="Arial"/>
          <w:szCs w:val="24"/>
        </w:rPr>
        <w:t>mast cell axis in a mouse model of chronic asthma.</w:t>
      </w:r>
    </w:p>
    <w:p w:rsidR="00916176" w:rsidRDefault="00916176" w:rsidP="00737420">
      <w:pPr>
        <w:rPr>
          <w:rFonts w:ascii="Arial" w:hAnsi="Arial" w:cs="Arial"/>
          <w:szCs w:val="24"/>
        </w:rPr>
      </w:pPr>
      <w:r w:rsidRPr="00916176">
        <w:rPr>
          <w:rFonts w:ascii="Arial" w:hAnsi="Arial" w:cs="Arial"/>
          <w:szCs w:val="24"/>
          <w:u w:val="single"/>
        </w:rPr>
        <w:t>61</w:t>
      </w:r>
      <w:r w:rsidRPr="00916176">
        <w:rPr>
          <w:rFonts w:ascii="Arial" w:hAnsi="Arial" w:cs="Arial"/>
          <w:szCs w:val="24"/>
          <w:u w:val="single"/>
          <w:vertAlign w:val="superscript"/>
        </w:rPr>
        <w:t>st</w:t>
      </w:r>
      <w:r w:rsidRPr="00916176">
        <w:rPr>
          <w:rFonts w:ascii="Arial" w:hAnsi="Arial" w:cs="Arial"/>
          <w:szCs w:val="24"/>
          <w:u w:val="single"/>
        </w:rPr>
        <w:t xml:space="preserve"> Annual Meeting of </w:t>
      </w:r>
      <w:r w:rsidR="002530A1">
        <w:rPr>
          <w:rFonts w:ascii="Arial" w:hAnsi="Arial" w:cs="Arial"/>
          <w:szCs w:val="24"/>
          <w:u w:val="single"/>
        </w:rPr>
        <w:t xml:space="preserve">the </w:t>
      </w:r>
      <w:r w:rsidRPr="00916176">
        <w:rPr>
          <w:rFonts w:ascii="Arial" w:hAnsi="Arial" w:cs="Arial"/>
          <w:szCs w:val="24"/>
          <w:u w:val="single"/>
        </w:rPr>
        <w:t>Japanese Society of Allergology</w:t>
      </w:r>
      <w:r>
        <w:rPr>
          <w:rFonts w:ascii="Arial" w:hAnsi="Arial" w:cs="Arial"/>
          <w:szCs w:val="24"/>
        </w:rPr>
        <w:t xml:space="preserve">, </w:t>
      </w:r>
      <w:r w:rsidR="007567AF">
        <w:rPr>
          <w:rFonts w:ascii="Arial" w:hAnsi="Arial" w:cs="Arial"/>
          <w:szCs w:val="24"/>
        </w:rPr>
        <w:t xml:space="preserve">Grand Prince Hotel New Takanawa, </w:t>
      </w:r>
      <w:r>
        <w:rPr>
          <w:rFonts w:ascii="Arial" w:hAnsi="Arial" w:cs="Arial"/>
          <w:szCs w:val="24"/>
        </w:rPr>
        <w:t>November 10, 2011. Tokyo, Japan.</w:t>
      </w:r>
    </w:p>
    <w:p w:rsidR="000D4AAC" w:rsidRDefault="000D4AAC" w:rsidP="00737420">
      <w:pPr>
        <w:rPr>
          <w:rFonts w:ascii="Arial" w:hAnsi="Arial" w:cs="Arial"/>
          <w:szCs w:val="24"/>
        </w:rPr>
      </w:pPr>
    </w:p>
    <w:p w:rsidR="00FC29E9" w:rsidRDefault="000D4AAC" w:rsidP="000D4AAC">
      <w:pPr>
        <w:rPr>
          <w:rFonts w:ascii="Arial" w:hAnsi="Arial" w:cs="Arial"/>
          <w:szCs w:val="24"/>
        </w:rPr>
      </w:pPr>
      <w:r>
        <w:rPr>
          <w:rFonts w:ascii="Arial" w:hAnsi="Arial" w:cs="Arial"/>
          <w:szCs w:val="24"/>
        </w:rPr>
        <w:t xml:space="preserve">Mast cells can limit the toxicity of </w:t>
      </w:r>
      <w:r w:rsidR="00DC3F11">
        <w:rPr>
          <w:rFonts w:ascii="Arial" w:hAnsi="Arial" w:cs="Arial"/>
          <w:szCs w:val="24"/>
        </w:rPr>
        <w:t>endogenous</w:t>
      </w:r>
      <w:r>
        <w:rPr>
          <w:rFonts w:ascii="Arial" w:hAnsi="Arial" w:cs="Arial"/>
          <w:szCs w:val="24"/>
        </w:rPr>
        <w:t xml:space="preserve"> peptides and reptile and arthropod venoms.  </w:t>
      </w:r>
    </w:p>
    <w:p w:rsidR="000D4AAC" w:rsidRDefault="007567AF" w:rsidP="000D4AAC">
      <w:pPr>
        <w:rPr>
          <w:rFonts w:ascii="Arial" w:hAnsi="Arial" w:cs="Arial"/>
          <w:szCs w:val="24"/>
        </w:rPr>
      </w:pPr>
      <w:r w:rsidRPr="007567AF">
        <w:rPr>
          <w:rFonts w:ascii="Arial" w:hAnsi="Arial" w:cs="Arial"/>
          <w:szCs w:val="24"/>
          <w:u w:val="single"/>
        </w:rPr>
        <w:t>The Institute of Medical Science, The University of Tokyo</w:t>
      </w:r>
      <w:r w:rsidRPr="007567AF">
        <w:rPr>
          <w:rFonts w:ascii="Arial" w:hAnsi="Arial" w:cs="Arial"/>
          <w:szCs w:val="24"/>
        </w:rPr>
        <w:t xml:space="preserve">, </w:t>
      </w:r>
      <w:r w:rsidR="000D4AAC">
        <w:rPr>
          <w:rFonts w:ascii="Arial" w:hAnsi="Arial" w:cs="Arial"/>
          <w:szCs w:val="24"/>
        </w:rPr>
        <w:t>November 11, 2011. Tokyo, Japan.</w:t>
      </w:r>
    </w:p>
    <w:p w:rsidR="000D4AAC" w:rsidRDefault="000D4AAC" w:rsidP="00737420">
      <w:pPr>
        <w:rPr>
          <w:rFonts w:ascii="Arial" w:hAnsi="Arial" w:cs="Arial"/>
          <w:szCs w:val="24"/>
        </w:rPr>
      </w:pPr>
    </w:p>
    <w:p w:rsidR="00FC29E9" w:rsidRDefault="000D4AAC" w:rsidP="000D4AAC">
      <w:pPr>
        <w:rPr>
          <w:rFonts w:ascii="Arial" w:hAnsi="Arial" w:cs="Arial"/>
          <w:szCs w:val="24"/>
        </w:rPr>
      </w:pPr>
      <w:r>
        <w:rPr>
          <w:rFonts w:ascii="Arial" w:hAnsi="Arial" w:cs="Arial"/>
          <w:szCs w:val="24"/>
        </w:rPr>
        <w:t xml:space="preserve">The mast cell paradox: From </w:t>
      </w:r>
      <w:r w:rsidR="00DC3F11">
        <w:rPr>
          <w:rFonts w:ascii="Arial" w:hAnsi="Arial" w:cs="Arial"/>
          <w:szCs w:val="24"/>
        </w:rPr>
        <w:t>homeostasis</w:t>
      </w:r>
      <w:r>
        <w:rPr>
          <w:rFonts w:ascii="Arial" w:hAnsi="Arial" w:cs="Arial"/>
          <w:szCs w:val="24"/>
        </w:rPr>
        <w:t xml:space="preserve"> to anaphylaxis.  </w:t>
      </w:r>
    </w:p>
    <w:p w:rsidR="000D4AAC" w:rsidRDefault="000D4AAC" w:rsidP="000D4AAC">
      <w:pPr>
        <w:rPr>
          <w:rFonts w:ascii="Arial" w:hAnsi="Arial" w:cs="Arial"/>
          <w:szCs w:val="24"/>
        </w:rPr>
      </w:pPr>
      <w:r w:rsidRPr="00916176">
        <w:rPr>
          <w:rFonts w:ascii="Arial" w:hAnsi="Arial" w:cs="Arial"/>
          <w:szCs w:val="24"/>
          <w:u w:val="single"/>
        </w:rPr>
        <w:t>61</w:t>
      </w:r>
      <w:r w:rsidRPr="00916176">
        <w:rPr>
          <w:rFonts w:ascii="Arial" w:hAnsi="Arial" w:cs="Arial"/>
          <w:szCs w:val="24"/>
          <w:u w:val="single"/>
          <w:vertAlign w:val="superscript"/>
        </w:rPr>
        <w:t>st</w:t>
      </w:r>
      <w:r w:rsidRPr="00916176">
        <w:rPr>
          <w:rFonts w:ascii="Arial" w:hAnsi="Arial" w:cs="Arial"/>
          <w:szCs w:val="24"/>
          <w:u w:val="single"/>
        </w:rPr>
        <w:t xml:space="preserve"> Annual Meeting of</w:t>
      </w:r>
      <w:r>
        <w:rPr>
          <w:rFonts w:ascii="Arial" w:hAnsi="Arial" w:cs="Arial"/>
          <w:szCs w:val="24"/>
          <w:u w:val="single"/>
        </w:rPr>
        <w:t xml:space="preserve"> the</w:t>
      </w:r>
      <w:r w:rsidRPr="00916176">
        <w:rPr>
          <w:rFonts w:ascii="Arial" w:hAnsi="Arial" w:cs="Arial"/>
          <w:szCs w:val="24"/>
          <w:u w:val="single"/>
        </w:rPr>
        <w:t xml:space="preserve"> Japanese Society of Allergology</w:t>
      </w:r>
      <w:r>
        <w:rPr>
          <w:rFonts w:ascii="Arial" w:hAnsi="Arial" w:cs="Arial"/>
          <w:szCs w:val="24"/>
        </w:rPr>
        <w:t xml:space="preserve">, </w:t>
      </w:r>
      <w:r w:rsidR="007567AF">
        <w:rPr>
          <w:rFonts w:ascii="Arial" w:hAnsi="Arial" w:cs="Arial"/>
          <w:szCs w:val="24"/>
        </w:rPr>
        <w:t xml:space="preserve">Grand Prince Hotel, New Takanawa, </w:t>
      </w:r>
      <w:r>
        <w:rPr>
          <w:rFonts w:ascii="Arial" w:hAnsi="Arial" w:cs="Arial"/>
          <w:szCs w:val="24"/>
        </w:rPr>
        <w:t>November 12, 2011. Tokyo, Japan.</w:t>
      </w:r>
    </w:p>
    <w:p w:rsidR="000D4AAC" w:rsidRDefault="000D4AAC" w:rsidP="000D4AAC">
      <w:pPr>
        <w:rPr>
          <w:rFonts w:ascii="Arial" w:hAnsi="Arial" w:cs="Arial"/>
          <w:szCs w:val="24"/>
        </w:rPr>
      </w:pPr>
    </w:p>
    <w:p w:rsidR="00FC29E9" w:rsidRDefault="003B0820" w:rsidP="00737420">
      <w:pPr>
        <w:rPr>
          <w:rFonts w:ascii="Arial" w:hAnsi="Arial" w:cs="Arial"/>
        </w:rPr>
      </w:pPr>
      <w:r w:rsidRPr="003B0820">
        <w:rPr>
          <w:rFonts w:ascii="Arial" w:hAnsi="Arial" w:cs="Arial"/>
        </w:rPr>
        <w:t>Mast c</w:t>
      </w:r>
      <w:r w:rsidR="00726F20" w:rsidRPr="003B0820">
        <w:rPr>
          <w:rFonts w:ascii="Arial" w:hAnsi="Arial" w:cs="Arial"/>
        </w:rPr>
        <w:t xml:space="preserve">ells as </w:t>
      </w:r>
      <w:r w:rsidRPr="003B0820">
        <w:rPr>
          <w:rFonts w:ascii="Arial" w:hAnsi="Arial" w:cs="Arial"/>
        </w:rPr>
        <w:t>r</w:t>
      </w:r>
      <w:r w:rsidR="00726F20" w:rsidRPr="003B0820">
        <w:rPr>
          <w:rFonts w:ascii="Arial" w:hAnsi="Arial" w:cs="Arial"/>
        </w:rPr>
        <w:t xml:space="preserve">egulators and </w:t>
      </w:r>
      <w:r w:rsidRPr="003B0820">
        <w:rPr>
          <w:rFonts w:ascii="Arial" w:hAnsi="Arial" w:cs="Arial"/>
        </w:rPr>
        <w:t>e</w:t>
      </w:r>
      <w:r w:rsidR="00726F20" w:rsidRPr="003B0820">
        <w:rPr>
          <w:rFonts w:ascii="Arial" w:hAnsi="Arial" w:cs="Arial"/>
        </w:rPr>
        <w:t xml:space="preserve">ffectors.  </w:t>
      </w:r>
    </w:p>
    <w:p w:rsidR="00147CDD" w:rsidRDefault="00726F20" w:rsidP="00737420">
      <w:pPr>
        <w:rPr>
          <w:rFonts w:ascii="Arial" w:hAnsi="Arial" w:cs="Arial"/>
          <w:b/>
          <w:szCs w:val="24"/>
        </w:rPr>
      </w:pPr>
      <w:r w:rsidRPr="003B0820">
        <w:rPr>
          <w:rFonts w:ascii="Arial" w:hAnsi="Arial" w:cs="Arial"/>
          <w:u w:val="single"/>
        </w:rPr>
        <w:t>XXII World Allergy Congress. Biennial Scientific Meeting of the World Allergy Organization</w:t>
      </w:r>
      <w:r w:rsidR="001D1202">
        <w:rPr>
          <w:rFonts w:ascii="Arial" w:hAnsi="Arial" w:cs="Arial"/>
        </w:rPr>
        <w:t>, December 5, 2011.</w:t>
      </w:r>
      <w:r w:rsidRPr="003B0820">
        <w:rPr>
          <w:rFonts w:ascii="Arial" w:hAnsi="Arial" w:cs="Arial"/>
        </w:rPr>
        <w:t xml:space="preserve"> Cancun, Mexico. </w:t>
      </w:r>
      <w:r w:rsidRPr="003B0820">
        <w:rPr>
          <w:rFonts w:ascii="Arial" w:hAnsi="Arial" w:cs="Arial"/>
          <w:highlight w:val="yellow"/>
        </w:rPr>
        <w:br/>
      </w:r>
    </w:p>
    <w:p w:rsidR="007F6B9B" w:rsidRDefault="000A6384" w:rsidP="00737420">
      <w:pPr>
        <w:rPr>
          <w:rFonts w:ascii="Arial" w:hAnsi="Arial" w:cs="Arial"/>
          <w:b/>
          <w:szCs w:val="24"/>
        </w:rPr>
      </w:pPr>
      <w:r>
        <w:rPr>
          <w:rFonts w:ascii="Arial" w:hAnsi="Arial" w:cs="Arial"/>
          <w:b/>
          <w:szCs w:val="24"/>
        </w:rPr>
        <w:t>2012</w:t>
      </w:r>
    </w:p>
    <w:p w:rsidR="000A6384" w:rsidRDefault="000A6384" w:rsidP="00737420">
      <w:pPr>
        <w:rPr>
          <w:rFonts w:ascii="Arial" w:hAnsi="Arial" w:cs="Arial"/>
          <w:b/>
          <w:szCs w:val="24"/>
        </w:rPr>
      </w:pPr>
    </w:p>
    <w:p w:rsidR="000A6384" w:rsidRDefault="000A6384" w:rsidP="000A6384">
      <w:pPr>
        <w:rPr>
          <w:rFonts w:ascii="Arial" w:hAnsi="Arial" w:cs="Arial"/>
          <w:szCs w:val="24"/>
        </w:rPr>
      </w:pPr>
      <w:r>
        <w:rPr>
          <w:rFonts w:ascii="Arial" w:hAnsi="Arial" w:cs="Arial"/>
          <w:szCs w:val="24"/>
        </w:rPr>
        <w:t>Allergic disease</w:t>
      </w:r>
      <w:r w:rsidRPr="00F411AB">
        <w:rPr>
          <w:rFonts w:ascii="Arial" w:hAnsi="Arial" w:cs="Arial"/>
          <w:szCs w:val="24"/>
        </w:rPr>
        <w:t xml:space="preserve">. </w:t>
      </w:r>
    </w:p>
    <w:p w:rsidR="000A6384" w:rsidRDefault="000A6384" w:rsidP="000A6384">
      <w:pPr>
        <w:rPr>
          <w:rFonts w:ascii="Arial" w:hAnsi="Arial" w:cs="Arial"/>
          <w:szCs w:val="24"/>
        </w:rPr>
      </w:pPr>
      <w:r w:rsidRPr="00683B68">
        <w:rPr>
          <w:rFonts w:ascii="Arial" w:hAnsi="Arial" w:cs="Arial"/>
          <w:szCs w:val="24"/>
          <w:u w:val="single"/>
        </w:rPr>
        <w:t>Federation of Clinical Immunology Societies</w:t>
      </w:r>
      <w:r w:rsidRPr="00D41997">
        <w:rPr>
          <w:rFonts w:ascii="Arial" w:hAnsi="Arial" w:cs="Arial"/>
          <w:color w:val="000000"/>
          <w:u w:val="single"/>
        </w:rPr>
        <w:t xml:space="preserve"> (FOC</w:t>
      </w:r>
      <w:r>
        <w:rPr>
          <w:rFonts w:ascii="Arial" w:hAnsi="Arial" w:cs="Arial"/>
          <w:color w:val="000000"/>
          <w:u w:val="single"/>
        </w:rPr>
        <w:t>i</w:t>
      </w:r>
      <w:r w:rsidRPr="00D41997">
        <w:rPr>
          <w:rFonts w:ascii="Arial" w:hAnsi="Arial" w:cs="Arial"/>
          <w:color w:val="000000"/>
          <w:u w:val="single"/>
        </w:rPr>
        <w:t xml:space="preserve">S) </w:t>
      </w:r>
      <w:r w:rsidRPr="0048476F">
        <w:rPr>
          <w:rFonts w:ascii="Arial" w:hAnsi="Arial" w:cs="Arial"/>
          <w:szCs w:val="24"/>
          <w:u w:val="single"/>
        </w:rPr>
        <w:t>Advanced Course in Basic &amp; Clinical Immunology</w:t>
      </w:r>
      <w:r>
        <w:rPr>
          <w:rFonts w:ascii="Arial" w:hAnsi="Arial" w:cs="Arial"/>
          <w:szCs w:val="24"/>
        </w:rPr>
        <w:t>, February 29, 2012. Scottsdale, AZ.</w:t>
      </w:r>
    </w:p>
    <w:p w:rsidR="000A6384" w:rsidRDefault="000A6384" w:rsidP="00737420">
      <w:pPr>
        <w:rPr>
          <w:rFonts w:ascii="Arial" w:hAnsi="Arial" w:cs="Arial"/>
          <w:b/>
          <w:szCs w:val="24"/>
        </w:rPr>
      </w:pPr>
    </w:p>
    <w:p w:rsidR="0005308A" w:rsidRDefault="0005308A" w:rsidP="0005308A">
      <w:pPr>
        <w:rPr>
          <w:rFonts w:ascii="Arial" w:hAnsi="Arial"/>
          <w:szCs w:val="24"/>
        </w:rPr>
      </w:pPr>
      <w:r w:rsidRPr="001918A8">
        <w:rPr>
          <w:rFonts w:ascii="Arial" w:hAnsi="Arial"/>
          <w:szCs w:val="24"/>
          <w:u w:val="single"/>
        </w:rPr>
        <w:t>The Jerry Dolovich Memorial Lectureship:</w:t>
      </w:r>
      <w:r>
        <w:rPr>
          <w:rFonts w:ascii="Arial" w:hAnsi="Arial"/>
          <w:szCs w:val="24"/>
        </w:rPr>
        <w:t xml:space="preserve"> Pathophysiology of anaphylaxis: New concepts</w:t>
      </w:r>
      <w:r w:rsidRPr="00D16443">
        <w:rPr>
          <w:rFonts w:ascii="Arial" w:hAnsi="Arial"/>
          <w:szCs w:val="24"/>
        </w:rPr>
        <w:t xml:space="preserve">. </w:t>
      </w:r>
    </w:p>
    <w:p w:rsidR="00386495" w:rsidRDefault="0005308A" w:rsidP="0005308A">
      <w:pPr>
        <w:rPr>
          <w:rFonts w:ascii="Arial" w:hAnsi="Arial"/>
          <w:szCs w:val="24"/>
        </w:rPr>
      </w:pPr>
      <w:r w:rsidRPr="0005308A">
        <w:rPr>
          <w:rFonts w:ascii="Arial" w:hAnsi="Arial"/>
          <w:szCs w:val="24"/>
          <w:u w:val="single"/>
        </w:rPr>
        <w:t>Annual Meeting of the American Academy of Allergy, Asthma and Immunology</w:t>
      </w:r>
      <w:r>
        <w:rPr>
          <w:rFonts w:ascii="Arial" w:hAnsi="Arial"/>
          <w:szCs w:val="24"/>
        </w:rPr>
        <w:t>, March 5, 2012. Orland</w:t>
      </w:r>
      <w:r w:rsidRPr="00D16443">
        <w:rPr>
          <w:rFonts w:ascii="Arial" w:hAnsi="Arial"/>
          <w:szCs w:val="24"/>
        </w:rPr>
        <w:t xml:space="preserve">o, </w:t>
      </w:r>
      <w:r>
        <w:rPr>
          <w:rFonts w:ascii="Arial" w:hAnsi="Arial"/>
          <w:szCs w:val="24"/>
        </w:rPr>
        <w:t>FL.</w:t>
      </w:r>
      <w:r w:rsidRPr="00D16443">
        <w:rPr>
          <w:rFonts w:ascii="Arial" w:hAnsi="Arial"/>
          <w:szCs w:val="24"/>
        </w:rPr>
        <w:t xml:space="preserve"> </w:t>
      </w:r>
    </w:p>
    <w:p w:rsidR="007E7ABB" w:rsidRDefault="007E7ABB" w:rsidP="007E7ABB">
      <w:pPr>
        <w:rPr>
          <w:rFonts w:ascii="Arial" w:hAnsi="Arial"/>
          <w:szCs w:val="24"/>
        </w:rPr>
      </w:pPr>
    </w:p>
    <w:p w:rsidR="000A6384" w:rsidRDefault="007E7ABB" w:rsidP="007E7ABB">
      <w:pPr>
        <w:rPr>
          <w:rFonts w:ascii="Arial" w:hAnsi="Arial"/>
          <w:szCs w:val="24"/>
        </w:rPr>
      </w:pPr>
      <w:r>
        <w:rPr>
          <w:rFonts w:ascii="Arial" w:hAnsi="Arial"/>
          <w:szCs w:val="24"/>
        </w:rPr>
        <w:t>The mast cell paradox: Understanding the roles of mast cells in disease &amp; host defense.</w:t>
      </w:r>
      <w:r w:rsidR="00602FEC">
        <w:rPr>
          <w:rFonts w:ascii="Arial" w:hAnsi="Arial"/>
          <w:szCs w:val="24"/>
        </w:rPr>
        <w:t xml:space="preserve">  </w:t>
      </w:r>
      <w:r w:rsidR="00602FEC" w:rsidRPr="00602FEC">
        <w:rPr>
          <w:rFonts w:ascii="Arial" w:hAnsi="Arial"/>
          <w:szCs w:val="24"/>
          <w:u w:val="single"/>
        </w:rPr>
        <w:t>Seattle Children’s Research Institute</w:t>
      </w:r>
      <w:r w:rsidR="00602FEC">
        <w:rPr>
          <w:rFonts w:ascii="Arial" w:hAnsi="Arial"/>
          <w:szCs w:val="24"/>
        </w:rPr>
        <w:t xml:space="preserve">, </w:t>
      </w:r>
      <w:r>
        <w:rPr>
          <w:rFonts w:ascii="Arial" w:hAnsi="Arial"/>
          <w:szCs w:val="24"/>
        </w:rPr>
        <w:t>July 30, 2012. Seattle, WA.</w:t>
      </w:r>
    </w:p>
    <w:p w:rsidR="00BA00F9" w:rsidRDefault="00BA00F9" w:rsidP="007E7ABB">
      <w:pPr>
        <w:rPr>
          <w:rFonts w:ascii="Arial" w:hAnsi="Arial"/>
          <w:szCs w:val="24"/>
        </w:rPr>
      </w:pPr>
    </w:p>
    <w:p w:rsidR="00BA00F9" w:rsidRPr="00BA00F9" w:rsidRDefault="00BA00F9" w:rsidP="00BA00F9">
      <w:pPr>
        <w:rPr>
          <w:rFonts w:ascii="Arial" w:hAnsi="Arial" w:cs="Arial"/>
          <w:szCs w:val="24"/>
        </w:rPr>
      </w:pPr>
      <w:r w:rsidRPr="00BA00F9">
        <w:rPr>
          <w:rFonts w:ascii="Arial" w:hAnsi="Arial" w:cs="Arial"/>
          <w:bCs/>
          <w:color w:val="000000"/>
          <w:szCs w:val="24"/>
        </w:rPr>
        <w:t xml:space="preserve">Evidence of </w:t>
      </w:r>
      <w:r>
        <w:rPr>
          <w:rFonts w:ascii="Arial" w:hAnsi="Arial" w:cs="Arial"/>
          <w:bCs/>
          <w:color w:val="000000"/>
          <w:szCs w:val="24"/>
        </w:rPr>
        <w:t>p</w:t>
      </w:r>
      <w:r w:rsidRPr="00BA00F9">
        <w:rPr>
          <w:rFonts w:ascii="Arial" w:hAnsi="Arial" w:cs="Arial"/>
          <w:bCs/>
          <w:color w:val="000000"/>
          <w:szCs w:val="24"/>
        </w:rPr>
        <w:t xml:space="preserve">ositive and </w:t>
      </w:r>
      <w:r>
        <w:rPr>
          <w:rFonts w:ascii="Arial" w:hAnsi="Arial" w:cs="Arial"/>
          <w:bCs/>
          <w:color w:val="000000"/>
          <w:szCs w:val="24"/>
        </w:rPr>
        <w:t>n</w:t>
      </w:r>
      <w:r w:rsidRPr="00BA00F9">
        <w:rPr>
          <w:rFonts w:ascii="Arial" w:hAnsi="Arial" w:cs="Arial"/>
          <w:bCs/>
          <w:color w:val="000000"/>
          <w:szCs w:val="24"/>
        </w:rPr>
        <w:t xml:space="preserve">egative </w:t>
      </w:r>
      <w:r>
        <w:rPr>
          <w:rFonts w:ascii="Arial" w:hAnsi="Arial" w:cs="Arial"/>
          <w:bCs/>
          <w:color w:val="000000"/>
          <w:szCs w:val="24"/>
        </w:rPr>
        <w:t>r</w:t>
      </w:r>
      <w:r w:rsidRPr="00BA00F9">
        <w:rPr>
          <w:rFonts w:ascii="Arial" w:hAnsi="Arial" w:cs="Arial"/>
          <w:bCs/>
          <w:color w:val="000000"/>
          <w:szCs w:val="24"/>
        </w:rPr>
        <w:t xml:space="preserve">egulation of </w:t>
      </w:r>
      <w:r>
        <w:rPr>
          <w:rFonts w:ascii="Arial" w:hAnsi="Arial" w:cs="Arial"/>
          <w:bCs/>
          <w:color w:val="000000"/>
          <w:szCs w:val="24"/>
        </w:rPr>
        <w:t>i</w:t>
      </w:r>
      <w:r w:rsidRPr="00BA00F9">
        <w:rPr>
          <w:rFonts w:ascii="Arial" w:hAnsi="Arial" w:cs="Arial"/>
          <w:bCs/>
          <w:color w:val="000000"/>
          <w:szCs w:val="24"/>
        </w:rPr>
        <w:t xml:space="preserve">nflammation by </w:t>
      </w:r>
      <w:r>
        <w:rPr>
          <w:rFonts w:ascii="Arial" w:hAnsi="Arial" w:cs="Arial"/>
          <w:bCs/>
          <w:color w:val="000000"/>
          <w:szCs w:val="24"/>
        </w:rPr>
        <w:t>m</w:t>
      </w:r>
      <w:r w:rsidRPr="00BA00F9">
        <w:rPr>
          <w:rFonts w:ascii="Arial" w:hAnsi="Arial" w:cs="Arial"/>
          <w:bCs/>
          <w:color w:val="000000"/>
          <w:szCs w:val="24"/>
        </w:rPr>
        <w:t xml:space="preserve">ast </w:t>
      </w:r>
      <w:r>
        <w:rPr>
          <w:rFonts w:ascii="Arial" w:hAnsi="Arial" w:cs="Arial"/>
          <w:bCs/>
          <w:color w:val="000000"/>
          <w:szCs w:val="24"/>
        </w:rPr>
        <w:t>c</w:t>
      </w:r>
      <w:r w:rsidRPr="00BA00F9">
        <w:rPr>
          <w:rFonts w:ascii="Arial" w:hAnsi="Arial" w:cs="Arial"/>
          <w:bCs/>
          <w:color w:val="000000"/>
          <w:szCs w:val="24"/>
        </w:rPr>
        <w:t>ells</w:t>
      </w:r>
      <w:r w:rsidR="00C479B0">
        <w:rPr>
          <w:rFonts w:ascii="Arial" w:hAnsi="Arial" w:cs="Arial"/>
          <w:bCs/>
          <w:color w:val="000000"/>
          <w:szCs w:val="24"/>
        </w:rPr>
        <w:t>.</w:t>
      </w:r>
    </w:p>
    <w:p w:rsidR="00C02555" w:rsidRDefault="00BA00F9" w:rsidP="00BF3970">
      <w:pPr>
        <w:rPr>
          <w:rFonts w:ascii="Arial" w:hAnsi="Arial"/>
          <w:szCs w:val="24"/>
        </w:rPr>
      </w:pPr>
      <w:r w:rsidRPr="00BA00F9">
        <w:rPr>
          <w:rFonts w:ascii="Arial" w:hAnsi="Arial"/>
          <w:szCs w:val="24"/>
          <w:u w:val="single"/>
        </w:rPr>
        <w:t>17th International Inflammation Research Association Conference</w:t>
      </w:r>
      <w:r>
        <w:rPr>
          <w:rFonts w:ascii="Arial" w:hAnsi="Arial"/>
          <w:szCs w:val="24"/>
        </w:rPr>
        <w:t>, September 9</w:t>
      </w:r>
      <w:r w:rsidRPr="00BA00F9">
        <w:rPr>
          <w:rFonts w:ascii="Arial" w:hAnsi="Arial"/>
          <w:szCs w:val="24"/>
        </w:rPr>
        <w:t>, 2012</w:t>
      </w:r>
      <w:r>
        <w:rPr>
          <w:rFonts w:ascii="Arial" w:hAnsi="Arial"/>
          <w:szCs w:val="24"/>
        </w:rPr>
        <w:t>. Bolton Landing, NY.</w:t>
      </w:r>
    </w:p>
    <w:p w:rsidR="00BA00F9" w:rsidRDefault="00BA00F9" w:rsidP="00BF3970">
      <w:pPr>
        <w:rPr>
          <w:rFonts w:ascii="Arial" w:hAnsi="Arial"/>
          <w:szCs w:val="24"/>
        </w:rPr>
      </w:pPr>
    </w:p>
    <w:p w:rsidR="00BF3970" w:rsidRDefault="00C02555" w:rsidP="00BF3970">
      <w:pPr>
        <w:rPr>
          <w:rFonts w:ascii="Arial" w:hAnsi="Arial"/>
          <w:szCs w:val="24"/>
        </w:rPr>
      </w:pPr>
      <w:r w:rsidRPr="007F49EE">
        <w:rPr>
          <w:rFonts w:ascii="Arial" w:hAnsi="Arial"/>
          <w:szCs w:val="24"/>
          <w:u w:val="single"/>
        </w:rPr>
        <w:t>The 6</w:t>
      </w:r>
      <w:r w:rsidRPr="007F49EE">
        <w:rPr>
          <w:rFonts w:ascii="Arial" w:hAnsi="Arial"/>
          <w:szCs w:val="24"/>
          <w:u w:val="single"/>
          <w:vertAlign w:val="superscript"/>
        </w:rPr>
        <w:t>th</w:t>
      </w:r>
      <w:r w:rsidRPr="007F49EE">
        <w:rPr>
          <w:rFonts w:ascii="Arial" w:hAnsi="Arial"/>
          <w:szCs w:val="24"/>
          <w:u w:val="single"/>
        </w:rPr>
        <w:t xml:space="preserve"> David G. Marsh Fellowship Lecture in Allergy &amp; Clinical Immunology</w:t>
      </w:r>
      <w:r>
        <w:rPr>
          <w:rFonts w:ascii="Arial" w:hAnsi="Arial"/>
          <w:szCs w:val="24"/>
          <w:u w:val="single"/>
        </w:rPr>
        <w:t>:</w:t>
      </w:r>
      <w:r w:rsidRPr="00C02555">
        <w:rPr>
          <w:rFonts w:ascii="Arial" w:hAnsi="Arial"/>
          <w:szCs w:val="24"/>
        </w:rPr>
        <w:t xml:space="preserve"> </w:t>
      </w:r>
      <w:r w:rsidR="00BF3970">
        <w:rPr>
          <w:rFonts w:ascii="Arial" w:hAnsi="Arial"/>
          <w:szCs w:val="24"/>
        </w:rPr>
        <w:t>Using mouse models to understand the roles of mast cells in asthma: Advantages and potential pitfalls.</w:t>
      </w:r>
    </w:p>
    <w:p w:rsidR="00BF3970" w:rsidRDefault="00BF3970" w:rsidP="00BF3970">
      <w:pPr>
        <w:rPr>
          <w:rFonts w:ascii="Arial" w:hAnsi="Arial" w:cs="Arial"/>
          <w:b/>
          <w:szCs w:val="24"/>
        </w:rPr>
      </w:pPr>
      <w:r w:rsidRPr="007F49EE">
        <w:rPr>
          <w:rFonts w:ascii="Arial" w:hAnsi="Arial"/>
          <w:szCs w:val="24"/>
          <w:u w:val="single"/>
        </w:rPr>
        <w:t xml:space="preserve">Division of </w:t>
      </w:r>
      <w:r>
        <w:rPr>
          <w:rFonts w:ascii="Arial" w:hAnsi="Arial"/>
          <w:szCs w:val="24"/>
          <w:u w:val="single"/>
        </w:rPr>
        <w:t>Allergy and Clinical Immunology,</w:t>
      </w:r>
      <w:r w:rsidRPr="007F49EE">
        <w:rPr>
          <w:rFonts w:ascii="Arial" w:hAnsi="Arial"/>
          <w:szCs w:val="24"/>
          <w:u w:val="single"/>
        </w:rPr>
        <w:t xml:space="preserve"> Johns Hopkins University</w:t>
      </w:r>
      <w:r>
        <w:rPr>
          <w:rFonts w:ascii="Arial" w:hAnsi="Arial"/>
          <w:szCs w:val="24"/>
          <w:u w:val="single"/>
        </w:rPr>
        <w:t xml:space="preserve"> School of Medicine</w:t>
      </w:r>
      <w:r w:rsidRPr="00BA00F9">
        <w:rPr>
          <w:rFonts w:ascii="Arial" w:hAnsi="Arial"/>
          <w:szCs w:val="24"/>
        </w:rPr>
        <w:t>,</w:t>
      </w:r>
      <w:r>
        <w:rPr>
          <w:rFonts w:ascii="Arial" w:hAnsi="Arial"/>
          <w:szCs w:val="24"/>
        </w:rPr>
        <w:t xml:space="preserve"> November 7, 2012</w:t>
      </w:r>
      <w:r w:rsidR="001D1202">
        <w:rPr>
          <w:rFonts w:ascii="Arial" w:hAnsi="Arial"/>
          <w:szCs w:val="24"/>
        </w:rPr>
        <w:t>.</w:t>
      </w:r>
      <w:r>
        <w:rPr>
          <w:rFonts w:ascii="Arial" w:hAnsi="Arial"/>
          <w:szCs w:val="24"/>
        </w:rPr>
        <w:t xml:space="preserve"> Baltimore, MD.</w:t>
      </w:r>
    </w:p>
    <w:p w:rsidR="002803A1" w:rsidRDefault="002803A1" w:rsidP="007E7ABB">
      <w:pPr>
        <w:rPr>
          <w:rFonts w:ascii="Arial" w:hAnsi="Arial"/>
          <w:szCs w:val="24"/>
        </w:rPr>
      </w:pPr>
    </w:p>
    <w:p w:rsidR="00FC29E9" w:rsidRDefault="002803A1" w:rsidP="007E7ABB">
      <w:pPr>
        <w:rPr>
          <w:rFonts w:ascii="Arial" w:hAnsi="Arial"/>
          <w:szCs w:val="24"/>
        </w:rPr>
      </w:pPr>
      <w:r>
        <w:rPr>
          <w:rFonts w:ascii="Arial" w:hAnsi="Arial"/>
          <w:szCs w:val="24"/>
        </w:rPr>
        <w:t xml:space="preserve">The mast cell paradox: Mast cells in health, host defense and disease. </w:t>
      </w:r>
    </w:p>
    <w:p w:rsidR="002803A1" w:rsidRDefault="002803A1" w:rsidP="007E7ABB">
      <w:pPr>
        <w:rPr>
          <w:rFonts w:ascii="Arial" w:hAnsi="Arial"/>
          <w:szCs w:val="24"/>
        </w:rPr>
      </w:pPr>
      <w:r w:rsidRPr="002803A1">
        <w:rPr>
          <w:rFonts w:ascii="Arial" w:hAnsi="Arial"/>
          <w:szCs w:val="24"/>
          <w:u w:val="single"/>
        </w:rPr>
        <w:t xml:space="preserve">W. Harry Feinstone Department of Molecular Microbiology and Immunology and the Division of Infectious Disease Seminar </w:t>
      </w:r>
      <w:r w:rsidRPr="006D2778">
        <w:rPr>
          <w:rFonts w:ascii="Arial" w:hAnsi="Arial"/>
          <w:szCs w:val="24"/>
          <w:u w:val="single"/>
        </w:rPr>
        <w:t>Series</w:t>
      </w:r>
      <w:r w:rsidR="001D1202">
        <w:rPr>
          <w:rFonts w:ascii="Arial" w:hAnsi="Arial"/>
          <w:szCs w:val="24"/>
          <w:u w:val="single"/>
        </w:rPr>
        <w:t>,</w:t>
      </w:r>
      <w:r w:rsidR="00DC5530" w:rsidRPr="006D2778">
        <w:rPr>
          <w:rFonts w:ascii="Arial" w:hAnsi="Arial"/>
          <w:szCs w:val="24"/>
          <w:u w:val="single"/>
        </w:rPr>
        <w:t xml:space="preserve"> </w:t>
      </w:r>
      <w:r w:rsidRPr="006D2778">
        <w:rPr>
          <w:rFonts w:ascii="Arial" w:hAnsi="Arial"/>
          <w:szCs w:val="24"/>
          <w:u w:val="single"/>
        </w:rPr>
        <w:t>Johns Hopkins University</w:t>
      </w:r>
      <w:r w:rsidR="001D1202">
        <w:rPr>
          <w:rFonts w:ascii="Arial" w:hAnsi="Arial"/>
          <w:szCs w:val="24"/>
        </w:rPr>
        <w:t>,</w:t>
      </w:r>
      <w:r>
        <w:rPr>
          <w:rFonts w:ascii="Arial" w:hAnsi="Arial"/>
          <w:szCs w:val="24"/>
        </w:rPr>
        <w:t xml:space="preserve"> November 8, </w:t>
      </w:r>
      <w:r w:rsidR="001D1202">
        <w:rPr>
          <w:rFonts w:ascii="Arial" w:hAnsi="Arial"/>
          <w:szCs w:val="24"/>
        </w:rPr>
        <w:t>2012.</w:t>
      </w:r>
      <w:r>
        <w:rPr>
          <w:rFonts w:ascii="Arial" w:hAnsi="Arial"/>
          <w:szCs w:val="24"/>
        </w:rPr>
        <w:t xml:space="preserve"> Baltimore, MD.</w:t>
      </w:r>
    </w:p>
    <w:p w:rsidR="00BF3970" w:rsidRDefault="00BF3970" w:rsidP="007E7ABB">
      <w:pPr>
        <w:rPr>
          <w:rFonts w:ascii="Arial" w:hAnsi="Arial"/>
          <w:szCs w:val="24"/>
        </w:rPr>
      </w:pPr>
    </w:p>
    <w:p w:rsidR="00BF3970" w:rsidRDefault="00BF3970" w:rsidP="00BF3970">
      <w:pPr>
        <w:rPr>
          <w:rFonts w:ascii="Arial" w:hAnsi="Arial"/>
          <w:szCs w:val="24"/>
          <w:u w:val="single"/>
        </w:rPr>
      </w:pPr>
      <w:r>
        <w:rPr>
          <w:rFonts w:ascii="Arial" w:hAnsi="Arial"/>
          <w:szCs w:val="24"/>
        </w:rPr>
        <w:t xml:space="preserve">Mast cells in host defense against envenomation. </w:t>
      </w:r>
    </w:p>
    <w:p w:rsidR="00BF3970" w:rsidRDefault="00AD463E" w:rsidP="00BF3970">
      <w:pPr>
        <w:rPr>
          <w:rFonts w:ascii="Arial" w:hAnsi="Arial"/>
          <w:szCs w:val="24"/>
        </w:rPr>
      </w:pPr>
      <w:r>
        <w:rPr>
          <w:rFonts w:ascii="Arial" w:hAnsi="Arial"/>
          <w:szCs w:val="24"/>
          <w:u w:val="single"/>
        </w:rPr>
        <w:t xml:space="preserve">Keynote Lecture: </w:t>
      </w:r>
      <w:r w:rsidR="00BF3970" w:rsidRPr="001750B9">
        <w:rPr>
          <w:rFonts w:ascii="Arial" w:hAnsi="Arial"/>
          <w:szCs w:val="24"/>
          <w:u w:val="single"/>
        </w:rPr>
        <w:t>EMBRN-COST international Mast Cell and Basophil Meeting</w:t>
      </w:r>
      <w:r w:rsidR="00BF3970">
        <w:rPr>
          <w:rFonts w:ascii="Arial" w:hAnsi="Arial"/>
          <w:szCs w:val="24"/>
          <w:u w:val="single"/>
        </w:rPr>
        <w:t>,</w:t>
      </w:r>
      <w:r w:rsidR="001D1202">
        <w:rPr>
          <w:rFonts w:ascii="Arial" w:hAnsi="Arial"/>
          <w:szCs w:val="24"/>
        </w:rPr>
        <w:t xml:space="preserve"> November 26, 2012. </w:t>
      </w:r>
      <w:r w:rsidR="00BF3970">
        <w:rPr>
          <w:rFonts w:ascii="Arial" w:hAnsi="Arial"/>
          <w:szCs w:val="24"/>
        </w:rPr>
        <w:t>Berlin, German</w:t>
      </w:r>
      <w:r w:rsidR="00A75EE7">
        <w:rPr>
          <w:rFonts w:ascii="Arial" w:hAnsi="Arial"/>
          <w:szCs w:val="24"/>
        </w:rPr>
        <w:t>y</w:t>
      </w:r>
      <w:r w:rsidR="00BF3970">
        <w:rPr>
          <w:rFonts w:ascii="Arial" w:hAnsi="Arial"/>
          <w:szCs w:val="24"/>
        </w:rPr>
        <w:t>.</w:t>
      </w:r>
    </w:p>
    <w:p w:rsidR="00BF3970" w:rsidRDefault="00BF3970" w:rsidP="00BF3970">
      <w:pPr>
        <w:rPr>
          <w:rFonts w:ascii="Arial" w:hAnsi="Arial"/>
          <w:szCs w:val="24"/>
        </w:rPr>
      </w:pPr>
    </w:p>
    <w:p w:rsidR="00FC29E9" w:rsidRDefault="00BF3970" w:rsidP="00BF3970">
      <w:pPr>
        <w:rPr>
          <w:rFonts w:ascii="Arial" w:hAnsi="Arial"/>
          <w:szCs w:val="24"/>
        </w:rPr>
      </w:pPr>
      <w:r w:rsidRPr="007A1DD4">
        <w:rPr>
          <w:rFonts w:ascii="Arial" w:hAnsi="Arial"/>
          <w:szCs w:val="24"/>
        </w:rPr>
        <w:t>Mast cells and the pathogenesis of asthma</w:t>
      </w:r>
      <w:r>
        <w:rPr>
          <w:rFonts w:ascii="Arial" w:hAnsi="Arial"/>
          <w:szCs w:val="24"/>
        </w:rPr>
        <w:t xml:space="preserve">. </w:t>
      </w:r>
    </w:p>
    <w:p w:rsidR="00BF3970" w:rsidRDefault="00AD463E" w:rsidP="00BF3970">
      <w:pPr>
        <w:rPr>
          <w:rFonts w:ascii="Arial" w:hAnsi="Arial"/>
          <w:szCs w:val="24"/>
        </w:rPr>
      </w:pPr>
      <w:r>
        <w:rPr>
          <w:rFonts w:ascii="Arial" w:hAnsi="Arial"/>
          <w:szCs w:val="24"/>
          <w:u w:val="single"/>
        </w:rPr>
        <w:t xml:space="preserve">Keynote Lecture: </w:t>
      </w:r>
      <w:r w:rsidR="00BF3970" w:rsidRPr="00E007BD">
        <w:rPr>
          <w:rFonts w:ascii="Arial" w:hAnsi="Arial"/>
          <w:szCs w:val="24"/>
          <w:u w:val="single"/>
        </w:rPr>
        <w:t>American College of Veterinar</w:t>
      </w:r>
      <w:r w:rsidR="000A1C27">
        <w:rPr>
          <w:rFonts w:ascii="Arial" w:hAnsi="Arial"/>
          <w:szCs w:val="24"/>
          <w:u w:val="single"/>
        </w:rPr>
        <w:t>y</w:t>
      </w:r>
      <w:r w:rsidR="00BF3970" w:rsidRPr="00E007BD">
        <w:rPr>
          <w:rFonts w:ascii="Arial" w:hAnsi="Arial"/>
          <w:szCs w:val="24"/>
          <w:u w:val="single"/>
        </w:rPr>
        <w:t xml:space="preserve"> P</w:t>
      </w:r>
      <w:r w:rsidR="00BF3970">
        <w:rPr>
          <w:rFonts w:ascii="Arial" w:hAnsi="Arial"/>
          <w:szCs w:val="24"/>
          <w:u w:val="single"/>
        </w:rPr>
        <w:t>athologi</w:t>
      </w:r>
      <w:r w:rsidR="00BF3970" w:rsidRPr="00E007BD">
        <w:rPr>
          <w:rFonts w:ascii="Arial" w:hAnsi="Arial"/>
          <w:szCs w:val="24"/>
          <w:u w:val="single"/>
        </w:rPr>
        <w:t>s</w:t>
      </w:r>
      <w:r w:rsidR="00BF3970">
        <w:rPr>
          <w:rFonts w:ascii="Arial" w:hAnsi="Arial"/>
          <w:szCs w:val="24"/>
          <w:u w:val="single"/>
        </w:rPr>
        <w:t>ts</w:t>
      </w:r>
      <w:r w:rsidR="00BF3970" w:rsidRPr="00E007BD">
        <w:rPr>
          <w:rFonts w:ascii="Arial" w:hAnsi="Arial"/>
          <w:szCs w:val="24"/>
          <w:u w:val="single"/>
        </w:rPr>
        <w:t xml:space="preserve"> (ACVP)</w:t>
      </w:r>
      <w:r w:rsidR="00BF3970">
        <w:rPr>
          <w:rFonts w:ascii="Arial" w:hAnsi="Arial"/>
          <w:szCs w:val="24"/>
          <w:u w:val="single"/>
        </w:rPr>
        <w:t>,</w:t>
      </w:r>
      <w:r w:rsidR="00BF3970" w:rsidRPr="00E007BD">
        <w:rPr>
          <w:rFonts w:ascii="Arial" w:hAnsi="Arial"/>
          <w:szCs w:val="24"/>
          <w:u w:val="single"/>
        </w:rPr>
        <w:t xml:space="preserve"> Annual Meeting</w:t>
      </w:r>
      <w:r w:rsidR="001D1202">
        <w:rPr>
          <w:rFonts w:ascii="Arial" w:hAnsi="Arial"/>
          <w:szCs w:val="24"/>
        </w:rPr>
        <w:t xml:space="preserve">, December 3, 2012. </w:t>
      </w:r>
      <w:r w:rsidR="00BF3970">
        <w:rPr>
          <w:rFonts w:ascii="Arial" w:hAnsi="Arial"/>
          <w:szCs w:val="24"/>
        </w:rPr>
        <w:t>Seattle, WA.</w:t>
      </w:r>
    </w:p>
    <w:p w:rsidR="00B66496" w:rsidRDefault="00B66496" w:rsidP="00BF3970">
      <w:pPr>
        <w:rPr>
          <w:rFonts w:ascii="Arial" w:hAnsi="Arial"/>
          <w:szCs w:val="24"/>
        </w:rPr>
      </w:pPr>
    </w:p>
    <w:p w:rsidR="00B66496" w:rsidRPr="00B66496" w:rsidRDefault="00B66496" w:rsidP="00BF3970">
      <w:pPr>
        <w:rPr>
          <w:rFonts w:ascii="Arial" w:hAnsi="Arial"/>
          <w:b/>
          <w:szCs w:val="24"/>
        </w:rPr>
      </w:pPr>
      <w:r w:rsidRPr="00B66496">
        <w:rPr>
          <w:rFonts w:ascii="Arial" w:hAnsi="Arial"/>
          <w:b/>
          <w:szCs w:val="24"/>
        </w:rPr>
        <w:t>2013</w:t>
      </w:r>
    </w:p>
    <w:p w:rsidR="00BF3970" w:rsidRPr="000A1C27" w:rsidRDefault="00BF3970" w:rsidP="00BF3970">
      <w:pPr>
        <w:rPr>
          <w:rFonts w:ascii="Arial" w:hAnsi="Arial"/>
          <w:szCs w:val="24"/>
        </w:rPr>
      </w:pPr>
    </w:p>
    <w:p w:rsidR="006D2778" w:rsidRDefault="000A1C27" w:rsidP="00737420">
      <w:pPr>
        <w:rPr>
          <w:rFonts w:ascii="Arial" w:hAnsi="Arial" w:cs="Arial"/>
          <w:szCs w:val="24"/>
        </w:rPr>
      </w:pPr>
      <w:r w:rsidRPr="000A1C27">
        <w:rPr>
          <w:rFonts w:ascii="Arial" w:hAnsi="Arial" w:cs="Arial"/>
          <w:szCs w:val="24"/>
        </w:rPr>
        <w:t>Mast cells as first responders to reptile and arthropod venoms (is this an origin of allergy?).</w:t>
      </w:r>
    </w:p>
    <w:p w:rsidR="006D2778" w:rsidRPr="000A1C27" w:rsidRDefault="006D2778" w:rsidP="007E7ABB">
      <w:pPr>
        <w:rPr>
          <w:rFonts w:ascii="Arial" w:hAnsi="Arial" w:cs="Arial"/>
          <w:szCs w:val="24"/>
        </w:rPr>
      </w:pPr>
      <w:r w:rsidRPr="006D2778">
        <w:rPr>
          <w:rFonts w:ascii="Arial" w:hAnsi="Arial" w:cs="Arial"/>
          <w:szCs w:val="24"/>
          <w:u w:val="single"/>
        </w:rPr>
        <w:t>Immunology Program Seminar Series</w:t>
      </w:r>
      <w:r w:rsidR="001D1202">
        <w:rPr>
          <w:rFonts w:ascii="Arial" w:hAnsi="Arial" w:cs="Arial"/>
          <w:szCs w:val="24"/>
          <w:u w:val="single"/>
        </w:rPr>
        <w:t>,</w:t>
      </w:r>
      <w:r w:rsidRPr="006D2778">
        <w:rPr>
          <w:rFonts w:ascii="Arial" w:hAnsi="Arial" w:cs="Arial"/>
          <w:szCs w:val="24"/>
          <w:u w:val="single"/>
        </w:rPr>
        <w:t xml:space="preserve"> Stanford University</w:t>
      </w:r>
      <w:r w:rsidR="001D1202">
        <w:rPr>
          <w:rFonts w:ascii="Arial" w:hAnsi="Arial" w:cs="Arial"/>
          <w:szCs w:val="24"/>
        </w:rPr>
        <w:t>,</w:t>
      </w:r>
      <w:r>
        <w:rPr>
          <w:rFonts w:ascii="Arial" w:hAnsi="Arial" w:cs="Arial"/>
          <w:szCs w:val="24"/>
        </w:rPr>
        <w:t xml:space="preserve"> January 22, 2013. Stanford, CA.</w:t>
      </w:r>
    </w:p>
    <w:p w:rsidR="0005308A" w:rsidRDefault="0005308A" w:rsidP="00737420">
      <w:pPr>
        <w:rPr>
          <w:rFonts w:ascii="Arial" w:hAnsi="Arial" w:cs="Arial"/>
          <w:b/>
          <w:szCs w:val="24"/>
        </w:rPr>
      </w:pPr>
    </w:p>
    <w:p w:rsidR="006D2778" w:rsidRPr="00FC29E9" w:rsidRDefault="00FC29E9" w:rsidP="00737420">
      <w:pPr>
        <w:rPr>
          <w:rFonts w:ascii="Arial" w:hAnsi="Arial" w:cs="Arial"/>
          <w:szCs w:val="24"/>
        </w:rPr>
      </w:pPr>
      <w:r w:rsidRPr="00FC29E9">
        <w:rPr>
          <w:rFonts w:ascii="Arial" w:hAnsi="Arial" w:cs="Arial"/>
          <w:szCs w:val="24"/>
        </w:rPr>
        <w:t>Mast cells as components of host defense against envenomation by arthropods and reptiles.</w:t>
      </w:r>
    </w:p>
    <w:p w:rsidR="00FC29E9" w:rsidRDefault="00FC29E9" w:rsidP="00737420">
      <w:pPr>
        <w:rPr>
          <w:rFonts w:ascii="Arial" w:hAnsi="Arial" w:cs="Arial"/>
          <w:szCs w:val="24"/>
        </w:rPr>
      </w:pPr>
      <w:r w:rsidRPr="00FC29E9">
        <w:rPr>
          <w:rFonts w:ascii="Arial" w:hAnsi="Arial" w:cs="Arial"/>
          <w:szCs w:val="24"/>
          <w:u w:val="single"/>
        </w:rPr>
        <w:t>Third Annual Chairs’ Lectureship</w:t>
      </w:r>
      <w:r w:rsidR="00AD463E">
        <w:rPr>
          <w:rFonts w:ascii="Arial" w:hAnsi="Arial" w:cs="Arial"/>
          <w:szCs w:val="24"/>
          <w:u w:val="single"/>
        </w:rPr>
        <w:t>:</w:t>
      </w:r>
      <w:r w:rsidRPr="00FC29E9">
        <w:rPr>
          <w:rFonts w:ascii="Arial" w:hAnsi="Arial" w:cs="Arial"/>
          <w:szCs w:val="24"/>
          <w:u w:val="single"/>
        </w:rPr>
        <w:t xml:space="preserve"> The Department of Pathology &amp; Genomic Medicine Grand </w:t>
      </w:r>
      <w:r w:rsidRPr="001D1202">
        <w:rPr>
          <w:rFonts w:ascii="Arial" w:hAnsi="Arial" w:cs="Arial"/>
          <w:szCs w:val="24"/>
          <w:u w:val="single"/>
        </w:rPr>
        <w:t>Rounds</w:t>
      </w:r>
      <w:r w:rsidR="001D1202" w:rsidRPr="001D1202">
        <w:rPr>
          <w:rFonts w:ascii="Arial" w:hAnsi="Arial" w:cs="Arial"/>
          <w:szCs w:val="24"/>
          <w:u w:val="single"/>
        </w:rPr>
        <w:t>,</w:t>
      </w:r>
      <w:r w:rsidRPr="001D1202">
        <w:rPr>
          <w:rFonts w:ascii="Arial" w:hAnsi="Arial" w:cs="Arial"/>
          <w:szCs w:val="24"/>
          <w:u w:val="single"/>
        </w:rPr>
        <w:t xml:space="preserve"> The Methodist Hospital System</w:t>
      </w:r>
      <w:r w:rsidR="001D1202">
        <w:rPr>
          <w:rFonts w:ascii="Arial" w:hAnsi="Arial" w:cs="Arial"/>
          <w:szCs w:val="24"/>
        </w:rPr>
        <w:t>,</w:t>
      </w:r>
      <w:r w:rsidRPr="00FC29E9">
        <w:rPr>
          <w:rFonts w:ascii="Arial" w:hAnsi="Arial" w:cs="Arial"/>
          <w:szCs w:val="24"/>
        </w:rPr>
        <w:t xml:space="preserve"> February 5, 2013. H</w:t>
      </w:r>
      <w:r w:rsidR="001D1202">
        <w:rPr>
          <w:rFonts w:ascii="Arial" w:hAnsi="Arial" w:cs="Arial"/>
          <w:szCs w:val="24"/>
        </w:rPr>
        <w:t>o</w:t>
      </w:r>
      <w:r w:rsidRPr="00FC29E9">
        <w:rPr>
          <w:rFonts w:ascii="Arial" w:hAnsi="Arial" w:cs="Arial"/>
          <w:szCs w:val="24"/>
        </w:rPr>
        <w:t>uston, TX.</w:t>
      </w:r>
    </w:p>
    <w:p w:rsidR="00C759D4" w:rsidRDefault="00C759D4" w:rsidP="00737420">
      <w:pPr>
        <w:rPr>
          <w:rFonts w:ascii="Arial" w:hAnsi="Arial" w:cs="Arial"/>
          <w:szCs w:val="24"/>
        </w:rPr>
      </w:pPr>
    </w:p>
    <w:p w:rsidR="00C759D4" w:rsidRPr="009037BC" w:rsidRDefault="00C759D4" w:rsidP="00C759D4">
      <w:pPr>
        <w:autoSpaceDE w:val="0"/>
        <w:autoSpaceDN w:val="0"/>
        <w:adjustRightInd w:val="0"/>
        <w:rPr>
          <w:rFonts w:ascii="Arial" w:hAnsi="Arial" w:cs="Arial"/>
          <w:szCs w:val="24"/>
        </w:rPr>
      </w:pPr>
      <w:r w:rsidRPr="009037BC">
        <w:rPr>
          <w:rFonts w:ascii="Arial" w:hAnsi="Arial" w:cs="Arial"/>
          <w:szCs w:val="24"/>
        </w:rPr>
        <w:t>New insights into the contributions of mast cells to immune and inflammatory responses through new strains of mast cell-deficient mice.</w:t>
      </w:r>
    </w:p>
    <w:p w:rsidR="00C759D4" w:rsidRPr="009037BC" w:rsidRDefault="00C759D4" w:rsidP="00C759D4">
      <w:pPr>
        <w:autoSpaceDE w:val="0"/>
        <w:autoSpaceDN w:val="0"/>
        <w:adjustRightInd w:val="0"/>
        <w:rPr>
          <w:rFonts w:ascii="Arial" w:hAnsi="Arial" w:cs="Arial"/>
          <w:color w:val="000000"/>
          <w:szCs w:val="24"/>
        </w:rPr>
      </w:pPr>
      <w:r w:rsidRPr="009037BC">
        <w:rPr>
          <w:rFonts w:ascii="Arial" w:hAnsi="Arial"/>
          <w:szCs w:val="24"/>
          <w:u w:val="single"/>
        </w:rPr>
        <w:t xml:space="preserve">Annual Meeting of the </w:t>
      </w:r>
      <w:r w:rsidRPr="009037BC">
        <w:rPr>
          <w:rFonts w:ascii="Arial" w:hAnsi="Arial" w:cs="Arial"/>
          <w:color w:val="000000"/>
          <w:szCs w:val="24"/>
          <w:u w:val="single"/>
        </w:rPr>
        <w:t>American Academy of Allergy, Asthma &amp; Immunology (AAAAI)</w:t>
      </w:r>
      <w:r w:rsidRPr="009037BC">
        <w:rPr>
          <w:rFonts w:ascii="Arial" w:hAnsi="Arial" w:cs="Arial"/>
          <w:color w:val="000000"/>
          <w:szCs w:val="24"/>
        </w:rPr>
        <w:t>, February 26, 2013. San Francisco, CA.</w:t>
      </w:r>
    </w:p>
    <w:p w:rsidR="00CF6B7B" w:rsidRPr="009037BC" w:rsidRDefault="00CF6B7B" w:rsidP="00737420">
      <w:pPr>
        <w:rPr>
          <w:rFonts w:ascii="Arial" w:hAnsi="Arial" w:cs="Arial"/>
          <w:b/>
          <w:szCs w:val="24"/>
        </w:rPr>
      </w:pPr>
    </w:p>
    <w:p w:rsidR="00C759D4" w:rsidRPr="009037BC" w:rsidRDefault="00C759D4" w:rsidP="00C759D4">
      <w:pPr>
        <w:rPr>
          <w:rFonts w:ascii="Arial" w:hAnsi="Arial" w:cs="Arial"/>
          <w:szCs w:val="24"/>
        </w:rPr>
      </w:pPr>
      <w:r w:rsidRPr="009037BC">
        <w:rPr>
          <w:rFonts w:ascii="Arial" w:hAnsi="Arial" w:cs="Arial"/>
          <w:szCs w:val="24"/>
        </w:rPr>
        <w:t xml:space="preserve">Allergic disease. </w:t>
      </w:r>
    </w:p>
    <w:p w:rsidR="00C759D4" w:rsidRDefault="00C759D4" w:rsidP="00C40B07">
      <w:pPr>
        <w:rPr>
          <w:rFonts w:ascii="Arial" w:hAnsi="Arial" w:cs="Arial"/>
          <w:szCs w:val="24"/>
        </w:rPr>
      </w:pPr>
      <w:r w:rsidRPr="009037BC">
        <w:rPr>
          <w:rFonts w:ascii="Arial" w:hAnsi="Arial" w:cs="Arial"/>
          <w:szCs w:val="24"/>
          <w:u w:val="single"/>
        </w:rPr>
        <w:t>Federation of Clinical Immunology Societies</w:t>
      </w:r>
      <w:r w:rsidRPr="009037BC">
        <w:rPr>
          <w:rFonts w:ascii="Arial" w:hAnsi="Arial" w:cs="Arial"/>
          <w:color w:val="000000"/>
          <w:u w:val="single"/>
        </w:rPr>
        <w:t xml:space="preserve"> (FOCiS) </w:t>
      </w:r>
      <w:r w:rsidRPr="009037BC">
        <w:rPr>
          <w:rFonts w:ascii="Arial" w:hAnsi="Arial" w:cs="Arial"/>
          <w:szCs w:val="24"/>
          <w:u w:val="single"/>
        </w:rPr>
        <w:t>Advanced Course in Basic &amp; Clinical Immunology</w:t>
      </w:r>
      <w:r w:rsidRPr="009037BC">
        <w:rPr>
          <w:rFonts w:ascii="Arial" w:hAnsi="Arial" w:cs="Arial"/>
          <w:szCs w:val="24"/>
        </w:rPr>
        <w:t>, February 27, 2013. Scottsdale, AZ.</w:t>
      </w:r>
    </w:p>
    <w:p w:rsidR="006177CB" w:rsidRDefault="006177CB" w:rsidP="00C40B07">
      <w:pPr>
        <w:rPr>
          <w:rFonts w:ascii="Arial" w:hAnsi="Arial" w:cs="Arial"/>
          <w:szCs w:val="24"/>
        </w:rPr>
      </w:pPr>
    </w:p>
    <w:p w:rsidR="006177CB" w:rsidRDefault="001C7198" w:rsidP="00C40B07">
      <w:pPr>
        <w:rPr>
          <w:rFonts w:ascii="Arial" w:hAnsi="Arial" w:cs="Arial"/>
          <w:szCs w:val="24"/>
        </w:rPr>
      </w:pPr>
      <w:r>
        <w:rPr>
          <w:rFonts w:ascii="Arial" w:hAnsi="Arial" w:cs="Arial"/>
          <w:szCs w:val="24"/>
        </w:rPr>
        <w:t>Figuring out the roles of m</w:t>
      </w:r>
      <w:r w:rsidR="006177CB">
        <w:rPr>
          <w:rFonts w:ascii="Arial" w:hAnsi="Arial" w:cs="Arial"/>
          <w:szCs w:val="24"/>
        </w:rPr>
        <w:t>ast cell</w:t>
      </w:r>
      <w:r>
        <w:rPr>
          <w:rFonts w:ascii="Arial" w:hAnsi="Arial" w:cs="Arial"/>
          <w:szCs w:val="24"/>
        </w:rPr>
        <w:t>s</w:t>
      </w:r>
      <w:r w:rsidR="006177CB">
        <w:rPr>
          <w:rFonts w:ascii="Arial" w:hAnsi="Arial" w:cs="Arial"/>
          <w:szCs w:val="24"/>
        </w:rPr>
        <w:t xml:space="preserve"> in </w:t>
      </w:r>
      <w:r w:rsidR="006177CB" w:rsidRPr="001C7198">
        <w:rPr>
          <w:rFonts w:ascii="Arial" w:hAnsi="Arial" w:cs="Arial"/>
          <w:szCs w:val="24"/>
        </w:rPr>
        <w:t>asthma.</w:t>
      </w:r>
    </w:p>
    <w:p w:rsidR="006177CB" w:rsidRDefault="006177CB" w:rsidP="00C40B07">
      <w:pPr>
        <w:rPr>
          <w:rFonts w:ascii="Arial" w:hAnsi="Arial" w:cs="Arial"/>
          <w:szCs w:val="24"/>
        </w:rPr>
      </w:pPr>
      <w:r w:rsidRPr="006177CB">
        <w:rPr>
          <w:rFonts w:ascii="Arial" w:hAnsi="Arial" w:cs="Arial"/>
          <w:szCs w:val="24"/>
          <w:u w:val="single"/>
        </w:rPr>
        <w:t>Allergy and Asthma 2013</w:t>
      </w:r>
      <w:r w:rsidR="00ED71FD">
        <w:rPr>
          <w:rFonts w:ascii="Arial" w:hAnsi="Arial" w:cs="Arial"/>
          <w:szCs w:val="24"/>
        </w:rPr>
        <w:t xml:space="preserve">, </w:t>
      </w:r>
      <w:r>
        <w:rPr>
          <w:rFonts w:ascii="Arial" w:hAnsi="Arial" w:cs="Arial"/>
          <w:szCs w:val="24"/>
        </w:rPr>
        <w:t xml:space="preserve">May 23, 2013. </w:t>
      </w:r>
      <w:r w:rsidRPr="006177CB">
        <w:rPr>
          <w:rFonts w:ascii="Arial" w:hAnsi="Arial" w:cs="Arial"/>
          <w:szCs w:val="24"/>
        </w:rPr>
        <w:t>Bruges, Belgium</w:t>
      </w:r>
      <w:r>
        <w:rPr>
          <w:rFonts w:ascii="Arial" w:hAnsi="Arial" w:cs="Arial"/>
          <w:szCs w:val="24"/>
        </w:rPr>
        <w:t>.</w:t>
      </w:r>
    </w:p>
    <w:p w:rsidR="002F5F7A" w:rsidRDefault="002F5F7A" w:rsidP="00C40B07">
      <w:pPr>
        <w:rPr>
          <w:rFonts w:ascii="Arial" w:hAnsi="Arial" w:cs="Arial"/>
          <w:szCs w:val="24"/>
        </w:rPr>
      </w:pPr>
    </w:p>
    <w:p w:rsidR="00E908EC" w:rsidRPr="0047386E" w:rsidRDefault="00E908EC" w:rsidP="00E908EC">
      <w:pPr>
        <w:rPr>
          <w:rFonts w:ascii="Arial" w:hAnsi="Arial" w:cs="Arial"/>
        </w:rPr>
      </w:pPr>
      <w:r>
        <w:rPr>
          <w:rFonts w:ascii="Arial" w:hAnsi="Arial" w:cs="Arial"/>
        </w:rPr>
        <w:t>When bad cells turn good: Mast cells in host defense against venoms</w:t>
      </w:r>
      <w:r w:rsidRPr="005658B7">
        <w:rPr>
          <w:rFonts w:ascii="Arial" w:hAnsi="Arial" w:cs="Arial"/>
        </w:rPr>
        <w:t xml:space="preserve">. </w:t>
      </w:r>
      <w:r w:rsidRPr="005658B7">
        <w:rPr>
          <w:rFonts w:ascii="Arial" w:hAnsi="Arial" w:cs="Arial"/>
        </w:rPr>
        <w:br/>
      </w:r>
      <w:r>
        <w:rPr>
          <w:rFonts w:ascii="Arial" w:hAnsi="Arial" w:cs="Arial"/>
          <w:u w:val="single"/>
        </w:rPr>
        <w:t xml:space="preserve">SIAF Symposium: Novel Developments in Allergy </w:t>
      </w:r>
      <w:r w:rsidRPr="00FF3CF6">
        <w:rPr>
          <w:rFonts w:ascii="Arial" w:hAnsi="Arial" w:cs="Arial"/>
          <w:u w:val="single"/>
        </w:rPr>
        <w:t xml:space="preserve">2013, </w:t>
      </w:r>
      <w:r w:rsidR="008B335D" w:rsidRPr="00FF3CF6">
        <w:rPr>
          <w:rFonts w:ascii="Arial" w:hAnsi="Arial" w:cs="Arial"/>
          <w:u w:val="single"/>
        </w:rPr>
        <w:t xml:space="preserve">the Swiss Institute </w:t>
      </w:r>
      <w:r w:rsidR="00233FA6" w:rsidRPr="00FF3CF6">
        <w:rPr>
          <w:rFonts w:ascii="Arial" w:hAnsi="Arial" w:cs="Arial"/>
          <w:u w:val="single"/>
        </w:rPr>
        <w:t xml:space="preserve">of </w:t>
      </w:r>
      <w:r w:rsidR="008B335D" w:rsidRPr="00FF3CF6">
        <w:rPr>
          <w:rFonts w:ascii="Arial" w:hAnsi="Arial" w:cs="Arial"/>
          <w:u w:val="single"/>
        </w:rPr>
        <w:t>Allergy and Asthma Research (SIAF)</w:t>
      </w:r>
      <w:r w:rsidR="008B335D">
        <w:rPr>
          <w:rFonts w:ascii="Arial" w:hAnsi="Arial" w:cs="Arial"/>
        </w:rPr>
        <w:t xml:space="preserve">, </w:t>
      </w:r>
      <w:r w:rsidRPr="005658B7">
        <w:rPr>
          <w:rFonts w:ascii="Arial" w:hAnsi="Arial" w:cs="Arial"/>
        </w:rPr>
        <w:t xml:space="preserve">June </w:t>
      </w:r>
      <w:r>
        <w:rPr>
          <w:rFonts w:ascii="Arial" w:hAnsi="Arial" w:cs="Arial"/>
        </w:rPr>
        <w:t>19</w:t>
      </w:r>
      <w:r w:rsidRPr="005658B7">
        <w:rPr>
          <w:rFonts w:ascii="Arial" w:hAnsi="Arial" w:cs="Arial"/>
        </w:rPr>
        <w:t>, 2013</w:t>
      </w:r>
      <w:r w:rsidRPr="0047386E">
        <w:rPr>
          <w:rFonts w:ascii="Arial" w:hAnsi="Arial" w:cs="Arial"/>
        </w:rPr>
        <w:t>. Davos, Switzerland.</w:t>
      </w:r>
    </w:p>
    <w:p w:rsidR="00E908EC" w:rsidRPr="008E0925" w:rsidRDefault="00E908EC" w:rsidP="00E908EC">
      <w:pPr>
        <w:rPr>
          <w:rFonts w:ascii="Arial" w:hAnsi="Arial" w:cs="Arial"/>
          <w:i/>
          <w:iCs/>
          <w:szCs w:val="24"/>
          <w:lang w:val="it-IT"/>
        </w:rPr>
      </w:pPr>
    </w:p>
    <w:p w:rsidR="008E0925" w:rsidRDefault="005658B7" w:rsidP="00C40B07">
      <w:pPr>
        <w:rPr>
          <w:rFonts w:ascii="Arial" w:hAnsi="Arial" w:cs="Arial"/>
          <w:u w:val="single"/>
        </w:rPr>
      </w:pPr>
      <w:r w:rsidRPr="005658B7">
        <w:rPr>
          <w:rFonts w:ascii="Arial" w:hAnsi="Arial" w:cs="Arial"/>
        </w:rPr>
        <w:t xml:space="preserve">Mast cells in host defense against venoms and toxic peptides. </w:t>
      </w:r>
      <w:r w:rsidRPr="005658B7">
        <w:rPr>
          <w:rFonts w:ascii="Arial" w:hAnsi="Arial" w:cs="Arial"/>
        </w:rPr>
        <w:br/>
      </w:r>
      <w:r w:rsidR="00AD463E">
        <w:rPr>
          <w:rFonts w:ascii="Arial" w:hAnsi="Arial" w:cs="Arial"/>
          <w:u w:val="single"/>
        </w:rPr>
        <w:t>Lead lecture in the conference</w:t>
      </w:r>
      <w:r w:rsidR="008B335D">
        <w:rPr>
          <w:rFonts w:ascii="Arial" w:hAnsi="Arial" w:cs="Arial"/>
          <w:u w:val="single"/>
        </w:rPr>
        <w:t xml:space="preserve">: </w:t>
      </w:r>
      <w:r w:rsidR="00C40B07">
        <w:rPr>
          <w:rFonts w:ascii="Arial" w:hAnsi="Arial" w:cs="Arial"/>
          <w:u w:val="single"/>
        </w:rPr>
        <w:t>Mast cells: host defense or offence?</w:t>
      </w:r>
    </w:p>
    <w:p w:rsidR="005658B7" w:rsidRPr="008E0925" w:rsidRDefault="008E0925" w:rsidP="00C40B07">
      <w:pPr>
        <w:rPr>
          <w:rFonts w:ascii="Arial" w:hAnsi="Arial" w:cs="Arial"/>
          <w:i/>
          <w:iCs/>
          <w:szCs w:val="24"/>
          <w:lang w:val="it-IT"/>
        </w:rPr>
      </w:pPr>
      <w:r>
        <w:rPr>
          <w:rFonts w:ascii="Arial" w:hAnsi="Arial" w:cs="Arial"/>
          <w:u w:val="single"/>
        </w:rPr>
        <w:t>O</w:t>
      </w:r>
      <w:r w:rsidR="00C40B07" w:rsidRPr="00C40B07">
        <w:rPr>
          <w:rFonts w:ascii="Arial" w:hAnsi="Arial" w:cs="Arial"/>
          <w:u w:val="single"/>
        </w:rPr>
        <w:t xml:space="preserve">rganized by the </w:t>
      </w:r>
      <w:r w:rsidR="00C40B07" w:rsidRPr="00C40B07">
        <w:rPr>
          <w:rStyle w:val="Enfasicorsivo"/>
          <w:rFonts w:ascii="Arial" w:hAnsi="Arial" w:cs="Arial"/>
          <w:i w:val="0"/>
          <w:u w:val="single"/>
        </w:rPr>
        <w:t>Fondazione IRCCS Istituto Neurologico “C. Besta”</w:t>
      </w:r>
      <w:r w:rsidR="00C40B07" w:rsidRPr="00C40B07">
        <w:rPr>
          <w:rStyle w:val="Enfasicorsivo"/>
          <w:rFonts w:ascii="Arial" w:hAnsi="Arial" w:cs="Arial"/>
          <w:i w:val="0"/>
          <w:szCs w:val="24"/>
          <w:u w:val="single"/>
          <w:lang w:val="it-IT"/>
        </w:rPr>
        <w:t xml:space="preserve"> </w:t>
      </w:r>
      <w:r w:rsidR="00C40B07" w:rsidRPr="00C40B07">
        <w:rPr>
          <w:rStyle w:val="Enfasicorsivo"/>
          <w:rFonts w:ascii="Arial" w:hAnsi="Arial" w:cs="Arial"/>
          <w:u w:val="single"/>
        </w:rPr>
        <w:t xml:space="preserve">&amp; </w:t>
      </w:r>
      <w:r w:rsidR="00C40B07" w:rsidRPr="00C40B07">
        <w:rPr>
          <w:rFonts w:ascii="Arial" w:hAnsi="Arial" w:cs="Arial"/>
          <w:u w:val="single"/>
        </w:rPr>
        <w:t xml:space="preserve">Fondazione IRCCS Istituto Nazionale Tumori, at </w:t>
      </w:r>
      <w:r w:rsidR="00C40B07" w:rsidRPr="008E0925">
        <w:rPr>
          <w:rFonts w:ascii="Arial" w:hAnsi="Arial" w:cs="Arial"/>
          <w:u w:val="single"/>
        </w:rPr>
        <w:t>the</w:t>
      </w:r>
      <w:r w:rsidRPr="008E0925">
        <w:rPr>
          <w:rFonts w:ascii="Arial" w:hAnsi="Arial" w:cs="Arial"/>
          <w:i/>
          <w:iCs/>
          <w:szCs w:val="24"/>
          <w:u w:val="single"/>
          <w:lang w:val="it-IT"/>
        </w:rPr>
        <w:t xml:space="preserve"> </w:t>
      </w:r>
      <w:r w:rsidR="005658B7" w:rsidRPr="008E0925">
        <w:rPr>
          <w:rFonts w:ascii="Arial" w:hAnsi="Arial" w:cs="Arial"/>
          <w:u w:val="single"/>
        </w:rPr>
        <w:t>National</w:t>
      </w:r>
      <w:r w:rsidR="005658B7" w:rsidRPr="005658B7">
        <w:rPr>
          <w:rFonts w:ascii="Arial" w:hAnsi="Arial" w:cs="Arial"/>
          <w:u w:val="single"/>
        </w:rPr>
        <w:t xml:space="preserve"> Neurological Institute "Carlo Besta"</w:t>
      </w:r>
      <w:r w:rsidR="005658B7" w:rsidRPr="005658B7">
        <w:rPr>
          <w:rFonts w:ascii="Arial" w:hAnsi="Arial" w:cs="Arial"/>
        </w:rPr>
        <w:t>, June 21, 2013.</w:t>
      </w:r>
      <w:r w:rsidR="00C73EE5">
        <w:rPr>
          <w:rFonts w:ascii="Arial" w:hAnsi="Arial" w:cs="Arial"/>
        </w:rPr>
        <w:t xml:space="preserve"> </w:t>
      </w:r>
      <w:r w:rsidR="005658B7" w:rsidRPr="005658B7">
        <w:rPr>
          <w:rFonts w:ascii="Arial" w:hAnsi="Arial" w:cs="Arial"/>
        </w:rPr>
        <w:t>Milan</w:t>
      </w:r>
      <w:r w:rsidR="00C73EE5">
        <w:rPr>
          <w:rFonts w:ascii="Arial" w:hAnsi="Arial" w:cs="Arial"/>
        </w:rPr>
        <w:t>,</w:t>
      </w:r>
      <w:r w:rsidR="005658B7" w:rsidRPr="005658B7">
        <w:rPr>
          <w:rFonts w:ascii="Arial" w:hAnsi="Arial" w:cs="Arial"/>
        </w:rPr>
        <w:t xml:space="preserve"> Italy. </w:t>
      </w:r>
    </w:p>
    <w:p w:rsidR="00C40B07" w:rsidRDefault="00C40B07" w:rsidP="009845B7">
      <w:pPr>
        <w:rPr>
          <w:rFonts w:ascii="Arial" w:hAnsi="Arial" w:cs="Arial"/>
        </w:rPr>
      </w:pPr>
    </w:p>
    <w:p w:rsidR="009845B7" w:rsidRPr="006A176D" w:rsidRDefault="009845B7" w:rsidP="009845B7">
      <w:pPr>
        <w:rPr>
          <w:rFonts w:ascii="Arial" w:hAnsi="Arial" w:cs="Arial"/>
          <w:szCs w:val="24"/>
        </w:rPr>
      </w:pPr>
      <w:r w:rsidRPr="006A176D">
        <w:rPr>
          <w:rFonts w:ascii="Arial" w:hAnsi="Arial" w:cs="Arial"/>
        </w:rPr>
        <w:t xml:space="preserve">Roles of mast cells </w:t>
      </w:r>
      <w:r>
        <w:rPr>
          <w:rFonts w:ascii="Arial" w:hAnsi="Arial" w:cs="Arial"/>
        </w:rPr>
        <w:t>(</w:t>
      </w:r>
      <w:r w:rsidRPr="006A176D">
        <w:rPr>
          <w:rFonts w:ascii="Arial" w:hAnsi="Arial" w:cs="Arial"/>
        </w:rPr>
        <w:t>and "allergic responses"</w:t>
      </w:r>
      <w:r>
        <w:rPr>
          <w:rFonts w:ascii="Arial" w:hAnsi="Arial" w:cs="Arial"/>
        </w:rPr>
        <w:t>)</w:t>
      </w:r>
      <w:r w:rsidRPr="006A176D">
        <w:rPr>
          <w:rFonts w:ascii="Arial" w:hAnsi="Arial" w:cs="Arial"/>
        </w:rPr>
        <w:t xml:space="preserve"> in enhancing host resistance to venoms</w:t>
      </w:r>
      <w:r w:rsidRPr="006A176D">
        <w:rPr>
          <w:rFonts w:ascii="Arial" w:hAnsi="Arial" w:cs="Arial"/>
          <w:szCs w:val="24"/>
        </w:rPr>
        <w:t>.</w:t>
      </w:r>
    </w:p>
    <w:p w:rsidR="006177CB" w:rsidRDefault="009845B7" w:rsidP="00C759D4">
      <w:pPr>
        <w:rPr>
          <w:rFonts w:ascii="Arial" w:hAnsi="Arial" w:cs="Arial"/>
          <w:szCs w:val="24"/>
        </w:rPr>
      </w:pPr>
      <w:r>
        <w:rPr>
          <w:rFonts w:ascii="Arial" w:hAnsi="Arial" w:cs="Arial"/>
          <w:szCs w:val="24"/>
          <w:u w:val="single"/>
        </w:rPr>
        <w:t>Paul-Ehrlich-Institut Colloquium</w:t>
      </w:r>
      <w:r w:rsidR="00ED71FD" w:rsidRPr="00ED71FD">
        <w:rPr>
          <w:rFonts w:ascii="Arial" w:hAnsi="Arial" w:cs="Arial"/>
          <w:szCs w:val="24"/>
        </w:rPr>
        <w:t>,</w:t>
      </w:r>
      <w:r w:rsidRPr="009845B7">
        <w:rPr>
          <w:rFonts w:ascii="Arial" w:hAnsi="Arial" w:cs="Arial"/>
          <w:szCs w:val="24"/>
        </w:rPr>
        <w:t xml:space="preserve"> </w:t>
      </w:r>
      <w:r>
        <w:rPr>
          <w:rFonts w:ascii="Arial" w:hAnsi="Arial" w:cs="Arial"/>
          <w:szCs w:val="24"/>
        </w:rPr>
        <w:t>August</w:t>
      </w:r>
      <w:r w:rsidR="00785CF7">
        <w:rPr>
          <w:rFonts w:ascii="Arial" w:hAnsi="Arial" w:cs="Arial"/>
          <w:szCs w:val="24"/>
        </w:rPr>
        <w:t xml:space="preserve"> </w:t>
      </w:r>
      <w:r>
        <w:rPr>
          <w:rFonts w:ascii="Arial" w:hAnsi="Arial" w:cs="Arial"/>
          <w:szCs w:val="24"/>
        </w:rPr>
        <w:t>21, 2013. La</w:t>
      </w:r>
      <w:r w:rsidR="006B5AC1">
        <w:rPr>
          <w:rFonts w:ascii="Arial" w:hAnsi="Arial" w:cs="Arial"/>
          <w:szCs w:val="24"/>
        </w:rPr>
        <w:t>n</w:t>
      </w:r>
      <w:r>
        <w:rPr>
          <w:rFonts w:ascii="Arial" w:hAnsi="Arial" w:cs="Arial"/>
          <w:szCs w:val="24"/>
        </w:rPr>
        <w:t>gen, Germany.</w:t>
      </w:r>
    </w:p>
    <w:p w:rsidR="006B5AC1" w:rsidRDefault="006B5AC1" w:rsidP="00CE0BB8">
      <w:pPr>
        <w:rPr>
          <w:rFonts w:ascii="Arial" w:hAnsi="Arial" w:cs="Arial"/>
        </w:rPr>
      </w:pPr>
    </w:p>
    <w:p w:rsidR="006A176D" w:rsidRPr="008017A3" w:rsidRDefault="006A176D" w:rsidP="00CE0BB8">
      <w:pPr>
        <w:rPr>
          <w:rFonts w:ascii="Arial" w:hAnsi="Arial" w:cs="Arial"/>
          <w:szCs w:val="24"/>
        </w:rPr>
      </w:pPr>
      <w:r w:rsidRPr="006A176D">
        <w:rPr>
          <w:rFonts w:ascii="Arial" w:hAnsi="Arial" w:cs="Arial"/>
        </w:rPr>
        <w:t xml:space="preserve">Roles of mast cells and </w:t>
      </w:r>
      <w:r w:rsidR="00E02CF7" w:rsidRPr="008017A3">
        <w:rPr>
          <w:rFonts w:ascii="Arial" w:hAnsi="Arial" w:cs="Arial"/>
        </w:rPr>
        <w:t xml:space="preserve">IgE </w:t>
      </w:r>
      <w:r w:rsidRPr="008017A3">
        <w:rPr>
          <w:rFonts w:ascii="Arial" w:hAnsi="Arial" w:cs="Arial"/>
        </w:rPr>
        <w:t xml:space="preserve">in enhancing </w:t>
      </w:r>
      <w:r w:rsidR="00E02CF7" w:rsidRPr="008017A3">
        <w:rPr>
          <w:rFonts w:ascii="Arial" w:hAnsi="Arial" w:cs="Arial"/>
        </w:rPr>
        <w:t xml:space="preserve">innate and acquired </w:t>
      </w:r>
      <w:r w:rsidRPr="008017A3">
        <w:rPr>
          <w:rFonts w:ascii="Arial" w:hAnsi="Arial" w:cs="Arial"/>
        </w:rPr>
        <w:t>host resistance to venoms</w:t>
      </w:r>
      <w:r w:rsidRPr="008017A3">
        <w:rPr>
          <w:rFonts w:ascii="Arial" w:hAnsi="Arial" w:cs="Arial"/>
          <w:szCs w:val="24"/>
        </w:rPr>
        <w:t>.</w:t>
      </w:r>
    </w:p>
    <w:p w:rsidR="009845B7" w:rsidRPr="008017A3" w:rsidRDefault="006177CB" w:rsidP="00AB7893">
      <w:pPr>
        <w:rPr>
          <w:rFonts w:ascii="Arial" w:hAnsi="Arial" w:cs="Arial"/>
          <w:szCs w:val="24"/>
        </w:rPr>
      </w:pPr>
      <w:r w:rsidRPr="008017A3">
        <w:rPr>
          <w:rFonts w:ascii="Arial" w:hAnsi="Arial" w:cs="Arial"/>
          <w:szCs w:val="24"/>
          <w:u w:val="single"/>
        </w:rPr>
        <w:t>15th International Congress of Immunology</w:t>
      </w:r>
      <w:r w:rsidR="003915CB" w:rsidRPr="008017A3">
        <w:rPr>
          <w:rFonts w:ascii="Arial" w:hAnsi="Arial" w:cs="Arial"/>
          <w:szCs w:val="24"/>
          <w:u w:val="single"/>
        </w:rPr>
        <w:t xml:space="preserve">: </w:t>
      </w:r>
      <w:r w:rsidR="00C73EE5" w:rsidRPr="008017A3">
        <w:rPr>
          <w:rFonts w:ascii="Arial" w:hAnsi="Arial" w:cs="Arial"/>
          <w:szCs w:val="24"/>
          <w:u w:val="single"/>
        </w:rPr>
        <w:t>Immunitas vis Naturae</w:t>
      </w:r>
      <w:r w:rsidR="005B1BF0" w:rsidRPr="008017A3">
        <w:rPr>
          <w:rFonts w:ascii="Arial" w:hAnsi="Arial" w:cs="Arial"/>
          <w:szCs w:val="24"/>
        </w:rPr>
        <w:t xml:space="preserve">, </w:t>
      </w:r>
      <w:r w:rsidRPr="008017A3">
        <w:rPr>
          <w:rFonts w:ascii="Arial" w:hAnsi="Arial" w:cs="Arial"/>
          <w:szCs w:val="24"/>
        </w:rPr>
        <w:t>August 27, 2013.  Milan, Italy.</w:t>
      </w:r>
    </w:p>
    <w:p w:rsidR="008017A3" w:rsidRPr="008017A3" w:rsidRDefault="008017A3" w:rsidP="00AB7893">
      <w:pPr>
        <w:rPr>
          <w:rFonts w:ascii="Arial" w:hAnsi="Arial" w:cs="Arial"/>
          <w:szCs w:val="24"/>
        </w:rPr>
      </w:pPr>
    </w:p>
    <w:p w:rsidR="008017A3" w:rsidRDefault="008017A3" w:rsidP="00AB7893">
      <w:pPr>
        <w:rPr>
          <w:rFonts w:ascii="Arial" w:hAnsi="Arial" w:cs="Arial"/>
        </w:rPr>
      </w:pPr>
      <w:r w:rsidRPr="008017A3">
        <w:rPr>
          <w:rFonts w:ascii="Arial" w:hAnsi="Arial" w:cs="Arial"/>
        </w:rPr>
        <w:t>Roles of mast cells and IgE in enhancing innate and acquired host resistance to toxic endogenous peptides and venoms.</w:t>
      </w:r>
    </w:p>
    <w:p w:rsidR="008017A3" w:rsidRDefault="008017A3" w:rsidP="00AB7893">
      <w:pPr>
        <w:rPr>
          <w:rFonts w:ascii="Arial" w:hAnsi="Arial" w:cs="Arial"/>
        </w:rPr>
      </w:pPr>
      <w:r w:rsidRPr="00633F98">
        <w:rPr>
          <w:rFonts w:ascii="Arial" w:hAnsi="Arial" w:cs="Arial"/>
          <w:u w:val="single"/>
        </w:rPr>
        <w:t>AMGEN Inc.</w:t>
      </w:r>
      <w:r>
        <w:rPr>
          <w:rFonts w:ascii="Arial" w:hAnsi="Arial" w:cs="Arial"/>
        </w:rPr>
        <w:t>, November 5, 2013</w:t>
      </w:r>
      <w:r w:rsidR="008D4A07">
        <w:rPr>
          <w:rFonts w:ascii="Arial" w:hAnsi="Arial" w:cs="Arial"/>
        </w:rPr>
        <w:t>.</w:t>
      </w:r>
      <w:r>
        <w:rPr>
          <w:rFonts w:ascii="Arial" w:hAnsi="Arial" w:cs="Arial"/>
        </w:rPr>
        <w:t xml:space="preserve"> Seattle,</w:t>
      </w:r>
      <w:r w:rsidR="00DB4003">
        <w:rPr>
          <w:rFonts w:ascii="Arial" w:hAnsi="Arial" w:cs="Arial"/>
        </w:rPr>
        <w:t xml:space="preserve"> WA</w:t>
      </w:r>
      <w:r>
        <w:rPr>
          <w:rFonts w:ascii="Arial" w:hAnsi="Arial" w:cs="Arial"/>
        </w:rPr>
        <w:t>.</w:t>
      </w:r>
    </w:p>
    <w:p w:rsidR="00006B2C" w:rsidRDefault="00006B2C" w:rsidP="00AB7893">
      <w:pPr>
        <w:rPr>
          <w:rFonts w:ascii="Arial" w:hAnsi="Arial" w:cs="Arial"/>
        </w:rPr>
      </w:pPr>
    </w:p>
    <w:p w:rsidR="008D4A07" w:rsidRPr="008D4A07" w:rsidRDefault="008D4A07" w:rsidP="00AB7893">
      <w:pPr>
        <w:rPr>
          <w:rFonts w:ascii="Arial" w:hAnsi="Arial" w:cs="Arial"/>
        </w:rPr>
      </w:pPr>
      <w:r w:rsidRPr="008D4A07">
        <w:rPr>
          <w:rFonts w:ascii="Arial" w:hAnsi="Arial" w:cs="Arial"/>
        </w:rPr>
        <w:t>Personalized/</w:t>
      </w:r>
      <w:r w:rsidR="00DF7611">
        <w:rPr>
          <w:rFonts w:ascii="Arial" w:hAnsi="Arial" w:cs="Arial"/>
        </w:rPr>
        <w:t>p</w:t>
      </w:r>
      <w:r w:rsidRPr="008D4A07">
        <w:rPr>
          <w:rFonts w:ascii="Arial" w:hAnsi="Arial" w:cs="Arial"/>
        </w:rPr>
        <w:t xml:space="preserve">recision medicine: </w:t>
      </w:r>
      <w:r>
        <w:rPr>
          <w:rFonts w:ascii="Arial" w:hAnsi="Arial" w:cs="Arial"/>
        </w:rPr>
        <w:t>O</w:t>
      </w:r>
      <w:r w:rsidRPr="008D4A07">
        <w:rPr>
          <w:rFonts w:ascii="Arial" w:hAnsi="Arial" w:cs="Arial"/>
        </w:rPr>
        <w:t xml:space="preserve">pportunities and challenges.  </w:t>
      </w:r>
    </w:p>
    <w:p w:rsidR="008D4A07" w:rsidRDefault="00DF7611" w:rsidP="00AB7893">
      <w:pPr>
        <w:rPr>
          <w:rFonts w:ascii="Arial" w:hAnsi="Arial" w:cs="Arial"/>
          <w:highlight w:val="yellow"/>
        </w:rPr>
      </w:pPr>
      <w:r>
        <w:rPr>
          <w:rFonts w:ascii="Arial" w:hAnsi="Arial"/>
          <w:szCs w:val="24"/>
          <w:u w:val="single"/>
        </w:rPr>
        <w:t xml:space="preserve">Keynote Lecture: </w:t>
      </w:r>
      <w:r w:rsidR="008D4A07" w:rsidRPr="008D4A07">
        <w:rPr>
          <w:rFonts w:ascii="Arial" w:hAnsi="Arial" w:cs="Arial"/>
          <w:u w:val="single"/>
        </w:rPr>
        <w:t>World Allergy Organization Symposium on Immunotherapy and Biologics</w:t>
      </w:r>
      <w:r w:rsidR="008D4A07" w:rsidRPr="008D4A07">
        <w:rPr>
          <w:rFonts w:ascii="Arial" w:hAnsi="Arial" w:cs="Arial"/>
        </w:rPr>
        <w:t>, December 14, 2013. Chicago,</w:t>
      </w:r>
      <w:r w:rsidR="00DB4003">
        <w:rPr>
          <w:rFonts w:ascii="Arial" w:hAnsi="Arial" w:cs="Arial"/>
        </w:rPr>
        <w:t xml:space="preserve"> IL</w:t>
      </w:r>
      <w:r w:rsidR="008D4A07" w:rsidRPr="008D4A07">
        <w:rPr>
          <w:rFonts w:ascii="Arial" w:hAnsi="Arial" w:cs="Arial"/>
        </w:rPr>
        <w:t>.</w:t>
      </w:r>
    </w:p>
    <w:p w:rsidR="008D4A07" w:rsidRDefault="008D4A07" w:rsidP="00AB7893">
      <w:pPr>
        <w:rPr>
          <w:rFonts w:ascii="Arial" w:hAnsi="Arial" w:cs="Arial"/>
          <w:szCs w:val="24"/>
        </w:rPr>
      </w:pPr>
    </w:p>
    <w:p w:rsidR="00F94FD9" w:rsidRPr="00B66496" w:rsidRDefault="00F94FD9" w:rsidP="00F94FD9">
      <w:pPr>
        <w:rPr>
          <w:rFonts w:ascii="Arial" w:hAnsi="Arial"/>
          <w:b/>
          <w:szCs w:val="24"/>
        </w:rPr>
      </w:pPr>
      <w:r w:rsidRPr="00B66496">
        <w:rPr>
          <w:rFonts w:ascii="Arial" w:hAnsi="Arial"/>
          <w:b/>
          <w:szCs w:val="24"/>
        </w:rPr>
        <w:t>201</w:t>
      </w:r>
      <w:r>
        <w:rPr>
          <w:rFonts w:ascii="Arial" w:hAnsi="Arial"/>
          <w:b/>
          <w:szCs w:val="24"/>
        </w:rPr>
        <w:t>4</w:t>
      </w:r>
    </w:p>
    <w:p w:rsidR="00F94FD9" w:rsidRPr="000A1C27" w:rsidRDefault="00F94FD9" w:rsidP="00F94FD9">
      <w:pPr>
        <w:rPr>
          <w:rFonts w:ascii="Arial" w:hAnsi="Arial"/>
          <w:szCs w:val="24"/>
        </w:rPr>
      </w:pPr>
    </w:p>
    <w:p w:rsidR="000A616E" w:rsidRPr="000A616E" w:rsidRDefault="000A616E" w:rsidP="00F94FD9">
      <w:pPr>
        <w:rPr>
          <w:rFonts w:ascii="Arial" w:hAnsi="Arial" w:cs="Arial"/>
          <w:szCs w:val="24"/>
        </w:rPr>
      </w:pPr>
      <w:r w:rsidRPr="000A616E">
        <w:rPr>
          <w:rFonts w:ascii="Arial" w:hAnsi="Arial" w:cs="Arial"/>
          <w:szCs w:val="24"/>
        </w:rPr>
        <w:t>Testing Profet’s “toxin hypothesis of allergy”: Mast cells and IgE in innate and acquired resistance to venoms.</w:t>
      </w:r>
    </w:p>
    <w:p w:rsidR="000A616E" w:rsidRDefault="000A616E" w:rsidP="00F94FD9">
      <w:pPr>
        <w:rPr>
          <w:rFonts w:ascii="Arial" w:hAnsi="Arial" w:cs="Arial"/>
          <w:szCs w:val="24"/>
        </w:rPr>
      </w:pPr>
      <w:r w:rsidRPr="000A616E">
        <w:rPr>
          <w:rFonts w:ascii="Arial" w:hAnsi="Arial" w:cs="Arial"/>
          <w:szCs w:val="24"/>
          <w:u w:val="single"/>
        </w:rPr>
        <w:t xml:space="preserve">Lectures in Life Sciences Seminar: </w:t>
      </w:r>
      <w:r w:rsidR="009A21B1">
        <w:rPr>
          <w:rFonts w:ascii="Arial" w:hAnsi="Arial" w:cs="Arial"/>
          <w:szCs w:val="24"/>
          <w:u w:val="single"/>
        </w:rPr>
        <w:t>Feinb</w:t>
      </w:r>
      <w:r w:rsidR="00BE2A79">
        <w:rPr>
          <w:rFonts w:ascii="Arial" w:hAnsi="Arial" w:cs="Arial"/>
          <w:szCs w:val="24"/>
          <w:u w:val="single"/>
        </w:rPr>
        <w:t>e</w:t>
      </w:r>
      <w:r w:rsidR="009A21B1">
        <w:rPr>
          <w:rFonts w:ascii="Arial" w:hAnsi="Arial" w:cs="Arial"/>
          <w:szCs w:val="24"/>
          <w:u w:val="single"/>
        </w:rPr>
        <w:t xml:space="preserve">rg School of Medicine, </w:t>
      </w:r>
      <w:r w:rsidRPr="000A616E">
        <w:rPr>
          <w:rFonts w:ascii="Arial" w:hAnsi="Arial" w:cs="Arial"/>
          <w:szCs w:val="24"/>
          <w:u w:val="single"/>
        </w:rPr>
        <w:t>Northwestern University</w:t>
      </w:r>
      <w:r w:rsidRPr="000A616E">
        <w:rPr>
          <w:rFonts w:ascii="Arial" w:hAnsi="Arial" w:cs="Arial"/>
          <w:szCs w:val="24"/>
        </w:rPr>
        <w:t>,</w:t>
      </w:r>
      <w:r w:rsidR="00C852A3">
        <w:rPr>
          <w:rFonts w:ascii="Arial" w:hAnsi="Arial" w:cs="Arial"/>
          <w:szCs w:val="24"/>
        </w:rPr>
        <w:t xml:space="preserve"> April 8, 2014</w:t>
      </w:r>
      <w:r w:rsidR="00C852A3" w:rsidRPr="00C852A3">
        <w:rPr>
          <w:rFonts w:ascii="Arial" w:hAnsi="Arial" w:cs="Arial"/>
          <w:szCs w:val="24"/>
        </w:rPr>
        <w:t xml:space="preserve">. </w:t>
      </w:r>
      <w:r w:rsidRPr="00C852A3">
        <w:rPr>
          <w:rFonts w:ascii="Arial" w:hAnsi="Arial" w:cs="Arial"/>
          <w:szCs w:val="24"/>
        </w:rPr>
        <w:t xml:space="preserve">Chicago, </w:t>
      </w:r>
      <w:r w:rsidR="00DB4003">
        <w:rPr>
          <w:rFonts w:ascii="Arial" w:hAnsi="Arial" w:cs="Arial"/>
          <w:szCs w:val="24"/>
        </w:rPr>
        <w:t>IL</w:t>
      </w:r>
      <w:r w:rsidR="00C852A3" w:rsidRPr="00C852A3">
        <w:rPr>
          <w:rFonts w:ascii="Arial" w:hAnsi="Arial" w:cs="Arial"/>
          <w:szCs w:val="24"/>
        </w:rPr>
        <w:t>.</w:t>
      </w:r>
      <w:r w:rsidRPr="00C852A3">
        <w:rPr>
          <w:rFonts w:ascii="Arial" w:hAnsi="Arial" w:cs="Arial"/>
          <w:szCs w:val="24"/>
        </w:rPr>
        <w:t xml:space="preserve">  </w:t>
      </w:r>
    </w:p>
    <w:p w:rsidR="00C852A3" w:rsidRDefault="00C852A3" w:rsidP="00F94FD9">
      <w:pPr>
        <w:rPr>
          <w:rFonts w:ascii="Arial" w:hAnsi="Arial" w:cs="Arial"/>
          <w:szCs w:val="24"/>
          <w:u w:val="single"/>
        </w:rPr>
      </w:pPr>
    </w:p>
    <w:p w:rsidR="00F94FD9" w:rsidRPr="000A616E" w:rsidRDefault="008E0925" w:rsidP="00F94FD9">
      <w:pPr>
        <w:rPr>
          <w:rFonts w:ascii="Arial" w:hAnsi="Arial" w:cs="Arial"/>
          <w:szCs w:val="24"/>
        </w:rPr>
      </w:pPr>
      <w:r w:rsidRPr="000A616E">
        <w:rPr>
          <w:rFonts w:ascii="Arial" w:hAnsi="Arial" w:cs="Arial"/>
          <w:szCs w:val="24"/>
        </w:rPr>
        <w:t>ASIP Rous-Whipple Award Lecture:</w:t>
      </w:r>
      <w:r>
        <w:rPr>
          <w:rFonts w:ascii="Arial" w:hAnsi="Arial" w:cs="Arial"/>
          <w:szCs w:val="24"/>
        </w:rPr>
        <w:t xml:space="preserve"> </w:t>
      </w:r>
      <w:r w:rsidR="00F94FD9">
        <w:rPr>
          <w:rFonts w:ascii="Arial" w:hAnsi="Arial" w:cs="Arial"/>
          <w:szCs w:val="24"/>
        </w:rPr>
        <w:t xml:space="preserve">The mast cell-IgE paradox: From homeostasis to </w:t>
      </w:r>
      <w:r w:rsidR="00F94FD9" w:rsidRPr="000A616E">
        <w:rPr>
          <w:rFonts w:ascii="Arial" w:hAnsi="Arial" w:cs="Arial"/>
          <w:szCs w:val="24"/>
        </w:rPr>
        <w:t>anaphylaxis.</w:t>
      </w:r>
    </w:p>
    <w:p w:rsidR="00B253C8" w:rsidRDefault="00F94FD9" w:rsidP="00F94FD9">
      <w:pPr>
        <w:rPr>
          <w:rFonts w:ascii="Arial" w:hAnsi="Arial" w:cs="Arial"/>
          <w:szCs w:val="24"/>
        </w:rPr>
      </w:pPr>
      <w:r>
        <w:rPr>
          <w:rFonts w:ascii="Arial" w:hAnsi="Arial" w:cs="Arial"/>
          <w:szCs w:val="24"/>
          <w:u w:val="single"/>
        </w:rPr>
        <w:t>American Society for Investigative Pathology Annual Meeting</w:t>
      </w:r>
      <w:r w:rsidR="00D07C64">
        <w:rPr>
          <w:rFonts w:ascii="Arial" w:hAnsi="Arial" w:cs="Arial"/>
          <w:szCs w:val="24"/>
          <w:u w:val="single"/>
        </w:rPr>
        <w:t xml:space="preserve"> at Experimental Biology</w:t>
      </w:r>
      <w:r w:rsidR="008B335D">
        <w:rPr>
          <w:rFonts w:ascii="Arial" w:hAnsi="Arial" w:cs="Arial"/>
          <w:szCs w:val="24"/>
          <w:u w:val="single"/>
        </w:rPr>
        <w:t xml:space="preserve"> 2014</w:t>
      </w:r>
      <w:r>
        <w:rPr>
          <w:rFonts w:ascii="Arial" w:hAnsi="Arial" w:cs="Arial"/>
          <w:szCs w:val="24"/>
        </w:rPr>
        <w:t xml:space="preserve">, </w:t>
      </w:r>
      <w:r w:rsidR="00516652">
        <w:rPr>
          <w:rFonts w:ascii="Arial" w:hAnsi="Arial" w:cs="Arial"/>
          <w:szCs w:val="24"/>
        </w:rPr>
        <w:t>April 27</w:t>
      </w:r>
      <w:r>
        <w:rPr>
          <w:rFonts w:ascii="Arial" w:hAnsi="Arial" w:cs="Arial"/>
          <w:szCs w:val="24"/>
        </w:rPr>
        <w:t>, 2014. San Diego, CA.</w:t>
      </w:r>
    </w:p>
    <w:p w:rsidR="0077747C" w:rsidRDefault="0077747C" w:rsidP="00F94FD9">
      <w:pPr>
        <w:rPr>
          <w:rFonts w:ascii="Arial" w:hAnsi="Arial" w:cs="Arial"/>
          <w:szCs w:val="24"/>
        </w:rPr>
      </w:pPr>
    </w:p>
    <w:p w:rsidR="0077747C" w:rsidRPr="0077747C" w:rsidRDefault="0077747C" w:rsidP="00F94FD9">
      <w:pPr>
        <w:rPr>
          <w:rFonts w:ascii="Arial" w:hAnsi="Arial" w:cs="Arial"/>
          <w:szCs w:val="24"/>
        </w:rPr>
      </w:pPr>
      <w:r w:rsidRPr="0077747C">
        <w:rPr>
          <w:rFonts w:ascii="Arial" w:hAnsi="Arial" w:cs="Arial"/>
          <w:bCs/>
          <w:iCs/>
          <w:szCs w:val="24"/>
          <w:u w:val="single"/>
        </w:rPr>
        <w:t>Carl Prausnitz Memorial Lecture:</w:t>
      </w:r>
      <w:r w:rsidRPr="0077747C">
        <w:rPr>
          <w:rFonts w:ascii="Arial" w:hAnsi="Arial" w:cs="Arial"/>
          <w:bCs/>
          <w:szCs w:val="24"/>
        </w:rPr>
        <w:t xml:space="preserve"> Cont</w:t>
      </w:r>
      <w:r>
        <w:rPr>
          <w:rFonts w:ascii="Arial" w:hAnsi="Arial" w:cs="Arial"/>
          <w:bCs/>
          <w:szCs w:val="24"/>
        </w:rPr>
        <w:t>ributions of mast cells and IgE</w:t>
      </w:r>
      <w:r w:rsidRPr="0077747C">
        <w:rPr>
          <w:rFonts w:ascii="Arial" w:hAnsi="Arial" w:cs="Arial"/>
          <w:bCs/>
          <w:szCs w:val="24"/>
        </w:rPr>
        <w:t xml:space="preserve"> to innate and acquired resistance to venoms: </w:t>
      </w:r>
      <w:r w:rsidRPr="0077747C">
        <w:rPr>
          <w:rFonts w:ascii="Arial" w:hAnsi="Arial" w:cs="Arial"/>
          <w:bCs/>
          <w:i/>
          <w:iCs/>
          <w:szCs w:val="24"/>
        </w:rPr>
        <w:t xml:space="preserve">Is this the "good side" of allergy? </w:t>
      </w:r>
      <w:r w:rsidRPr="0077747C">
        <w:rPr>
          <w:rFonts w:ascii="Arial" w:hAnsi="Arial" w:cs="Arial"/>
          <w:bCs/>
          <w:szCs w:val="24"/>
        </w:rPr>
        <w:br/>
      </w:r>
      <w:r w:rsidRPr="00706C5D">
        <w:rPr>
          <w:rFonts w:ascii="Arial" w:hAnsi="Arial"/>
          <w:u w:val="single"/>
          <w:lang w:val="en-GB"/>
        </w:rPr>
        <w:t xml:space="preserve">Collegium Internationale </w:t>
      </w:r>
      <w:r w:rsidR="00DC3F11" w:rsidRPr="00706C5D">
        <w:rPr>
          <w:rFonts w:ascii="Arial" w:hAnsi="Arial"/>
          <w:u w:val="single"/>
          <w:lang w:val="en-GB"/>
        </w:rPr>
        <w:t>Allergologicum</w:t>
      </w:r>
      <w:r w:rsidRPr="00706C5D">
        <w:rPr>
          <w:rFonts w:ascii="Arial" w:hAnsi="Arial"/>
          <w:u w:val="single"/>
          <w:lang w:val="en-GB"/>
        </w:rPr>
        <w:t xml:space="preserve">, </w:t>
      </w:r>
      <w:r>
        <w:rPr>
          <w:rFonts w:ascii="Arial" w:hAnsi="Arial"/>
          <w:u w:val="single"/>
          <w:lang w:val="en-GB"/>
        </w:rPr>
        <w:t>30</w:t>
      </w:r>
      <w:r w:rsidRPr="00706C5D">
        <w:rPr>
          <w:rFonts w:ascii="Arial" w:hAnsi="Arial"/>
          <w:u w:val="single"/>
          <w:lang w:val="en-GB"/>
        </w:rPr>
        <w:t xml:space="preserve">th </w:t>
      </w:r>
      <w:r w:rsidRPr="00DF7611">
        <w:rPr>
          <w:rFonts w:ascii="Arial" w:hAnsi="Arial"/>
          <w:u w:val="single"/>
          <w:lang w:val="en-GB"/>
        </w:rPr>
        <w:t>Symposium</w:t>
      </w:r>
      <w:r w:rsidRPr="00DF7611">
        <w:rPr>
          <w:rFonts w:ascii="Arial" w:hAnsi="Arial"/>
          <w:lang w:val="en-GB"/>
        </w:rPr>
        <w:t xml:space="preserve">, </w:t>
      </w:r>
      <w:r w:rsidRPr="00DF7611">
        <w:rPr>
          <w:rFonts w:ascii="Arial" w:hAnsi="Arial" w:cs="Arial"/>
          <w:bCs/>
          <w:szCs w:val="24"/>
        </w:rPr>
        <w:t xml:space="preserve">September </w:t>
      </w:r>
      <w:r w:rsidR="00F532E0" w:rsidRPr="00DF7611">
        <w:rPr>
          <w:rFonts w:ascii="Arial" w:hAnsi="Arial" w:cs="Arial"/>
          <w:bCs/>
          <w:szCs w:val="24"/>
        </w:rPr>
        <w:t>1</w:t>
      </w:r>
      <w:r w:rsidR="004769E8">
        <w:rPr>
          <w:rFonts w:ascii="Arial" w:hAnsi="Arial" w:cs="Arial"/>
          <w:bCs/>
          <w:szCs w:val="24"/>
        </w:rPr>
        <w:t>6</w:t>
      </w:r>
      <w:r w:rsidRPr="00DF7611">
        <w:rPr>
          <w:rFonts w:ascii="Arial" w:hAnsi="Arial" w:cs="Arial"/>
          <w:bCs/>
          <w:szCs w:val="24"/>
        </w:rPr>
        <w:t>, 2014.</w:t>
      </w:r>
      <w:r w:rsidRPr="0077747C">
        <w:rPr>
          <w:rFonts w:ascii="Arial" w:hAnsi="Arial" w:cs="Arial"/>
          <w:szCs w:val="24"/>
        </w:rPr>
        <w:t xml:space="preserve"> Petersberg, Germany</w:t>
      </w:r>
      <w:r w:rsidR="00A75EE7">
        <w:rPr>
          <w:rFonts w:ascii="Arial" w:hAnsi="Arial" w:cs="Arial"/>
          <w:szCs w:val="24"/>
        </w:rPr>
        <w:t>.</w:t>
      </w:r>
    </w:p>
    <w:p w:rsidR="00A60078" w:rsidRDefault="00A60078" w:rsidP="00F94FD9">
      <w:pPr>
        <w:rPr>
          <w:rFonts w:ascii="Arial" w:hAnsi="Arial" w:cs="Arial"/>
          <w:szCs w:val="24"/>
        </w:rPr>
      </w:pPr>
    </w:p>
    <w:p w:rsidR="00A60078" w:rsidRDefault="00A60078" w:rsidP="00F94FD9">
      <w:pPr>
        <w:rPr>
          <w:rFonts w:ascii="Arial" w:hAnsi="Arial" w:cs="Arial"/>
        </w:rPr>
      </w:pPr>
      <w:r w:rsidRPr="006A176D">
        <w:rPr>
          <w:rFonts w:ascii="Arial" w:hAnsi="Arial" w:cs="Arial"/>
        </w:rPr>
        <w:t xml:space="preserve">Roles of mast cells and </w:t>
      </w:r>
      <w:r>
        <w:rPr>
          <w:rFonts w:ascii="Arial" w:hAnsi="Arial" w:cs="Arial"/>
        </w:rPr>
        <w:t xml:space="preserve">Th2 </w:t>
      </w:r>
      <w:r w:rsidRPr="006A176D">
        <w:rPr>
          <w:rFonts w:ascii="Arial" w:hAnsi="Arial" w:cs="Arial"/>
        </w:rPr>
        <w:t>response</w:t>
      </w:r>
      <w:r>
        <w:rPr>
          <w:rFonts w:ascii="Arial" w:hAnsi="Arial" w:cs="Arial"/>
        </w:rPr>
        <w:t>s</w:t>
      </w:r>
      <w:r w:rsidRPr="006A176D">
        <w:rPr>
          <w:rFonts w:ascii="Arial" w:hAnsi="Arial" w:cs="Arial"/>
        </w:rPr>
        <w:t xml:space="preserve"> in enhancing host resistance to venoms</w:t>
      </w:r>
      <w:r w:rsidR="0077747C">
        <w:rPr>
          <w:rFonts w:ascii="Arial" w:hAnsi="Arial" w:cs="Arial"/>
        </w:rPr>
        <w:t>: Is this an origin of alle</w:t>
      </w:r>
      <w:r w:rsidR="00B94952">
        <w:rPr>
          <w:rFonts w:ascii="Arial" w:hAnsi="Arial" w:cs="Arial"/>
        </w:rPr>
        <w:t>r</w:t>
      </w:r>
      <w:r w:rsidR="0077747C">
        <w:rPr>
          <w:rFonts w:ascii="Arial" w:hAnsi="Arial" w:cs="Arial"/>
        </w:rPr>
        <w:t>gy?</w:t>
      </w:r>
    </w:p>
    <w:p w:rsidR="00FC29E9" w:rsidRPr="00A60078" w:rsidRDefault="00ED3273" w:rsidP="008B335D">
      <w:pPr>
        <w:rPr>
          <w:rFonts w:ascii="Arial" w:hAnsi="Arial" w:cs="Arial"/>
          <w:szCs w:val="24"/>
        </w:rPr>
      </w:pPr>
      <w:r w:rsidRPr="00ED3273">
        <w:rPr>
          <w:rFonts w:ascii="Arial" w:hAnsi="Arial" w:cs="Arial"/>
          <w:u w:val="single"/>
        </w:rPr>
        <w:t xml:space="preserve">2014 </w:t>
      </w:r>
      <w:r>
        <w:rPr>
          <w:rFonts w:ascii="Arial" w:hAnsi="Arial" w:cs="Arial"/>
          <w:u w:val="single"/>
        </w:rPr>
        <w:t>J</w:t>
      </w:r>
      <w:r w:rsidRPr="00ED3273">
        <w:rPr>
          <w:rFonts w:ascii="Arial" w:hAnsi="Arial" w:cs="Arial"/>
          <w:u w:val="single"/>
        </w:rPr>
        <w:t xml:space="preserve">oint </w:t>
      </w:r>
      <w:r>
        <w:rPr>
          <w:rFonts w:ascii="Arial" w:hAnsi="Arial" w:cs="Arial"/>
          <w:u w:val="single"/>
        </w:rPr>
        <w:t>M</w:t>
      </w:r>
      <w:r w:rsidRPr="00ED3273">
        <w:rPr>
          <w:rFonts w:ascii="Arial" w:hAnsi="Arial" w:cs="Arial"/>
          <w:u w:val="single"/>
        </w:rPr>
        <w:t>eeting of the Society for Leukocyte Biology and International Endotoxin and Innate Immunity Society</w:t>
      </w:r>
      <w:r>
        <w:rPr>
          <w:rFonts w:ascii="Arial" w:hAnsi="Arial" w:cs="Arial"/>
        </w:rPr>
        <w:t>,</w:t>
      </w:r>
      <w:r>
        <w:rPr>
          <w:rFonts w:ascii="Arial" w:hAnsi="Arial" w:cs="Arial"/>
          <w:szCs w:val="24"/>
        </w:rPr>
        <w:t xml:space="preserve"> </w:t>
      </w:r>
      <w:r w:rsidR="00A60078" w:rsidRPr="00A60078">
        <w:rPr>
          <w:rFonts w:ascii="Arial" w:hAnsi="Arial" w:cs="Arial"/>
          <w:szCs w:val="24"/>
        </w:rPr>
        <w:t>October 2</w:t>
      </w:r>
      <w:r w:rsidR="00F532E0">
        <w:rPr>
          <w:rFonts w:ascii="Arial" w:hAnsi="Arial" w:cs="Arial"/>
          <w:szCs w:val="24"/>
        </w:rPr>
        <w:t>5</w:t>
      </w:r>
      <w:r w:rsidR="00A60078" w:rsidRPr="00A60078">
        <w:rPr>
          <w:rFonts w:ascii="Arial" w:hAnsi="Arial" w:cs="Arial"/>
          <w:szCs w:val="24"/>
        </w:rPr>
        <w:t>, 2014. Salt Lake City, UT.</w:t>
      </w:r>
    </w:p>
    <w:p w:rsidR="00A60078" w:rsidRDefault="00A60078" w:rsidP="008B335D">
      <w:pPr>
        <w:rPr>
          <w:rFonts w:ascii="Arial" w:hAnsi="Arial" w:cs="Arial"/>
          <w:b/>
          <w:szCs w:val="24"/>
        </w:rPr>
      </w:pPr>
    </w:p>
    <w:p w:rsidR="00ED3273" w:rsidRPr="00A75EE7" w:rsidRDefault="00FA1D62" w:rsidP="008B335D">
      <w:pPr>
        <w:rPr>
          <w:rFonts w:ascii="Arial" w:hAnsi="Arial" w:cs="Arial"/>
          <w:szCs w:val="24"/>
        </w:rPr>
      </w:pPr>
      <w:r>
        <w:rPr>
          <w:rFonts w:ascii="Arial" w:hAnsi="Arial" w:cs="Arial"/>
          <w:szCs w:val="24"/>
        </w:rPr>
        <w:t>Testing the “toxin hypothesis</w:t>
      </w:r>
      <w:r w:rsidR="00A75EE7">
        <w:rPr>
          <w:rFonts w:ascii="Arial" w:hAnsi="Arial" w:cs="Arial"/>
          <w:szCs w:val="24"/>
        </w:rPr>
        <w:t xml:space="preserve"> of allergy</w:t>
      </w:r>
      <w:r>
        <w:rPr>
          <w:rFonts w:ascii="Arial" w:hAnsi="Arial" w:cs="Arial"/>
          <w:szCs w:val="24"/>
        </w:rPr>
        <w:t>”</w:t>
      </w:r>
      <w:r w:rsidR="00A75EE7">
        <w:rPr>
          <w:rFonts w:ascii="Arial" w:hAnsi="Arial" w:cs="Arial"/>
          <w:szCs w:val="24"/>
        </w:rPr>
        <w:t>: Roles of mast cells and IgE in innate and acquired resistance to venoms.</w:t>
      </w:r>
    </w:p>
    <w:p w:rsidR="00A75EE7" w:rsidRDefault="00A75EE7" w:rsidP="00A75EE7">
      <w:pPr>
        <w:rPr>
          <w:rFonts w:ascii="Arial" w:hAnsi="Arial"/>
          <w:szCs w:val="24"/>
        </w:rPr>
      </w:pPr>
      <w:r>
        <w:rPr>
          <w:rFonts w:ascii="Arial" w:hAnsi="Arial"/>
          <w:szCs w:val="24"/>
          <w:u w:val="single"/>
        </w:rPr>
        <w:t xml:space="preserve">Keynote Lecture: 2014 Annual Meeting of the Austrian Society </w:t>
      </w:r>
      <w:r w:rsidR="00FA1D62">
        <w:rPr>
          <w:rFonts w:ascii="Arial" w:hAnsi="Arial"/>
          <w:szCs w:val="24"/>
          <w:u w:val="single"/>
        </w:rPr>
        <w:t>of Allergology and</w:t>
      </w:r>
      <w:r>
        <w:rPr>
          <w:rFonts w:ascii="Arial" w:hAnsi="Arial"/>
          <w:szCs w:val="24"/>
          <w:u w:val="single"/>
        </w:rPr>
        <w:t xml:space="preserve"> Immunology</w:t>
      </w:r>
      <w:r w:rsidRPr="00A75EE7">
        <w:rPr>
          <w:rFonts w:ascii="Arial" w:hAnsi="Arial"/>
          <w:szCs w:val="24"/>
        </w:rPr>
        <w:t>,</w:t>
      </w:r>
      <w:r>
        <w:rPr>
          <w:rFonts w:ascii="Arial" w:hAnsi="Arial"/>
          <w:szCs w:val="24"/>
        </w:rPr>
        <w:t xml:space="preserve"> November </w:t>
      </w:r>
      <w:r w:rsidR="000F5953">
        <w:rPr>
          <w:rFonts w:ascii="Arial" w:hAnsi="Arial"/>
          <w:szCs w:val="24"/>
        </w:rPr>
        <w:t>7</w:t>
      </w:r>
      <w:r w:rsidRPr="0022071D">
        <w:rPr>
          <w:rFonts w:ascii="Arial" w:hAnsi="Arial"/>
          <w:szCs w:val="24"/>
        </w:rPr>
        <w:t>,</w:t>
      </w:r>
      <w:r>
        <w:rPr>
          <w:rFonts w:ascii="Arial" w:hAnsi="Arial"/>
          <w:szCs w:val="24"/>
        </w:rPr>
        <w:t xml:space="preserve"> 2014. Salzburg, Austria.</w:t>
      </w:r>
    </w:p>
    <w:p w:rsidR="00A75EE7" w:rsidRDefault="00A75EE7" w:rsidP="008B335D">
      <w:pPr>
        <w:rPr>
          <w:rFonts w:ascii="Arial" w:hAnsi="Arial" w:cs="Arial"/>
          <w:b/>
          <w:szCs w:val="24"/>
        </w:rPr>
      </w:pPr>
    </w:p>
    <w:p w:rsidR="002E45DF" w:rsidRPr="002E45DF" w:rsidRDefault="008A5E6A" w:rsidP="008B335D">
      <w:pPr>
        <w:rPr>
          <w:rFonts w:ascii="Arial" w:hAnsi="Arial" w:cs="Arial"/>
          <w:szCs w:val="24"/>
          <w:u w:val="single"/>
        </w:rPr>
      </w:pPr>
      <w:r w:rsidRPr="002E45DF">
        <w:rPr>
          <w:rFonts w:ascii="Arial" w:hAnsi="Arial" w:cs="Arial"/>
          <w:szCs w:val="24"/>
        </w:rPr>
        <w:t xml:space="preserve">The US </w:t>
      </w:r>
      <w:r w:rsidR="002E45DF" w:rsidRPr="002E45DF">
        <w:rPr>
          <w:rFonts w:ascii="Arial" w:hAnsi="Arial" w:cs="Arial"/>
          <w:szCs w:val="24"/>
        </w:rPr>
        <w:t>l</w:t>
      </w:r>
      <w:r w:rsidRPr="002E45DF">
        <w:rPr>
          <w:rFonts w:ascii="Arial" w:hAnsi="Arial" w:cs="Arial"/>
          <w:szCs w:val="24"/>
        </w:rPr>
        <w:t>andscape:</w:t>
      </w:r>
      <w:r w:rsidR="002E45DF" w:rsidRPr="002E45DF">
        <w:rPr>
          <w:rFonts w:ascii="Arial" w:hAnsi="Arial" w:cs="Arial"/>
          <w:szCs w:val="24"/>
        </w:rPr>
        <w:t xml:space="preserve"> Precision medicine: Building a knowledge network for biomedical research and a new taxonomy of disease.</w:t>
      </w:r>
    </w:p>
    <w:p w:rsidR="00FD2323" w:rsidRPr="00FD2323" w:rsidRDefault="00AA60C5" w:rsidP="008B335D">
      <w:pPr>
        <w:rPr>
          <w:rFonts w:ascii="Arial" w:hAnsi="Arial" w:cs="Arial"/>
          <w:szCs w:val="24"/>
        </w:rPr>
      </w:pPr>
      <w:r>
        <w:rPr>
          <w:rFonts w:ascii="Arial" w:hAnsi="Arial" w:cs="Arial"/>
          <w:szCs w:val="24"/>
          <w:u w:val="single"/>
        </w:rPr>
        <w:t xml:space="preserve">Science Europe Workshop: </w:t>
      </w:r>
      <w:r w:rsidR="00CE609F" w:rsidRPr="002E45DF">
        <w:rPr>
          <w:rFonts w:ascii="Arial" w:hAnsi="Arial" w:cs="Arial"/>
          <w:szCs w:val="24"/>
          <w:u w:val="single"/>
        </w:rPr>
        <w:t xml:space="preserve">How to transform Big Data into better health: </w:t>
      </w:r>
      <w:r w:rsidR="00FD2323" w:rsidRPr="002E45DF">
        <w:rPr>
          <w:rFonts w:ascii="Arial" w:hAnsi="Arial" w:cs="Arial"/>
          <w:szCs w:val="24"/>
          <w:u w:val="single"/>
        </w:rPr>
        <w:t>Envisioning a Health Big Data E</w:t>
      </w:r>
      <w:r w:rsidR="008A5E6A" w:rsidRPr="002E45DF">
        <w:rPr>
          <w:rFonts w:ascii="Arial" w:hAnsi="Arial" w:cs="Arial"/>
          <w:szCs w:val="24"/>
          <w:u w:val="single"/>
        </w:rPr>
        <w:t>c</w:t>
      </w:r>
      <w:r w:rsidR="00FD2323" w:rsidRPr="002E45DF">
        <w:rPr>
          <w:rFonts w:ascii="Arial" w:hAnsi="Arial" w:cs="Arial"/>
          <w:szCs w:val="24"/>
          <w:u w:val="single"/>
        </w:rPr>
        <w:t>osystem for advancing biomedical research and improving health outcomes in Europe</w:t>
      </w:r>
      <w:r w:rsidR="00CE609F" w:rsidRPr="00AA60C5">
        <w:rPr>
          <w:rFonts w:ascii="Arial" w:hAnsi="Arial" w:cs="Arial"/>
          <w:szCs w:val="24"/>
        </w:rPr>
        <w:t>,</w:t>
      </w:r>
      <w:r w:rsidR="00CE609F" w:rsidRPr="002E45DF">
        <w:rPr>
          <w:rFonts w:ascii="Arial" w:hAnsi="Arial" w:cs="Arial"/>
          <w:szCs w:val="24"/>
        </w:rPr>
        <w:t xml:space="preserve"> November 2</w:t>
      </w:r>
      <w:r>
        <w:rPr>
          <w:rFonts w:ascii="Arial" w:hAnsi="Arial" w:cs="Arial"/>
          <w:szCs w:val="24"/>
        </w:rPr>
        <w:t>4</w:t>
      </w:r>
      <w:r w:rsidR="00CE609F" w:rsidRPr="002E45DF">
        <w:rPr>
          <w:rFonts w:ascii="Arial" w:hAnsi="Arial" w:cs="Arial"/>
          <w:szCs w:val="24"/>
        </w:rPr>
        <w:t xml:space="preserve">, 2014. </w:t>
      </w:r>
      <w:r>
        <w:rPr>
          <w:rFonts w:ascii="Arial" w:hAnsi="Arial" w:cs="Arial"/>
          <w:szCs w:val="24"/>
        </w:rPr>
        <w:t xml:space="preserve">Erice, </w:t>
      </w:r>
      <w:r w:rsidR="00FD2323" w:rsidRPr="002E45DF">
        <w:rPr>
          <w:rFonts w:ascii="Arial" w:hAnsi="Arial" w:cs="Arial"/>
          <w:szCs w:val="24"/>
        </w:rPr>
        <w:t>Sicily</w:t>
      </w:r>
      <w:r w:rsidR="00CE609F" w:rsidRPr="002E45DF">
        <w:rPr>
          <w:rFonts w:ascii="Arial" w:hAnsi="Arial" w:cs="Arial"/>
          <w:szCs w:val="24"/>
        </w:rPr>
        <w:t>, Italy.</w:t>
      </w:r>
    </w:p>
    <w:p w:rsidR="00FD2323" w:rsidRDefault="00FD2323" w:rsidP="008B335D">
      <w:pPr>
        <w:rPr>
          <w:rFonts w:ascii="Arial" w:hAnsi="Arial" w:cs="Arial"/>
          <w:b/>
          <w:szCs w:val="24"/>
        </w:rPr>
      </w:pPr>
    </w:p>
    <w:p w:rsidR="00516652" w:rsidRPr="000F5953" w:rsidRDefault="000F5953" w:rsidP="008B335D">
      <w:pPr>
        <w:rPr>
          <w:rFonts w:ascii="Arial" w:hAnsi="Arial" w:cs="Arial"/>
          <w:szCs w:val="24"/>
        </w:rPr>
      </w:pPr>
      <w:r w:rsidRPr="000F5953">
        <w:rPr>
          <w:rFonts w:ascii="Arial" w:hAnsi="Arial" w:cs="Arial"/>
          <w:szCs w:val="24"/>
        </w:rPr>
        <w:t>Testing the “toxin hypothesis of allergy”: Roles of mast cells and IgE in innate and</w:t>
      </w:r>
      <w:r>
        <w:rPr>
          <w:rFonts w:ascii="Arial" w:hAnsi="Arial" w:cs="Arial"/>
          <w:szCs w:val="24"/>
        </w:rPr>
        <w:t xml:space="preserve"> acquired resistance to venoms.</w:t>
      </w:r>
    </w:p>
    <w:p w:rsidR="000F5953" w:rsidRDefault="000F5953" w:rsidP="008B335D">
      <w:pPr>
        <w:rPr>
          <w:rFonts w:ascii="Arial" w:hAnsi="Arial"/>
          <w:szCs w:val="24"/>
        </w:rPr>
      </w:pPr>
      <w:r w:rsidRPr="000F5953">
        <w:rPr>
          <w:rFonts w:ascii="Arial" w:hAnsi="Arial" w:cs="Arial"/>
          <w:szCs w:val="24"/>
          <w:u w:val="single"/>
        </w:rPr>
        <w:t>Cell-VIB-Symposia: The Multifaceted Roles of Type 2 Immunity</w:t>
      </w:r>
      <w:r w:rsidRPr="000F5953">
        <w:rPr>
          <w:rFonts w:ascii="Arial" w:hAnsi="Arial"/>
          <w:szCs w:val="24"/>
        </w:rPr>
        <w:t>, December 11, 2014. Bruges, Belgium.</w:t>
      </w:r>
    </w:p>
    <w:p w:rsidR="005668D4" w:rsidRDefault="005668D4" w:rsidP="008B335D">
      <w:pPr>
        <w:rPr>
          <w:rFonts w:ascii="Arial" w:hAnsi="Arial"/>
          <w:szCs w:val="24"/>
        </w:rPr>
      </w:pPr>
    </w:p>
    <w:p w:rsidR="00AA60C5" w:rsidRDefault="00AA60C5" w:rsidP="00AA60C5">
      <w:pPr>
        <w:rPr>
          <w:rFonts w:ascii="Arial" w:hAnsi="Arial"/>
          <w:b/>
          <w:szCs w:val="24"/>
        </w:rPr>
      </w:pPr>
      <w:r w:rsidRPr="00B66496">
        <w:rPr>
          <w:rFonts w:ascii="Arial" w:hAnsi="Arial"/>
          <w:b/>
          <w:szCs w:val="24"/>
        </w:rPr>
        <w:t>201</w:t>
      </w:r>
      <w:r>
        <w:rPr>
          <w:rFonts w:ascii="Arial" w:hAnsi="Arial"/>
          <w:b/>
          <w:szCs w:val="24"/>
        </w:rPr>
        <w:t>5</w:t>
      </w:r>
    </w:p>
    <w:p w:rsidR="001274A9" w:rsidRDefault="001274A9" w:rsidP="00AA60C5">
      <w:pPr>
        <w:rPr>
          <w:rFonts w:ascii="Arial" w:hAnsi="Arial"/>
          <w:b/>
          <w:szCs w:val="24"/>
        </w:rPr>
      </w:pPr>
    </w:p>
    <w:p w:rsidR="00255CE3" w:rsidRPr="009037BC" w:rsidRDefault="007C06F7" w:rsidP="00255CE3">
      <w:pPr>
        <w:autoSpaceDE w:val="0"/>
        <w:autoSpaceDN w:val="0"/>
        <w:adjustRightInd w:val="0"/>
        <w:rPr>
          <w:rFonts w:ascii="Arial" w:hAnsi="Arial" w:cs="Arial"/>
          <w:szCs w:val="24"/>
        </w:rPr>
      </w:pPr>
      <w:r>
        <w:rPr>
          <w:rFonts w:ascii="Arial" w:hAnsi="Arial" w:cs="Arial"/>
          <w:szCs w:val="24"/>
        </w:rPr>
        <w:t>Beyond worms: Understanding the evolutionary roles of IgE and Th2 immunity</w:t>
      </w:r>
      <w:r w:rsidR="00255CE3" w:rsidRPr="009037BC">
        <w:rPr>
          <w:rFonts w:ascii="Arial" w:hAnsi="Arial" w:cs="Arial"/>
          <w:szCs w:val="24"/>
        </w:rPr>
        <w:t>.</w:t>
      </w:r>
    </w:p>
    <w:p w:rsidR="00255CE3" w:rsidRPr="009037BC" w:rsidRDefault="00255CE3" w:rsidP="00255CE3">
      <w:pPr>
        <w:autoSpaceDE w:val="0"/>
        <w:autoSpaceDN w:val="0"/>
        <w:adjustRightInd w:val="0"/>
        <w:rPr>
          <w:rFonts w:ascii="Arial" w:hAnsi="Arial" w:cs="Arial"/>
          <w:color w:val="000000"/>
          <w:szCs w:val="24"/>
        </w:rPr>
      </w:pPr>
      <w:r w:rsidRPr="009037BC">
        <w:rPr>
          <w:rFonts w:ascii="Arial" w:hAnsi="Arial"/>
          <w:szCs w:val="24"/>
          <w:u w:val="single"/>
        </w:rPr>
        <w:t xml:space="preserve">Annual Meeting of the </w:t>
      </w:r>
      <w:r w:rsidRPr="009037BC">
        <w:rPr>
          <w:rFonts w:ascii="Arial" w:hAnsi="Arial" w:cs="Arial"/>
          <w:color w:val="000000"/>
          <w:szCs w:val="24"/>
          <w:u w:val="single"/>
        </w:rPr>
        <w:t>American Academy of Allergy, Asthma &amp; Immunology (AAAAI)</w:t>
      </w:r>
      <w:r w:rsidR="007C06F7">
        <w:rPr>
          <w:rFonts w:ascii="Arial" w:hAnsi="Arial" w:cs="Arial"/>
          <w:color w:val="000000"/>
          <w:szCs w:val="24"/>
        </w:rPr>
        <w:t>, February 23</w:t>
      </w:r>
      <w:r w:rsidRPr="009037BC">
        <w:rPr>
          <w:rFonts w:ascii="Arial" w:hAnsi="Arial" w:cs="Arial"/>
          <w:color w:val="000000"/>
          <w:szCs w:val="24"/>
        </w:rPr>
        <w:t>, 201</w:t>
      </w:r>
      <w:r w:rsidR="007C06F7">
        <w:rPr>
          <w:rFonts w:ascii="Arial" w:hAnsi="Arial" w:cs="Arial"/>
          <w:color w:val="000000"/>
          <w:szCs w:val="24"/>
        </w:rPr>
        <w:t>5</w:t>
      </w:r>
      <w:r w:rsidRPr="009037BC">
        <w:rPr>
          <w:rFonts w:ascii="Arial" w:hAnsi="Arial" w:cs="Arial"/>
          <w:color w:val="000000"/>
          <w:szCs w:val="24"/>
        </w:rPr>
        <w:t xml:space="preserve">. </w:t>
      </w:r>
      <w:r w:rsidR="007C06F7">
        <w:rPr>
          <w:rFonts w:ascii="Arial" w:hAnsi="Arial" w:cs="Arial"/>
          <w:color w:val="000000"/>
          <w:szCs w:val="24"/>
        </w:rPr>
        <w:t>Houston, TX</w:t>
      </w:r>
      <w:r w:rsidRPr="009037BC">
        <w:rPr>
          <w:rFonts w:ascii="Arial" w:hAnsi="Arial" w:cs="Arial"/>
          <w:color w:val="000000"/>
          <w:szCs w:val="24"/>
        </w:rPr>
        <w:t>.</w:t>
      </w:r>
    </w:p>
    <w:p w:rsidR="00633F98" w:rsidRPr="00633F98" w:rsidRDefault="00633F98" w:rsidP="00AA60C5">
      <w:pPr>
        <w:rPr>
          <w:rFonts w:ascii="Arial" w:hAnsi="Arial" w:cs="Arial"/>
          <w:b/>
          <w:szCs w:val="24"/>
        </w:rPr>
      </w:pPr>
    </w:p>
    <w:p w:rsidR="00633F98" w:rsidRPr="007C06F7" w:rsidRDefault="00633F98" w:rsidP="00AA60C5">
      <w:pPr>
        <w:rPr>
          <w:rFonts w:ascii="Arial" w:hAnsi="Arial" w:cs="Arial"/>
          <w:b/>
          <w:szCs w:val="24"/>
        </w:rPr>
      </w:pPr>
      <w:r w:rsidRPr="007C06F7">
        <w:rPr>
          <w:rFonts w:ascii="Arial" w:hAnsi="Arial" w:cs="Arial"/>
        </w:rPr>
        <w:t>A "good side" of allergy: Roles of mast cells and IgE in enhancing innate and acquired host resistance to toxic endogenous peptides and venoms.</w:t>
      </w:r>
    </w:p>
    <w:p w:rsidR="00633F98" w:rsidRDefault="00633F98" w:rsidP="00633F98">
      <w:pPr>
        <w:rPr>
          <w:rFonts w:ascii="Arial" w:hAnsi="Arial" w:cs="Arial"/>
        </w:rPr>
      </w:pPr>
      <w:r w:rsidRPr="007C06F7">
        <w:rPr>
          <w:rFonts w:ascii="Arial" w:hAnsi="Arial" w:cs="Arial"/>
          <w:szCs w:val="24"/>
          <w:u w:val="single"/>
        </w:rPr>
        <w:t>Genentech, Inc.</w:t>
      </w:r>
      <w:r w:rsidRPr="007C06F7">
        <w:rPr>
          <w:rFonts w:ascii="Arial" w:hAnsi="Arial" w:cs="Arial"/>
          <w:szCs w:val="24"/>
        </w:rPr>
        <w:t>,</w:t>
      </w:r>
      <w:r w:rsidRPr="007C06F7">
        <w:rPr>
          <w:rFonts w:ascii="Arial" w:hAnsi="Arial" w:cs="Arial"/>
        </w:rPr>
        <w:t xml:space="preserve"> March 2, 2015. South San Francisco, CA.</w:t>
      </w:r>
    </w:p>
    <w:p w:rsidR="00E075D2" w:rsidRPr="00E075D2" w:rsidRDefault="00E075D2" w:rsidP="00633F98">
      <w:pPr>
        <w:rPr>
          <w:rFonts w:ascii="Arial" w:hAnsi="Arial" w:cs="Arial"/>
        </w:rPr>
      </w:pPr>
    </w:p>
    <w:p w:rsidR="00E075D2" w:rsidRPr="00E075D2" w:rsidRDefault="00E075D2" w:rsidP="00E075D2">
      <w:pPr>
        <w:rPr>
          <w:rFonts w:ascii="Arial" w:hAnsi="Arial" w:cs="Arial"/>
          <w:szCs w:val="24"/>
        </w:rPr>
      </w:pPr>
      <w:r w:rsidRPr="00E075D2">
        <w:rPr>
          <w:rFonts w:ascii="Arial" w:hAnsi="Arial" w:cs="Arial"/>
          <w:szCs w:val="24"/>
          <w:u w:val="single"/>
        </w:rPr>
        <w:t>Visiting Professor for the Annual Dr. Jordan Fink Lecture Series:</w:t>
      </w:r>
      <w:r w:rsidRPr="00E075D2">
        <w:rPr>
          <w:rFonts w:ascii="Arial" w:hAnsi="Arial" w:cs="Arial"/>
          <w:szCs w:val="24"/>
        </w:rPr>
        <w:t xml:space="preserve"> </w:t>
      </w:r>
    </w:p>
    <w:p w:rsidR="00E075D2" w:rsidRPr="00E075D2" w:rsidRDefault="00E075D2" w:rsidP="00633F98">
      <w:pPr>
        <w:rPr>
          <w:rFonts w:ascii="Arial" w:hAnsi="Arial" w:cs="Arial"/>
          <w:szCs w:val="24"/>
        </w:rPr>
      </w:pPr>
      <w:r w:rsidRPr="002E19DC">
        <w:rPr>
          <w:rFonts w:ascii="Arial" w:hAnsi="Arial" w:cs="Arial"/>
          <w:szCs w:val="24"/>
          <w:u w:val="single"/>
        </w:rPr>
        <w:t>Medical College of W</w:t>
      </w:r>
      <w:r w:rsidR="00C137A7">
        <w:rPr>
          <w:rFonts w:ascii="Arial" w:hAnsi="Arial" w:cs="Arial"/>
          <w:szCs w:val="24"/>
          <w:u w:val="single"/>
        </w:rPr>
        <w:t>is</w:t>
      </w:r>
      <w:r w:rsidRPr="002E19DC">
        <w:rPr>
          <w:rFonts w:ascii="Arial" w:hAnsi="Arial" w:cs="Arial"/>
          <w:szCs w:val="24"/>
          <w:u w:val="single"/>
        </w:rPr>
        <w:t>consin</w:t>
      </w:r>
      <w:r w:rsidRPr="00E075D2">
        <w:rPr>
          <w:rFonts w:ascii="Arial" w:hAnsi="Arial" w:cs="Arial"/>
          <w:szCs w:val="24"/>
        </w:rPr>
        <w:t>, Milw</w:t>
      </w:r>
      <w:r w:rsidR="00C137A7">
        <w:rPr>
          <w:rFonts w:ascii="Arial" w:hAnsi="Arial" w:cs="Arial"/>
          <w:szCs w:val="24"/>
        </w:rPr>
        <w:t>au</w:t>
      </w:r>
      <w:r w:rsidRPr="00E075D2">
        <w:rPr>
          <w:rFonts w:ascii="Arial" w:hAnsi="Arial" w:cs="Arial"/>
          <w:szCs w:val="24"/>
        </w:rPr>
        <w:t xml:space="preserve">kee, WI, (May </w:t>
      </w:r>
      <w:r w:rsidR="002E19DC">
        <w:rPr>
          <w:rFonts w:ascii="Arial" w:hAnsi="Arial" w:cs="Arial"/>
          <w:szCs w:val="24"/>
        </w:rPr>
        <w:t>7-8</w:t>
      </w:r>
      <w:r w:rsidRPr="00E075D2">
        <w:rPr>
          <w:rFonts w:ascii="Arial" w:hAnsi="Arial" w:cs="Arial"/>
          <w:szCs w:val="24"/>
        </w:rPr>
        <w:t>, 2015).</w:t>
      </w:r>
    </w:p>
    <w:p w:rsidR="00E075D2" w:rsidRDefault="00E075D2" w:rsidP="00E075D2">
      <w:pPr>
        <w:rPr>
          <w:rFonts w:ascii="Arial" w:hAnsi="Arial" w:cs="Arial"/>
          <w:szCs w:val="24"/>
        </w:rPr>
      </w:pPr>
      <w:r w:rsidRPr="00E075D2">
        <w:rPr>
          <w:rFonts w:ascii="Arial" w:hAnsi="Arial" w:cs="Arial"/>
          <w:szCs w:val="24"/>
        </w:rPr>
        <w:t>Mast cells and asthma: Insights from studies in mice</w:t>
      </w:r>
      <w:r>
        <w:rPr>
          <w:rFonts w:ascii="Arial" w:hAnsi="Arial" w:cs="Arial"/>
          <w:szCs w:val="24"/>
        </w:rPr>
        <w:t>.</w:t>
      </w:r>
    </w:p>
    <w:p w:rsidR="00E075D2" w:rsidRDefault="00E075D2" w:rsidP="00E075D2">
      <w:pPr>
        <w:rPr>
          <w:rFonts w:ascii="Arial" w:hAnsi="Arial" w:cs="Arial"/>
          <w:szCs w:val="24"/>
        </w:rPr>
      </w:pPr>
      <w:r>
        <w:rPr>
          <w:rFonts w:ascii="Arial" w:hAnsi="Arial" w:cs="Arial"/>
          <w:szCs w:val="24"/>
        </w:rPr>
        <w:t>P</w:t>
      </w:r>
      <w:r w:rsidRPr="00E075D2">
        <w:rPr>
          <w:rFonts w:ascii="Arial" w:hAnsi="Arial" w:cs="Arial"/>
          <w:szCs w:val="24"/>
        </w:rPr>
        <w:t xml:space="preserve">ediatrics </w:t>
      </w:r>
      <w:r>
        <w:rPr>
          <w:rFonts w:ascii="Arial" w:hAnsi="Arial" w:cs="Arial"/>
          <w:szCs w:val="24"/>
        </w:rPr>
        <w:t>G</w:t>
      </w:r>
      <w:r w:rsidRPr="00E075D2">
        <w:rPr>
          <w:rFonts w:ascii="Arial" w:hAnsi="Arial" w:cs="Arial"/>
          <w:szCs w:val="24"/>
        </w:rPr>
        <w:t xml:space="preserve">rand </w:t>
      </w:r>
      <w:r>
        <w:rPr>
          <w:rFonts w:ascii="Arial" w:hAnsi="Arial" w:cs="Arial"/>
          <w:szCs w:val="24"/>
        </w:rPr>
        <w:t>R</w:t>
      </w:r>
      <w:r w:rsidRPr="00E075D2">
        <w:rPr>
          <w:rFonts w:ascii="Arial" w:hAnsi="Arial" w:cs="Arial"/>
          <w:szCs w:val="24"/>
        </w:rPr>
        <w:t>ounds</w:t>
      </w:r>
      <w:r>
        <w:rPr>
          <w:rFonts w:ascii="Arial" w:hAnsi="Arial" w:cs="Arial"/>
          <w:szCs w:val="24"/>
        </w:rPr>
        <w:t>, May 8, 2015.</w:t>
      </w:r>
    </w:p>
    <w:p w:rsidR="00E075D2" w:rsidRPr="00E075D2" w:rsidRDefault="00E075D2" w:rsidP="00E075D2">
      <w:pPr>
        <w:rPr>
          <w:rFonts w:ascii="Arial" w:hAnsi="Arial" w:cs="Arial"/>
          <w:szCs w:val="24"/>
        </w:rPr>
      </w:pPr>
      <w:r w:rsidRPr="00E075D2">
        <w:rPr>
          <w:rFonts w:ascii="Arial" w:hAnsi="Arial" w:cs="Arial"/>
          <w:szCs w:val="24"/>
        </w:rPr>
        <w:t>The "toxin hypothesis" of aller</w:t>
      </w:r>
      <w:r>
        <w:rPr>
          <w:rFonts w:ascii="Arial" w:hAnsi="Arial" w:cs="Arial"/>
          <w:szCs w:val="24"/>
        </w:rPr>
        <w:t xml:space="preserve">gy: Mast cells and IgE in host </w:t>
      </w:r>
      <w:r w:rsidRPr="00E075D2">
        <w:rPr>
          <w:rFonts w:ascii="Arial" w:hAnsi="Arial" w:cs="Arial"/>
          <w:szCs w:val="24"/>
        </w:rPr>
        <w:t>defense against venoms</w:t>
      </w:r>
      <w:r w:rsidRPr="00E075D2">
        <w:rPr>
          <w:rFonts w:ascii="Arial" w:hAnsi="Arial" w:cs="Arial"/>
          <w:szCs w:val="24"/>
        </w:rPr>
        <w:br/>
      </w:r>
      <w:r>
        <w:rPr>
          <w:rFonts w:ascii="Arial" w:hAnsi="Arial" w:cs="Arial"/>
          <w:szCs w:val="24"/>
        </w:rPr>
        <w:t>A</w:t>
      </w:r>
      <w:r w:rsidRPr="00E075D2">
        <w:rPr>
          <w:rFonts w:ascii="Arial" w:hAnsi="Arial" w:cs="Arial"/>
          <w:szCs w:val="24"/>
        </w:rPr>
        <w:t xml:space="preserve">llergy </w:t>
      </w:r>
      <w:r>
        <w:rPr>
          <w:rFonts w:ascii="Arial" w:hAnsi="Arial" w:cs="Arial"/>
          <w:szCs w:val="24"/>
        </w:rPr>
        <w:t>G</w:t>
      </w:r>
      <w:r w:rsidRPr="00E075D2">
        <w:rPr>
          <w:rFonts w:ascii="Arial" w:hAnsi="Arial" w:cs="Arial"/>
          <w:szCs w:val="24"/>
        </w:rPr>
        <w:t xml:space="preserve">rand </w:t>
      </w:r>
      <w:r>
        <w:rPr>
          <w:rFonts w:ascii="Arial" w:hAnsi="Arial" w:cs="Arial"/>
          <w:szCs w:val="24"/>
        </w:rPr>
        <w:t>R</w:t>
      </w:r>
      <w:r w:rsidRPr="00E075D2">
        <w:rPr>
          <w:rFonts w:ascii="Arial" w:hAnsi="Arial" w:cs="Arial"/>
          <w:szCs w:val="24"/>
        </w:rPr>
        <w:t>ounds</w:t>
      </w:r>
      <w:r>
        <w:rPr>
          <w:rFonts w:ascii="Arial" w:hAnsi="Arial" w:cs="Arial"/>
          <w:szCs w:val="24"/>
        </w:rPr>
        <w:t>, M</w:t>
      </w:r>
      <w:r w:rsidRPr="00E075D2">
        <w:rPr>
          <w:rFonts w:ascii="Arial" w:hAnsi="Arial" w:cs="Arial"/>
          <w:szCs w:val="24"/>
        </w:rPr>
        <w:t xml:space="preserve">ay </w:t>
      </w:r>
      <w:r w:rsidR="002E19DC">
        <w:rPr>
          <w:rFonts w:ascii="Arial" w:hAnsi="Arial" w:cs="Arial"/>
          <w:szCs w:val="24"/>
        </w:rPr>
        <w:t>8</w:t>
      </w:r>
      <w:r>
        <w:rPr>
          <w:rFonts w:ascii="Arial" w:hAnsi="Arial" w:cs="Arial"/>
          <w:szCs w:val="24"/>
        </w:rPr>
        <w:t>, 2015</w:t>
      </w:r>
      <w:r w:rsidR="002E19DC">
        <w:rPr>
          <w:rFonts w:ascii="Arial" w:hAnsi="Arial" w:cs="Arial"/>
          <w:szCs w:val="24"/>
        </w:rPr>
        <w:t>.</w:t>
      </w:r>
      <w:r w:rsidRPr="00E075D2">
        <w:rPr>
          <w:rFonts w:ascii="Arial" w:hAnsi="Arial" w:cs="Arial"/>
          <w:szCs w:val="24"/>
        </w:rPr>
        <w:t xml:space="preserve"> </w:t>
      </w:r>
      <w:r>
        <w:rPr>
          <w:rFonts w:ascii="Arial" w:hAnsi="Arial" w:cs="Arial"/>
          <w:szCs w:val="24"/>
        </w:rPr>
        <w:t xml:space="preserve"> </w:t>
      </w:r>
    </w:p>
    <w:p w:rsidR="00AA60C5" w:rsidRPr="00633F98" w:rsidRDefault="00AA60C5" w:rsidP="008B335D">
      <w:pPr>
        <w:rPr>
          <w:rFonts w:ascii="Arial" w:hAnsi="Arial" w:cs="Arial"/>
          <w:szCs w:val="24"/>
        </w:rPr>
      </w:pPr>
    </w:p>
    <w:p w:rsidR="00AA60C5" w:rsidRPr="00633F98" w:rsidRDefault="005668D4" w:rsidP="008B335D">
      <w:pPr>
        <w:rPr>
          <w:rFonts w:ascii="Arial" w:hAnsi="Arial" w:cs="Arial"/>
          <w:szCs w:val="24"/>
        </w:rPr>
      </w:pPr>
      <w:r w:rsidRPr="00633F98">
        <w:rPr>
          <w:rFonts w:ascii="Arial" w:hAnsi="Arial" w:cs="Arial"/>
          <w:szCs w:val="24"/>
        </w:rPr>
        <w:t xml:space="preserve">Contributions of mast cells and IgE to innate and acquired resistance to venoms: Is this a </w:t>
      </w:r>
      <w:r w:rsidR="00AA60C5" w:rsidRPr="00633F98">
        <w:rPr>
          <w:rFonts w:ascii="Arial" w:hAnsi="Arial" w:cs="Arial"/>
          <w:szCs w:val="24"/>
        </w:rPr>
        <w:t>“</w:t>
      </w:r>
      <w:r w:rsidRPr="00633F98">
        <w:rPr>
          <w:rFonts w:ascii="Arial" w:hAnsi="Arial" w:cs="Arial"/>
          <w:szCs w:val="24"/>
        </w:rPr>
        <w:t>good side</w:t>
      </w:r>
      <w:r w:rsidR="00AA60C5" w:rsidRPr="00633F98">
        <w:rPr>
          <w:rFonts w:ascii="Arial" w:hAnsi="Arial" w:cs="Arial"/>
          <w:szCs w:val="24"/>
        </w:rPr>
        <w:t>”</w:t>
      </w:r>
      <w:r w:rsidRPr="00633F98">
        <w:rPr>
          <w:rFonts w:ascii="Arial" w:hAnsi="Arial" w:cs="Arial"/>
          <w:szCs w:val="24"/>
        </w:rPr>
        <w:t xml:space="preserve"> of allergy? </w:t>
      </w:r>
    </w:p>
    <w:p w:rsidR="005668D4" w:rsidRDefault="005668D4" w:rsidP="008B335D">
      <w:pPr>
        <w:rPr>
          <w:rFonts w:ascii="Arial" w:hAnsi="Arial" w:cs="Arial"/>
          <w:szCs w:val="24"/>
        </w:rPr>
      </w:pPr>
      <w:r w:rsidRPr="00AA60C5">
        <w:rPr>
          <w:rFonts w:ascii="Arial" w:hAnsi="Arial" w:cs="Arial"/>
          <w:szCs w:val="24"/>
          <w:u w:val="single"/>
        </w:rPr>
        <w:t>64</w:t>
      </w:r>
      <w:r w:rsidRPr="00AA60C5">
        <w:rPr>
          <w:rFonts w:ascii="Arial" w:hAnsi="Arial" w:cs="Arial"/>
          <w:szCs w:val="24"/>
          <w:u w:val="single"/>
          <w:vertAlign w:val="superscript"/>
        </w:rPr>
        <w:t>th</w:t>
      </w:r>
      <w:r w:rsidRPr="00AA60C5">
        <w:rPr>
          <w:rFonts w:ascii="Arial" w:hAnsi="Arial" w:cs="Arial"/>
          <w:szCs w:val="24"/>
          <w:u w:val="single"/>
        </w:rPr>
        <w:t xml:space="preserve"> Annual Meeting of Japanese Society of Allergo</w:t>
      </w:r>
      <w:r w:rsidR="00C137A7">
        <w:rPr>
          <w:rFonts w:ascii="Arial" w:hAnsi="Arial" w:cs="Arial"/>
          <w:szCs w:val="24"/>
          <w:u w:val="single"/>
        </w:rPr>
        <w:t>lo</w:t>
      </w:r>
      <w:r w:rsidRPr="00AA60C5">
        <w:rPr>
          <w:rFonts w:ascii="Arial" w:hAnsi="Arial" w:cs="Arial"/>
          <w:szCs w:val="24"/>
          <w:u w:val="single"/>
        </w:rPr>
        <w:t>gy</w:t>
      </w:r>
      <w:r w:rsidR="00AA60C5" w:rsidRPr="00AA60C5">
        <w:rPr>
          <w:rFonts w:ascii="Arial" w:hAnsi="Arial" w:cs="Arial"/>
          <w:szCs w:val="24"/>
        </w:rPr>
        <w:t>,</w:t>
      </w:r>
      <w:r w:rsidRPr="00AA60C5">
        <w:rPr>
          <w:rFonts w:ascii="Arial" w:hAnsi="Arial" w:cs="Arial"/>
          <w:szCs w:val="24"/>
        </w:rPr>
        <w:t xml:space="preserve"> </w:t>
      </w:r>
      <w:r w:rsidR="00AA60C5" w:rsidRPr="00AA60C5">
        <w:rPr>
          <w:rFonts w:ascii="Arial" w:hAnsi="Arial" w:cs="Arial"/>
        </w:rPr>
        <w:t xml:space="preserve">Grand Prince </w:t>
      </w:r>
      <w:r w:rsidR="00AA60C5">
        <w:rPr>
          <w:rFonts w:ascii="Arial" w:hAnsi="Arial" w:cs="Arial"/>
        </w:rPr>
        <w:t>H</w:t>
      </w:r>
      <w:r w:rsidR="00AA60C5" w:rsidRPr="00AA60C5">
        <w:rPr>
          <w:rFonts w:ascii="Arial" w:hAnsi="Arial" w:cs="Arial"/>
        </w:rPr>
        <w:t>otel New Takanawa</w:t>
      </w:r>
      <w:r w:rsidR="00F663EF">
        <w:rPr>
          <w:rFonts w:ascii="Arial" w:hAnsi="Arial" w:cs="Arial"/>
        </w:rPr>
        <w:t>,</w:t>
      </w:r>
      <w:r w:rsidR="00AA60C5" w:rsidRPr="00AA60C5">
        <w:rPr>
          <w:rFonts w:ascii="Arial" w:hAnsi="Arial" w:cs="Arial"/>
          <w:szCs w:val="24"/>
        </w:rPr>
        <w:t xml:space="preserve"> </w:t>
      </w:r>
      <w:r w:rsidRPr="00AA60C5">
        <w:rPr>
          <w:rFonts w:ascii="Arial" w:hAnsi="Arial" w:cs="Arial"/>
          <w:szCs w:val="24"/>
        </w:rPr>
        <w:t>May</w:t>
      </w:r>
      <w:r w:rsidR="00AA60C5" w:rsidRPr="00AA60C5">
        <w:rPr>
          <w:rFonts w:ascii="Arial" w:hAnsi="Arial" w:cs="Arial"/>
          <w:szCs w:val="24"/>
        </w:rPr>
        <w:t xml:space="preserve"> </w:t>
      </w:r>
      <w:r w:rsidRPr="00AA60C5">
        <w:rPr>
          <w:rFonts w:ascii="Arial" w:hAnsi="Arial" w:cs="Arial"/>
          <w:szCs w:val="24"/>
        </w:rPr>
        <w:t>27, 2015. Tokyo, Japan.</w:t>
      </w:r>
    </w:p>
    <w:p w:rsidR="00F3541E" w:rsidRDefault="00F3541E" w:rsidP="008B335D">
      <w:pPr>
        <w:rPr>
          <w:rFonts w:ascii="Arial" w:hAnsi="Arial" w:cs="Arial"/>
          <w:szCs w:val="24"/>
        </w:rPr>
      </w:pPr>
    </w:p>
    <w:p w:rsidR="00F3541E" w:rsidRDefault="00F3541E" w:rsidP="00F3541E">
      <w:pPr>
        <w:rPr>
          <w:rFonts w:ascii="Arial" w:hAnsi="Arial" w:cs="Arial"/>
          <w:szCs w:val="24"/>
        </w:rPr>
      </w:pPr>
      <w:r>
        <w:rPr>
          <w:rFonts w:ascii="Arial" w:hAnsi="Arial" w:cs="Arial"/>
          <w:szCs w:val="24"/>
        </w:rPr>
        <w:t>Mast cells as master regulators of tissue inflammation and remodeling.</w:t>
      </w:r>
    </w:p>
    <w:p w:rsidR="00F3541E" w:rsidRDefault="00F3541E" w:rsidP="00F3541E">
      <w:pPr>
        <w:rPr>
          <w:rFonts w:ascii="Arial" w:hAnsi="Arial" w:cs="Arial"/>
          <w:szCs w:val="24"/>
        </w:rPr>
      </w:pPr>
      <w:r w:rsidRPr="00F3541E">
        <w:rPr>
          <w:rFonts w:ascii="Arial" w:hAnsi="Arial" w:cs="Arial"/>
          <w:szCs w:val="24"/>
          <w:u w:val="single"/>
        </w:rPr>
        <w:t>European Academy of Allergy and Clinical Immunology (EAACI) Congress 2015</w:t>
      </w:r>
      <w:r>
        <w:rPr>
          <w:rFonts w:ascii="Arial" w:hAnsi="Arial" w:cs="Arial"/>
          <w:szCs w:val="24"/>
        </w:rPr>
        <w:t>,</w:t>
      </w:r>
    </w:p>
    <w:p w:rsidR="00F3541E" w:rsidRDefault="00F3541E" w:rsidP="00F3541E">
      <w:pPr>
        <w:rPr>
          <w:rFonts w:ascii="Arial" w:hAnsi="Arial" w:cs="Arial"/>
          <w:szCs w:val="24"/>
        </w:rPr>
      </w:pPr>
      <w:r>
        <w:rPr>
          <w:rFonts w:ascii="Arial" w:hAnsi="Arial" w:cs="Arial"/>
          <w:szCs w:val="24"/>
        </w:rPr>
        <w:t>June 8, 2015. Barcelona, Spain</w:t>
      </w:r>
      <w:r w:rsidR="005E3BE7">
        <w:rPr>
          <w:rFonts w:ascii="Arial" w:hAnsi="Arial" w:cs="Arial"/>
          <w:szCs w:val="24"/>
        </w:rPr>
        <w:t>.</w:t>
      </w:r>
    </w:p>
    <w:p w:rsidR="00F3541E" w:rsidRDefault="00F3541E" w:rsidP="008B335D">
      <w:pPr>
        <w:rPr>
          <w:rFonts w:ascii="Arial" w:hAnsi="Arial" w:cs="Arial"/>
          <w:szCs w:val="24"/>
        </w:rPr>
      </w:pPr>
    </w:p>
    <w:p w:rsidR="00663B3C" w:rsidRDefault="00A11BB0" w:rsidP="008B335D">
      <w:pPr>
        <w:rPr>
          <w:rFonts w:ascii="Arial" w:hAnsi="Arial" w:cs="Arial"/>
          <w:szCs w:val="24"/>
        </w:rPr>
      </w:pPr>
      <w:r>
        <w:rPr>
          <w:rFonts w:ascii="Arial" w:hAnsi="Arial" w:cs="Arial"/>
          <w:szCs w:val="24"/>
        </w:rPr>
        <w:t xml:space="preserve">The role of mast cells in asthma pathology: </w:t>
      </w:r>
      <w:r w:rsidR="00D21A28">
        <w:rPr>
          <w:rFonts w:ascii="Arial" w:hAnsi="Arial" w:cs="Arial"/>
          <w:szCs w:val="24"/>
        </w:rPr>
        <w:t xml:space="preserve">Insights </w:t>
      </w:r>
      <w:r>
        <w:rPr>
          <w:rFonts w:ascii="Arial" w:hAnsi="Arial" w:cs="Arial"/>
          <w:szCs w:val="24"/>
        </w:rPr>
        <w:t>from mouse models of asthma.</w:t>
      </w:r>
    </w:p>
    <w:p w:rsidR="00CD0CC0" w:rsidRDefault="005B5558" w:rsidP="008B335D">
      <w:pPr>
        <w:rPr>
          <w:rFonts w:ascii="Arial" w:hAnsi="Arial" w:cs="Arial"/>
          <w:szCs w:val="24"/>
        </w:rPr>
      </w:pPr>
      <w:r w:rsidRPr="005B5558">
        <w:rPr>
          <w:rFonts w:ascii="Arial" w:hAnsi="Arial" w:cs="Arial"/>
          <w:szCs w:val="24"/>
          <w:u w:val="single"/>
        </w:rPr>
        <w:t xml:space="preserve">University of California, Davis. </w:t>
      </w:r>
      <w:r w:rsidR="00663B3C" w:rsidRPr="005B5558">
        <w:rPr>
          <w:rFonts w:ascii="Arial" w:hAnsi="Arial" w:cs="Arial"/>
          <w:szCs w:val="24"/>
          <w:u w:val="single"/>
        </w:rPr>
        <w:t>Lung Research Day</w:t>
      </w:r>
      <w:r w:rsidR="00663B3C">
        <w:rPr>
          <w:rFonts w:ascii="Arial" w:hAnsi="Arial" w:cs="Arial"/>
          <w:szCs w:val="24"/>
        </w:rPr>
        <w:t xml:space="preserve">, </w:t>
      </w:r>
      <w:r>
        <w:rPr>
          <w:rFonts w:ascii="Arial" w:hAnsi="Arial" w:cs="Arial"/>
          <w:szCs w:val="24"/>
        </w:rPr>
        <w:t>June 19, 2015. Davis, CA.</w:t>
      </w:r>
    </w:p>
    <w:p w:rsidR="005E3BE7" w:rsidRPr="00A5297C" w:rsidRDefault="005E3BE7" w:rsidP="005E3BE7">
      <w:pPr>
        <w:rPr>
          <w:rFonts w:ascii="Arial" w:hAnsi="Arial" w:cs="Arial"/>
          <w:szCs w:val="24"/>
          <w:u w:val="single"/>
        </w:rPr>
      </w:pPr>
    </w:p>
    <w:p w:rsidR="005E3BE7" w:rsidRDefault="005E3BE7" w:rsidP="005E3BE7">
      <w:pPr>
        <w:rPr>
          <w:rFonts w:ascii="Arial" w:hAnsi="Arial" w:cs="Arial"/>
          <w:szCs w:val="24"/>
        </w:rPr>
      </w:pPr>
      <w:r>
        <w:rPr>
          <w:rFonts w:ascii="Arial" w:hAnsi="Arial" w:cs="Arial"/>
          <w:szCs w:val="24"/>
        </w:rPr>
        <w:t>Origin and physiologic roles of mast cells.</w:t>
      </w:r>
    </w:p>
    <w:p w:rsidR="005E3BE7" w:rsidRDefault="005E3BE7" w:rsidP="005E3BE7">
      <w:pPr>
        <w:rPr>
          <w:rFonts w:ascii="Arial" w:hAnsi="Arial" w:cs="Arial"/>
          <w:szCs w:val="24"/>
        </w:rPr>
      </w:pPr>
      <w:r w:rsidRPr="00A5297C">
        <w:rPr>
          <w:rFonts w:ascii="Arial" w:hAnsi="Arial" w:cs="Arial"/>
          <w:szCs w:val="24"/>
          <w:u w:val="single"/>
        </w:rPr>
        <w:t>Workshop: Mast Cells and Mastocytosis – In Memoriam Paul Ehrlich (1854-1915)</w:t>
      </w:r>
    </w:p>
    <w:p w:rsidR="005E3BE7" w:rsidRDefault="005E3BE7" w:rsidP="008B335D">
      <w:pPr>
        <w:rPr>
          <w:rFonts w:ascii="Arial" w:hAnsi="Arial" w:cs="Arial"/>
          <w:szCs w:val="24"/>
        </w:rPr>
      </w:pPr>
      <w:r>
        <w:rPr>
          <w:rFonts w:ascii="Arial" w:hAnsi="Arial" w:cs="Arial"/>
          <w:szCs w:val="24"/>
        </w:rPr>
        <w:t>Medical University of Vienna, August 21, 2015. Vienna, Austria.</w:t>
      </w:r>
    </w:p>
    <w:p w:rsidR="00CD0CC0" w:rsidRDefault="00CD0CC0" w:rsidP="008B335D">
      <w:pPr>
        <w:rPr>
          <w:rFonts w:ascii="Arial" w:hAnsi="Arial" w:cs="Arial"/>
          <w:szCs w:val="24"/>
        </w:rPr>
      </w:pPr>
    </w:p>
    <w:p w:rsidR="00CD0CC0" w:rsidRPr="00B77C18" w:rsidRDefault="00CD0CC0" w:rsidP="008B335D">
      <w:pPr>
        <w:rPr>
          <w:rFonts w:ascii="Arial" w:hAnsi="Arial" w:cs="Arial"/>
          <w:szCs w:val="24"/>
          <w:u w:val="single"/>
        </w:rPr>
      </w:pPr>
      <w:r>
        <w:rPr>
          <w:rFonts w:ascii="Arial" w:hAnsi="Arial" w:cs="Arial"/>
          <w:szCs w:val="24"/>
        </w:rPr>
        <w:t>Are there beneficial roles of allergy and anaphylaxis? Mast cells and IgE in innate and acq</w:t>
      </w:r>
      <w:r w:rsidR="00B77C18">
        <w:rPr>
          <w:rFonts w:ascii="Arial" w:hAnsi="Arial" w:cs="Arial"/>
          <w:szCs w:val="24"/>
        </w:rPr>
        <w:t>uired host resistance to venoms.</w:t>
      </w:r>
    </w:p>
    <w:p w:rsidR="005B5558" w:rsidRDefault="00B77C18" w:rsidP="008B335D">
      <w:pPr>
        <w:rPr>
          <w:rFonts w:ascii="Arial" w:hAnsi="Arial" w:cs="Arial"/>
          <w:szCs w:val="24"/>
        </w:rPr>
      </w:pPr>
      <w:r w:rsidRPr="00DE5717">
        <w:rPr>
          <w:rFonts w:ascii="Arial" w:hAnsi="Arial" w:cs="Arial"/>
          <w:szCs w:val="24"/>
          <w:u w:val="single"/>
        </w:rPr>
        <w:t xml:space="preserve">Keynote Lecture: </w:t>
      </w:r>
      <w:r w:rsidR="0049245E">
        <w:rPr>
          <w:rFonts w:ascii="Arial" w:hAnsi="Arial" w:cs="Arial"/>
          <w:szCs w:val="24"/>
          <w:u w:val="single"/>
        </w:rPr>
        <w:t>10</w:t>
      </w:r>
      <w:r w:rsidR="0049245E" w:rsidRPr="0049245E">
        <w:rPr>
          <w:rFonts w:ascii="Arial" w:hAnsi="Arial" w:cs="Arial"/>
          <w:szCs w:val="24"/>
          <w:u w:val="single"/>
          <w:vertAlign w:val="superscript"/>
        </w:rPr>
        <w:t>th</w:t>
      </w:r>
      <w:r w:rsidR="0049245E">
        <w:rPr>
          <w:rFonts w:ascii="Arial" w:hAnsi="Arial" w:cs="Arial"/>
          <w:szCs w:val="24"/>
          <w:u w:val="single"/>
        </w:rPr>
        <w:t xml:space="preserve"> Symposium on Specific Allergy</w:t>
      </w:r>
      <w:r w:rsidRPr="00DE5717">
        <w:rPr>
          <w:rFonts w:ascii="Arial" w:hAnsi="Arial" w:cs="Arial"/>
          <w:szCs w:val="24"/>
          <w:u w:val="single"/>
        </w:rPr>
        <w:t xml:space="preserve"> </w:t>
      </w:r>
      <w:r w:rsidR="0049245E">
        <w:rPr>
          <w:rFonts w:ascii="Arial" w:hAnsi="Arial" w:cs="Arial"/>
          <w:szCs w:val="24"/>
          <w:u w:val="single"/>
        </w:rPr>
        <w:t>(</w:t>
      </w:r>
      <w:r w:rsidRPr="00DE5717">
        <w:rPr>
          <w:rFonts w:ascii="Arial" w:hAnsi="Arial" w:cs="Arial"/>
          <w:szCs w:val="24"/>
          <w:u w:val="single"/>
        </w:rPr>
        <w:t>SOSA</w:t>
      </w:r>
      <w:r w:rsidR="0049245E">
        <w:rPr>
          <w:rFonts w:ascii="Arial" w:hAnsi="Arial" w:cs="Arial"/>
          <w:szCs w:val="24"/>
          <w:u w:val="single"/>
        </w:rPr>
        <w:t>)</w:t>
      </w:r>
      <w:r w:rsidR="004B3394">
        <w:rPr>
          <w:rFonts w:ascii="Arial" w:hAnsi="Arial" w:cs="Arial"/>
          <w:szCs w:val="24"/>
        </w:rPr>
        <w:t>,</w:t>
      </w:r>
      <w:r>
        <w:rPr>
          <w:rFonts w:ascii="Arial" w:hAnsi="Arial" w:cs="Arial"/>
          <w:szCs w:val="24"/>
        </w:rPr>
        <w:t xml:space="preserve"> </w:t>
      </w:r>
      <w:r w:rsidRPr="00DE5717">
        <w:rPr>
          <w:rFonts w:ascii="Arial" w:hAnsi="Arial" w:cs="Arial"/>
          <w:szCs w:val="24"/>
        </w:rPr>
        <w:t>Hotel Ergife Palace</w:t>
      </w:r>
      <w:r w:rsidR="004B3394">
        <w:rPr>
          <w:rFonts w:ascii="Arial" w:hAnsi="Arial" w:cs="Arial"/>
          <w:szCs w:val="24"/>
        </w:rPr>
        <w:t>,</w:t>
      </w:r>
      <w:r w:rsidR="005A051D">
        <w:rPr>
          <w:rFonts w:ascii="Arial" w:hAnsi="Arial" w:cs="Arial"/>
          <w:szCs w:val="24"/>
        </w:rPr>
        <w:t xml:space="preserve"> </w:t>
      </w:r>
      <w:r w:rsidR="00DE5717">
        <w:rPr>
          <w:rFonts w:ascii="Arial" w:hAnsi="Arial" w:cs="Arial"/>
          <w:szCs w:val="24"/>
        </w:rPr>
        <w:t xml:space="preserve">November 19, 2015. </w:t>
      </w:r>
      <w:r w:rsidR="00CD0CC0">
        <w:rPr>
          <w:rFonts w:ascii="Arial" w:hAnsi="Arial" w:cs="Arial"/>
          <w:szCs w:val="24"/>
        </w:rPr>
        <w:t>Rome, Italy.</w:t>
      </w:r>
      <w:r w:rsidR="005B5558">
        <w:rPr>
          <w:rFonts w:ascii="Arial" w:hAnsi="Arial" w:cs="Arial"/>
          <w:szCs w:val="24"/>
        </w:rPr>
        <w:t xml:space="preserve">  </w:t>
      </w:r>
    </w:p>
    <w:p w:rsidR="00CE3632" w:rsidRDefault="00CE3632" w:rsidP="008B335D">
      <w:pPr>
        <w:rPr>
          <w:rFonts w:ascii="Arial" w:hAnsi="Arial" w:cs="Arial"/>
          <w:szCs w:val="24"/>
        </w:rPr>
      </w:pPr>
    </w:p>
    <w:p w:rsidR="00CE3632" w:rsidRDefault="00CE3632" w:rsidP="00CE3632">
      <w:pPr>
        <w:rPr>
          <w:rFonts w:ascii="Arial" w:hAnsi="Arial" w:cs="Arial"/>
          <w:color w:val="0000FF"/>
        </w:rPr>
      </w:pPr>
      <w:r w:rsidRPr="00CE3632">
        <w:rPr>
          <w:rFonts w:ascii="Arial" w:hAnsi="Arial" w:cs="Arial"/>
        </w:rPr>
        <w:t>Mastzellen: From their description by Paul Ehrlich to the identification of their roles in the "good side" of allergy</w:t>
      </w:r>
      <w:r>
        <w:rPr>
          <w:rFonts w:ascii="Arial" w:hAnsi="Arial" w:cs="Arial"/>
          <w:color w:val="0000FF"/>
        </w:rPr>
        <w:t>.</w:t>
      </w:r>
    </w:p>
    <w:p w:rsidR="00CE3632" w:rsidRDefault="00CE3632" w:rsidP="00CE3632">
      <w:pPr>
        <w:rPr>
          <w:rFonts w:ascii="Arial" w:hAnsi="Arial" w:cs="Arial"/>
          <w:szCs w:val="24"/>
        </w:rPr>
      </w:pPr>
      <w:r>
        <w:rPr>
          <w:rFonts w:ascii="Arial" w:hAnsi="Arial" w:cs="Arial"/>
          <w:szCs w:val="24"/>
          <w:u w:val="single"/>
        </w:rPr>
        <w:t>Paul Ehrlich Symposium (on the centenary of his death)</w:t>
      </w:r>
      <w:r w:rsidRPr="00CE3632">
        <w:rPr>
          <w:rFonts w:ascii="Arial" w:hAnsi="Arial" w:cs="Arial"/>
          <w:szCs w:val="24"/>
        </w:rPr>
        <w:t xml:space="preserve">, Paul-Ehrlich-Institut, </w:t>
      </w:r>
    </w:p>
    <w:p w:rsidR="00CE3632" w:rsidRDefault="00CE3632" w:rsidP="008B335D">
      <w:pPr>
        <w:rPr>
          <w:rFonts w:ascii="Arial" w:hAnsi="Arial" w:cs="Arial"/>
          <w:szCs w:val="24"/>
        </w:rPr>
      </w:pPr>
      <w:r>
        <w:rPr>
          <w:rFonts w:ascii="Arial" w:hAnsi="Arial" w:cs="Arial"/>
          <w:szCs w:val="24"/>
        </w:rPr>
        <w:t>November 23, 2015. Langen, Germany.</w:t>
      </w:r>
    </w:p>
    <w:p w:rsidR="00AE0C9D" w:rsidRDefault="00AE0C9D" w:rsidP="008B335D">
      <w:pPr>
        <w:rPr>
          <w:rFonts w:ascii="Arial" w:hAnsi="Arial" w:cs="Arial"/>
          <w:szCs w:val="24"/>
        </w:rPr>
      </w:pPr>
    </w:p>
    <w:p w:rsidR="007877F5" w:rsidRDefault="007877F5" w:rsidP="008B335D">
      <w:pPr>
        <w:rPr>
          <w:rFonts w:ascii="Arial" w:hAnsi="Arial" w:cs="Arial"/>
          <w:szCs w:val="24"/>
          <w:lang w:val="de-DE"/>
        </w:rPr>
      </w:pPr>
      <w:r w:rsidRPr="007C0F7A">
        <w:rPr>
          <w:rFonts w:ascii="Arial" w:hAnsi="Arial" w:cs="Arial"/>
        </w:rPr>
        <w:t>Why do we have mast cells? Beneficial roles of mast cells in regulating levels of endogenous peptides and during innate and acquired immune responses to venoms</w:t>
      </w:r>
      <w:r w:rsidRPr="007C0F7A">
        <w:rPr>
          <w:rFonts w:ascii="Arial" w:hAnsi="Arial" w:cs="Arial"/>
          <w:szCs w:val="24"/>
          <w:lang w:val="de-DE"/>
        </w:rPr>
        <w:t>.</w:t>
      </w:r>
    </w:p>
    <w:p w:rsidR="00AE0C9D" w:rsidRPr="00CE3632" w:rsidRDefault="00AE0C9D" w:rsidP="008B335D">
      <w:pPr>
        <w:rPr>
          <w:rFonts w:ascii="Arial" w:hAnsi="Arial" w:cs="Arial"/>
          <w:szCs w:val="24"/>
          <w:u w:val="single"/>
        </w:rPr>
      </w:pPr>
      <w:r w:rsidRPr="00CE3632">
        <w:rPr>
          <w:rFonts w:ascii="Arial" w:hAnsi="Arial" w:cs="Arial"/>
          <w:szCs w:val="24"/>
          <w:u w:val="single"/>
        </w:rPr>
        <w:t>23</w:t>
      </w:r>
      <w:r w:rsidRPr="00CE3632">
        <w:rPr>
          <w:rFonts w:ascii="Arial" w:hAnsi="Arial" w:cs="Arial"/>
          <w:szCs w:val="24"/>
          <w:u w:val="single"/>
          <w:vertAlign w:val="superscript"/>
        </w:rPr>
        <w:t>rd</w:t>
      </w:r>
      <w:r w:rsidRPr="00CE3632">
        <w:rPr>
          <w:rFonts w:ascii="Arial" w:hAnsi="Arial" w:cs="Arial"/>
          <w:szCs w:val="24"/>
          <w:u w:val="single"/>
        </w:rPr>
        <w:t xml:space="preserve"> Scientific Meeting 2015, FRT – Fondation Ren</w:t>
      </w:r>
      <w:r w:rsidR="007877F5">
        <w:rPr>
          <w:rFonts w:ascii="Arial" w:hAnsi="Arial" w:cs="Arial"/>
          <w:szCs w:val="24"/>
          <w:u w:val="single"/>
        </w:rPr>
        <w:t>é</w:t>
      </w:r>
      <w:r w:rsidRPr="00CE3632">
        <w:rPr>
          <w:rFonts w:ascii="Arial" w:hAnsi="Arial" w:cs="Arial"/>
          <w:szCs w:val="24"/>
          <w:u w:val="single"/>
        </w:rPr>
        <w:t xml:space="preserve"> Touraine </w:t>
      </w:r>
    </w:p>
    <w:p w:rsidR="00AE0C9D" w:rsidRDefault="00AE0C9D" w:rsidP="008B335D">
      <w:pPr>
        <w:rPr>
          <w:rFonts w:ascii="Arial" w:hAnsi="Arial" w:cs="Arial"/>
          <w:szCs w:val="24"/>
        </w:rPr>
      </w:pPr>
      <w:r>
        <w:rPr>
          <w:rFonts w:ascii="Arial" w:hAnsi="Arial" w:cs="Arial"/>
          <w:szCs w:val="24"/>
        </w:rPr>
        <w:t>December 4, 2015. Paris, France.</w:t>
      </w:r>
    </w:p>
    <w:p w:rsidR="00AE0C9D" w:rsidRDefault="00AE0C9D" w:rsidP="008B335D">
      <w:pPr>
        <w:rPr>
          <w:rFonts w:ascii="Arial" w:hAnsi="Arial" w:cs="Arial"/>
          <w:szCs w:val="24"/>
        </w:rPr>
      </w:pPr>
    </w:p>
    <w:p w:rsidR="00F7707B" w:rsidRDefault="009754BD" w:rsidP="00C304CF">
      <w:pPr>
        <w:rPr>
          <w:rFonts w:ascii="Arial" w:hAnsi="Arial" w:cs="Arial"/>
          <w:szCs w:val="24"/>
        </w:rPr>
      </w:pPr>
      <w:r w:rsidRPr="00F7707B">
        <w:rPr>
          <w:rFonts w:ascii="Arial" w:hAnsi="Arial" w:cs="Arial"/>
          <w:b/>
          <w:szCs w:val="24"/>
        </w:rPr>
        <w:t>2016</w:t>
      </w:r>
    </w:p>
    <w:p w:rsidR="00F7707B" w:rsidRDefault="00F7707B" w:rsidP="004B3394">
      <w:pPr>
        <w:rPr>
          <w:rFonts w:ascii="Arial" w:hAnsi="Arial" w:cs="Arial"/>
          <w:szCs w:val="24"/>
        </w:rPr>
      </w:pPr>
    </w:p>
    <w:p w:rsidR="004B3394" w:rsidRPr="004B3394" w:rsidRDefault="004B3394" w:rsidP="004B3394">
      <w:pPr>
        <w:rPr>
          <w:rFonts w:ascii="Arial" w:hAnsi="Arial" w:cs="Arial"/>
          <w:szCs w:val="24"/>
        </w:rPr>
      </w:pPr>
      <w:r w:rsidRPr="004B3394">
        <w:rPr>
          <w:rFonts w:ascii="Arial" w:hAnsi="Arial" w:cs="Arial"/>
          <w:szCs w:val="24"/>
        </w:rPr>
        <w:t xml:space="preserve">What good are mast cells and IgE? They can enhance survival during innate and acquired host responses to venoms.                                                                                   </w:t>
      </w:r>
      <w:r w:rsidRPr="004B3394">
        <w:rPr>
          <w:rFonts w:ascii="Arial" w:hAnsi="Arial" w:cs="Arial"/>
          <w:szCs w:val="24"/>
          <w:u w:val="single"/>
        </w:rPr>
        <w:t>Symposium for the 50th Anniversary of IgE Discovery</w:t>
      </w:r>
      <w:r w:rsidRPr="004B3394">
        <w:rPr>
          <w:rFonts w:ascii="Arial" w:hAnsi="Arial" w:cs="Arial"/>
          <w:szCs w:val="24"/>
        </w:rPr>
        <w:t xml:space="preserve">, </w:t>
      </w:r>
    </w:p>
    <w:p w:rsidR="004B3394" w:rsidRPr="004B3394" w:rsidRDefault="00D21A28" w:rsidP="004B3394">
      <w:pPr>
        <w:rPr>
          <w:rFonts w:ascii="Arial" w:hAnsi="Arial" w:cs="Arial"/>
        </w:rPr>
      </w:pPr>
      <w:r w:rsidRPr="004B3394">
        <w:rPr>
          <w:rFonts w:ascii="Arial" w:hAnsi="Arial" w:cs="Arial"/>
          <w:szCs w:val="24"/>
          <w:u w:val="single"/>
        </w:rPr>
        <w:t>65</w:t>
      </w:r>
      <w:r w:rsidRPr="004B3394">
        <w:rPr>
          <w:rFonts w:ascii="Arial" w:hAnsi="Arial" w:cs="Arial"/>
          <w:szCs w:val="24"/>
          <w:u w:val="single"/>
          <w:vertAlign w:val="superscript"/>
        </w:rPr>
        <w:t>th</w:t>
      </w:r>
      <w:r w:rsidRPr="004B3394">
        <w:rPr>
          <w:rFonts w:ascii="Arial" w:hAnsi="Arial" w:cs="Arial"/>
          <w:szCs w:val="24"/>
          <w:u w:val="single"/>
        </w:rPr>
        <w:t xml:space="preserve"> Annual Meeting of Japanese Society of Allergo</w:t>
      </w:r>
      <w:r w:rsidR="005A051D">
        <w:rPr>
          <w:rFonts w:ascii="Arial" w:hAnsi="Arial" w:cs="Arial"/>
          <w:szCs w:val="24"/>
          <w:u w:val="single"/>
        </w:rPr>
        <w:t>lo</w:t>
      </w:r>
      <w:r w:rsidRPr="004B3394">
        <w:rPr>
          <w:rFonts w:ascii="Arial" w:hAnsi="Arial" w:cs="Arial"/>
          <w:szCs w:val="24"/>
          <w:u w:val="single"/>
        </w:rPr>
        <w:t>gy</w:t>
      </w:r>
      <w:r w:rsidRPr="004B3394">
        <w:rPr>
          <w:rFonts w:ascii="Arial" w:hAnsi="Arial" w:cs="Arial"/>
          <w:szCs w:val="24"/>
        </w:rPr>
        <w:t xml:space="preserve">, </w:t>
      </w:r>
      <w:r w:rsidR="004B3394" w:rsidRPr="004B3394">
        <w:rPr>
          <w:rFonts w:ascii="Arial" w:hAnsi="Arial" w:cs="Arial"/>
          <w:szCs w:val="24"/>
        </w:rPr>
        <w:t xml:space="preserve">Tokyo International Forum, </w:t>
      </w:r>
    </w:p>
    <w:p w:rsidR="00D21A28" w:rsidRDefault="004B3394" w:rsidP="004B3394">
      <w:pPr>
        <w:rPr>
          <w:rFonts w:ascii="Arial" w:hAnsi="Arial" w:cs="Arial"/>
          <w:szCs w:val="24"/>
        </w:rPr>
      </w:pPr>
      <w:r w:rsidRPr="004B3394">
        <w:rPr>
          <w:rFonts w:ascii="Arial" w:hAnsi="Arial" w:cs="Arial"/>
          <w:szCs w:val="24"/>
        </w:rPr>
        <w:t>June 19</w:t>
      </w:r>
      <w:r w:rsidR="00D21A28" w:rsidRPr="004B3394">
        <w:rPr>
          <w:rFonts w:ascii="Arial" w:hAnsi="Arial" w:cs="Arial"/>
          <w:szCs w:val="24"/>
        </w:rPr>
        <w:t>, 201</w:t>
      </w:r>
      <w:r w:rsidRPr="004B3394">
        <w:rPr>
          <w:rFonts w:ascii="Arial" w:hAnsi="Arial" w:cs="Arial"/>
          <w:szCs w:val="24"/>
        </w:rPr>
        <w:t>6</w:t>
      </w:r>
      <w:r w:rsidR="00D21A28" w:rsidRPr="004B3394">
        <w:rPr>
          <w:rFonts w:ascii="Arial" w:hAnsi="Arial" w:cs="Arial"/>
          <w:szCs w:val="24"/>
        </w:rPr>
        <w:t>. Tokyo, Japan.</w:t>
      </w:r>
    </w:p>
    <w:p w:rsidR="004B3394" w:rsidRPr="004B3394" w:rsidRDefault="004B3394" w:rsidP="004B3394">
      <w:pPr>
        <w:rPr>
          <w:rFonts w:ascii="Arial" w:hAnsi="Arial" w:cs="Arial"/>
          <w:szCs w:val="24"/>
        </w:rPr>
      </w:pPr>
    </w:p>
    <w:p w:rsidR="009754BD" w:rsidRPr="00876C7A" w:rsidRDefault="009754BD" w:rsidP="009E195A">
      <w:pPr>
        <w:rPr>
          <w:rFonts w:ascii="Arial" w:hAnsi="Arial" w:cs="Arial"/>
          <w:szCs w:val="24"/>
        </w:rPr>
      </w:pPr>
      <w:r w:rsidRPr="00876C7A">
        <w:rPr>
          <w:rFonts w:ascii="Arial" w:hAnsi="Arial" w:cs="Arial"/>
          <w:szCs w:val="24"/>
        </w:rPr>
        <w:t>Why do we have mast cells?</w:t>
      </w:r>
    </w:p>
    <w:p w:rsidR="009754BD" w:rsidRPr="009E195A" w:rsidRDefault="009754BD" w:rsidP="009E195A">
      <w:pPr>
        <w:rPr>
          <w:rFonts w:ascii="Arial" w:hAnsi="Arial" w:cs="Arial"/>
          <w:color w:val="000000"/>
          <w:szCs w:val="24"/>
        </w:rPr>
      </w:pPr>
      <w:r w:rsidRPr="009E195A">
        <w:rPr>
          <w:rFonts w:ascii="Arial" w:hAnsi="Arial" w:cs="Arial"/>
          <w:color w:val="000000"/>
          <w:szCs w:val="24"/>
          <w:u w:val="single"/>
        </w:rPr>
        <w:t>Endowed Chairs Seminar Series</w:t>
      </w:r>
      <w:r w:rsidRPr="009E195A">
        <w:rPr>
          <w:rFonts w:ascii="Arial" w:hAnsi="Arial" w:cs="Arial"/>
          <w:color w:val="000000"/>
          <w:szCs w:val="24"/>
        </w:rPr>
        <w:t>, University of Calgary, June 24, 2016. Calgary, Alberta, Canada.</w:t>
      </w:r>
    </w:p>
    <w:p w:rsidR="009E195A" w:rsidRDefault="009E195A" w:rsidP="009E195A">
      <w:pPr>
        <w:rPr>
          <w:rFonts w:ascii="Arial" w:hAnsi="Arial" w:cs="Arial"/>
          <w:szCs w:val="24"/>
        </w:rPr>
      </w:pPr>
    </w:p>
    <w:p w:rsidR="004B3394" w:rsidRDefault="004B3394" w:rsidP="004B3394">
      <w:pPr>
        <w:rPr>
          <w:rFonts w:ascii="Arial" w:hAnsi="Arial" w:cs="Arial"/>
          <w:szCs w:val="24"/>
          <w:lang w:val="de-DE"/>
        </w:rPr>
      </w:pPr>
      <w:r w:rsidRPr="007C0F7A">
        <w:rPr>
          <w:rFonts w:ascii="Arial" w:hAnsi="Arial" w:cs="Arial"/>
        </w:rPr>
        <w:t xml:space="preserve">Beneficial roles of mast cells </w:t>
      </w:r>
      <w:r>
        <w:rPr>
          <w:rFonts w:ascii="Arial" w:hAnsi="Arial" w:cs="Arial"/>
        </w:rPr>
        <w:t xml:space="preserve">and IgE </w:t>
      </w:r>
      <w:r w:rsidRPr="007C0F7A">
        <w:rPr>
          <w:rFonts w:ascii="Arial" w:hAnsi="Arial" w:cs="Arial"/>
        </w:rPr>
        <w:t>during innate and acquired immune responses to venoms</w:t>
      </w:r>
      <w:r w:rsidRPr="007C0F7A">
        <w:rPr>
          <w:rFonts w:ascii="Arial" w:hAnsi="Arial" w:cs="Arial"/>
          <w:szCs w:val="24"/>
          <w:lang w:val="de-DE"/>
        </w:rPr>
        <w:t>.</w:t>
      </w:r>
    </w:p>
    <w:p w:rsidR="009E195A" w:rsidRPr="009E195A" w:rsidRDefault="009E195A" w:rsidP="009E195A">
      <w:pPr>
        <w:rPr>
          <w:rFonts w:ascii="Arial" w:hAnsi="Arial" w:cs="Arial"/>
          <w:color w:val="000000"/>
          <w:szCs w:val="24"/>
        </w:rPr>
      </w:pPr>
      <w:r w:rsidRPr="009E195A">
        <w:rPr>
          <w:rFonts w:ascii="Arial" w:hAnsi="Arial" w:cs="Arial"/>
          <w:color w:val="000000"/>
          <w:szCs w:val="24"/>
          <w:u w:val="single"/>
        </w:rPr>
        <w:t>FASEB Conference: "IgE and Allergy, 50 Years and Onward"</w:t>
      </w:r>
      <w:r w:rsidRPr="009E195A">
        <w:rPr>
          <w:rFonts w:ascii="Arial" w:hAnsi="Arial" w:cs="Arial"/>
          <w:color w:val="000000"/>
          <w:szCs w:val="24"/>
        </w:rPr>
        <w:t>, July 26, 2016</w:t>
      </w:r>
      <w:r>
        <w:rPr>
          <w:rFonts w:ascii="Arial" w:hAnsi="Arial" w:cs="Arial"/>
          <w:color w:val="000000"/>
          <w:szCs w:val="24"/>
        </w:rPr>
        <w:t xml:space="preserve">. </w:t>
      </w:r>
      <w:r w:rsidRPr="009E195A">
        <w:rPr>
          <w:rFonts w:ascii="Arial" w:hAnsi="Arial" w:cs="Arial"/>
          <w:color w:val="000000"/>
          <w:szCs w:val="24"/>
        </w:rPr>
        <w:t>West Palm Beach, FL</w:t>
      </w:r>
      <w:r>
        <w:rPr>
          <w:rFonts w:ascii="Arial" w:hAnsi="Arial" w:cs="Arial"/>
          <w:color w:val="000000"/>
          <w:szCs w:val="24"/>
        </w:rPr>
        <w:t>.</w:t>
      </w:r>
    </w:p>
    <w:p w:rsidR="009E195A" w:rsidRDefault="009E195A" w:rsidP="008B335D">
      <w:pPr>
        <w:rPr>
          <w:rFonts w:ascii="Arial" w:hAnsi="Arial" w:cs="Arial"/>
          <w:color w:val="000000"/>
        </w:rPr>
      </w:pPr>
    </w:p>
    <w:p w:rsidR="00751C58" w:rsidRDefault="00751C58" w:rsidP="00751C58">
      <w:pPr>
        <w:rPr>
          <w:rFonts w:ascii="Arial" w:hAnsi="Arial" w:cs="Arial"/>
          <w:szCs w:val="24"/>
        </w:rPr>
      </w:pPr>
      <w:r>
        <w:rPr>
          <w:rFonts w:ascii="Arial" w:hAnsi="Arial" w:cs="Arial"/>
          <w:szCs w:val="24"/>
        </w:rPr>
        <w:t>Figuring out what mast cells do (and how they do it).</w:t>
      </w:r>
    </w:p>
    <w:p w:rsidR="00751C58" w:rsidRDefault="00751C58" w:rsidP="00751C58">
      <w:pPr>
        <w:rPr>
          <w:rFonts w:ascii="Arial" w:hAnsi="Arial" w:cs="Arial"/>
          <w:szCs w:val="24"/>
        </w:rPr>
      </w:pPr>
      <w:r w:rsidRPr="00330285">
        <w:rPr>
          <w:rFonts w:ascii="Arial" w:hAnsi="Arial" w:cs="Arial"/>
          <w:szCs w:val="24"/>
          <w:u w:val="single"/>
        </w:rPr>
        <w:t>University of Melbourne dinner conference: “Mast cells in Melbourne”</w:t>
      </w:r>
      <w:r>
        <w:rPr>
          <w:rFonts w:ascii="Arial" w:hAnsi="Arial" w:cs="Arial"/>
          <w:szCs w:val="24"/>
        </w:rPr>
        <w:t>, August 22. 2016. Melbourne, Victoria, Australia.</w:t>
      </w:r>
    </w:p>
    <w:p w:rsidR="00751C58" w:rsidRDefault="00751C58" w:rsidP="00751C58">
      <w:pPr>
        <w:rPr>
          <w:rFonts w:ascii="Arial" w:hAnsi="Arial" w:cs="Arial"/>
          <w:szCs w:val="24"/>
        </w:rPr>
      </w:pPr>
    </w:p>
    <w:p w:rsidR="00751C58" w:rsidRPr="00330285" w:rsidRDefault="00751C58" w:rsidP="00751C58">
      <w:pPr>
        <w:rPr>
          <w:rFonts w:ascii="Arial" w:hAnsi="Arial" w:cs="Arial"/>
          <w:szCs w:val="24"/>
        </w:rPr>
      </w:pPr>
      <w:r w:rsidRPr="00330285">
        <w:rPr>
          <w:rFonts w:ascii="Arial" w:hAnsi="Arial" w:cs="Arial"/>
          <w:szCs w:val="24"/>
        </w:rPr>
        <w:t>Mast cells and IgE can enhance innate and acquired host defenses against venoms.</w:t>
      </w:r>
    </w:p>
    <w:p w:rsidR="00751C58" w:rsidRPr="00330285" w:rsidRDefault="00751C58" w:rsidP="00751C58">
      <w:pPr>
        <w:rPr>
          <w:rFonts w:ascii="Arial" w:hAnsi="Arial" w:cs="Arial"/>
          <w:szCs w:val="24"/>
          <w:u w:val="single"/>
        </w:rPr>
      </w:pPr>
      <w:r w:rsidRPr="00330285">
        <w:rPr>
          <w:rFonts w:ascii="Arial" w:hAnsi="Arial" w:cs="Arial"/>
          <w:szCs w:val="24"/>
          <w:u w:val="single"/>
        </w:rPr>
        <w:t>Murdoch Childrens Research Institute</w:t>
      </w:r>
      <w:r>
        <w:rPr>
          <w:rFonts w:ascii="Arial" w:hAnsi="Arial" w:cs="Arial"/>
          <w:szCs w:val="24"/>
        </w:rPr>
        <w:t xml:space="preserve">, </w:t>
      </w:r>
      <w:r w:rsidRPr="00330285">
        <w:rPr>
          <w:rFonts w:ascii="Arial" w:hAnsi="Arial" w:cs="Arial"/>
          <w:szCs w:val="24"/>
        </w:rPr>
        <w:t>The Royal Children’s Hospital</w:t>
      </w:r>
      <w:r>
        <w:rPr>
          <w:rFonts w:ascii="Arial" w:hAnsi="Arial" w:cs="Arial"/>
          <w:szCs w:val="24"/>
        </w:rPr>
        <w:t xml:space="preserve">, August 23. 2016. </w:t>
      </w:r>
    </w:p>
    <w:p w:rsidR="00751C58" w:rsidRDefault="00751C58" w:rsidP="00751C58">
      <w:pPr>
        <w:rPr>
          <w:rFonts w:ascii="Arial" w:hAnsi="Arial" w:cs="Arial"/>
          <w:szCs w:val="24"/>
        </w:rPr>
      </w:pPr>
      <w:r w:rsidRPr="00330285">
        <w:rPr>
          <w:rFonts w:ascii="Arial" w:hAnsi="Arial" w:cs="Arial"/>
          <w:szCs w:val="24"/>
        </w:rPr>
        <w:t>Parkville</w:t>
      </w:r>
      <w:r>
        <w:rPr>
          <w:rFonts w:ascii="Arial" w:hAnsi="Arial" w:cs="Arial"/>
          <w:szCs w:val="24"/>
        </w:rPr>
        <w:t>, Victoria,</w:t>
      </w:r>
      <w:r w:rsidRPr="00330285">
        <w:rPr>
          <w:rFonts w:ascii="Arial" w:hAnsi="Arial" w:cs="Arial"/>
          <w:szCs w:val="24"/>
        </w:rPr>
        <w:t xml:space="preserve"> Australia</w:t>
      </w:r>
      <w:r>
        <w:rPr>
          <w:rFonts w:ascii="Arial" w:hAnsi="Arial" w:cs="Arial"/>
          <w:szCs w:val="24"/>
        </w:rPr>
        <w:t>.</w:t>
      </w:r>
    </w:p>
    <w:p w:rsidR="00751C58" w:rsidRDefault="00751C58" w:rsidP="00751C58">
      <w:pPr>
        <w:rPr>
          <w:rFonts w:ascii="Arial" w:hAnsi="Arial" w:cs="Arial"/>
          <w:szCs w:val="24"/>
        </w:rPr>
      </w:pPr>
    </w:p>
    <w:p w:rsidR="00751C58" w:rsidRPr="00876C7A" w:rsidRDefault="00751C58" w:rsidP="00751C58">
      <w:pPr>
        <w:rPr>
          <w:rFonts w:ascii="Arial" w:hAnsi="Arial" w:cs="Arial"/>
          <w:szCs w:val="24"/>
        </w:rPr>
      </w:pPr>
      <w:r w:rsidRPr="00BB4085">
        <w:rPr>
          <w:rFonts w:ascii="Arial" w:hAnsi="Arial" w:cs="Arial"/>
          <w:szCs w:val="24"/>
        </w:rPr>
        <w:t>Why do we have mast cells and IgE? Roles in enhancing host defenses against venoms.</w:t>
      </w:r>
    </w:p>
    <w:p w:rsidR="00751C58" w:rsidRPr="00D21A28" w:rsidRDefault="00751C58" w:rsidP="00751C58">
      <w:pPr>
        <w:rPr>
          <w:rFonts w:ascii="Arial" w:hAnsi="Arial" w:cs="Arial"/>
          <w:szCs w:val="24"/>
        </w:rPr>
      </w:pPr>
      <w:r>
        <w:rPr>
          <w:rFonts w:ascii="Arial" w:hAnsi="Arial" w:cs="Arial"/>
          <w:color w:val="000000"/>
          <w:u w:val="single"/>
        </w:rPr>
        <w:t>Plenary</w:t>
      </w:r>
      <w:r w:rsidRPr="004B3394">
        <w:rPr>
          <w:rFonts w:ascii="Arial" w:hAnsi="Arial" w:cs="Arial"/>
          <w:color w:val="000000"/>
          <w:u w:val="single"/>
        </w:rPr>
        <w:t xml:space="preserve"> Lecture: </w:t>
      </w:r>
      <w:r w:rsidRPr="004B3394">
        <w:rPr>
          <w:rFonts w:ascii="Arial" w:hAnsi="Arial" w:cs="Arial"/>
          <w:u w:val="single"/>
        </w:rPr>
        <w:t>International Congress of Immunology 2016</w:t>
      </w:r>
      <w:r w:rsidRPr="00D21A28">
        <w:rPr>
          <w:rFonts w:ascii="Arial" w:hAnsi="Arial" w:cs="Arial"/>
        </w:rPr>
        <w:t xml:space="preserve">, August </w:t>
      </w:r>
      <w:r w:rsidRPr="005D5D58">
        <w:rPr>
          <w:rFonts w:ascii="Arial" w:hAnsi="Arial" w:cs="Arial"/>
        </w:rPr>
        <w:t>25</w:t>
      </w:r>
      <w:r w:rsidRPr="00D21A28">
        <w:rPr>
          <w:rFonts w:ascii="Arial" w:hAnsi="Arial" w:cs="Arial"/>
        </w:rPr>
        <w:t>, 2016. Melbourne, Australia.</w:t>
      </w:r>
    </w:p>
    <w:p w:rsidR="000F5953" w:rsidRDefault="000F5953" w:rsidP="008B335D">
      <w:pPr>
        <w:rPr>
          <w:rFonts w:ascii="Arial" w:hAnsi="Arial" w:cs="Arial"/>
          <w:b/>
          <w:szCs w:val="24"/>
        </w:rPr>
      </w:pPr>
    </w:p>
    <w:p w:rsidR="006B6340" w:rsidRPr="00650AD0" w:rsidRDefault="006B6340" w:rsidP="006B6340">
      <w:pPr>
        <w:rPr>
          <w:rFonts w:ascii="Arial" w:hAnsi="Arial" w:cs="Arial"/>
        </w:rPr>
      </w:pPr>
      <w:r w:rsidRPr="00650AD0">
        <w:rPr>
          <w:rFonts w:ascii="Arial" w:hAnsi="Arial" w:cs="Arial"/>
        </w:rPr>
        <w:t xml:space="preserve">Mast cells and IgE can enhance survival during innate and acquired host responses to venoms. </w:t>
      </w:r>
    </w:p>
    <w:p w:rsidR="006B6340" w:rsidRDefault="006B6340" w:rsidP="006B6340">
      <w:pPr>
        <w:pStyle w:val="Intestazione"/>
        <w:ind w:right="360"/>
        <w:rPr>
          <w:rFonts w:ascii="Arial" w:hAnsi="Arial" w:cs="Arial"/>
        </w:rPr>
      </w:pPr>
      <w:r w:rsidRPr="006B6340">
        <w:rPr>
          <w:rFonts w:ascii="Arial" w:hAnsi="Arial" w:cs="Arial"/>
          <w:u w:val="single"/>
        </w:rPr>
        <w:t>129</w:t>
      </w:r>
      <w:r w:rsidRPr="006B6340">
        <w:rPr>
          <w:rFonts w:ascii="Arial" w:hAnsi="Arial" w:cs="Arial"/>
          <w:u w:val="single"/>
          <w:vertAlign w:val="superscript"/>
        </w:rPr>
        <w:t>th</w:t>
      </w:r>
      <w:r w:rsidRPr="006B6340">
        <w:rPr>
          <w:rFonts w:ascii="Arial" w:hAnsi="Arial" w:cs="Arial"/>
          <w:u w:val="single"/>
        </w:rPr>
        <w:t xml:space="preserve"> Meeting of the American Clinical and Climatological Association (ACCA)</w:t>
      </w:r>
      <w:r w:rsidRPr="006B6340">
        <w:rPr>
          <w:rFonts w:ascii="Arial" w:hAnsi="Arial" w:cs="Arial"/>
        </w:rPr>
        <w:t xml:space="preserve">, Omni Homestead Resort, </w:t>
      </w:r>
      <w:r>
        <w:rPr>
          <w:rFonts w:ascii="Arial" w:hAnsi="Arial" w:cs="Arial"/>
        </w:rPr>
        <w:t>October 22</w:t>
      </w:r>
      <w:r w:rsidRPr="006B6340">
        <w:rPr>
          <w:rFonts w:ascii="Arial" w:hAnsi="Arial" w:cs="Arial"/>
        </w:rPr>
        <w:t>, 2016</w:t>
      </w:r>
      <w:r>
        <w:rPr>
          <w:rFonts w:ascii="Arial" w:hAnsi="Arial" w:cs="Arial"/>
        </w:rPr>
        <w:t xml:space="preserve">. </w:t>
      </w:r>
      <w:r w:rsidRPr="006B6340">
        <w:rPr>
          <w:rFonts w:ascii="Arial" w:hAnsi="Arial" w:cs="Arial"/>
        </w:rPr>
        <w:t>Hot Springs, VA</w:t>
      </w:r>
      <w:r>
        <w:rPr>
          <w:rFonts w:ascii="Arial" w:hAnsi="Arial" w:cs="Arial"/>
        </w:rPr>
        <w:t>.</w:t>
      </w:r>
      <w:r w:rsidRPr="006B6340">
        <w:rPr>
          <w:rFonts w:ascii="Arial" w:hAnsi="Arial" w:cs="Arial"/>
        </w:rPr>
        <w:t xml:space="preserve"> </w:t>
      </w:r>
    </w:p>
    <w:p w:rsidR="008C1B42" w:rsidRPr="008C1B42" w:rsidRDefault="008C1B42" w:rsidP="008C1B42">
      <w:pPr>
        <w:pStyle w:val="Intestazione"/>
        <w:ind w:right="360"/>
        <w:rPr>
          <w:rFonts w:ascii="Arial" w:hAnsi="Arial" w:cs="Arial"/>
          <w:bCs/>
          <w:iCs/>
        </w:rPr>
      </w:pPr>
    </w:p>
    <w:p w:rsidR="008C1B42" w:rsidRDefault="008C1B42" w:rsidP="008C1B42">
      <w:pPr>
        <w:pStyle w:val="Intestazione"/>
        <w:ind w:right="360"/>
        <w:rPr>
          <w:rFonts w:ascii="Arial" w:hAnsi="Arial" w:cs="Arial"/>
        </w:rPr>
      </w:pPr>
      <w:r w:rsidRPr="008C1B42">
        <w:rPr>
          <w:rFonts w:ascii="Arial" w:hAnsi="Arial" w:cs="Arial"/>
          <w:bCs/>
          <w:iCs/>
        </w:rPr>
        <w:t>Why do we have mast cells and IgE? Roles in enhancing host defenses against venoms.</w:t>
      </w:r>
      <w:r w:rsidRPr="008C1B42">
        <w:rPr>
          <w:rFonts w:ascii="Arial" w:hAnsi="Arial" w:cs="Arial"/>
          <w:bCs/>
          <w:i/>
          <w:iCs/>
        </w:rPr>
        <w:t xml:space="preserve">                      </w:t>
      </w:r>
      <w:r w:rsidRPr="008C1B42">
        <w:rPr>
          <w:rFonts w:ascii="Arial" w:hAnsi="Arial" w:cs="Arial"/>
          <w:bCs/>
        </w:rPr>
        <w:br/>
      </w:r>
      <w:r w:rsidRPr="008C1B42">
        <w:rPr>
          <w:rFonts w:ascii="Arial" w:hAnsi="Arial" w:cs="Arial"/>
          <w:bCs/>
          <w:u w:val="single"/>
        </w:rPr>
        <w:t>Hyogo College of Medicine</w:t>
      </w:r>
      <w:r>
        <w:rPr>
          <w:rFonts w:ascii="Arial" w:hAnsi="Arial" w:cs="Arial"/>
          <w:bCs/>
        </w:rPr>
        <w:t>,</w:t>
      </w:r>
      <w:r w:rsidRPr="008C1B42">
        <w:rPr>
          <w:rFonts w:ascii="Arial" w:hAnsi="Arial" w:cs="Arial"/>
          <w:bCs/>
        </w:rPr>
        <w:t xml:space="preserve"> December 2, 2016</w:t>
      </w:r>
      <w:r>
        <w:rPr>
          <w:rFonts w:ascii="Arial" w:hAnsi="Arial" w:cs="Arial"/>
          <w:bCs/>
        </w:rPr>
        <w:t xml:space="preserve">. </w:t>
      </w:r>
      <w:r w:rsidRPr="008C1B42">
        <w:rPr>
          <w:rFonts w:ascii="Arial" w:hAnsi="Arial" w:cs="Arial"/>
          <w:bCs/>
        </w:rPr>
        <w:t>Nishinomiya, Hyogo, Japan</w:t>
      </w:r>
      <w:r>
        <w:rPr>
          <w:rFonts w:ascii="Arial" w:hAnsi="Arial" w:cs="Arial"/>
          <w:bCs/>
        </w:rPr>
        <w:t>.</w:t>
      </w:r>
      <w:r w:rsidRPr="008C1B42">
        <w:rPr>
          <w:rFonts w:ascii="Arial" w:hAnsi="Arial" w:cs="Arial"/>
          <w:bCs/>
        </w:rPr>
        <w:t xml:space="preserve">                         </w:t>
      </w:r>
    </w:p>
    <w:p w:rsidR="008C1B42" w:rsidRDefault="008C1B42" w:rsidP="006B6340">
      <w:pPr>
        <w:pStyle w:val="Intestazione"/>
        <w:ind w:right="360"/>
        <w:rPr>
          <w:rFonts w:ascii="Arial" w:hAnsi="Arial" w:cs="Arial"/>
        </w:rPr>
      </w:pPr>
    </w:p>
    <w:p w:rsidR="00F423FF" w:rsidRDefault="008C1B42" w:rsidP="00F423FF">
      <w:pPr>
        <w:pStyle w:val="Intestazione"/>
        <w:ind w:right="360"/>
        <w:rPr>
          <w:rFonts w:ascii="Arial" w:hAnsi="Arial" w:cs="Arial"/>
          <w:bCs/>
          <w:iCs/>
        </w:rPr>
      </w:pPr>
      <w:r w:rsidRPr="008C1B42">
        <w:rPr>
          <w:rFonts w:ascii="Arial" w:hAnsi="Arial" w:cs="Arial"/>
          <w:bCs/>
          <w:iCs/>
        </w:rPr>
        <w:t>T</w:t>
      </w:r>
      <w:r>
        <w:rPr>
          <w:rFonts w:ascii="Arial" w:hAnsi="Arial" w:cs="Arial"/>
          <w:bCs/>
          <w:iCs/>
        </w:rPr>
        <w:t xml:space="preserve">he roles of mast cells and IgE </w:t>
      </w:r>
      <w:r w:rsidRPr="008C1B42">
        <w:rPr>
          <w:rFonts w:ascii="Arial" w:hAnsi="Arial" w:cs="Arial"/>
          <w:bCs/>
          <w:iCs/>
        </w:rPr>
        <w:t>in innate and acquired host defense against venoms</w:t>
      </w:r>
      <w:r w:rsidR="00F80918">
        <w:rPr>
          <w:rFonts w:ascii="Arial" w:hAnsi="Arial" w:cs="Arial"/>
          <w:bCs/>
          <w:iCs/>
        </w:rPr>
        <w:t>.</w:t>
      </w:r>
      <w:r w:rsidRPr="008C1B42">
        <w:rPr>
          <w:rFonts w:ascii="Arial" w:hAnsi="Arial" w:cs="Arial"/>
          <w:bCs/>
          <w:iCs/>
        </w:rPr>
        <w:t xml:space="preserve">                      </w:t>
      </w:r>
      <w:r w:rsidRPr="008C1B42">
        <w:rPr>
          <w:rFonts w:ascii="Arial" w:hAnsi="Arial" w:cs="Arial"/>
          <w:bCs/>
          <w:iCs/>
        </w:rPr>
        <w:br/>
      </w:r>
      <w:r w:rsidRPr="008C1B42">
        <w:rPr>
          <w:rFonts w:ascii="Arial" w:hAnsi="Arial" w:cs="Arial"/>
          <w:bCs/>
          <w:iCs/>
          <w:u w:val="single"/>
        </w:rPr>
        <w:t>45</w:t>
      </w:r>
      <w:r w:rsidRPr="008C1B42">
        <w:rPr>
          <w:rFonts w:ascii="Arial" w:hAnsi="Arial" w:cs="Arial"/>
          <w:bCs/>
          <w:iCs/>
          <w:u w:val="single"/>
          <w:vertAlign w:val="superscript"/>
        </w:rPr>
        <w:t>th</w:t>
      </w:r>
      <w:r w:rsidRPr="008C1B42">
        <w:rPr>
          <w:rFonts w:ascii="Arial" w:hAnsi="Arial" w:cs="Arial"/>
          <w:bCs/>
          <w:iCs/>
          <w:u w:val="single"/>
        </w:rPr>
        <w:t xml:space="preserve"> Annual Meeting of the Japanese Society for Immunology</w:t>
      </w:r>
      <w:r>
        <w:rPr>
          <w:rFonts w:ascii="Arial" w:hAnsi="Arial" w:cs="Arial"/>
          <w:bCs/>
          <w:iCs/>
        </w:rPr>
        <w:t xml:space="preserve">, </w:t>
      </w:r>
      <w:r w:rsidRPr="008C1B42">
        <w:rPr>
          <w:rFonts w:ascii="Arial" w:hAnsi="Arial" w:cs="Arial"/>
          <w:bCs/>
          <w:iCs/>
        </w:rPr>
        <w:t>Okinawa Convention Center, December 5, 2016</w:t>
      </w:r>
      <w:r>
        <w:rPr>
          <w:rFonts w:ascii="Arial" w:hAnsi="Arial" w:cs="Arial"/>
          <w:bCs/>
          <w:iCs/>
        </w:rPr>
        <w:t xml:space="preserve">. </w:t>
      </w:r>
      <w:r w:rsidRPr="008C1B42">
        <w:rPr>
          <w:rFonts w:ascii="Arial" w:hAnsi="Arial" w:cs="Arial"/>
          <w:bCs/>
          <w:iCs/>
        </w:rPr>
        <w:t>Okinawa, Japan</w:t>
      </w:r>
      <w:r>
        <w:rPr>
          <w:rFonts w:ascii="Arial" w:hAnsi="Arial" w:cs="Arial"/>
          <w:bCs/>
          <w:iCs/>
        </w:rPr>
        <w:t>.</w:t>
      </w:r>
    </w:p>
    <w:p w:rsidR="00F423FF" w:rsidRDefault="00F423FF" w:rsidP="00F423FF">
      <w:pPr>
        <w:pStyle w:val="Intestazione"/>
        <w:ind w:right="360"/>
        <w:rPr>
          <w:rFonts w:ascii="Arial" w:hAnsi="Arial" w:cs="Arial"/>
          <w:bCs/>
          <w:iCs/>
        </w:rPr>
      </w:pPr>
    </w:p>
    <w:p w:rsidR="00C71996" w:rsidRDefault="00C71996" w:rsidP="00C71996">
      <w:pPr>
        <w:rPr>
          <w:rFonts w:ascii="Arial" w:hAnsi="Arial" w:cs="Arial"/>
          <w:szCs w:val="24"/>
        </w:rPr>
      </w:pPr>
      <w:r>
        <w:rPr>
          <w:rFonts w:ascii="Arial" w:hAnsi="Arial" w:cs="Arial"/>
          <w:szCs w:val="24"/>
        </w:rPr>
        <w:t>What good are</w:t>
      </w:r>
      <w:r w:rsidRPr="00BB4085">
        <w:rPr>
          <w:rFonts w:ascii="Arial" w:hAnsi="Arial" w:cs="Arial"/>
          <w:szCs w:val="24"/>
        </w:rPr>
        <w:t xml:space="preserve"> mast cells and IgE? Roles in enhancing host defenses against venoms.</w:t>
      </w:r>
    </w:p>
    <w:p w:rsidR="00C71996" w:rsidRDefault="00230291" w:rsidP="00C71996">
      <w:pPr>
        <w:pStyle w:val="Intestazione"/>
        <w:ind w:right="360"/>
        <w:rPr>
          <w:rFonts w:ascii="Arial" w:hAnsi="Arial" w:cs="Arial"/>
          <w:bCs/>
          <w:iCs/>
        </w:rPr>
      </w:pPr>
      <w:r>
        <w:rPr>
          <w:rFonts w:ascii="Arial" w:hAnsi="Arial" w:cs="Arial"/>
          <w:color w:val="222222"/>
          <w:u w:val="single"/>
          <w:lang w:val="en"/>
        </w:rPr>
        <w:t>First Annual MERU-</w:t>
      </w:r>
      <w:r w:rsidR="00E51381">
        <w:rPr>
          <w:rFonts w:ascii="Arial" w:hAnsi="Arial" w:cs="Arial"/>
          <w:color w:val="222222"/>
          <w:u w:val="single"/>
          <w:lang w:val="en"/>
        </w:rPr>
        <w:t xml:space="preserve">Roon Lecture: The </w:t>
      </w:r>
      <w:r w:rsidR="00C71996" w:rsidRPr="0058045E">
        <w:rPr>
          <w:rFonts w:ascii="Arial" w:hAnsi="Arial" w:cs="Arial"/>
          <w:color w:val="222222"/>
          <w:u w:val="single"/>
          <w:lang w:val="en"/>
        </w:rPr>
        <w:t>Scripps Research Institute</w:t>
      </w:r>
      <w:r w:rsidR="00C71996">
        <w:rPr>
          <w:rFonts w:ascii="Arial" w:hAnsi="Arial" w:cs="Arial"/>
          <w:color w:val="222222"/>
          <w:lang w:val="en"/>
        </w:rPr>
        <w:t xml:space="preserve">, </w:t>
      </w:r>
      <w:r w:rsidR="00C71996">
        <w:rPr>
          <w:rFonts w:ascii="Arial" w:hAnsi="Arial" w:cs="Arial"/>
          <w:bCs/>
          <w:iCs/>
        </w:rPr>
        <w:t xml:space="preserve">December 12, 2016. </w:t>
      </w:r>
      <w:r w:rsidR="00C71996">
        <w:rPr>
          <w:rFonts w:ascii="Arial" w:hAnsi="Arial" w:cs="Arial"/>
          <w:color w:val="222222"/>
          <w:lang w:val="en"/>
        </w:rPr>
        <w:t>La Jolla, CA.</w:t>
      </w:r>
    </w:p>
    <w:p w:rsidR="00C71996" w:rsidRDefault="00C71996" w:rsidP="00C71996">
      <w:pPr>
        <w:pStyle w:val="Intestazione"/>
        <w:ind w:right="360"/>
        <w:rPr>
          <w:rFonts w:ascii="Arial" w:hAnsi="Arial" w:cs="Arial"/>
          <w:bCs/>
          <w:iCs/>
        </w:rPr>
      </w:pPr>
    </w:p>
    <w:p w:rsidR="00C71996" w:rsidRPr="00D00D7A" w:rsidRDefault="00C71996" w:rsidP="00F423FF">
      <w:pPr>
        <w:pStyle w:val="Intestazione"/>
        <w:ind w:right="360"/>
        <w:rPr>
          <w:rFonts w:ascii="Arial" w:hAnsi="Arial" w:cs="Arial"/>
          <w:b/>
          <w:bCs/>
          <w:iCs/>
        </w:rPr>
      </w:pPr>
      <w:r w:rsidRPr="0058045E">
        <w:rPr>
          <w:rFonts w:ascii="Arial" w:hAnsi="Arial" w:cs="Arial"/>
          <w:b/>
          <w:bCs/>
          <w:iCs/>
        </w:rPr>
        <w:t>2017</w:t>
      </w:r>
    </w:p>
    <w:p w:rsidR="000A4D66" w:rsidRDefault="000A4D66" w:rsidP="000A4D66">
      <w:pPr>
        <w:rPr>
          <w:rFonts w:ascii="Arial" w:hAnsi="Arial" w:cs="Arial"/>
          <w:szCs w:val="24"/>
        </w:rPr>
      </w:pPr>
    </w:p>
    <w:p w:rsidR="000A4D66" w:rsidRPr="003116B8" w:rsidRDefault="000A4D66" w:rsidP="000A4D66">
      <w:pPr>
        <w:rPr>
          <w:rFonts w:ascii="Arial" w:hAnsi="Arial" w:cs="Arial"/>
          <w:szCs w:val="24"/>
        </w:rPr>
      </w:pPr>
      <w:r w:rsidRPr="003116B8">
        <w:rPr>
          <w:rFonts w:ascii="Arial" w:hAnsi="Arial" w:cs="Arial"/>
          <w:szCs w:val="24"/>
        </w:rPr>
        <w:t>Beneficial roles of mast cells and IgE during innate and acquired immune responses to venoms. Is t</w:t>
      </w:r>
      <w:r w:rsidR="003116B8" w:rsidRPr="003116B8">
        <w:rPr>
          <w:rFonts w:ascii="Arial" w:hAnsi="Arial" w:cs="Arial"/>
          <w:szCs w:val="24"/>
        </w:rPr>
        <w:t>his the "good side" of allergy?</w:t>
      </w:r>
    </w:p>
    <w:p w:rsidR="000A4D66" w:rsidRDefault="000A4D66" w:rsidP="000A4D66">
      <w:pPr>
        <w:pStyle w:val="Intestazione"/>
        <w:ind w:right="360"/>
        <w:rPr>
          <w:rFonts w:ascii="Arial" w:hAnsi="Arial" w:cs="Arial"/>
          <w:szCs w:val="24"/>
        </w:rPr>
      </w:pPr>
      <w:r w:rsidRPr="003116B8">
        <w:rPr>
          <w:rFonts w:ascii="Arial" w:hAnsi="Arial" w:cs="Arial"/>
          <w:szCs w:val="24"/>
          <w:u w:val="single"/>
        </w:rPr>
        <w:t>Centre for Microvascular Research, William Harvey Research Institute</w:t>
      </w:r>
      <w:r w:rsidRPr="003116B8">
        <w:rPr>
          <w:rFonts w:ascii="Arial" w:hAnsi="Arial" w:cs="Arial"/>
          <w:szCs w:val="24"/>
        </w:rPr>
        <w:t xml:space="preserve">, </w:t>
      </w:r>
      <w:r w:rsidR="003116B8">
        <w:rPr>
          <w:rFonts w:ascii="Arial" w:hAnsi="Arial" w:cs="Arial"/>
          <w:szCs w:val="24"/>
        </w:rPr>
        <w:t xml:space="preserve">April 7, 2017. </w:t>
      </w:r>
      <w:r w:rsidR="003116B8" w:rsidRPr="003116B8">
        <w:rPr>
          <w:rFonts w:ascii="Arial" w:hAnsi="Arial" w:cs="Arial"/>
          <w:szCs w:val="24"/>
        </w:rPr>
        <w:t xml:space="preserve">London, </w:t>
      </w:r>
      <w:r w:rsidR="003116B8">
        <w:rPr>
          <w:rFonts w:ascii="Arial" w:hAnsi="Arial" w:cs="Arial"/>
          <w:szCs w:val="24"/>
        </w:rPr>
        <w:t>England</w:t>
      </w:r>
      <w:r w:rsidRPr="003116B8">
        <w:rPr>
          <w:rFonts w:ascii="Arial" w:hAnsi="Arial" w:cs="Arial"/>
          <w:szCs w:val="24"/>
        </w:rPr>
        <w:t>.</w:t>
      </w:r>
    </w:p>
    <w:p w:rsidR="000A4D66" w:rsidRDefault="000A4D66" w:rsidP="000A4D66">
      <w:pPr>
        <w:pStyle w:val="Intestazione"/>
        <w:ind w:right="360"/>
        <w:rPr>
          <w:rFonts w:ascii="Arial" w:hAnsi="Arial" w:cs="Arial"/>
          <w:bCs/>
          <w:iCs/>
        </w:rPr>
      </w:pPr>
    </w:p>
    <w:p w:rsidR="00F80918" w:rsidRDefault="00F80918" w:rsidP="00F80918">
      <w:pPr>
        <w:rPr>
          <w:rFonts w:ascii="Arial" w:hAnsi="Arial" w:cs="Arial"/>
          <w:szCs w:val="24"/>
          <w:lang w:val="de-DE"/>
        </w:rPr>
      </w:pPr>
      <w:r w:rsidRPr="007C0F7A">
        <w:rPr>
          <w:rFonts w:ascii="Arial" w:hAnsi="Arial" w:cs="Arial"/>
        </w:rPr>
        <w:t xml:space="preserve">Beneficial roles of mast cells </w:t>
      </w:r>
      <w:r>
        <w:rPr>
          <w:rFonts w:ascii="Arial" w:hAnsi="Arial" w:cs="Arial"/>
        </w:rPr>
        <w:t xml:space="preserve">and IgE: Enhancing innate and acquired resistance to </w:t>
      </w:r>
      <w:r w:rsidRPr="007C0F7A">
        <w:rPr>
          <w:rFonts w:ascii="Arial" w:hAnsi="Arial" w:cs="Arial"/>
        </w:rPr>
        <w:t>venoms</w:t>
      </w:r>
      <w:r w:rsidRPr="007C0F7A">
        <w:rPr>
          <w:rFonts w:ascii="Arial" w:hAnsi="Arial" w:cs="Arial"/>
          <w:szCs w:val="24"/>
          <w:lang w:val="de-DE"/>
        </w:rPr>
        <w:t>.</w:t>
      </w:r>
    </w:p>
    <w:p w:rsidR="00F80918" w:rsidRDefault="00F80918" w:rsidP="00F423FF">
      <w:pPr>
        <w:pStyle w:val="Intestazione"/>
        <w:ind w:right="360"/>
        <w:rPr>
          <w:rFonts w:ascii="Arial" w:hAnsi="Arial" w:cs="Arial"/>
          <w:bCs/>
          <w:iCs/>
        </w:rPr>
      </w:pPr>
      <w:r w:rsidRPr="00F80918">
        <w:rPr>
          <w:rFonts w:ascii="Arial" w:hAnsi="Arial" w:cs="Arial"/>
          <w:bCs/>
          <w:iCs/>
          <w:u w:val="single"/>
        </w:rPr>
        <w:t>Pathology Seminar Series, Department of Pathology, University of New Mexico</w:t>
      </w:r>
      <w:r>
        <w:rPr>
          <w:rFonts w:ascii="Arial" w:hAnsi="Arial" w:cs="Arial"/>
          <w:bCs/>
          <w:iCs/>
        </w:rPr>
        <w:t>, May 4, 2017. Albuquerque, NM.</w:t>
      </w:r>
    </w:p>
    <w:p w:rsidR="00F80918" w:rsidRPr="00F423FF" w:rsidRDefault="00F80918" w:rsidP="00F423FF">
      <w:pPr>
        <w:pStyle w:val="Intestazione"/>
        <w:ind w:right="360"/>
        <w:rPr>
          <w:rFonts w:ascii="Arial" w:hAnsi="Arial" w:cs="Arial"/>
          <w:bCs/>
          <w:iCs/>
        </w:rPr>
      </w:pPr>
    </w:p>
    <w:p w:rsidR="00F423FF" w:rsidRPr="0044334E" w:rsidRDefault="00F423FF" w:rsidP="00F423FF">
      <w:pPr>
        <w:rPr>
          <w:rFonts w:ascii="Arial" w:hAnsi="Arial" w:cs="Arial"/>
          <w:szCs w:val="24"/>
        </w:rPr>
      </w:pPr>
      <w:r>
        <w:rPr>
          <w:rFonts w:ascii="Arial" w:hAnsi="Arial" w:cs="Arial"/>
          <w:szCs w:val="24"/>
        </w:rPr>
        <w:t xml:space="preserve">Why do we </w:t>
      </w:r>
      <w:r w:rsidRPr="0044334E">
        <w:rPr>
          <w:rFonts w:ascii="Arial" w:hAnsi="Arial" w:cs="Arial"/>
          <w:szCs w:val="24"/>
        </w:rPr>
        <w:t>have mast cells? Figuring out what mast cells do (and how they do it).</w:t>
      </w:r>
    </w:p>
    <w:p w:rsidR="002D5116" w:rsidRDefault="00F423FF" w:rsidP="002D5116">
      <w:pPr>
        <w:rPr>
          <w:rFonts w:ascii="Arial" w:hAnsi="Arial" w:cs="Arial"/>
          <w:szCs w:val="24"/>
        </w:rPr>
      </w:pPr>
      <w:r w:rsidRPr="0044334E">
        <w:rPr>
          <w:rFonts w:ascii="Arial" w:hAnsi="Arial" w:cs="Arial"/>
          <w:szCs w:val="24"/>
          <w:u w:val="single"/>
        </w:rPr>
        <w:t>Keynote Lecture: International EMBRN (European Mast Cell and Basophil Research Network) Meeting</w:t>
      </w:r>
      <w:r w:rsidRPr="0044334E">
        <w:rPr>
          <w:rFonts w:ascii="Arial" w:hAnsi="Arial" w:cs="Arial"/>
          <w:szCs w:val="24"/>
        </w:rPr>
        <w:t>, Institute of Molecular Genetics (IMG), the Czech Academy of Sciences, May 26, 2017. Prague, Czech Republic</w:t>
      </w:r>
      <w:r w:rsidR="002D5116" w:rsidRPr="0044334E">
        <w:rPr>
          <w:rFonts w:ascii="Arial" w:hAnsi="Arial" w:cs="Arial"/>
          <w:szCs w:val="24"/>
        </w:rPr>
        <w:t>.</w:t>
      </w:r>
    </w:p>
    <w:p w:rsidR="0044334E" w:rsidRPr="00DA52F3" w:rsidRDefault="0044334E" w:rsidP="002D5116">
      <w:pPr>
        <w:rPr>
          <w:rFonts w:ascii="Arial" w:hAnsi="Arial" w:cs="Arial"/>
          <w:szCs w:val="24"/>
        </w:rPr>
      </w:pPr>
    </w:p>
    <w:p w:rsidR="00DA52F3" w:rsidRPr="00981B32" w:rsidRDefault="00DA52F3" w:rsidP="002D5116">
      <w:pPr>
        <w:rPr>
          <w:rFonts w:ascii="Arial" w:hAnsi="Arial" w:cs="Arial"/>
          <w:bCs/>
          <w:iCs/>
          <w:szCs w:val="24"/>
        </w:rPr>
      </w:pPr>
      <w:r w:rsidRPr="00DA52F3">
        <w:rPr>
          <w:rFonts w:ascii="Arial" w:hAnsi="Arial" w:cs="Arial"/>
          <w:bCs/>
          <w:iCs/>
          <w:szCs w:val="24"/>
        </w:rPr>
        <w:t xml:space="preserve">Seeing allergy and anaphylaxis through the lens </w:t>
      </w:r>
      <w:r w:rsidRPr="00981B32">
        <w:rPr>
          <w:rFonts w:ascii="Arial" w:hAnsi="Arial" w:cs="Arial"/>
          <w:bCs/>
          <w:iCs/>
          <w:szCs w:val="24"/>
        </w:rPr>
        <w:t xml:space="preserve">of evolution: Roles of mast cells and IgE in innate and adaptive defenses against venoms. </w:t>
      </w:r>
    </w:p>
    <w:p w:rsidR="0044334E" w:rsidRPr="00981B32" w:rsidRDefault="00DA52F3" w:rsidP="002D5116">
      <w:pPr>
        <w:rPr>
          <w:rFonts w:ascii="Arial" w:hAnsi="Arial" w:cs="Arial"/>
          <w:szCs w:val="24"/>
        </w:rPr>
      </w:pPr>
      <w:r w:rsidRPr="00981B32">
        <w:rPr>
          <w:rFonts w:ascii="Arial" w:hAnsi="Arial" w:cs="Arial"/>
          <w:szCs w:val="24"/>
          <w:u w:val="single"/>
        </w:rPr>
        <w:t>Harvard Digestive Disease Center Seminar Series</w:t>
      </w:r>
      <w:r w:rsidRPr="00981B32">
        <w:rPr>
          <w:rFonts w:ascii="Arial" w:hAnsi="Arial" w:cs="Arial"/>
          <w:szCs w:val="24"/>
        </w:rPr>
        <w:t xml:space="preserve">, </w:t>
      </w:r>
      <w:r w:rsidR="0044334E" w:rsidRPr="00981B32">
        <w:rPr>
          <w:rFonts w:ascii="Arial" w:hAnsi="Arial" w:cs="Arial"/>
          <w:szCs w:val="24"/>
        </w:rPr>
        <w:t>June 15, 2017. Boston, MA.</w:t>
      </w:r>
    </w:p>
    <w:p w:rsidR="002F2E19" w:rsidRPr="00981B32" w:rsidRDefault="002F2E19" w:rsidP="002D5116">
      <w:pPr>
        <w:rPr>
          <w:rFonts w:ascii="Arial" w:hAnsi="Arial" w:cs="Arial"/>
          <w:szCs w:val="24"/>
        </w:rPr>
      </w:pPr>
    </w:p>
    <w:p w:rsidR="002F2E19" w:rsidRPr="00981B32" w:rsidRDefault="002F2E19" w:rsidP="002F2E19">
      <w:pPr>
        <w:rPr>
          <w:rFonts w:ascii="Arial" w:hAnsi="Arial" w:cs="Arial"/>
          <w:bCs/>
          <w:iCs/>
        </w:rPr>
      </w:pPr>
      <w:r w:rsidRPr="00981B32">
        <w:rPr>
          <w:rFonts w:ascii="Arial" w:hAnsi="Arial" w:cs="Arial"/>
          <w:bCs/>
          <w:iCs/>
        </w:rPr>
        <w:t>Mast cells and innate immunity.</w:t>
      </w:r>
    </w:p>
    <w:p w:rsidR="002F2E19" w:rsidRPr="00981B32" w:rsidRDefault="00BF1E1B" w:rsidP="002F2E19">
      <w:pPr>
        <w:rPr>
          <w:rFonts w:ascii="Arial" w:hAnsi="Arial" w:cs="Arial"/>
          <w:szCs w:val="24"/>
        </w:rPr>
      </w:pPr>
      <w:r w:rsidRPr="00981B32">
        <w:rPr>
          <w:rFonts w:ascii="Arial" w:hAnsi="Arial" w:cs="Arial"/>
          <w:bCs/>
          <w:iCs/>
          <w:u w:val="single"/>
        </w:rPr>
        <w:t>The Richard Farr Lecture: The John C. Selner Aspen Allergy Conference</w:t>
      </w:r>
      <w:r w:rsidRPr="00981B32">
        <w:rPr>
          <w:rFonts w:ascii="Arial" w:hAnsi="Arial" w:cs="Arial"/>
          <w:bCs/>
          <w:iCs/>
        </w:rPr>
        <w:t xml:space="preserve">, </w:t>
      </w:r>
      <w:r w:rsidR="002F2E19" w:rsidRPr="00981B32">
        <w:rPr>
          <w:rFonts w:ascii="Arial" w:hAnsi="Arial" w:cs="Arial"/>
          <w:szCs w:val="24"/>
        </w:rPr>
        <w:t xml:space="preserve">Hotel Jerome, </w:t>
      </w:r>
      <w:r w:rsidR="002F2E19" w:rsidRPr="00981B32">
        <w:rPr>
          <w:rFonts w:ascii="Arial" w:hAnsi="Arial" w:cs="Arial"/>
          <w:bCs/>
          <w:iCs/>
        </w:rPr>
        <w:t xml:space="preserve">July 19, 2017. </w:t>
      </w:r>
      <w:r w:rsidR="002F2E19" w:rsidRPr="00981B32">
        <w:rPr>
          <w:rFonts w:ascii="Arial" w:hAnsi="Arial" w:cs="Arial"/>
          <w:szCs w:val="24"/>
        </w:rPr>
        <w:t>Aspen, CO</w:t>
      </w:r>
      <w:r w:rsidR="008A4DFB" w:rsidRPr="00981B32">
        <w:rPr>
          <w:rFonts w:ascii="Arial" w:hAnsi="Arial" w:cs="Arial"/>
          <w:szCs w:val="24"/>
        </w:rPr>
        <w:t>.</w:t>
      </w:r>
    </w:p>
    <w:p w:rsidR="00D61D3B" w:rsidRPr="00981B32" w:rsidRDefault="00D61D3B" w:rsidP="002F2E19">
      <w:pPr>
        <w:rPr>
          <w:rFonts w:ascii="Arial" w:hAnsi="Arial" w:cs="Arial"/>
          <w:szCs w:val="24"/>
        </w:rPr>
      </w:pPr>
    </w:p>
    <w:p w:rsidR="00D61D3B" w:rsidRPr="00981B32" w:rsidRDefault="00D61D3B" w:rsidP="00D61D3B">
      <w:pPr>
        <w:rPr>
          <w:rFonts w:ascii="Arial" w:hAnsi="Arial" w:cs="Arial"/>
          <w:szCs w:val="24"/>
        </w:rPr>
      </w:pPr>
      <w:r w:rsidRPr="00981B32">
        <w:rPr>
          <w:rFonts w:ascii="Arial" w:hAnsi="Arial" w:cs="Arial"/>
          <w:szCs w:val="24"/>
        </w:rPr>
        <w:t>Mast cells and IgE can enhance innate and acquired immune defenses against venoms. Is this a “good side” of allergy?</w:t>
      </w:r>
    </w:p>
    <w:p w:rsidR="00D61D3B" w:rsidRDefault="00D61D3B" w:rsidP="00D61D3B">
      <w:pPr>
        <w:rPr>
          <w:rFonts w:ascii="Arial" w:hAnsi="Arial" w:cs="Arial"/>
          <w:szCs w:val="24"/>
        </w:rPr>
      </w:pPr>
      <w:r w:rsidRPr="00981B32">
        <w:rPr>
          <w:rFonts w:ascii="Arial" w:hAnsi="Arial" w:cs="Arial"/>
          <w:szCs w:val="24"/>
          <w:u w:val="single"/>
        </w:rPr>
        <w:t>Department of Microbiology and Immunobiology</w:t>
      </w:r>
      <w:r w:rsidR="00A209BB">
        <w:rPr>
          <w:rFonts w:ascii="Arial" w:hAnsi="Arial" w:cs="Arial"/>
          <w:szCs w:val="24"/>
          <w:u w:val="single"/>
        </w:rPr>
        <w:t xml:space="preserve"> </w:t>
      </w:r>
      <w:r w:rsidR="00A209BB" w:rsidRPr="00E45AE4">
        <w:rPr>
          <w:rFonts w:ascii="Arial" w:hAnsi="Arial" w:cs="Arial"/>
          <w:szCs w:val="24"/>
          <w:u w:val="single"/>
        </w:rPr>
        <w:t>Seminar</w:t>
      </w:r>
      <w:r w:rsidR="00A209BB">
        <w:rPr>
          <w:rFonts w:ascii="Arial" w:hAnsi="Arial" w:cs="Arial"/>
          <w:szCs w:val="24"/>
          <w:u w:val="single"/>
        </w:rPr>
        <w:t xml:space="preserve"> Series</w:t>
      </w:r>
      <w:r w:rsidRPr="00E45AE4">
        <w:rPr>
          <w:rFonts w:ascii="Arial" w:hAnsi="Arial" w:cs="Arial"/>
          <w:szCs w:val="24"/>
          <w:u w:val="single"/>
        </w:rPr>
        <w:t>, Harvard Medical School</w:t>
      </w:r>
      <w:r>
        <w:rPr>
          <w:rFonts w:ascii="Arial" w:hAnsi="Arial" w:cs="Arial"/>
          <w:szCs w:val="24"/>
        </w:rPr>
        <w:t>, September 26, 2017. Boston, MA.</w:t>
      </w:r>
    </w:p>
    <w:p w:rsidR="00D61D3B" w:rsidRDefault="00D61D3B" w:rsidP="00D61D3B">
      <w:pPr>
        <w:rPr>
          <w:rFonts w:ascii="Arial" w:hAnsi="Arial" w:cs="Arial"/>
          <w:szCs w:val="24"/>
        </w:rPr>
      </w:pPr>
    </w:p>
    <w:p w:rsidR="00D61D3B" w:rsidRDefault="00D61D3B" w:rsidP="00D61D3B">
      <w:pPr>
        <w:rPr>
          <w:rFonts w:ascii="Arial" w:hAnsi="Arial" w:cs="Arial"/>
          <w:szCs w:val="24"/>
        </w:rPr>
      </w:pPr>
      <w:r w:rsidRPr="00B930C8">
        <w:rPr>
          <w:rFonts w:ascii="Arial" w:hAnsi="Arial" w:cs="Arial"/>
          <w:szCs w:val="24"/>
        </w:rPr>
        <w:t>Opportunities for pathology in the move toward precision medicine and health: A personal perspective.</w:t>
      </w:r>
    </w:p>
    <w:p w:rsidR="00D61D3B" w:rsidRDefault="00D61D3B" w:rsidP="00D61D3B">
      <w:pPr>
        <w:rPr>
          <w:rFonts w:ascii="Arial" w:hAnsi="Arial" w:cs="Arial"/>
          <w:szCs w:val="24"/>
        </w:rPr>
      </w:pPr>
      <w:r w:rsidRPr="00B930C8">
        <w:rPr>
          <w:rFonts w:ascii="Arial" w:hAnsi="Arial" w:cs="Arial"/>
          <w:szCs w:val="24"/>
          <w:u w:val="single"/>
        </w:rPr>
        <w:t>Western, Midwest and Regional Meeting of the Association of Pathology Chairs</w:t>
      </w:r>
      <w:r>
        <w:rPr>
          <w:rFonts w:ascii="Arial" w:hAnsi="Arial" w:cs="Arial"/>
          <w:szCs w:val="24"/>
        </w:rPr>
        <w:t>, October 20,</w:t>
      </w:r>
      <w:r w:rsidRPr="00B930C8">
        <w:rPr>
          <w:rFonts w:ascii="Arial" w:hAnsi="Arial" w:cs="Arial"/>
          <w:szCs w:val="24"/>
        </w:rPr>
        <w:t xml:space="preserve"> 2017</w:t>
      </w:r>
      <w:r>
        <w:rPr>
          <w:rFonts w:ascii="Arial" w:hAnsi="Arial" w:cs="Arial"/>
          <w:szCs w:val="24"/>
        </w:rPr>
        <w:t>.</w:t>
      </w:r>
      <w:r w:rsidRPr="00B930C8">
        <w:rPr>
          <w:rFonts w:ascii="Arial" w:hAnsi="Arial" w:cs="Arial"/>
          <w:szCs w:val="24"/>
        </w:rPr>
        <w:t xml:space="preserve"> Tiburon, </w:t>
      </w:r>
      <w:r>
        <w:rPr>
          <w:rFonts w:ascii="Arial" w:hAnsi="Arial" w:cs="Arial"/>
          <w:szCs w:val="24"/>
        </w:rPr>
        <w:t>CA.</w:t>
      </w:r>
    </w:p>
    <w:p w:rsidR="00012032" w:rsidRDefault="00012032" w:rsidP="00D61D3B">
      <w:pPr>
        <w:rPr>
          <w:rFonts w:ascii="Arial" w:hAnsi="Arial" w:cs="Arial"/>
          <w:szCs w:val="24"/>
        </w:rPr>
      </w:pPr>
    </w:p>
    <w:p w:rsidR="00012032" w:rsidRPr="00012032" w:rsidRDefault="00012032" w:rsidP="00D61D3B">
      <w:pPr>
        <w:rPr>
          <w:rFonts w:ascii="Arial" w:hAnsi="Arial" w:cs="Arial"/>
          <w:b/>
          <w:szCs w:val="24"/>
        </w:rPr>
      </w:pPr>
      <w:r w:rsidRPr="00012032">
        <w:rPr>
          <w:rFonts w:ascii="Arial" w:hAnsi="Arial" w:cs="Arial"/>
          <w:b/>
          <w:szCs w:val="24"/>
        </w:rPr>
        <w:t>2018</w:t>
      </w:r>
    </w:p>
    <w:p w:rsidR="00012032" w:rsidRDefault="00012032" w:rsidP="00D61D3B">
      <w:pPr>
        <w:rPr>
          <w:rFonts w:ascii="Arial" w:hAnsi="Arial" w:cs="Arial"/>
          <w:szCs w:val="24"/>
        </w:rPr>
      </w:pPr>
    </w:p>
    <w:p w:rsidR="003146CC" w:rsidRDefault="003146CC" w:rsidP="00012032">
      <w:pPr>
        <w:rPr>
          <w:rFonts w:ascii="Arial" w:hAnsi="Arial" w:cs="Arial"/>
          <w:bCs/>
          <w:iCs/>
        </w:rPr>
      </w:pPr>
      <w:r w:rsidRPr="003146CC">
        <w:rPr>
          <w:rFonts w:ascii="Arial" w:hAnsi="Arial" w:cs="Arial"/>
          <w:bCs/>
          <w:iCs/>
        </w:rPr>
        <w:t xml:space="preserve">Deciphering the roles of mast cells and basophils </w:t>
      </w:r>
      <w:r>
        <w:rPr>
          <w:rFonts w:ascii="Arial" w:hAnsi="Arial" w:cs="Arial"/>
          <w:bCs/>
          <w:iCs/>
        </w:rPr>
        <w:t>in food allergy and anaphylaxis.</w:t>
      </w:r>
    </w:p>
    <w:p w:rsidR="003146CC" w:rsidRDefault="003146CC" w:rsidP="00012032">
      <w:pPr>
        <w:rPr>
          <w:rFonts w:ascii="Arial" w:hAnsi="Arial" w:cs="Arial"/>
          <w:bCs/>
          <w:iCs/>
        </w:rPr>
      </w:pPr>
      <w:r w:rsidRPr="003146CC">
        <w:rPr>
          <w:rFonts w:ascii="Arial" w:hAnsi="Arial" w:cs="Arial"/>
          <w:bCs/>
          <w:iCs/>
          <w:u w:val="single"/>
        </w:rPr>
        <w:t>Gordon Research Conference on Food Allergy</w:t>
      </w:r>
      <w:r w:rsidR="00971702">
        <w:rPr>
          <w:rFonts w:ascii="Arial" w:hAnsi="Arial" w:cs="Arial"/>
          <w:bCs/>
          <w:iCs/>
        </w:rPr>
        <w:t>, January 10</w:t>
      </w:r>
      <w:r>
        <w:rPr>
          <w:rFonts w:ascii="Arial" w:hAnsi="Arial" w:cs="Arial"/>
          <w:bCs/>
          <w:iCs/>
        </w:rPr>
        <w:t>, 2018. Ventura, CA.</w:t>
      </w:r>
    </w:p>
    <w:p w:rsidR="003146CC" w:rsidRDefault="003146CC" w:rsidP="00012032">
      <w:pPr>
        <w:rPr>
          <w:rFonts w:ascii="Arial" w:hAnsi="Arial" w:cs="Arial"/>
          <w:bCs/>
          <w:iCs/>
        </w:rPr>
      </w:pPr>
    </w:p>
    <w:p w:rsidR="00012032" w:rsidRDefault="00012032" w:rsidP="00012032">
      <w:pPr>
        <w:rPr>
          <w:rFonts w:ascii="Arial" w:hAnsi="Arial" w:cs="Arial"/>
          <w:bCs/>
          <w:iCs/>
        </w:rPr>
      </w:pPr>
      <w:r>
        <w:rPr>
          <w:rFonts w:ascii="Arial" w:hAnsi="Arial" w:cs="Arial"/>
          <w:bCs/>
          <w:iCs/>
        </w:rPr>
        <w:t>Potential regulatory roles of mast cells.</w:t>
      </w:r>
    </w:p>
    <w:p w:rsidR="00012032" w:rsidRDefault="00012032" w:rsidP="00012032">
      <w:pPr>
        <w:rPr>
          <w:rFonts w:ascii="Arial" w:hAnsi="Arial" w:cs="Arial"/>
          <w:bCs/>
          <w:iCs/>
        </w:rPr>
      </w:pPr>
      <w:r w:rsidRPr="00012032">
        <w:rPr>
          <w:rFonts w:ascii="Arial" w:hAnsi="Arial" w:cs="Arial"/>
          <w:bCs/>
          <w:iCs/>
          <w:u w:val="single"/>
        </w:rPr>
        <w:t>Plenary Lecture:</w:t>
      </w:r>
      <w:r>
        <w:rPr>
          <w:rFonts w:ascii="Arial" w:hAnsi="Arial" w:cs="Arial"/>
          <w:bCs/>
          <w:iCs/>
          <w:u w:val="single"/>
        </w:rPr>
        <w:t xml:space="preserve"> World Immune Regulation</w:t>
      </w:r>
      <w:r w:rsidRPr="00012032">
        <w:rPr>
          <w:rFonts w:ascii="Arial" w:hAnsi="Arial" w:cs="Arial"/>
          <w:bCs/>
          <w:iCs/>
          <w:u w:val="single"/>
        </w:rPr>
        <w:t xml:space="preserve"> Meeting-XII</w:t>
      </w:r>
      <w:r w:rsidR="00971702">
        <w:rPr>
          <w:rFonts w:ascii="Arial" w:hAnsi="Arial" w:cs="Arial"/>
          <w:bCs/>
          <w:iCs/>
        </w:rPr>
        <w:t xml:space="preserve">, March </w:t>
      </w:r>
      <w:r>
        <w:rPr>
          <w:rFonts w:ascii="Arial" w:hAnsi="Arial" w:cs="Arial"/>
          <w:bCs/>
          <w:iCs/>
        </w:rPr>
        <w:t xml:space="preserve">17, 2018. Davos, Switzerland. </w:t>
      </w:r>
    </w:p>
    <w:p w:rsidR="008D6583" w:rsidRDefault="008D6583" w:rsidP="00012032">
      <w:pPr>
        <w:rPr>
          <w:rFonts w:ascii="Arial" w:hAnsi="Arial" w:cs="Arial"/>
          <w:bCs/>
          <w:iCs/>
        </w:rPr>
      </w:pPr>
    </w:p>
    <w:p w:rsidR="008D6583" w:rsidRDefault="008D6583" w:rsidP="008D6583">
      <w:pPr>
        <w:rPr>
          <w:rFonts w:ascii="Arial" w:hAnsi="Arial" w:cs="Arial"/>
          <w:bCs/>
          <w:iCs/>
          <w:szCs w:val="24"/>
        </w:rPr>
      </w:pPr>
      <w:r w:rsidRPr="0044334E">
        <w:rPr>
          <w:rFonts w:ascii="Arial" w:hAnsi="Arial" w:cs="Arial"/>
          <w:bCs/>
          <w:iCs/>
          <w:szCs w:val="24"/>
        </w:rPr>
        <w:t>Some of the roles of mast cells in health and disease: Defense against venoms and limiting tissue damage in cut</w:t>
      </w:r>
      <w:r>
        <w:rPr>
          <w:rFonts w:ascii="Arial" w:hAnsi="Arial" w:cs="Arial"/>
          <w:bCs/>
          <w:iCs/>
          <w:szCs w:val="24"/>
        </w:rPr>
        <w:t>aneous contact hypersensitivity.</w:t>
      </w:r>
    </w:p>
    <w:p w:rsidR="00302FA0" w:rsidRPr="00D86ABE" w:rsidRDefault="008D6583" w:rsidP="00302FA0">
      <w:pPr>
        <w:rPr>
          <w:rFonts w:ascii="Arial" w:hAnsi="Arial" w:cs="Arial"/>
          <w:szCs w:val="24"/>
        </w:rPr>
      </w:pPr>
      <w:r w:rsidRPr="0044334E">
        <w:rPr>
          <w:rFonts w:ascii="Arial" w:hAnsi="Arial" w:cs="Arial"/>
          <w:szCs w:val="24"/>
          <w:u w:val="single"/>
        </w:rPr>
        <w:t>Distinguished Lecturer Seminar Series, National Jewish Health</w:t>
      </w:r>
      <w:r>
        <w:rPr>
          <w:rFonts w:ascii="Arial" w:hAnsi="Arial" w:cs="Arial"/>
          <w:szCs w:val="24"/>
        </w:rPr>
        <w:t xml:space="preserve">, </w:t>
      </w:r>
      <w:r w:rsidRPr="00600626">
        <w:rPr>
          <w:rFonts w:ascii="Arial" w:hAnsi="Arial" w:cs="Arial"/>
          <w:bCs/>
          <w:szCs w:val="24"/>
        </w:rPr>
        <w:t xml:space="preserve">April </w:t>
      </w:r>
      <w:r>
        <w:rPr>
          <w:rFonts w:ascii="Arial" w:hAnsi="Arial" w:cs="Arial"/>
          <w:bCs/>
          <w:szCs w:val="24"/>
        </w:rPr>
        <w:t>4</w:t>
      </w:r>
      <w:r w:rsidRPr="0044334E">
        <w:rPr>
          <w:rFonts w:ascii="Arial" w:hAnsi="Arial" w:cs="Arial"/>
          <w:bCs/>
          <w:szCs w:val="24"/>
        </w:rPr>
        <w:t>, 201</w:t>
      </w:r>
      <w:r>
        <w:rPr>
          <w:rFonts w:ascii="Arial" w:hAnsi="Arial" w:cs="Arial"/>
          <w:bCs/>
          <w:szCs w:val="24"/>
        </w:rPr>
        <w:t>8.</w:t>
      </w:r>
      <w:r>
        <w:rPr>
          <w:rFonts w:ascii="Arial" w:hAnsi="Arial" w:cs="Arial"/>
          <w:szCs w:val="24"/>
        </w:rPr>
        <w:t xml:space="preserve"> Denver, CO.</w:t>
      </w:r>
      <w:r w:rsidR="00302FA0" w:rsidRPr="00D86ABE">
        <w:rPr>
          <w:rFonts w:ascii="Arial" w:hAnsi="Arial" w:cs="Arial"/>
        </w:rPr>
        <w:t xml:space="preserve"> </w:t>
      </w:r>
      <w:r w:rsidR="00D86ABE">
        <w:rPr>
          <w:rFonts w:ascii="Arial" w:hAnsi="Arial" w:cs="Arial"/>
        </w:rPr>
        <w:t xml:space="preserve"> </w:t>
      </w:r>
    </w:p>
    <w:p w:rsidR="00012032" w:rsidRDefault="00012032" w:rsidP="00D61D3B">
      <w:pPr>
        <w:rPr>
          <w:rFonts w:ascii="Arial" w:hAnsi="Arial" w:cs="Arial"/>
          <w:szCs w:val="24"/>
        </w:rPr>
      </w:pPr>
    </w:p>
    <w:p w:rsidR="00012032" w:rsidRPr="0044334E" w:rsidRDefault="00184C78" w:rsidP="00D61D3B">
      <w:pPr>
        <w:rPr>
          <w:rFonts w:ascii="Arial" w:hAnsi="Arial" w:cs="Arial"/>
          <w:szCs w:val="24"/>
        </w:rPr>
      </w:pPr>
      <w:r>
        <w:rPr>
          <w:rFonts w:ascii="Arial" w:hAnsi="Arial" w:cs="Arial"/>
          <w:szCs w:val="24"/>
        </w:rPr>
        <w:t>Mast cells: Primary, secondary, or redundant roles in immunity (Is there a “good side” of allergy?)</w:t>
      </w:r>
      <w:r w:rsidR="00012032" w:rsidRPr="003116B8">
        <w:rPr>
          <w:rFonts w:ascii="Arial" w:hAnsi="Arial" w:cs="Arial"/>
          <w:szCs w:val="24"/>
        </w:rPr>
        <w:t xml:space="preserve">. </w:t>
      </w:r>
      <w:r w:rsidR="00012032">
        <w:rPr>
          <w:rFonts w:ascii="Arial" w:hAnsi="Arial" w:cs="Arial"/>
          <w:szCs w:val="24"/>
        </w:rPr>
        <w:t xml:space="preserve"> </w:t>
      </w:r>
    </w:p>
    <w:p w:rsidR="00012032" w:rsidRDefault="00012032" w:rsidP="00012032">
      <w:pPr>
        <w:rPr>
          <w:rFonts w:ascii="Arial" w:hAnsi="Arial" w:cs="Arial"/>
        </w:rPr>
      </w:pPr>
      <w:r>
        <w:rPr>
          <w:rFonts w:ascii="Arial" w:hAnsi="Arial" w:cs="Arial"/>
          <w:color w:val="000000"/>
          <w:u w:val="single"/>
        </w:rPr>
        <w:t>Plenary</w:t>
      </w:r>
      <w:r w:rsidRPr="004B3394">
        <w:rPr>
          <w:rFonts w:ascii="Arial" w:hAnsi="Arial" w:cs="Arial"/>
          <w:color w:val="000000"/>
          <w:u w:val="single"/>
        </w:rPr>
        <w:t xml:space="preserve"> Lecture: </w:t>
      </w:r>
      <w:r>
        <w:rPr>
          <w:rFonts w:ascii="Arial" w:hAnsi="Arial" w:cs="Arial"/>
          <w:color w:val="000000"/>
          <w:u w:val="single"/>
        </w:rPr>
        <w:t>FOC</w:t>
      </w:r>
      <w:r w:rsidR="00184C78">
        <w:rPr>
          <w:rFonts w:ascii="Arial" w:hAnsi="Arial" w:cs="Arial"/>
          <w:color w:val="000000"/>
          <w:u w:val="single"/>
        </w:rPr>
        <w:t>I</w:t>
      </w:r>
      <w:r>
        <w:rPr>
          <w:rFonts w:ascii="Arial" w:hAnsi="Arial" w:cs="Arial"/>
          <w:color w:val="000000"/>
          <w:u w:val="single"/>
        </w:rPr>
        <w:t>S (Federation of Clinical Immunology Societies) 2018</w:t>
      </w:r>
      <w:r w:rsidRPr="00D21A28">
        <w:rPr>
          <w:rFonts w:ascii="Arial" w:hAnsi="Arial" w:cs="Arial"/>
        </w:rPr>
        <w:t xml:space="preserve">, </w:t>
      </w:r>
      <w:r>
        <w:rPr>
          <w:rFonts w:ascii="Arial" w:hAnsi="Arial" w:cs="Arial"/>
        </w:rPr>
        <w:t>June</w:t>
      </w:r>
      <w:r w:rsidRPr="00D21A28">
        <w:rPr>
          <w:rFonts w:ascii="Arial" w:hAnsi="Arial" w:cs="Arial"/>
        </w:rPr>
        <w:t xml:space="preserve"> </w:t>
      </w:r>
      <w:r w:rsidRPr="005D5D58">
        <w:rPr>
          <w:rFonts w:ascii="Arial" w:hAnsi="Arial" w:cs="Arial"/>
        </w:rPr>
        <w:t>2</w:t>
      </w:r>
      <w:r>
        <w:rPr>
          <w:rFonts w:ascii="Arial" w:hAnsi="Arial" w:cs="Arial"/>
        </w:rPr>
        <w:t>3</w:t>
      </w:r>
      <w:r w:rsidRPr="00D21A28">
        <w:rPr>
          <w:rFonts w:ascii="Arial" w:hAnsi="Arial" w:cs="Arial"/>
        </w:rPr>
        <w:t>, 201</w:t>
      </w:r>
      <w:r>
        <w:rPr>
          <w:rFonts w:ascii="Arial" w:hAnsi="Arial" w:cs="Arial"/>
        </w:rPr>
        <w:t>8. San Francisco, CA</w:t>
      </w:r>
      <w:r w:rsidRPr="00D21A28">
        <w:rPr>
          <w:rFonts w:ascii="Arial" w:hAnsi="Arial" w:cs="Arial"/>
        </w:rPr>
        <w:t>.</w:t>
      </w:r>
    </w:p>
    <w:p w:rsidR="00751946" w:rsidRDefault="00751946" w:rsidP="00012032">
      <w:pPr>
        <w:rPr>
          <w:rFonts w:ascii="Arial" w:hAnsi="Arial" w:cs="Arial"/>
        </w:rPr>
      </w:pPr>
    </w:p>
    <w:p w:rsidR="00751946" w:rsidRDefault="00751946" w:rsidP="00751946">
      <w:pPr>
        <w:rPr>
          <w:rFonts w:ascii="Arial" w:hAnsi="Arial" w:cs="Arial"/>
        </w:rPr>
      </w:pPr>
      <w:r>
        <w:rPr>
          <w:rFonts w:ascii="Arial" w:hAnsi="Arial" w:cs="Arial"/>
        </w:rPr>
        <w:t>When, why and how to transition from the chair.</w:t>
      </w:r>
    </w:p>
    <w:p w:rsidR="00751946" w:rsidRDefault="00751946" w:rsidP="00751946">
      <w:pPr>
        <w:rPr>
          <w:rFonts w:ascii="Arial" w:hAnsi="Arial" w:cs="Arial"/>
        </w:rPr>
      </w:pPr>
      <w:r w:rsidRPr="009A1DBC">
        <w:rPr>
          <w:rFonts w:ascii="Arial" w:hAnsi="Arial" w:cs="Arial"/>
          <w:u w:val="single"/>
        </w:rPr>
        <w:t>Moderator and discussant: Association of Pathology Chairs 2018</w:t>
      </w:r>
      <w:r>
        <w:rPr>
          <w:rFonts w:ascii="Arial" w:hAnsi="Arial" w:cs="Arial"/>
        </w:rPr>
        <w:t>, July 16, 2018.</w:t>
      </w:r>
    </w:p>
    <w:p w:rsidR="00751946" w:rsidRDefault="00751946" w:rsidP="00751946">
      <w:pPr>
        <w:rPr>
          <w:rFonts w:ascii="Arial" w:hAnsi="Arial" w:cs="Arial"/>
          <w:szCs w:val="24"/>
        </w:rPr>
      </w:pPr>
    </w:p>
    <w:p w:rsidR="00751946" w:rsidRPr="00981B32" w:rsidRDefault="00751946" w:rsidP="00751946">
      <w:pPr>
        <w:rPr>
          <w:rFonts w:ascii="Arial" w:hAnsi="Arial" w:cs="Arial"/>
          <w:szCs w:val="24"/>
        </w:rPr>
      </w:pPr>
      <w:r w:rsidRPr="00981B32">
        <w:rPr>
          <w:rFonts w:ascii="Arial" w:hAnsi="Arial" w:cs="Arial"/>
          <w:szCs w:val="24"/>
        </w:rPr>
        <w:t xml:space="preserve">Mast cells and IgE </w:t>
      </w:r>
      <w:r>
        <w:rPr>
          <w:rFonts w:ascii="Arial" w:hAnsi="Arial" w:cs="Arial"/>
          <w:szCs w:val="24"/>
        </w:rPr>
        <w:t>in</w:t>
      </w:r>
      <w:r w:rsidRPr="00981B32">
        <w:rPr>
          <w:rFonts w:ascii="Arial" w:hAnsi="Arial" w:cs="Arial"/>
          <w:szCs w:val="24"/>
        </w:rPr>
        <w:t xml:space="preserve"> enhanc</w:t>
      </w:r>
      <w:r>
        <w:rPr>
          <w:rFonts w:ascii="Arial" w:hAnsi="Arial" w:cs="Arial"/>
          <w:szCs w:val="24"/>
        </w:rPr>
        <w:t>ing</w:t>
      </w:r>
      <w:r w:rsidRPr="00981B32">
        <w:rPr>
          <w:rFonts w:ascii="Arial" w:hAnsi="Arial" w:cs="Arial"/>
          <w:szCs w:val="24"/>
        </w:rPr>
        <w:t xml:space="preserve"> innate and acquired immune defenses against venoms. Is this a “good side” of allergy?</w:t>
      </w:r>
    </w:p>
    <w:p w:rsidR="00751946" w:rsidRDefault="00751946" w:rsidP="00751946">
      <w:pPr>
        <w:rPr>
          <w:rFonts w:ascii="Arial" w:hAnsi="Arial" w:cs="Arial"/>
          <w:szCs w:val="24"/>
        </w:rPr>
      </w:pPr>
      <w:r w:rsidRPr="00F71BFE">
        <w:rPr>
          <w:rFonts w:ascii="Arial" w:hAnsi="Arial" w:cs="Arial"/>
          <w:szCs w:val="24"/>
          <w:u w:val="single"/>
        </w:rPr>
        <w:t>16</w:t>
      </w:r>
      <w:r w:rsidRPr="00F71BFE">
        <w:rPr>
          <w:rFonts w:ascii="Arial" w:hAnsi="Arial" w:cs="Arial"/>
          <w:szCs w:val="24"/>
          <w:u w:val="single"/>
          <w:vertAlign w:val="superscript"/>
        </w:rPr>
        <w:t>th</w:t>
      </w:r>
      <w:r w:rsidRPr="00F71BFE">
        <w:rPr>
          <w:rFonts w:ascii="Arial" w:hAnsi="Arial" w:cs="Arial"/>
          <w:szCs w:val="24"/>
          <w:u w:val="single"/>
        </w:rPr>
        <w:t xml:space="preserve"> Annual Meeting of the ECNM (European Competence Network on Mastocytosis)</w:t>
      </w:r>
      <w:r>
        <w:rPr>
          <w:rFonts w:ascii="Arial" w:hAnsi="Arial" w:cs="Arial"/>
          <w:szCs w:val="24"/>
        </w:rPr>
        <w:t>, October 11, 2018, Salerno, Italy.</w:t>
      </w:r>
    </w:p>
    <w:p w:rsidR="002C24E7" w:rsidRDefault="002C24E7" w:rsidP="00012032">
      <w:pPr>
        <w:rPr>
          <w:rFonts w:ascii="Arial" w:hAnsi="Arial" w:cs="Arial"/>
          <w:szCs w:val="24"/>
        </w:rPr>
      </w:pPr>
    </w:p>
    <w:p w:rsidR="002C24E7" w:rsidRPr="00D21A28" w:rsidRDefault="002C24E7" w:rsidP="00012032">
      <w:pPr>
        <w:rPr>
          <w:rFonts w:ascii="Arial" w:hAnsi="Arial" w:cs="Arial"/>
          <w:szCs w:val="24"/>
        </w:rPr>
      </w:pPr>
      <w:r w:rsidRPr="00DA52F3">
        <w:rPr>
          <w:rFonts w:ascii="Arial" w:hAnsi="Arial" w:cs="Arial"/>
          <w:bCs/>
          <w:iCs/>
          <w:szCs w:val="24"/>
        </w:rPr>
        <w:t xml:space="preserve">Seeing allergy and anaphylaxis through </w:t>
      </w:r>
      <w:r>
        <w:rPr>
          <w:rFonts w:ascii="Arial" w:hAnsi="Arial" w:cs="Arial"/>
          <w:bCs/>
          <w:iCs/>
          <w:szCs w:val="24"/>
        </w:rPr>
        <w:t>an evolutionary lens</w:t>
      </w:r>
      <w:r w:rsidRPr="00981B32">
        <w:rPr>
          <w:rFonts w:ascii="Arial" w:hAnsi="Arial" w:cs="Arial"/>
          <w:bCs/>
          <w:iCs/>
          <w:szCs w:val="24"/>
        </w:rPr>
        <w:t>: Roles of mast cells and IgE in innate and adaptive defenses against venoms</w:t>
      </w:r>
      <w:r>
        <w:rPr>
          <w:rFonts w:ascii="Arial" w:hAnsi="Arial" w:cs="Arial"/>
          <w:bCs/>
          <w:iCs/>
          <w:szCs w:val="24"/>
        </w:rPr>
        <w:t>.</w:t>
      </w:r>
    </w:p>
    <w:p w:rsidR="00012032" w:rsidRDefault="00702691" w:rsidP="00012032">
      <w:pPr>
        <w:rPr>
          <w:rFonts w:ascii="Arial" w:hAnsi="Arial" w:cs="Arial"/>
        </w:rPr>
      </w:pPr>
      <w:r w:rsidRPr="00702691">
        <w:rPr>
          <w:rFonts w:ascii="Arial" w:hAnsi="Arial" w:cs="Arial"/>
          <w:bCs/>
          <w:iCs/>
          <w:u w:val="single"/>
        </w:rPr>
        <w:t xml:space="preserve">Plenary </w:t>
      </w:r>
      <w:r w:rsidR="002C24E7" w:rsidRPr="00316D84">
        <w:rPr>
          <w:rFonts w:ascii="Arial" w:hAnsi="Arial" w:cs="Arial"/>
          <w:bCs/>
          <w:iCs/>
          <w:u w:val="single"/>
        </w:rPr>
        <w:t xml:space="preserve">Lecture: </w:t>
      </w:r>
      <w:r w:rsidR="00316D84" w:rsidRPr="00316D84">
        <w:rPr>
          <w:rFonts w:ascii="Arial" w:hAnsi="Arial" w:cs="Arial"/>
          <w:u w:val="single"/>
        </w:rPr>
        <w:t>8th Asia Pacific International Congress of Anatomists (APICA)</w:t>
      </w:r>
      <w:r>
        <w:rPr>
          <w:rFonts w:ascii="Arial" w:hAnsi="Arial" w:cs="Arial"/>
          <w:bCs/>
          <w:iCs/>
        </w:rPr>
        <w:t xml:space="preserve">, </w:t>
      </w:r>
      <w:r w:rsidR="002C24E7">
        <w:rPr>
          <w:rFonts w:ascii="Arial" w:hAnsi="Arial" w:cs="Arial"/>
          <w:bCs/>
          <w:iCs/>
        </w:rPr>
        <w:t>October</w:t>
      </w:r>
      <w:r>
        <w:rPr>
          <w:rFonts w:ascii="Arial" w:hAnsi="Arial" w:cs="Arial"/>
          <w:bCs/>
          <w:iCs/>
        </w:rPr>
        <w:t xml:space="preserve"> 30</w:t>
      </w:r>
      <w:r w:rsidR="002C24E7">
        <w:rPr>
          <w:rFonts w:ascii="Arial" w:hAnsi="Arial" w:cs="Arial"/>
          <w:bCs/>
          <w:iCs/>
        </w:rPr>
        <w:t xml:space="preserve">, 2018. </w:t>
      </w:r>
      <w:r w:rsidR="00316D84">
        <w:rPr>
          <w:rFonts w:ascii="Arial" w:hAnsi="Arial" w:cs="Arial"/>
        </w:rPr>
        <w:t>BEXCO, Busan</w:t>
      </w:r>
      <w:r w:rsidR="00607992">
        <w:rPr>
          <w:rFonts w:ascii="Arial" w:hAnsi="Arial" w:cs="Arial"/>
          <w:bCs/>
          <w:iCs/>
        </w:rPr>
        <w:t xml:space="preserve">, </w:t>
      </w:r>
      <w:r w:rsidR="00BD3BC3">
        <w:rPr>
          <w:rFonts w:ascii="Arial" w:hAnsi="Arial" w:cs="Arial"/>
          <w:bCs/>
          <w:iCs/>
        </w:rPr>
        <w:t xml:space="preserve">Republic of </w:t>
      </w:r>
      <w:r w:rsidR="002C24E7">
        <w:rPr>
          <w:rFonts w:ascii="Arial" w:hAnsi="Arial" w:cs="Arial"/>
          <w:bCs/>
          <w:iCs/>
        </w:rPr>
        <w:t>Korea.</w:t>
      </w:r>
      <w:r w:rsidRPr="00702691">
        <w:rPr>
          <w:rFonts w:ascii="Arial Unicode MS" w:eastAsia="Arial Unicode MS" w:hAnsi="Arial Unicode MS" w:cs="Arial Unicode MS" w:hint="eastAsia"/>
          <w:sz w:val="22"/>
          <w:szCs w:val="22"/>
        </w:rPr>
        <w:t xml:space="preserve"> </w:t>
      </w:r>
      <w:r>
        <w:rPr>
          <w:rFonts w:ascii="Arial Unicode MS" w:eastAsia="Arial Unicode MS" w:hAnsi="Arial Unicode MS" w:cs="Arial Unicode MS"/>
          <w:sz w:val="22"/>
          <w:szCs w:val="22"/>
        </w:rPr>
        <w:t xml:space="preserve"> </w:t>
      </w:r>
      <w:r w:rsidR="00316D84">
        <w:rPr>
          <w:rFonts w:ascii="Arial" w:hAnsi="Arial" w:cs="Arial"/>
        </w:rPr>
        <w:t xml:space="preserve"> </w:t>
      </w:r>
    </w:p>
    <w:p w:rsidR="00316D84" w:rsidRPr="00316D84" w:rsidRDefault="00316D84" w:rsidP="00012032">
      <w:pPr>
        <w:rPr>
          <w:rFonts w:ascii="Arial" w:hAnsi="Arial" w:cs="Arial"/>
          <w:bCs/>
          <w:iCs/>
        </w:rPr>
      </w:pPr>
    </w:p>
    <w:p w:rsidR="00012032" w:rsidRDefault="00BD3BC3" w:rsidP="002D5116">
      <w:pPr>
        <w:rPr>
          <w:rFonts w:ascii="Arial" w:hAnsi="Arial" w:cs="Arial"/>
          <w:bCs/>
          <w:iCs/>
        </w:rPr>
      </w:pPr>
      <w:r>
        <w:rPr>
          <w:rFonts w:ascii="Arial" w:hAnsi="Arial" w:cs="Arial"/>
          <w:bCs/>
          <w:iCs/>
        </w:rPr>
        <w:t>Mast cells and IgE in host defense against venoms.</w:t>
      </w:r>
    </w:p>
    <w:p w:rsidR="00CD7095" w:rsidRPr="00CD7095" w:rsidRDefault="00BD3BC3" w:rsidP="002D5116">
      <w:pPr>
        <w:rPr>
          <w:rFonts w:ascii="Arial" w:hAnsi="Arial" w:cs="Arial"/>
          <w:bCs/>
          <w:iCs/>
          <w:u w:val="single"/>
        </w:rPr>
      </w:pPr>
      <w:r w:rsidRPr="00BD3BC3">
        <w:rPr>
          <w:rFonts w:ascii="Arial" w:hAnsi="Arial" w:cs="Arial"/>
          <w:bCs/>
          <w:iCs/>
          <w:u w:val="single"/>
        </w:rPr>
        <w:t>Special Lecture: Chonbuk National University (CBNU) Medical School</w:t>
      </w:r>
      <w:r w:rsidR="00CD7095" w:rsidRPr="00CD7095">
        <w:rPr>
          <w:rFonts w:ascii="Arial" w:hAnsi="Arial" w:cs="Arial"/>
          <w:bCs/>
          <w:iCs/>
        </w:rPr>
        <w:t xml:space="preserve">, </w:t>
      </w:r>
      <w:r>
        <w:rPr>
          <w:rFonts w:ascii="Arial" w:hAnsi="Arial" w:cs="Arial"/>
          <w:bCs/>
          <w:iCs/>
        </w:rPr>
        <w:t>Oc</w:t>
      </w:r>
      <w:r w:rsidR="00CD7095">
        <w:rPr>
          <w:rFonts w:ascii="Arial" w:hAnsi="Arial" w:cs="Arial"/>
          <w:bCs/>
          <w:iCs/>
        </w:rPr>
        <w:t>tober</w:t>
      </w:r>
      <w:r>
        <w:rPr>
          <w:rFonts w:ascii="Arial" w:hAnsi="Arial" w:cs="Arial"/>
          <w:bCs/>
          <w:iCs/>
        </w:rPr>
        <w:t xml:space="preserve"> 31, 2018. Jeonju City, </w:t>
      </w:r>
      <w:r w:rsidR="00BA6C73">
        <w:rPr>
          <w:rFonts w:ascii="Arial" w:hAnsi="Arial" w:cs="Arial"/>
          <w:bCs/>
          <w:iCs/>
        </w:rPr>
        <w:t xml:space="preserve">Jeollabuk-do, </w:t>
      </w:r>
      <w:r>
        <w:rPr>
          <w:rFonts w:ascii="Arial" w:hAnsi="Arial" w:cs="Arial"/>
          <w:bCs/>
          <w:iCs/>
        </w:rPr>
        <w:t>Republic of Korea.</w:t>
      </w:r>
    </w:p>
    <w:p w:rsidR="002336D9" w:rsidRDefault="002336D9" w:rsidP="002D5116">
      <w:pPr>
        <w:rPr>
          <w:rFonts w:ascii="Arial" w:hAnsi="Arial" w:cs="Arial"/>
          <w:bCs/>
          <w:iCs/>
        </w:rPr>
      </w:pPr>
    </w:p>
    <w:p w:rsidR="002336D9" w:rsidRDefault="002336D9" w:rsidP="002D5116">
      <w:pPr>
        <w:rPr>
          <w:rFonts w:ascii="Arial" w:hAnsi="Arial" w:cs="Arial"/>
          <w:b/>
          <w:bCs/>
          <w:iCs/>
        </w:rPr>
      </w:pPr>
      <w:r w:rsidRPr="002336D9">
        <w:rPr>
          <w:rFonts w:ascii="Arial" w:hAnsi="Arial" w:cs="Arial"/>
          <w:b/>
          <w:bCs/>
          <w:iCs/>
        </w:rPr>
        <w:t>2019</w:t>
      </w:r>
    </w:p>
    <w:p w:rsidR="006E6773" w:rsidRDefault="006E6773" w:rsidP="002D5116">
      <w:pPr>
        <w:rPr>
          <w:rFonts w:ascii="Arial" w:hAnsi="Arial" w:cs="Arial"/>
          <w:b/>
          <w:bCs/>
          <w:iCs/>
        </w:rPr>
      </w:pPr>
    </w:p>
    <w:p w:rsidR="00CD7095" w:rsidRDefault="00CD7095" w:rsidP="00CD7095">
      <w:pPr>
        <w:rPr>
          <w:rFonts w:ascii="Arial" w:hAnsi="Arial" w:cs="Arial"/>
          <w:szCs w:val="24"/>
        </w:rPr>
      </w:pPr>
      <w:r w:rsidRPr="00981B32">
        <w:rPr>
          <w:rFonts w:ascii="Arial" w:hAnsi="Arial" w:cs="Arial"/>
          <w:szCs w:val="24"/>
        </w:rPr>
        <w:t xml:space="preserve">Mast cells and IgE </w:t>
      </w:r>
      <w:r>
        <w:rPr>
          <w:rFonts w:ascii="Arial" w:hAnsi="Arial" w:cs="Arial"/>
          <w:szCs w:val="24"/>
        </w:rPr>
        <w:t>can</w:t>
      </w:r>
      <w:r w:rsidRPr="00981B32">
        <w:rPr>
          <w:rFonts w:ascii="Arial" w:hAnsi="Arial" w:cs="Arial"/>
          <w:szCs w:val="24"/>
        </w:rPr>
        <w:t xml:space="preserve"> enhanc</w:t>
      </w:r>
      <w:r>
        <w:rPr>
          <w:rFonts w:ascii="Arial" w:hAnsi="Arial" w:cs="Arial"/>
          <w:szCs w:val="24"/>
        </w:rPr>
        <w:t>e</w:t>
      </w:r>
      <w:r w:rsidRPr="00981B32">
        <w:rPr>
          <w:rFonts w:ascii="Arial" w:hAnsi="Arial" w:cs="Arial"/>
          <w:szCs w:val="24"/>
        </w:rPr>
        <w:t xml:space="preserve"> innate and acquired immune defenses against venoms. Is this a “good side” of allergy?</w:t>
      </w:r>
    </w:p>
    <w:p w:rsidR="00CD7095" w:rsidRDefault="00CD7095" w:rsidP="002D5116">
      <w:pPr>
        <w:rPr>
          <w:rFonts w:ascii="Arial" w:hAnsi="Arial" w:cs="Arial"/>
          <w:bCs/>
          <w:iCs/>
        </w:rPr>
      </w:pPr>
      <w:r w:rsidRPr="00CD7095">
        <w:rPr>
          <w:rFonts w:ascii="Arial" w:hAnsi="Arial" w:cs="Arial"/>
          <w:szCs w:val="24"/>
          <w:u w:val="single"/>
        </w:rPr>
        <w:t>Immunology Graduate Program at the University of Kentucky</w:t>
      </w:r>
      <w:r>
        <w:rPr>
          <w:rFonts w:ascii="Arial" w:hAnsi="Arial" w:cs="Arial"/>
          <w:szCs w:val="24"/>
        </w:rPr>
        <w:t xml:space="preserve">, </w:t>
      </w:r>
      <w:r>
        <w:rPr>
          <w:rFonts w:ascii="Arial" w:hAnsi="Arial" w:cs="Arial"/>
          <w:bCs/>
          <w:iCs/>
        </w:rPr>
        <w:t>February 5, 2019. Lexington, Kentucky.</w:t>
      </w:r>
    </w:p>
    <w:p w:rsidR="007166F9" w:rsidRDefault="007166F9" w:rsidP="002D5116">
      <w:pPr>
        <w:rPr>
          <w:rFonts w:ascii="Arial" w:hAnsi="Arial" w:cs="Arial"/>
          <w:bCs/>
          <w:iCs/>
        </w:rPr>
      </w:pPr>
    </w:p>
    <w:p w:rsidR="007166F9" w:rsidRDefault="007166F9" w:rsidP="002D5116">
      <w:pPr>
        <w:rPr>
          <w:rFonts w:ascii="Arial" w:hAnsi="Arial" w:cs="Arial"/>
          <w:bCs/>
          <w:iCs/>
        </w:rPr>
      </w:pPr>
      <w:r>
        <w:rPr>
          <w:rFonts w:ascii="Arial" w:hAnsi="Arial" w:cs="Arial"/>
          <w:bCs/>
          <w:iCs/>
        </w:rPr>
        <w:t>The “good side” of allergy: Mast cells and IgE in host defense against venoms.</w:t>
      </w:r>
    </w:p>
    <w:p w:rsidR="007166F9" w:rsidRDefault="007166F9" w:rsidP="002D5116">
      <w:pPr>
        <w:rPr>
          <w:rFonts w:ascii="Arial" w:hAnsi="Arial" w:cs="Arial"/>
          <w:bCs/>
          <w:iCs/>
        </w:rPr>
      </w:pPr>
      <w:r w:rsidRPr="007166F9">
        <w:rPr>
          <w:rFonts w:ascii="Arial" w:hAnsi="Arial" w:cs="Arial"/>
          <w:bCs/>
          <w:iCs/>
          <w:u w:val="single"/>
        </w:rPr>
        <w:t xml:space="preserve">Department of </w:t>
      </w:r>
      <w:r w:rsidRPr="007166F9">
        <w:rPr>
          <w:rFonts w:ascii="Arial" w:hAnsi="Arial" w:cs="Arial"/>
          <w:bCs/>
          <w:iCs/>
          <w:highlight w:val="yellow"/>
          <w:u w:val="single"/>
        </w:rPr>
        <w:t>XXXXXXXXXXXXXXXXX</w:t>
      </w:r>
      <w:r w:rsidRPr="007166F9">
        <w:rPr>
          <w:rFonts w:ascii="Arial" w:hAnsi="Arial" w:cs="Arial"/>
          <w:bCs/>
          <w:iCs/>
          <w:u w:val="single"/>
        </w:rPr>
        <w:t xml:space="preserve">, Faculty of </w:t>
      </w:r>
      <w:r w:rsidRPr="007166F9">
        <w:rPr>
          <w:rFonts w:ascii="Arial" w:hAnsi="Arial" w:cs="Arial"/>
          <w:bCs/>
          <w:iCs/>
          <w:highlight w:val="yellow"/>
          <w:u w:val="single"/>
        </w:rPr>
        <w:t>XXXXXX</w:t>
      </w:r>
      <w:r w:rsidRPr="007166F9">
        <w:rPr>
          <w:rFonts w:ascii="Arial" w:hAnsi="Arial" w:cs="Arial"/>
          <w:bCs/>
          <w:iCs/>
          <w:u w:val="single"/>
        </w:rPr>
        <w:t xml:space="preserve">, </w:t>
      </w:r>
      <w:r w:rsidR="003440FC">
        <w:rPr>
          <w:rFonts w:ascii="Arial" w:hAnsi="Arial" w:cs="Arial"/>
          <w:bCs/>
          <w:iCs/>
          <w:u w:val="single"/>
        </w:rPr>
        <w:t xml:space="preserve">University of </w:t>
      </w:r>
      <w:r w:rsidRPr="007166F9">
        <w:rPr>
          <w:rFonts w:ascii="Arial" w:hAnsi="Arial" w:cs="Arial"/>
          <w:bCs/>
          <w:iCs/>
          <w:u w:val="single"/>
        </w:rPr>
        <w:t>Toulouse</w:t>
      </w:r>
      <w:r w:rsidR="003440FC">
        <w:rPr>
          <w:rFonts w:ascii="Arial" w:hAnsi="Arial" w:cs="Arial"/>
          <w:bCs/>
          <w:iCs/>
          <w:u w:val="single"/>
        </w:rPr>
        <w:t xml:space="preserve">, </w:t>
      </w:r>
      <w:r>
        <w:rPr>
          <w:rFonts w:ascii="Arial" w:hAnsi="Arial" w:cs="Arial"/>
          <w:bCs/>
          <w:iCs/>
        </w:rPr>
        <w:t xml:space="preserve">February 18. </w:t>
      </w:r>
      <w:r w:rsidRPr="003440FC">
        <w:rPr>
          <w:rFonts w:ascii="Arial" w:hAnsi="Arial" w:cs="Arial"/>
          <w:bCs/>
          <w:iCs/>
        </w:rPr>
        <w:t>2019.</w:t>
      </w:r>
      <w:r w:rsidR="003440FC" w:rsidRPr="003440FC">
        <w:rPr>
          <w:rFonts w:ascii="Arial" w:hAnsi="Arial" w:cs="Arial"/>
        </w:rPr>
        <w:t xml:space="preserve"> Toulouse, France.</w:t>
      </w:r>
    </w:p>
    <w:p w:rsidR="00586BBD" w:rsidRDefault="00586BBD" w:rsidP="002D5116">
      <w:pPr>
        <w:rPr>
          <w:rFonts w:ascii="Arial" w:hAnsi="Arial" w:cs="Arial"/>
          <w:bCs/>
          <w:iCs/>
        </w:rPr>
      </w:pPr>
    </w:p>
    <w:p w:rsidR="00586BBD" w:rsidRDefault="00586BBD" w:rsidP="00586BBD">
      <w:pPr>
        <w:rPr>
          <w:rFonts w:ascii="Arial" w:hAnsi="Arial" w:cs="Arial"/>
          <w:szCs w:val="24"/>
        </w:rPr>
      </w:pPr>
      <w:r w:rsidRPr="00981B32">
        <w:rPr>
          <w:rFonts w:ascii="Arial" w:hAnsi="Arial" w:cs="Arial"/>
          <w:szCs w:val="24"/>
        </w:rPr>
        <w:t xml:space="preserve">Mast cells and IgE </w:t>
      </w:r>
      <w:r>
        <w:rPr>
          <w:rFonts w:ascii="Arial" w:hAnsi="Arial" w:cs="Arial"/>
          <w:szCs w:val="24"/>
        </w:rPr>
        <w:t>in</w:t>
      </w:r>
      <w:r w:rsidRPr="00981B32">
        <w:rPr>
          <w:rFonts w:ascii="Arial" w:hAnsi="Arial" w:cs="Arial"/>
          <w:szCs w:val="24"/>
        </w:rPr>
        <w:t xml:space="preserve"> </w:t>
      </w:r>
      <w:r>
        <w:rPr>
          <w:rFonts w:ascii="Arial" w:hAnsi="Arial" w:cs="Arial"/>
          <w:szCs w:val="24"/>
        </w:rPr>
        <w:t>host</w:t>
      </w:r>
      <w:r w:rsidRPr="00981B32">
        <w:rPr>
          <w:rFonts w:ascii="Arial" w:hAnsi="Arial" w:cs="Arial"/>
          <w:szCs w:val="24"/>
        </w:rPr>
        <w:t xml:space="preserve"> defenses against venoms. Is this </w:t>
      </w:r>
      <w:r>
        <w:rPr>
          <w:rFonts w:ascii="Arial" w:hAnsi="Arial" w:cs="Arial"/>
          <w:szCs w:val="24"/>
        </w:rPr>
        <w:t>the</w:t>
      </w:r>
      <w:r w:rsidRPr="00981B32">
        <w:rPr>
          <w:rFonts w:ascii="Arial" w:hAnsi="Arial" w:cs="Arial"/>
          <w:szCs w:val="24"/>
        </w:rPr>
        <w:t xml:space="preserve"> “good side” of allergy?</w:t>
      </w:r>
    </w:p>
    <w:p w:rsidR="00F56488" w:rsidRDefault="00F56488" w:rsidP="00F56488">
      <w:pPr>
        <w:rPr>
          <w:rFonts w:ascii="Arial" w:hAnsi="Arial" w:cs="Arial"/>
          <w:szCs w:val="24"/>
        </w:rPr>
      </w:pPr>
      <w:r w:rsidRPr="00F56488">
        <w:rPr>
          <w:rFonts w:ascii="Arial" w:hAnsi="Arial" w:cs="Arial"/>
          <w:szCs w:val="24"/>
          <w:u w:val="single"/>
        </w:rPr>
        <w:t>Department of Pharmaceutical Sciences, Faculty of Science, Utrecht University</w:t>
      </w:r>
      <w:r>
        <w:rPr>
          <w:rFonts w:ascii="Arial" w:hAnsi="Arial" w:cs="Arial"/>
          <w:szCs w:val="24"/>
        </w:rPr>
        <w:t xml:space="preserve">, February </w:t>
      </w:r>
      <w:r w:rsidR="003A480B">
        <w:rPr>
          <w:rFonts w:ascii="Arial" w:hAnsi="Arial" w:cs="Arial"/>
          <w:szCs w:val="24"/>
        </w:rPr>
        <w:t>20</w:t>
      </w:r>
      <w:r>
        <w:rPr>
          <w:rFonts w:ascii="Arial" w:hAnsi="Arial" w:cs="Arial"/>
          <w:szCs w:val="24"/>
        </w:rPr>
        <w:t xml:space="preserve">, 2019. Utrecht, </w:t>
      </w:r>
      <w:r w:rsidR="00772393">
        <w:rPr>
          <w:rFonts w:ascii="Arial" w:hAnsi="Arial" w:cs="Arial"/>
          <w:szCs w:val="24"/>
        </w:rPr>
        <w:t>T</w:t>
      </w:r>
      <w:r>
        <w:rPr>
          <w:rFonts w:ascii="Arial" w:hAnsi="Arial" w:cs="Arial"/>
          <w:szCs w:val="24"/>
        </w:rPr>
        <w:t>he Netherlands.</w:t>
      </w:r>
      <w:r w:rsidRPr="00F56488">
        <w:rPr>
          <w:rFonts w:ascii="Arial" w:hAnsi="Arial" w:cs="Arial"/>
          <w:szCs w:val="24"/>
        </w:rPr>
        <w:t xml:space="preserve"> </w:t>
      </w:r>
    </w:p>
    <w:p w:rsidR="007166F9" w:rsidRDefault="007166F9" w:rsidP="00F56488">
      <w:pPr>
        <w:rPr>
          <w:rFonts w:ascii="Arial" w:hAnsi="Arial" w:cs="Arial"/>
          <w:szCs w:val="24"/>
        </w:rPr>
      </w:pPr>
    </w:p>
    <w:p w:rsidR="007166F9" w:rsidRPr="000F5953" w:rsidRDefault="00531240" w:rsidP="007166F9">
      <w:pPr>
        <w:rPr>
          <w:rFonts w:ascii="Arial" w:hAnsi="Arial" w:cs="Arial"/>
          <w:szCs w:val="24"/>
        </w:rPr>
      </w:pPr>
      <w:r>
        <w:rPr>
          <w:rFonts w:ascii="Arial" w:hAnsi="Arial" w:cs="Arial"/>
          <w:szCs w:val="24"/>
        </w:rPr>
        <w:t>Benefits of mast cells and IgE during innate and acquired immune responses to venoms. Is this the “good side” of allergy.</w:t>
      </w:r>
    </w:p>
    <w:p w:rsidR="007166F9" w:rsidRPr="007166F9" w:rsidRDefault="00531240" w:rsidP="00F56488">
      <w:pPr>
        <w:rPr>
          <w:rFonts w:ascii="Arial" w:hAnsi="Arial"/>
          <w:szCs w:val="24"/>
        </w:rPr>
      </w:pPr>
      <w:r>
        <w:rPr>
          <w:rFonts w:ascii="Arial" w:hAnsi="Arial" w:cs="Arial"/>
          <w:szCs w:val="24"/>
          <w:u w:val="single"/>
        </w:rPr>
        <w:t>Opening Keynote</w:t>
      </w:r>
      <w:r w:rsidR="003440FC">
        <w:rPr>
          <w:rFonts w:ascii="Arial" w:hAnsi="Arial" w:cs="Arial"/>
          <w:szCs w:val="24"/>
          <w:u w:val="single"/>
        </w:rPr>
        <w:t xml:space="preserve">: </w:t>
      </w:r>
      <w:r w:rsidR="007166F9" w:rsidRPr="000F5953">
        <w:rPr>
          <w:rFonts w:ascii="Arial" w:hAnsi="Arial" w:cs="Arial"/>
          <w:szCs w:val="24"/>
          <w:u w:val="single"/>
        </w:rPr>
        <w:t>Cell</w:t>
      </w:r>
      <w:r>
        <w:rPr>
          <w:rFonts w:ascii="Arial" w:hAnsi="Arial" w:cs="Arial"/>
          <w:szCs w:val="24"/>
          <w:u w:val="single"/>
        </w:rPr>
        <w:t xml:space="preserve">-VIB-Symposia: </w:t>
      </w:r>
      <w:r w:rsidR="007166F9" w:rsidRPr="000F5953">
        <w:rPr>
          <w:rFonts w:ascii="Arial" w:hAnsi="Arial" w:cs="Arial"/>
          <w:szCs w:val="24"/>
          <w:u w:val="single"/>
        </w:rPr>
        <w:t>Type 2 Immunity</w:t>
      </w:r>
      <w:r w:rsidR="007166F9">
        <w:rPr>
          <w:rFonts w:ascii="Arial" w:hAnsi="Arial" w:cs="Arial"/>
          <w:szCs w:val="24"/>
          <w:u w:val="single"/>
        </w:rPr>
        <w:t xml:space="preserve"> in Homeostasis and Disease</w:t>
      </w:r>
      <w:r w:rsidR="007166F9" w:rsidRPr="000F5953">
        <w:rPr>
          <w:rFonts w:ascii="Arial" w:hAnsi="Arial"/>
          <w:szCs w:val="24"/>
        </w:rPr>
        <w:t xml:space="preserve">, </w:t>
      </w:r>
      <w:r w:rsidR="007166F9">
        <w:rPr>
          <w:rFonts w:ascii="Arial" w:hAnsi="Arial"/>
          <w:szCs w:val="24"/>
        </w:rPr>
        <w:t>February</w:t>
      </w:r>
      <w:r w:rsidR="007166F9" w:rsidRPr="000F5953">
        <w:rPr>
          <w:rFonts w:ascii="Arial" w:hAnsi="Arial"/>
          <w:szCs w:val="24"/>
        </w:rPr>
        <w:t xml:space="preserve"> </w:t>
      </w:r>
      <w:r w:rsidR="007166F9">
        <w:rPr>
          <w:rFonts w:ascii="Arial" w:hAnsi="Arial"/>
          <w:szCs w:val="24"/>
        </w:rPr>
        <w:t>2</w:t>
      </w:r>
      <w:r w:rsidR="007166F9" w:rsidRPr="000F5953">
        <w:rPr>
          <w:rFonts w:ascii="Arial" w:hAnsi="Arial"/>
          <w:szCs w:val="24"/>
        </w:rPr>
        <w:t>1, 201</w:t>
      </w:r>
      <w:r w:rsidR="007166F9">
        <w:rPr>
          <w:rFonts w:ascii="Arial" w:hAnsi="Arial"/>
          <w:szCs w:val="24"/>
        </w:rPr>
        <w:t>8</w:t>
      </w:r>
      <w:r w:rsidR="007166F9" w:rsidRPr="000F5953">
        <w:rPr>
          <w:rFonts w:ascii="Arial" w:hAnsi="Arial"/>
          <w:szCs w:val="24"/>
        </w:rPr>
        <w:t>. Bruges, Belgium.</w:t>
      </w:r>
    </w:p>
    <w:p w:rsidR="00CD7095" w:rsidRPr="00F56488" w:rsidRDefault="00F56488" w:rsidP="002D5116">
      <w:pPr>
        <w:rPr>
          <w:rFonts w:ascii="Arial" w:hAnsi="Arial" w:cs="Arial"/>
          <w:szCs w:val="24"/>
        </w:rPr>
      </w:pPr>
      <w:r>
        <w:rPr>
          <w:rFonts w:ascii="Arial" w:hAnsi="Arial" w:cs="Arial"/>
          <w:szCs w:val="24"/>
        </w:rPr>
        <w:t xml:space="preserve"> </w:t>
      </w:r>
    </w:p>
    <w:p w:rsidR="006E6773" w:rsidRPr="006E6773" w:rsidRDefault="006E6773" w:rsidP="002D5116">
      <w:pPr>
        <w:rPr>
          <w:rFonts w:ascii="Arial" w:hAnsi="Arial" w:cs="Arial"/>
          <w:bCs/>
          <w:iCs/>
        </w:rPr>
      </w:pPr>
      <w:r w:rsidRPr="006E6773">
        <w:rPr>
          <w:rFonts w:ascii="Arial" w:hAnsi="Arial" w:cs="Arial"/>
          <w:bCs/>
          <w:iCs/>
        </w:rPr>
        <w:t>Investigating the critical roles of cells and IgE in innate and adaptive defenses against venoms.</w:t>
      </w:r>
    </w:p>
    <w:p w:rsidR="006E6773" w:rsidRDefault="006E6773" w:rsidP="002D5116">
      <w:pPr>
        <w:rPr>
          <w:rFonts w:ascii="Arial" w:hAnsi="Arial" w:cs="Arial"/>
          <w:bCs/>
          <w:iCs/>
        </w:rPr>
      </w:pPr>
      <w:r w:rsidRPr="006E6773">
        <w:rPr>
          <w:rFonts w:ascii="Arial" w:hAnsi="Arial" w:cs="Arial"/>
          <w:bCs/>
          <w:iCs/>
          <w:u w:val="single"/>
        </w:rPr>
        <w:t>Nordic Foundation of</w:t>
      </w:r>
      <w:r w:rsidR="00092FEB">
        <w:rPr>
          <w:rFonts w:ascii="Arial" w:hAnsi="Arial" w:cs="Arial"/>
          <w:bCs/>
          <w:iCs/>
          <w:u w:val="single"/>
        </w:rPr>
        <w:t xml:space="preserve"> </w:t>
      </w:r>
      <w:r w:rsidRPr="006E6773">
        <w:rPr>
          <w:rFonts w:ascii="Arial" w:hAnsi="Arial" w:cs="Arial"/>
          <w:bCs/>
          <w:iCs/>
          <w:u w:val="single"/>
        </w:rPr>
        <w:t>Immunology Lecture: Scandinavian Society for Immunology 45</w:t>
      </w:r>
      <w:r w:rsidRPr="006E6773">
        <w:rPr>
          <w:rFonts w:ascii="Arial" w:hAnsi="Arial" w:cs="Arial"/>
          <w:bCs/>
          <w:iCs/>
          <w:u w:val="single"/>
          <w:vertAlign w:val="superscript"/>
        </w:rPr>
        <w:t>th</w:t>
      </w:r>
      <w:r w:rsidRPr="006E6773">
        <w:rPr>
          <w:rFonts w:ascii="Arial" w:hAnsi="Arial" w:cs="Arial"/>
          <w:bCs/>
          <w:iCs/>
          <w:u w:val="single"/>
        </w:rPr>
        <w:t xml:space="preserve"> Annual Meeting and Spring School of Immunology</w:t>
      </w:r>
      <w:r w:rsidR="00CD7095">
        <w:rPr>
          <w:rFonts w:ascii="Arial" w:hAnsi="Arial" w:cs="Arial"/>
          <w:bCs/>
          <w:iCs/>
        </w:rPr>
        <w:t xml:space="preserve">, </w:t>
      </w:r>
      <w:r w:rsidRPr="006E6773">
        <w:rPr>
          <w:rFonts w:ascii="Arial" w:hAnsi="Arial" w:cs="Arial"/>
          <w:bCs/>
          <w:iCs/>
        </w:rPr>
        <w:t xml:space="preserve">April 4, 2019. </w:t>
      </w:r>
      <w:r>
        <w:rPr>
          <w:rFonts w:ascii="Arial" w:hAnsi="Arial" w:cs="Arial"/>
          <w:bCs/>
          <w:iCs/>
        </w:rPr>
        <w:t>Geilo, Norway.</w:t>
      </w:r>
    </w:p>
    <w:p w:rsidR="00092FEB" w:rsidRDefault="00092FEB" w:rsidP="002D5116">
      <w:pPr>
        <w:rPr>
          <w:rFonts w:ascii="Arial" w:hAnsi="Arial" w:cs="Arial"/>
          <w:bCs/>
          <w:iCs/>
        </w:rPr>
      </w:pPr>
    </w:p>
    <w:p w:rsidR="00092FEB" w:rsidRDefault="00092FEB" w:rsidP="002D5116">
      <w:pPr>
        <w:rPr>
          <w:rFonts w:ascii="Arial" w:hAnsi="Arial" w:cs="Arial"/>
          <w:bCs/>
          <w:iCs/>
        </w:rPr>
      </w:pPr>
      <w:r>
        <w:rPr>
          <w:rFonts w:ascii="Arial" w:hAnsi="Arial" w:cs="Arial"/>
          <w:bCs/>
          <w:iCs/>
        </w:rPr>
        <w:t>The mast cell-IgE paradox, from homeostasis to anaphylaxis.</w:t>
      </w:r>
    </w:p>
    <w:p w:rsidR="00092FEB" w:rsidRPr="00092FEB" w:rsidRDefault="00092FEB" w:rsidP="002D5116">
      <w:pPr>
        <w:rPr>
          <w:rFonts w:ascii="Arial" w:hAnsi="Arial" w:cs="Arial"/>
          <w:bCs/>
          <w:iCs/>
        </w:rPr>
      </w:pPr>
      <w:r w:rsidRPr="00092FEB">
        <w:rPr>
          <w:rFonts w:ascii="Arial" w:hAnsi="Arial" w:cs="Arial"/>
          <w:bCs/>
          <w:iCs/>
          <w:u w:val="single"/>
        </w:rPr>
        <w:t xml:space="preserve">Opening </w:t>
      </w:r>
      <w:r w:rsidRPr="00593D75">
        <w:rPr>
          <w:rFonts w:ascii="Arial" w:hAnsi="Arial" w:cs="Arial"/>
          <w:bCs/>
          <w:iCs/>
          <w:u w:val="single"/>
        </w:rPr>
        <w:t xml:space="preserve">Keynote: </w:t>
      </w:r>
      <w:r w:rsidR="00593D75" w:rsidRPr="00593D75">
        <w:rPr>
          <w:rFonts w:ascii="Arial" w:hAnsi="Arial" w:cs="Arial"/>
          <w:bCs/>
          <w:u w:val="single"/>
        </w:rPr>
        <w:t>Allergy School on Insect Venom Allergy and Mastocytosis</w:t>
      </w:r>
      <w:r w:rsidRPr="00593D75">
        <w:rPr>
          <w:rFonts w:ascii="Arial" w:hAnsi="Arial" w:cs="Arial"/>
          <w:bCs/>
          <w:iCs/>
          <w:u w:val="single"/>
        </w:rPr>
        <w:t xml:space="preserve">, </w:t>
      </w:r>
      <w:r w:rsidR="00593D75" w:rsidRPr="00593D75">
        <w:rPr>
          <w:rFonts w:ascii="Arial" w:hAnsi="Arial" w:cs="Arial"/>
          <w:bCs/>
          <w:iCs/>
          <w:u w:val="single"/>
        </w:rPr>
        <w:t>EAACI</w:t>
      </w:r>
      <w:r w:rsidR="00593D75">
        <w:rPr>
          <w:rFonts w:ascii="Arial" w:hAnsi="Arial" w:cs="Arial"/>
          <w:bCs/>
          <w:iCs/>
        </w:rPr>
        <w:t xml:space="preserve">, </w:t>
      </w:r>
      <w:r>
        <w:rPr>
          <w:rFonts w:ascii="Arial" w:hAnsi="Arial" w:cs="Arial"/>
          <w:bCs/>
          <w:iCs/>
        </w:rPr>
        <w:t xml:space="preserve">April 11, 2019. </w:t>
      </w:r>
      <w:r w:rsidR="00593D75">
        <w:rPr>
          <w:rFonts w:ascii="Arial" w:hAnsi="Arial" w:cs="Arial"/>
          <w:bCs/>
          <w:iCs/>
        </w:rPr>
        <w:t xml:space="preserve">UMCG – The University Medical Center Groningen, </w:t>
      </w:r>
      <w:r>
        <w:rPr>
          <w:rFonts w:ascii="Arial" w:hAnsi="Arial" w:cs="Arial"/>
          <w:bCs/>
          <w:iCs/>
        </w:rPr>
        <w:t>Groningen, The Netherlands.</w:t>
      </w:r>
    </w:p>
    <w:p w:rsidR="002336D9" w:rsidRDefault="002336D9" w:rsidP="002D5116">
      <w:pPr>
        <w:rPr>
          <w:rFonts w:ascii="Arial" w:hAnsi="Arial" w:cs="Arial"/>
          <w:b/>
          <w:bCs/>
          <w:iCs/>
        </w:rPr>
      </w:pPr>
    </w:p>
    <w:p w:rsidR="002336D9" w:rsidRPr="002336D9" w:rsidRDefault="002336D9" w:rsidP="002D5116">
      <w:pPr>
        <w:rPr>
          <w:rFonts w:ascii="Arial" w:hAnsi="Arial" w:cs="Arial"/>
          <w:bCs/>
          <w:iCs/>
        </w:rPr>
      </w:pPr>
      <w:r w:rsidRPr="002336D9">
        <w:rPr>
          <w:rFonts w:ascii="Arial" w:hAnsi="Arial" w:cs="Arial"/>
          <w:bCs/>
          <w:iCs/>
        </w:rPr>
        <w:t>Mast cells as sentinels of innate immunity.</w:t>
      </w:r>
    </w:p>
    <w:p w:rsidR="002336D9" w:rsidRDefault="002336D9" w:rsidP="002D5116">
      <w:pPr>
        <w:rPr>
          <w:rFonts w:ascii="Arial" w:hAnsi="Arial" w:cs="Arial"/>
          <w:bCs/>
          <w:iCs/>
        </w:rPr>
      </w:pPr>
      <w:r w:rsidRPr="002336D9">
        <w:rPr>
          <w:rFonts w:ascii="Arial" w:hAnsi="Arial" w:cs="Arial"/>
          <w:bCs/>
          <w:iCs/>
          <w:u w:val="single"/>
        </w:rPr>
        <w:t>American Initiative in Mast Cell Diseases (AIM) Investigator Conference</w:t>
      </w:r>
      <w:r w:rsidR="00CD7095">
        <w:rPr>
          <w:rFonts w:ascii="Arial" w:hAnsi="Arial" w:cs="Arial"/>
          <w:bCs/>
          <w:iCs/>
        </w:rPr>
        <w:t xml:space="preserve">, </w:t>
      </w:r>
      <w:r w:rsidRPr="002336D9">
        <w:rPr>
          <w:rFonts w:ascii="Arial" w:hAnsi="Arial" w:cs="Arial"/>
          <w:bCs/>
          <w:iCs/>
        </w:rPr>
        <w:t>May 4, 201</w:t>
      </w:r>
      <w:r w:rsidR="00BA76A0">
        <w:rPr>
          <w:rFonts w:ascii="Arial" w:hAnsi="Arial" w:cs="Arial"/>
          <w:bCs/>
          <w:iCs/>
        </w:rPr>
        <w:t>9</w:t>
      </w:r>
      <w:r w:rsidRPr="002336D9">
        <w:rPr>
          <w:rFonts w:ascii="Arial" w:hAnsi="Arial" w:cs="Arial"/>
          <w:bCs/>
          <w:iCs/>
        </w:rPr>
        <w:t>. Stanford, CA.</w:t>
      </w:r>
    </w:p>
    <w:p w:rsidR="00D86ABE" w:rsidRDefault="00D86ABE" w:rsidP="002D5116">
      <w:pPr>
        <w:rPr>
          <w:rFonts w:ascii="Arial" w:hAnsi="Arial" w:cs="Arial"/>
          <w:bCs/>
          <w:iCs/>
        </w:rPr>
      </w:pPr>
    </w:p>
    <w:p w:rsidR="00D86ABE" w:rsidRDefault="00D86ABE" w:rsidP="00D86ABE">
      <w:pPr>
        <w:rPr>
          <w:rFonts w:ascii="Arial" w:hAnsi="Arial" w:cs="Arial"/>
        </w:rPr>
      </w:pPr>
      <w:r w:rsidRPr="00D86ABE">
        <w:rPr>
          <w:rFonts w:ascii="Arial" w:hAnsi="Arial" w:cs="Arial"/>
        </w:rPr>
        <w:t xml:space="preserve">Biology and </w:t>
      </w:r>
      <w:r>
        <w:rPr>
          <w:rFonts w:ascii="Arial" w:hAnsi="Arial" w:cs="Arial"/>
        </w:rPr>
        <w:t>r</w:t>
      </w:r>
      <w:r w:rsidRPr="00D86ABE">
        <w:rPr>
          <w:rFonts w:ascii="Arial" w:hAnsi="Arial" w:cs="Arial"/>
        </w:rPr>
        <w:t xml:space="preserve">oles of </w:t>
      </w:r>
      <w:r>
        <w:rPr>
          <w:rFonts w:ascii="Arial" w:hAnsi="Arial" w:cs="Arial"/>
        </w:rPr>
        <w:t>m</w:t>
      </w:r>
      <w:r w:rsidRPr="00D86ABE">
        <w:rPr>
          <w:rFonts w:ascii="Arial" w:hAnsi="Arial" w:cs="Arial"/>
        </w:rPr>
        <w:t xml:space="preserve">ast </w:t>
      </w:r>
      <w:r>
        <w:rPr>
          <w:rFonts w:ascii="Arial" w:hAnsi="Arial" w:cs="Arial"/>
        </w:rPr>
        <w:t>c</w:t>
      </w:r>
      <w:r w:rsidRPr="00D86ABE">
        <w:rPr>
          <w:rFonts w:ascii="Arial" w:hAnsi="Arial" w:cs="Arial"/>
        </w:rPr>
        <w:t xml:space="preserve">ells - The </w:t>
      </w:r>
      <w:r>
        <w:rPr>
          <w:rFonts w:ascii="Arial" w:hAnsi="Arial" w:cs="Arial"/>
        </w:rPr>
        <w:t>b</w:t>
      </w:r>
      <w:r w:rsidRPr="00D86ABE">
        <w:rPr>
          <w:rFonts w:ascii="Arial" w:hAnsi="Arial" w:cs="Arial"/>
        </w:rPr>
        <w:t xml:space="preserve">eauty &amp; </w:t>
      </w:r>
      <w:r>
        <w:rPr>
          <w:rFonts w:ascii="Arial" w:hAnsi="Arial" w:cs="Arial"/>
        </w:rPr>
        <w:t>t</w:t>
      </w:r>
      <w:r w:rsidRPr="00D86ABE">
        <w:rPr>
          <w:rFonts w:ascii="Arial" w:hAnsi="Arial" w:cs="Arial"/>
        </w:rPr>
        <w:t xml:space="preserve">he </w:t>
      </w:r>
      <w:r>
        <w:rPr>
          <w:rFonts w:ascii="Arial" w:hAnsi="Arial" w:cs="Arial"/>
        </w:rPr>
        <w:t>b</w:t>
      </w:r>
      <w:r w:rsidRPr="00D86ABE">
        <w:rPr>
          <w:rFonts w:ascii="Arial" w:hAnsi="Arial" w:cs="Arial"/>
        </w:rPr>
        <w:t>east</w:t>
      </w:r>
      <w:r>
        <w:rPr>
          <w:rFonts w:ascii="Arial" w:hAnsi="Arial" w:cs="Arial"/>
        </w:rPr>
        <w:t>.</w:t>
      </w:r>
      <w:r w:rsidRPr="00D86ABE">
        <w:rPr>
          <w:rFonts w:ascii="Arial" w:hAnsi="Arial" w:cs="Arial"/>
        </w:rPr>
        <w:t xml:space="preserve"> </w:t>
      </w:r>
    </w:p>
    <w:p w:rsidR="00D86ABE" w:rsidRDefault="00D86ABE" w:rsidP="00D86ABE">
      <w:pPr>
        <w:rPr>
          <w:rFonts w:ascii="Arial" w:hAnsi="Arial" w:cs="Arial"/>
        </w:rPr>
      </w:pPr>
      <w:r w:rsidRPr="00D86ABE">
        <w:rPr>
          <w:rFonts w:ascii="Arial" w:hAnsi="Arial" w:cs="Arial"/>
          <w:u w:val="single"/>
        </w:rPr>
        <w:t>Classification and Management of Mast Cell Neoplasms in Dogs and Humans: A Comparative Oncology Approach</w:t>
      </w:r>
      <w:r>
        <w:rPr>
          <w:rFonts w:ascii="Arial" w:hAnsi="Arial" w:cs="Arial"/>
        </w:rPr>
        <w:t xml:space="preserve">, May 17, 2019. </w:t>
      </w:r>
      <w:r w:rsidRPr="00D86ABE">
        <w:rPr>
          <w:rFonts w:ascii="Arial" w:hAnsi="Arial" w:cs="Arial"/>
        </w:rPr>
        <w:t>Vienna</w:t>
      </w:r>
      <w:r>
        <w:rPr>
          <w:rFonts w:ascii="Arial" w:hAnsi="Arial" w:cs="Arial"/>
        </w:rPr>
        <w:t>, Austria</w:t>
      </w:r>
    </w:p>
    <w:p w:rsidR="00237970" w:rsidRDefault="00237970" w:rsidP="00D86ABE">
      <w:pPr>
        <w:rPr>
          <w:rFonts w:ascii="Arial" w:hAnsi="Arial" w:cs="Arial"/>
        </w:rPr>
      </w:pPr>
    </w:p>
    <w:p w:rsidR="00DA64A1" w:rsidRDefault="00DA64A1" w:rsidP="00DA64A1">
      <w:pPr>
        <w:rPr>
          <w:rFonts w:ascii="Arial" w:hAnsi="Arial" w:cs="Arial"/>
          <w:szCs w:val="24"/>
        </w:rPr>
      </w:pPr>
      <w:r w:rsidRPr="00981B32">
        <w:rPr>
          <w:rFonts w:ascii="Arial" w:hAnsi="Arial" w:cs="Arial"/>
          <w:szCs w:val="24"/>
        </w:rPr>
        <w:t xml:space="preserve">Why do we have mast cells and IgE? </w:t>
      </w:r>
      <w:r>
        <w:rPr>
          <w:rFonts w:ascii="Arial" w:hAnsi="Arial" w:cs="Arial"/>
          <w:szCs w:val="24"/>
        </w:rPr>
        <w:t>Their r</w:t>
      </w:r>
      <w:r w:rsidRPr="00981B32">
        <w:rPr>
          <w:rFonts w:ascii="Arial" w:hAnsi="Arial" w:cs="Arial"/>
          <w:szCs w:val="24"/>
        </w:rPr>
        <w:t>oles in enhanci</w:t>
      </w:r>
      <w:r>
        <w:rPr>
          <w:rFonts w:ascii="Arial" w:hAnsi="Arial" w:cs="Arial"/>
          <w:szCs w:val="24"/>
        </w:rPr>
        <w:t>ng host defenses against venoms.</w:t>
      </w:r>
    </w:p>
    <w:p w:rsidR="00237970" w:rsidRPr="00DA64A1" w:rsidRDefault="00DA64A1" w:rsidP="00DA64A1">
      <w:pPr>
        <w:pStyle w:val="Intestazione"/>
        <w:ind w:right="360"/>
        <w:rPr>
          <w:rFonts w:ascii="Arial" w:hAnsi="Arial" w:cs="Arial"/>
          <w:u w:val="single"/>
        </w:rPr>
      </w:pPr>
      <w:r w:rsidRPr="00306389">
        <w:rPr>
          <w:rFonts w:ascii="Arial" w:hAnsi="Arial" w:cs="Arial"/>
          <w:u w:val="single"/>
        </w:rPr>
        <w:t xml:space="preserve">Lectio Magistralis: </w:t>
      </w:r>
      <w:r w:rsidRPr="00306389">
        <w:rPr>
          <w:rFonts w:ascii="Arial" w:hAnsi="Arial" w:cs="Arial"/>
          <w:i/>
          <w:szCs w:val="24"/>
          <w:u w:val="single"/>
        </w:rPr>
        <w:t>PhD Honoris Causa in Medicina Clinica e Sperimentale (Clinical and Experimental Medicine)</w:t>
      </w:r>
      <w:r w:rsidRPr="00306389">
        <w:rPr>
          <w:rFonts w:ascii="Arial" w:hAnsi="Arial" w:cs="Arial"/>
          <w:szCs w:val="24"/>
          <w:u w:val="single"/>
        </w:rPr>
        <w:t>, University of Naples Federico II</w:t>
      </w:r>
      <w:r w:rsidRPr="00DA64A1">
        <w:rPr>
          <w:rFonts w:ascii="Arial" w:hAnsi="Arial" w:cs="Arial"/>
          <w:szCs w:val="24"/>
        </w:rPr>
        <w:t>,</w:t>
      </w:r>
      <w:r>
        <w:rPr>
          <w:rFonts w:ascii="Arial" w:hAnsi="Arial" w:cs="Arial"/>
          <w:szCs w:val="24"/>
        </w:rPr>
        <w:t xml:space="preserve"> May 28, 2019. Naples, Italy.</w:t>
      </w:r>
    </w:p>
    <w:p w:rsidR="00237970" w:rsidRPr="00237970" w:rsidRDefault="00237970" w:rsidP="00D86ABE">
      <w:pPr>
        <w:rPr>
          <w:rFonts w:ascii="Arial" w:hAnsi="Arial" w:cs="Arial"/>
          <w:color w:val="FF0000"/>
        </w:rPr>
      </w:pPr>
    </w:p>
    <w:p w:rsidR="00DA64A1" w:rsidRPr="00DA64A1" w:rsidRDefault="00DA64A1" w:rsidP="00D86ABE">
      <w:pPr>
        <w:rPr>
          <w:rFonts w:ascii="Arial" w:hAnsi="Arial" w:cs="Arial"/>
        </w:rPr>
      </w:pPr>
      <w:r w:rsidRPr="00DA64A1">
        <w:rPr>
          <w:rFonts w:ascii="Arial" w:hAnsi="Arial" w:cs="Arial"/>
        </w:rPr>
        <w:t xml:space="preserve">Mast cells: evidence for an ancient role in host defense. </w:t>
      </w:r>
    </w:p>
    <w:p w:rsidR="00237970" w:rsidRPr="00237970" w:rsidRDefault="00DA64A1" w:rsidP="00D86ABE">
      <w:pPr>
        <w:rPr>
          <w:rFonts w:ascii="Arial" w:hAnsi="Arial" w:cs="Arial"/>
          <w:bCs/>
          <w:iCs/>
          <w:color w:val="FF0000"/>
        </w:rPr>
      </w:pPr>
      <w:r w:rsidRPr="00DA64A1">
        <w:rPr>
          <w:rFonts w:ascii="Arial" w:hAnsi="Arial" w:cs="Arial"/>
          <w:u w:val="single"/>
        </w:rPr>
        <w:t>Biological Therapies in Medicine</w:t>
      </w:r>
      <w:r w:rsidRPr="00DA64A1">
        <w:rPr>
          <w:rFonts w:ascii="Arial" w:hAnsi="Arial" w:cs="Arial"/>
        </w:rPr>
        <w:t xml:space="preserve">, May 29, 2019. Ischia (Naples), Italy.  </w:t>
      </w:r>
    </w:p>
    <w:p w:rsidR="00244CB6" w:rsidRDefault="00244CB6" w:rsidP="002D5116">
      <w:pPr>
        <w:rPr>
          <w:rFonts w:ascii="Arial" w:hAnsi="Arial" w:cs="Arial"/>
          <w:bCs/>
          <w:iCs/>
        </w:rPr>
      </w:pPr>
    </w:p>
    <w:p w:rsidR="00244CB6" w:rsidRDefault="00244CB6" w:rsidP="002D5116">
      <w:pPr>
        <w:rPr>
          <w:rFonts w:ascii="Arial" w:hAnsi="Arial" w:cs="Arial"/>
        </w:rPr>
      </w:pPr>
      <w:r w:rsidRPr="00244CB6">
        <w:rPr>
          <w:rFonts w:ascii="Arial" w:hAnsi="Arial" w:cs="Arial"/>
        </w:rPr>
        <w:t>In memoriam: Henry Metzger and his contributions to our understanding of allergies (with some thoughts about future research)</w:t>
      </w:r>
    </w:p>
    <w:p w:rsidR="00244CB6" w:rsidRDefault="00244CB6" w:rsidP="002D5116">
      <w:pPr>
        <w:rPr>
          <w:rFonts w:ascii="Arial" w:hAnsi="Arial" w:cs="Arial"/>
        </w:rPr>
      </w:pPr>
      <w:r w:rsidRPr="00244CB6">
        <w:rPr>
          <w:rFonts w:ascii="Arial" w:hAnsi="Arial" w:cs="Arial"/>
          <w:u w:val="single"/>
        </w:rPr>
        <w:t>Keynote lecture: FASEB Summer Conference on IgE and Allergy</w:t>
      </w:r>
      <w:r>
        <w:rPr>
          <w:rFonts w:ascii="Arial" w:hAnsi="Arial" w:cs="Arial"/>
        </w:rPr>
        <w:t>, July 7, 2019. Scottsdale, AZ.</w:t>
      </w:r>
    </w:p>
    <w:p w:rsidR="00237970" w:rsidRDefault="00237970" w:rsidP="002D5116">
      <w:pPr>
        <w:rPr>
          <w:rFonts w:ascii="Arial" w:hAnsi="Arial" w:cs="Arial"/>
        </w:rPr>
      </w:pPr>
    </w:p>
    <w:p w:rsidR="00237970" w:rsidRDefault="00237970" w:rsidP="002D5116">
      <w:pPr>
        <w:rPr>
          <w:rFonts w:ascii="Arial" w:hAnsi="Arial" w:cs="Arial"/>
        </w:rPr>
      </w:pPr>
      <w:r>
        <w:rPr>
          <w:rFonts w:ascii="Arial" w:hAnsi="Arial" w:cs="Arial"/>
        </w:rPr>
        <w:t>Mast cells and IgE in health and disease</w:t>
      </w:r>
      <w:r w:rsidR="00DA64A1">
        <w:rPr>
          <w:rFonts w:ascii="Arial" w:hAnsi="Arial" w:cs="Arial"/>
        </w:rPr>
        <w:t>.</w:t>
      </w:r>
    </w:p>
    <w:p w:rsidR="00643440" w:rsidRPr="00237970" w:rsidRDefault="00237970" w:rsidP="00643440">
      <w:pPr>
        <w:rPr>
          <w:rFonts w:ascii="Arial" w:hAnsi="Arial" w:cs="Arial"/>
        </w:rPr>
      </w:pPr>
      <w:r w:rsidRPr="00237970">
        <w:rPr>
          <w:rFonts w:ascii="Arial" w:hAnsi="Arial" w:cs="Arial"/>
          <w:u w:val="single"/>
        </w:rPr>
        <w:t>Special lecture: EMBRN 2019 Meeting</w:t>
      </w:r>
      <w:r>
        <w:rPr>
          <w:rFonts w:ascii="Arial" w:hAnsi="Arial" w:cs="Arial"/>
        </w:rPr>
        <w:t xml:space="preserve">, </w:t>
      </w:r>
      <w:r w:rsidRPr="00F93F2B">
        <w:rPr>
          <w:rFonts w:ascii="Arial" w:hAnsi="Arial" w:cs="Arial"/>
          <w:color w:val="FF0000"/>
          <w:highlight w:val="yellow"/>
        </w:rPr>
        <w:t>XXXXX</w:t>
      </w:r>
      <w:r>
        <w:rPr>
          <w:rFonts w:ascii="Arial" w:hAnsi="Arial" w:cs="Arial"/>
        </w:rPr>
        <w:t>, 2019.</w:t>
      </w:r>
    </w:p>
    <w:p w:rsidR="00643440" w:rsidRPr="00244CB6" w:rsidRDefault="00643440" w:rsidP="002D5116">
      <w:pPr>
        <w:rPr>
          <w:rFonts w:ascii="Arial" w:hAnsi="Arial" w:cs="Arial"/>
          <w:bCs/>
          <w:iCs/>
          <w:u w:val="single"/>
        </w:rPr>
      </w:pPr>
    </w:p>
    <w:p w:rsidR="002336D9" w:rsidRPr="002336D9" w:rsidRDefault="002336D9" w:rsidP="002D5116">
      <w:pPr>
        <w:rPr>
          <w:rFonts w:ascii="Arial" w:hAnsi="Arial" w:cs="Arial"/>
          <w:b/>
          <w:bCs/>
          <w:iCs/>
        </w:rPr>
      </w:pPr>
    </w:p>
    <w:p w:rsidR="001F6674" w:rsidRPr="008740A9" w:rsidRDefault="001F6674">
      <w:pPr>
        <w:rPr>
          <w:rFonts w:ascii="Arial" w:hAnsi="Arial"/>
          <w:b/>
          <w:szCs w:val="24"/>
        </w:rPr>
      </w:pPr>
      <w:r w:rsidRPr="008740A9">
        <w:rPr>
          <w:rFonts w:ascii="Arial" w:hAnsi="Arial"/>
          <w:b/>
          <w:szCs w:val="24"/>
        </w:rPr>
        <w:t>Bibliography</w:t>
      </w:r>
      <w:r w:rsidR="008740A9" w:rsidRPr="008740A9">
        <w:rPr>
          <w:rFonts w:ascii="Arial" w:hAnsi="Arial"/>
          <w:b/>
          <w:szCs w:val="24"/>
        </w:rPr>
        <w:t>:</w:t>
      </w:r>
    </w:p>
    <w:p w:rsidR="001F6674" w:rsidRPr="001B1DAB" w:rsidRDefault="001F6674">
      <w:pPr>
        <w:rPr>
          <w:rFonts w:ascii="Arial" w:hAnsi="Arial"/>
          <w:szCs w:val="24"/>
        </w:rPr>
      </w:pPr>
    </w:p>
    <w:p w:rsidR="001F6674" w:rsidRPr="00711AF5" w:rsidRDefault="001F6674">
      <w:pPr>
        <w:rPr>
          <w:rFonts w:ascii="Arial" w:hAnsi="Arial"/>
          <w:szCs w:val="24"/>
          <w:u w:val="single"/>
        </w:rPr>
      </w:pPr>
      <w:r w:rsidRPr="00711AF5">
        <w:rPr>
          <w:rFonts w:ascii="Arial" w:hAnsi="Arial"/>
          <w:szCs w:val="24"/>
          <w:u w:val="single"/>
        </w:rPr>
        <w:t>Original Reports</w:t>
      </w:r>
      <w:r w:rsidR="00226E5F">
        <w:rPr>
          <w:rFonts w:ascii="Arial" w:hAnsi="Arial"/>
          <w:szCs w:val="24"/>
          <w:u w:val="single"/>
        </w:rPr>
        <w:t>:</w:t>
      </w:r>
    </w:p>
    <w:p w:rsidR="001F6674" w:rsidRPr="001B1DAB" w:rsidRDefault="001F6674">
      <w:pPr>
        <w:ind w:left="720" w:hanging="720"/>
        <w:rPr>
          <w:rFonts w:ascii="Arial" w:hAnsi="Arial"/>
          <w:szCs w:val="24"/>
        </w:rPr>
      </w:pPr>
    </w:p>
    <w:p w:rsidR="001F6674" w:rsidRPr="001B1DAB" w:rsidRDefault="001F6674">
      <w:pPr>
        <w:pStyle w:val="ssg12title4a"/>
        <w:keepNext w:val="0"/>
        <w:tabs>
          <w:tab w:val="clear" w:pos="360"/>
          <w:tab w:val="left" w:pos="1440"/>
        </w:tabs>
        <w:spacing w:before="0"/>
        <w:rPr>
          <w:rFonts w:ascii="Arial" w:hAnsi="Arial"/>
          <w:sz w:val="24"/>
          <w:szCs w:val="24"/>
        </w:rPr>
      </w:pPr>
      <w:r w:rsidRPr="001B1DAB">
        <w:rPr>
          <w:rFonts w:ascii="Arial" w:hAnsi="Arial"/>
          <w:sz w:val="24"/>
          <w:szCs w:val="24"/>
        </w:rPr>
        <w:t>1.</w:t>
      </w:r>
      <w:r w:rsidRPr="001B1DAB">
        <w:rPr>
          <w:rFonts w:ascii="Arial" w:hAnsi="Arial"/>
          <w:sz w:val="24"/>
          <w:szCs w:val="24"/>
        </w:rPr>
        <w:tab/>
        <w:t xml:space="preserve">Galli SJ, Adams RA.  </w:t>
      </w:r>
      <w:r w:rsidR="00C804CE" w:rsidRPr="001B1DAB">
        <w:rPr>
          <w:rFonts w:ascii="Arial" w:hAnsi="Arial"/>
          <w:sz w:val="24"/>
          <w:szCs w:val="24"/>
        </w:rPr>
        <w:t xml:space="preserve">                                                                                                 </w:t>
      </w:r>
      <w:r w:rsidRPr="001B1DAB">
        <w:rPr>
          <w:rFonts w:ascii="Arial" w:hAnsi="Arial"/>
          <w:sz w:val="24"/>
          <w:szCs w:val="24"/>
        </w:rPr>
        <w:t>The surface antigenicity of serially transplantable malignant human lymphoid cells derived from subjects with infectious mononucleosis, Hodgkin's disease, chronic lymphatic leukemia, or acute lymphoblastic leukemia.</w:t>
      </w:r>
    </w:p>
    <w:p w:rsidR="001F6674" w:rsidRPr="001B1DAB" w:rsidRDefault="001F6674">
      <w:pPr>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Cancer Res</w:t>
      </w:r>
      <w:r w:rsidRPr="001B1DAB">
        <w:rPr>
          <w:rFonts w:ascii="Arial" w:hAnsi="Arial"/>
          <w:szCs w:val="24"/>
        </w:rPr>
        <w:t xml:space="preserve"> 1974; </w:t>
      </w:r>
      <w:r w:rsidRPr="001B1DAB">
        <w:rPr>
          <w:rFonts w:ascii="Arial" w:hAnsi="Arial"/>
          <w:b/>
          <w:szCs w:val="24"/>
        </w:rPr>
        <w:t>34</w:t>
      </w:r>
      <w:r w:rsidRPr="001B1DAB">
        <w:rPr>
          <w:rFonts w:ascii="Arial" w:hAnsi="Arial"/>
          <w:szCs w:val="24"/>
        </w:rPr>
        <w:t>:298-303.</w:t>
      </w:r>
      <w:r w:rsidR="00E53E31">
        <w:rPr>
          <w:rFonts w:ascii="Arial" w:hAnsi="Arial"/>
          <w:szCs w:val="24"/>
        </w:rPr>
        <w:t xml:space="preserve"> PMID: 4589952.</w:t>
      </w:r>
    </w:p>
    <w:p w:rsidR="001F6674" w:rsidRPr="001B1DAB" w:rsidRDefault="001F6674">
      <w:pPr>
        <w:tabs>
          <w:tab w:val="left" w:pos="1440"/>
        </w:tabs>
        <w:ind w:left="720" w:hanging="720"/>
        <w:rPr>
          <w:rFonts w:ascii="Arial" w:hAnsi="Arial"/>
          <w:szCs w:val="24"/>
        </w:rPr>
      </w:pPr>
    </w:p>
    <w:p w:rsidR="001F6674" w:rsidRPr="001B1DAB" w:rsidRDefault="001F6674">
      <w:pPr>
        <w:pStyle w:val="ssg12title4a"/>
        <w:keepNext w:val="0"/>
        <w:tabs>
          <w:tab w:val="clear" w:pos="360"/>
          <w:tab w:val="left" w:pos="1440"/>
        </w:tabs>
        <w:spacing w:before="0"/>
        <w:rPr>
          <w:rFonts w:ascii="Arial" w:hAnsi="Arial"/>
          <w:sz w:val="24"/>
          <w:szCs w:val="24"/>
        </w:rPr>
      </w:pPr>
      <w:r w:rsidRPr="001B1DAB">
        <w:rPr>
          <w:rFonts w:ascii="Arial" w:hAnsi="Arial"/>
          <w:sz w:val="24"/>
          <w:szCs w:val="24"/>
        </w:rPr>
        <w:t>2.</w:t>
      </w:r>
      <w:r w:rsidRPr="001B1DAB">
        <w:rPr>
          <w:rFonts w:ascii="Arial" w:hAnsi="Arial"/>
          <w:sz w:val="24"/>
          <w:szCs w:val="24"/>
        </w:rPr>
        <w:tab/>
        <w:t xml:space="preserve">Galli SJ, Galli AS, Dvorak AM, Dvorak HF.  </w:t>
      </w:r>
      <w:r w:rsidR="00C804CE" w:rsidRPr="001B1DAB">
        <w:rPr>
          <w:rFonts w:ascii="Arial" w:hAnsi="Arial"/>
          <w:sz w:val="24"/>
          <w:szCs w:val="24"/>
        </w:rPr>
        <w:t xml:space="preserve">                                                      </w:t>
      </w:r>
      <w:r w:rsidRPr="001B1DAB">
        <w:rPr>
          <w:rFonts w:ascii="Arial" w:hAnsi="Arial"/>
          <w:sz w:val="24"/>
          <w:szCs w:val="24"/>
        </w:rPr>
        <w:t>Metabolic studies of guinea pig basophilic leukocytes in short</w:t>
      </w:r>
      <w:r w:rsidRPr="001B1DAB">
        <w:rPr>
          <w:rFonts w:ascii="Arial" w:hAnsi="Arial"/>
          <w:sz w:val="24"/>
          <w:szCs w:val="24"/>
        </w:rPr>
        <w:noBreakHyphen/>
        <w:t>term tissue culture. I. Measurement of histamine-synthesizing capacity by using an isotopic-thin layer chromatographic assay.</w:t>
      </w:r>
    </w:p>
    <w:p w:rsidR="001F6674" w:rsidRPr="007801CF" w:rsidRDefault="001F6674">
      <w:pPr>
        <w:tabs>
          <w:tab w:val="left" w:pos="720"/>
          <w:tab w:val="left" w:pos="1440"/>
        </w:tabs>
        <w:ind w:left="720" w:hanging="720"/>
        <w:rPr>
          <w:rFonts w:ascii="Arial" w:hAnsi="Arial"/>
          <w:szCs w:val="24"/>
        </w:rPr>
      </w:pPr>
      <w:r w:rsidRPr="001B1DAB">
        <w:rPr>
          <w:rFonts w:ascii="Arial" w:hAnsi="Arial"/>
          <w:szCs w:val="24"/>
        </w:rPr>
        <w:tab/>
      </w:r>
      <w:r w:rsidRPr="007801CF">
        <w:rPr>
          <w:rFonts w:ascii="Arial" w:hAnsi="Arial"/>
          <w:szCs w:val="24"/>
          <w:u w:val="single"/>
        </w:rPr>
        <w:t>J Immunol</w:t>
      </w:r>
      <w:r w:rsidRPr="007801CF">
        <w:rPr>
          <w:rFonts w:ascii="Arial" w:hAnsi="Arial"/>
          <w:szCs w:val="24"/>
        </w:rPr>
        <w:t xml:space="preserve"> 1976; </w:t>
      </w:r>
      <w:r w:rsidRPr="007801CF">
        <w:rPr>
          <w:rFonts w:ascii="Arial" w:hAnsi="Arial"/>
          <w:b/>
          <w:szCs w:val="24"/>
        </w:rPr>
        <w:t>117</w:t>
      </w:r>
      <w:r w:rsidRPr="007801CF">
        <w:rPr>
          <w:rFonts w:ascii="Arial" w:hAnsi="Arial"/>
          <w:szCs w:val="24"/>
        </w:rPr>
        <w:t>:1085-92.</w:t>
      </w:r>
      <w:r w:rsidR="00E53E31">
        <w:rPr>
          <w:rFonts w:ascii="Arial" w:hAnsi="Arial"/>
          <w:szCs w:val="24"/>
        </w:rPr>
        <w:t xml:space="preserve"> PMID: 977943.</w:t>
      </w:r>
    </w:p>
    <w:p w:rsidR="001F6674" w:rsidRPr="007801CF" w:rsidRDefault="001F6674">
      <w:pPr>
        <w:tabs>
          <w:tab w:val="left" w:pos="1440"/>
        </w:tabs>
        <w:ind w:left="720" w:hanging="720"/>
        <w:rPr>
          <w:rFonts w:ascii="Arial" w:hAnsi="Arial"/>
          <w:szCs w:val="24"/>
        </w:rPr>
      </w:pPr>
    </w:p>
    <w:p w:rsidR="001F6674" w:rsidRPr="001B1DAB" w:rsidRDefault="001F6674">
      <w:pPr>
        <w:pStyle w:val="ssg12title4a"/>
        <w:keepNext w:val="0"/>
        <w:tabs>
          <w:tab w:val="clear" w:pos="360"/>
          <w:tab w:val="left" w:pos="1440"/>
        </w:tabs>
        <w:spacing w:before="0"/>
        <w:rPr>
          <w:rFonts w:ascii="Arial" w:hAnsi="Arial"/>
          <w:sz w:val="24"/>
          <w:szCs w:val="24"/>
        </w:rPr>
      </w:pPr>
      <w:r w:rsidRPr="007801CF">
        <w:rPr>
          <w:rFonts w:ascii="Arial" w:hAnsi="Arial"/>
          <w:sz w:val="24"/>
          <w:szCs w:val="24"/>
        </w:rPr>
        <w:t>3.</w:t>
      </w:r>
      <w:r w:rsidRPr="007801CF">
        <w:rPr>
          <w:rFonts w:ascii="Arial" w:hAnsi="Arial"/>
          <w:sz w:val="24"/>
          <w:szCs w:val="24"/>
        </w:rPr>
        <w:tab/>
        <w:t xml:space="preserve">Galli SJ, Weintraub HP, Proppe KH.  </w:t>
      </w:r>
      <w:r w:rsidR="00C804CE" w:rsidRPr="007801CF">
        <w:rPr>
          <w:rFonts w:ascii="Arial" w:hAnsi="Arial"/>
          <w:sz w:val="24"/>
          <w:szCs w:val="24"/>
        </w:rPr>
        <w:t xml:space="preserve">                                                                 </w:t>
      </w:r>
      <w:r w:rsidRPr="001B1DAB">
        <w:rPr>
          <w:rFonts w:ascii="Arial" w:hAnsi="Arial"/>
          <w:sz w:val="24"/>
          <w:szCs w:val="24"/>
        </w:rPr>
        <w:t>Malignant fibrous histiocytoma and pleomorphic sarcoma in association with medullary bone infarcts.</w:t>
      </w:r>
    </w:p>
    <w:p w:rsidR="001F6674" w:rsidRPr="007801CF" w:rsidRDefault="001F6674">
      <w:pPr>
        <w:tabs>
          <w:tab w:val="left" w:pos="720"/>
          <w:tab w:val="left" w:pos="1440"/>
        </w:tabs>
        <w:ind w:left="720" w:hanging="720"/>
        <w:rPr>
          <w:rFonts w:ascii="Arial" w:hAnsi="Arial"/>
          <w:szCs w:val="24"/>
        </w:rPr>
      </w:pPr>
      <w:r w:rsidRPr="001B1DAB">
        <w:rPr>
          <w:rFonts w:ascii="Arial" w:hAnsi="Arial"/>
          <w:szCs w:val="24"/>
        </w:rPr>
        <w:tab/>
      </w:r>
      <w:r w:rsidRPr="007801CF">
        <w:rPr>
          <w:rFonts w:ascii="Arial" w:hAnsi="Arial"/>
          <w:szCs w:val="24"/>
          <w:u w:val="single"/>
        </w:rPr>
        <w:t>Cancer</w:t>
      </w:r>
      <w:r w:rsidRPr="007801CF">
        <w:rPr>
          <w:rFonts w:ascii="Arial" w:hAnsi="Arial"/>
          <w:szCs w:val="24"/>
        </w:rPr>
        <w:t xml:space="preserve"> 1978; </w:t>
      </w:r>
      <w:r w:rsidRPr="007801CF">
        <w:rPr>
          <w:rFonts w:ascii="Arial" w:hAnsi="Arial"/>
          <w:b/>
          <w:szCs w:val="24"/>
        </w:rPr>
        <w:t>41</w:t>
      </w:r>
      <w:r w:rsidRPr="007801CF">
        <w:rPr>
          <w:rFonts w:ascii="Arial" w:hAnsi="Arial"/>
          <w:szCs w:val="24"/>
        </w:rPr>
        <w:t>:607-19.</w:t>
      </w:r>
      <w:r w:rsidR="00E53E31">
        <w:rPr>
          <w:rFonts w:ascii="Arial" w:hAnsi="Arial"/>
          <w:szCs w:val="24"/>
        </w:rPr>
        <w:t xml:space="preserve"> PMID: 204409.</w:t>
      </w:r>
    </w:p>
    <w:p w:rsidR="001F6674" w:rsidRPr="007801CF" w:rsidRDefault="001F6674">
      <w:pPr>
        <w:tabs>
          <w:tab w:val="left" w:pos="1440"/>
        </w:tabs>
        <w:ind w:left="720" w:hanging="720"/>
        <w:rPr>
          <w:rFonts w:ascii="Arial" w:hAnsi="Arial"/>
          <w:szCs w:val="24"/>
        </w:rPr>
      </w:pPr>
    </w:p>
    <w:p w:rsidR="001F6674" w:rsidRPr="007801CF" w:rsidRDefault="001F6674">
      <w:pPr>
        <w:pStyle w:val="ssg12title4a"/>
        <w:keepNext w:val="0"/>
        <w:tabs>
          <w:tab w:val="clear" w:pos="360"/>
          <w:tab w:val="num" w:pos="-900"/>
          <w:tab w:val="left" w:pos="1440"/>
        </w:tabs>
        <w:spacing w:before="0"/>
        <w:rPr>
          <w:rFonts w:ascii="Arial" w:hAnsi="Arial"/>
          <w:sz w:val="24"/>
          <w:szCs w:val="24"/>
        </w:rPr>
      </w:pPr>
      <w:r w:rsidRPr="007801CF">
        <w:rPr>
          <w:rFonts w:ascii="Arial" w:hAnsi="Arial"/>
          <w:sz w:val="24"/>
          <w:szCs w:val="24"/>
        </w:rPr>
        <w:t>4.</w:t>
      </w:r>
      <w:r w:rsidRPr="007801CF">
        <w:rPr>
          <w:rFonts w:ascii="Arial" w:hAnsi="Arial"/>
          <w:sz w:val="24"/>
          <w:szCs w:val="24"/>
        </w:rPr>
        <w:tab/>
        <w:t xml:space="preserve">Orenstein NS, Galli SJ, Dvorak AM, Silbert JE, Dvorak HF.  </w:t>
      </w:r>
      <w:r w:rsidR="00C804CE" w:rsidRPr="007801CF">
        <w:rPr>
          <w:rFonts w:ascii="Arial" w:hAnsi="Arial"/>
          <w:sz w:val="24"/>
          <w:szCs w:val="24"/>
        </w:rPr>
        <w:t xml:space="preserve">                             </w:t>
      </w:r>
      <w:r w:rsidRPr="007801CF">
        <w:rPr>
          <w:rFonts w:ascii="Arial" w:hAnsi="Arial"/>
          <w:sz w:val="24"/>
          <w:szCs w:val="24"/>
        </w:rPr>
        <w:t>Sulfated glycosaminoglycans of guinea pig basophilic leukocytes.</w:t>
      </w:r>
    </w:p>
    <w:p w:rsidR="001F6674" w:rsidRPr="007801CF" w:rsidRDefault="001F6674">
      <w:pPr>
        <w:tabs>
          <w:tab w:val="num" w:pos="-900"/>
          <w:tab w:val="left" w:pos="1440"/>
        </w:tabs>
        <w:ind w:left="720" w:hanging="720"/>
        <w:rPr>
          <w:rFonts w:ascii="Arial" w:hAnsi="Arial"/>
          <w:szCs w:val="24"/>
        </w:rPr>
      </w:pPr>
      <w:r w:rsidRPr="007801CF">
        <w:rPr>
          <w:rFonts w:ascii="Arial" w:hAnsi="Arial"/>
          <w:szCs w:val="24"/>
        </w:rPr>
        <w:tab/>
      </w:r>
      <w:r w:rsidRPr="007801CF">
        <w:rPr>
          <w:rFonts w:ascii="Arial" w:hAnsi="Arial"/>
          <w:szCs w:val="24"/>
          <w:u w:val="single"/>
        </w:rPr>
        <w:t>J Immunol</w:t>
      </w:r>
      <w:r w:rsidRPr="007801CF">
        <w:rPr>
          <w:rFonts w:ascii="Arial" w:hAnsi="Arial"/>
          <w:szCs w:val="24"/>
        </w:rPr>
        <w:t xml:space="preserve"> 1978; </w:t>
      </w:r>
      <w:r w:rsidRPr="007801CF">
        <w:rPr>
          <w:rFonts w:ascii="Arial" w:hAnsi="Arial"/>
          <w:b/>
          <w:szCs w:val="24"/>
        </w:rPr>
        <w:t>121</w:t>
      </w:r>
      <w:r w:rsidRPr="007801CF">
        <w:rPr>
          <w:rFonts w:ascii="Arial" w:hAnsi="Arial"/>
          <w:szCs w:val="24"/>
        </w:rPr>
        <w:t xml:space="preserve">:586-92. </w:t>
      </w:r>
      <w:r w:rsidR="00E53E31">
        <w:rPr>
          <w:rFonts w:ascii="Arial" w:hAnsi="Arial"/>
          <w:szCs w:val="24"/>
        </w:rPr>
        <w:t>PMID:</w:t>
      </w:r>
      <w:r w:rsidR="00CB3604">
        <w:rPr>
          <w:rFonts w:ascii="Arial" w:hAnsi="Arial"/>
          <w:szCs w:val="24"/>
        </w:rPr>
        <w:t xml:space="preserve"> </w:t>
      </w:r>
      <w:r w:rsidR="00E53E31">
        <w:rPr>
          <w:rFonts w:ascii="Arial" w:hAnsi="Arial"/>
          <w:szCs w:val="24"/>
        </w:rPr>
        <w:t>681751.</w:t>
      </w:r>
    </w:p>
    <w:p w:rsidR="001F6674" w:rsidRPr="007801CF" w:rsidRDefault="001F6674">
      <w:pPr>
        <w:tabs>
          <w:tab w:val="num" w:pos="-900"/>
          <w:tab w:val="left" w:pos="1440"/>
        </w:tabs>
        <w:ind w:left="720" w:hanging="720"/>
        <w:rPr>
          <w:rFonts w:ascii="Arial" w:hAnsi="Arial"/>
          <w:szCs w:val="24"/>
        </w:rPr>
      </w:pPr>
    </w:p>
    <w:p w:rsidR="001F6674" w:rsidRPr="001B1DAB" w:rsidRDefault="001F6674">
      <w:pPr>
        <w:tabs>
          <w:tab w:val="left" w:pos="720"/>
          <w:tab w:val="left" w:pos="1440"/>
        </w:tabs>
        <w:ind w:left="720" w:hanging="720"/>
        <w:rPr>
          <w:rFonts w:ascii="Arial" w:hAnsi="Arial"/>
          <w:szCs w:val="24"/>
        </w:rPr>
      </w:pPr>
      <w:r w:rsidRPr="007801CF">
        <w:rPr>
          <w:rFonts w:ascii="Arial" w:hAnsi="Arial"/>
          <w:szCs w:val="24"/>
        </w:rPr>
        <w:t>5.</w:t>
      </w:r>
      <w:r w:rsidRPr="007801CF">
        <w:rPr>
          <w:rFonts w:ascii="Arial" w:hAnsi="Arial"/>
          <w:szCs w:val="24"/>
        </w:rPr>
        <w:tab/>
        <w:t xml:space="preserve">Galli SJ, Colvin RB, Verderber E, Galli AS, Monahan R, Dvorak AM, Dvorak HF.  </w:t>
      </w:r>
      <w:r w:rsidRPr="001B1DAB">
        <w:rPr>
          <w:rFonts w:ascii="Arial" w:hAnsi="Arial"/>
          <w:szCs w:val="24"/>
        </w:rPr>
        <w:t xml:space="preserve">Preparation of a rabbit anti-guinea pig basophil serum: </w:t>
      </w:r>
      <w:r w:rsidRPr="001B1DAB">
        <w:rPr>
          <w:rFonts w:ascii="Arial" w:hAnsi="Arial"/>
          <w:i/>
          <w:szCs w:val="24"/>
        </w:rPr>
        <w:t>in vitro</w:t>
      </w:r>
      <w:r w:rsidRPr="001B1DAB">
        <w:rPr>
          <w:rFonts w:ascii="Arial" w:hAnsi="Arial"/>
          <w:szCs w:val="24"/>
        </w:rPr>
        <w:t xml:space="preserve"> and </w:t>
      </w:r>
      <w:r w:rsidRPr="001B1DAB">
        <w:rPr>
          <w:rFonts w:ascii="Arial" w:hAnsi="Arial"/>
          <w:i/>
          <w:szCs w:val="24"/>
        </w:rPr>
        <w:t>in vivo</w:t>
      </w:r>
      <w:r w:rsidRPr="001B1DAB">
        <w:rPr>
          <w:rFonts w:ascii="Arial" w:hAnsi="Arial"/>
          <w:szCs w:val="24"/>
        </w:rPr>
        <w:t xml:space="preserve"> characterization. </w:t>
      </w:r>
    </w:p>
    <w:p w:rsidR="001F6674" w:rsidRPr="001B1DAB" w:rsidRDefault="001F6674">
      <w:pPr>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J Immunol</w:t>
      </w:r>
      <w:r w:rsidRPr="001B1DAB">
        <w:rPr>
          <w:rFonts w:ascii="Arial" w:hAnsi="Arial"/>
          <w:szCs w:val="24"/>
        </w:rPr>
        <w:t xml:space="preserve"> 1978; </w:t>
      </w:r>
      <w:r w:rsidRPr="001B1DAB">
        <w:rPr>
          <w:rFonts w:ascii="Arial" w:hAnsi="Arial"/>
          <w:b/>
          <w:szCs w:val="24"/>
        </w:rPr>
        <w:t>121</w:t>
      </w:r>
      <w:r w:rsidRPr="001B1DAB">
        <w:rPr>
          <w:rFonts w:ascii="Arial" w:hAnsi="Arial"/>
          <w:szCs w:val="24"/>
        </w:rPr>
        <w:t>:1157-66.</w:t>
      </w:r>
      <w:r w:rsidR="00E53E31">
        <w:rPr>
          <w:rFonts w:ascii="Arial" w:hAnsi="Arial"/>
          <w:szCs w:val="24"/>
        </w:rPr>
        <w:t xml:space="preserve"> PMID: 80428.</w:t>
      </w:r>
    </w:p>
    <w:p w:rsidR="001F6674" w:rsidRPr="001B1DAB" w:rsidRDefault="001F6674">
      <w:pPr>
        <w:tabs>
          <w:tab w:val="left" w:pos="720"/>
          <w:tab w:val="left" w:pos="1440"/>
        </w:tabs>
        <w:ind w:left="720" w:hanging="720"/>
        <w:rPr>
          <w:rFonts w:ascii="Arial" w:hAnsi="Arial"/>
          <w:szCs w:val="24"/>
        </w:rPr>
      </w:pPr>
    </w:p>
    <w:p w:rsidR="001F6674" w:rsidRPr="001B1DAB" w:rsidRDefault="001F6674">
      <w:pPr>
        <w:tabs>
          <w:tab w:val="left" w:pos="720"/>
          <w:tab w:val="left" w:pos="1440"/>
        </w:tabs>
        <w:ind w:left="720" w:hanging="720"/>
        <w:rPr>
          <w:rFonts w:ascii="Arial" w:hAnsi="Arial"/>
          <w:szCs w:val="24"/>
        </w:rPr>
      </w:pPr>
      <w:r w:rsidRPr="001B1DAB">
        <w:rPr>
          <w:rFonts w:ascii="Arial" w:hAnsi="Arial"/>
          <w:szCs w:val="24"/>
        </w:rPr>
        <w:t>6.</w:t>
      </w:r>
      <w:r w:rsidRPr="001B1DAB">
        <w:rPr>
          <w:rFonts w:ascii="Arial" w:hAnsi="Arial"/>
          <w:szCs w:val="24"/>
        </w:rPr>
        <w:tab/>
        <w:t xml:space="preserve">Dvorak HF, Orenstein NS, Carvalho AC, Churchill WH, Dvorak AM, Galli SJ, Feder J, Bitzer AM, Rypysc J, Giovinco P.  </w:t>
      </w:r>
      <w:r w:rsidR="00C804CE" w:rsidRPr="001B1DAB">
        <w:rPr>
          <w:rFonts w:ascii="Arial" w:hAnsi="Arial"/>
          <w:szCs w:val="24"/>
        </w:rPr>
        <w:t xml:space="preserve">                                                               </w:t>
      </w:r>
      <w:r w:rsidRPr="001B1DAB">
        <w:rPr>
          <w:rFonts w:ascii="Arial" w:hAnsi="Arial"/>
          <w:szCs w:val="24"/>
        </w:rPr>
        <w:t xml:space="preserve">Induction of a fibrin-gel investment: </w:t>
      </w:r>
      <w:r w:rsidR="009E2BBD">
        <w:rPr>
          <w:rFonts w:ascii="Arial" w:hAnsi="Arial"/>
          <w:szCs w:val="24"/>
        </w:rPr>
        <w:t>A</w:t>
      </w:r>
      <w:r w:rsidR="009E2BBD" w:rsidRPr="001B1DAB">
        <w:rPr>
          <w:rFonts w:ascii="Arial" w:hAnsi="Arial"/>
          <w:szCs w:val="24"/>
        </w:rPr>
        <w:t xml:space="preserve">n </w:t>
      </w:r>
      <w:r w:rsidRPr="001B1DAB">
        <w:rPr>
          <w:rFonts w:ascii="Arial" w:hAnsi="Arial"/>
          <w:szCs w:val="24"/>
        </w:rPr>
        <w:t>early event in line 10 hepatocarcinoma growth mediated by tumor-secreted products.</w:t>
      </w:r>
    </w:p>
    <w:p w:rsidR="001F6674" w:rsidRPr="001B1DAB" w:rsidRDefault="001F6674">
      <w:pPr>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J Immunol</w:t>
      </w:r>
      <w:r w:rsidRPr="001B1DAB">
        <w:rPr>
          <w:rFonts w:ascii="Arial" w:hAnsi="Arial"/>
          <w:szCs w:val="24"/>
        </w:rPr>
        <w:t xml:space="preserve"> 1979; </w:t>
      </w:r>
      <w:r w:rsidRPr="001B1DAB">
        <w:rPr>
          <w:rFonts w:ascii="Arial" w:hAnsi="Arial"/>
          <w:b/>
          <w:szCs w:val="24"/>
        </w:rPr>
        <w:t>122</w:t>
      </w:r>
      <w:r w:rsidRPr="001B1DAB">
        <w:rPr>
          <w:rFonts w:ascii="Arial" w:hAnsi="Arial"/>
          <w:szCs w:val="24"/>
        </w:rPr>
        <w:t>:166-74.</w:t>
      </w:r>
      <w:r w:rsidR="00E53E31">
        <w:rPr>
          <w:rFonts w:ascii="Arial" w:hAnsi="Arial"/>
          <w:szCs w:val="24"/>
        </w:rPr>
        <w:t xml:space="preserve"> PMID: 762415.</w:t>
      </w:r>
    </w:p>
    <w:p w:rsidR="001F6674" w:rsidRPr="001B1DAB" w:rsidRDefault="001F6674">
      <w:pPr>
        <w:tabs>
          <w:tab w:val="left" w:pos="720"/>
          <w:tab w:val="left" w:pos="1440"/>
        </w:tabs>
        <w:ind w:left="720" w:hanging="720"/>
        <w:rPr>
          <w:rFonts w:ascii="Arial" w:hAnsi="Arial"/>
          <w:szCs w:val="24"/>
        </w:rPr>
      </w:pPr>
    </w:p>
    <w:p w:rsidR="001F6674" w:rsidRPr="001B1DAB" w:rsidRDefault="001F6674">
      <w:pPr>
        <w:tabs>
          <w:tab w:val="left" w:pos="720"/>
          <w:tab w:val="left" w:pos="1440"/>
        </w:tabs>
        <w:ind w:left="720" w:hanging="720"/>
        <w:rPr>
          <w:rFonts w:ascii="Arial" w:hAnsi="Arial"/>
          <w:szCs w:val="24"/>
        </w:rPr>
      </w:pPr>
      <w:r w:rsidRPr="001B1DAB">
        <w:rPr>
          <w:rFonts w:ascii="Arial" w:hAnsi="Arial"/>
          <w:szCs w:val="24"/>
        </w:rPr>
        <w:t>7.</w:t>
      </w:r>
      <w:r w:rsidRPr="001B1DAB">
        <w:rPr>
          <w:rFonts w:ascii="Arial" w:hAnsi="Arial"/>
          <w:szCs w:val="24"/>
        </w:rPr>
        <w:tab/>
        <w:t>Dvorak AM, Galli SJ, Galli AS, Hammond ME, Churchill WH Jr, Dvorak HF.  Tumor</w:t>
      </w:r>
      <w:r w:rsidRPr="001B1DAB">
        <w:rPr>
          <w:rFonts w:ascii="Arial" w:hAnsi="Arial"/>
          <w:szCs w:val="24"/>
        </w:rPr>
        <w:noBreakHyphen/>
        <w:t xml:space="preserve">basophil interactions </w:t>
      </w:r>
      <w:r w:rsidRPr="001B1DAB">
        <w:rPr>
          <w:rFonts w:ascii="Arial" w:hAnsi="Arial"/>
          <w:i/>
          <w:szCs w:val="24"/>
        </w:rPr>
        <w:t>in vitro</w:t>
      </w:r>
      <w:r w:rsidRPr="001B1DAB">
        <w:rPr>
          <w:rFonts w:ascii="Arial" w:hAnsi="Arial"/>
          <w:szCs w:val="24"/>
        </w:rPr>
        <w:t xml:space="preserve"> - a scanning and transmission electron microscopic study.</w:t>
      </w:r>
    </w:p>
    <w:p w:rsidR="001F6674" w:rsidRPr="001B1DAB" w:rsidRDefault="001F6674">
      <w:pPr>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J Immunol</w:t>
      </w:r>
      <w:r w:rsidRPr="001B1DAB">
        <w:rPr>
          <w:rFonts w:ascii="Arial" w:hAnsi="Arial"/>
          <w:szCs w:val="24"/>
        </w:rPr>
        <w:t xml:space="preserve"> 1979; </w:t>
      </w:r>
      <w:r w:rsidRPr="001B1DAB">
        <w:rPr>
          <w:rFonts w:ascii="Arial" w:hAnsi="Arial"/>
          <w:b/>
          <w:szCs w:val="24"/>
        </w:rPr>
        <w:t>122</w:t>
      </w:r>
      <w:r w:rsidRPr="001B1DAB">
        <w:rPr>
          <w:rFonts w:ascii="Arial" w:hAnsi="Arial"/>
          <w:szCs w:val="24"/>
        </w:rPr>
        <w:t>:2447-57.</w:t>
      </w:r>
      <w:r w:rsidR="00E53E31">
        <w:rPr>
          <w:rFonts w:ascii="Arial" w:hAnsi="Arial"/>
          <w:szCs w:val="24"/>
        </w:rPr>
        <w:t xml:space="preserve"> PMID: 448131.</w:t>
      </w:r>
    </w:p>
    <w:p w:rsidR="001F6674" w:rsidRPr="001B1DAB" w:rsidRDefault="001F6674">
      <w:pPr>
        <w:tabs>
          <w:tab w:val="left" w:pos="720"/>
          <w:tab w:val="left" w:pos="1440"/>
        </w:tabs>
        <w:ind w:left="720" w:hanging="720"/>
        <w:rPr>
          <w:rFonts w:ascii="Arial" w:hAnsi="Arial"/>
          <w:szCs w:val="24"/>
        </w:rPr>
      </w:pPr>
    </w:p>
    <w:p w:rsidR="001F6674" w:rsidRPr="001B1DAB" w:rsidRDefault="001F6674">
      <w:pPr>
        <w:keepNext/>
        <w:keepLines/>
        <w:tabs>
          <w:tab w:val="left" w:pos="720"/>
          <w:tab w:val="left" w:pos="1440"/>
        </w:tabs>
        <w:ind w:left="720" w:hanging="720"/>
        <w:rPr>
          <w:rFonts w:ascii="Arial" w:hAnsi="Arial"/>
          <w:szCs w:val="24"/>
        </w:rPr>
      </w:pPr>
      <w:r w:rsidRPr="001B1DAB">
        <w:rPr>
          <w:rFonts w:ascii="Arial" w:hAnsi="Arial"/>
          <w:szCs w:val="24"/>
        </w:rPr>
        <w:t>8.</w:t>
      </w:r>
      <w:r w:rsidRPr="001B1DAB">
        <w:rPr>
          <w:rFonts w:ascii="Arial" w:hAnsi="Arial"/>
          <w:szCs w:val="24"/>
        </w:rPr>
        <w:tab/>
        <w:t>Dvorak HF, Mihm MC Jr, Dvorak AM, Barnes BA, Manseau EJ, Galli SJ.  Rejection of first</w:t>
      </w:r>
      <w:r w:rsidRPr="001B1DAB">
        <w:rPr>
          <w:rFonts w:ascii="Arial" w:hAnsi="Arial"/>
          <w:szCs w:val="24"/>
        </w:rPr>
        <w:noBreakHyphen/>
        <w:t>set skin allografts in man. The microvasculature is the critical target of the immune response.</w:t>
      </w:r>
    </w:p>
    <w:p w:rsidR="001F6674" w:rsidRPr="001B1DAB" w:rsidRDefault="001F6674">
      <w:pPr>
        <w:keepNext/>
        <w:keepLines/>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J Exp Med</w:t>
      </w:r>
      <w:r w:rsidRPr="001B1DAB">
        <w:rPr>
          <w:rFonts w:ascii="Arial" w:hAnsi="Arial"/>
          <w:szCs w:val="24"/>
        </w:rPr>
        <w:t xml:space="preserve"> 1979; </w:t>
      </w:r>
      <w:r w:rsidRPr="001B1DAB">
        <w:rPr>
          <w:rFonts w:ascii="Arial" w:hAnsi="Arial"/>
          <w:b/>
          <w:szCs w:val="24"/>
        </w:rPr>
        <w:t>150</w:t>
      </w:r>
      <w:r w:rsidRPr="001B1DAB">
        <w:rPr>
          <w:rFonts w:ascii="Arial" w:hAnsi="Arial"/>
          <w:szCs w:val="24"/>
        </w:rPr>
        <w:t>:322-37.</w:t>
      </w:r>
      <w:r w:rsidR="002B0019">
        <w:rPr>
          <w:rFonts w:ascii="Arial" w:hAnsi="Arial"/>
          <w:szCs w:val="24"/>
        </w:rPr>
        <w:t xml:space="preserve"> </w:t>
      </w:r>
      <w:r w:rsidR="002B0019" w:rsidRPr="002B0019">
        <w:rPr>
          <w:rFonts w:ascii="Arial" w:hAnsi="Arial"/>
          <w:szCs w:val="24"/>
        </w:rPr>
        <w:t>PMCID: 2185628</w:t>
      </w:r>
      <w:r w:rsidR="002B0019">
        <w:rPr>
          <w:rFonts w:ascii="Arial" w:hAnsi="Arial"/>
          <w:szCs w:val="24"/>
        </w:rPr>
        <w:t>.</w:t>
      </w:r>
      <w:r w:rsidR="00E53E31">
        <w:rPr>
          <w:rFonts w:ascii="Arial" w:hAnsi="Arial"/>
          <w:szCs w:val="24"/>
        </w:rPr>
        <w:t xml:space="preserve"> PMID: 448131.</w:t>
      </w:r>
    </w:p>
    <w:p w:rsidR="001F6674" w:rsidRPr="001B1DAB" w:rsidRDefault="001F6674">
      <w:pPr>
        <w:tabs>
          <w:tab w:val="left" w:pos="720"/>
          <w:tab w:val="left" w:pos="1440"/>
        </w:tabs>
        <w:ind w:left="720" w:hanging="720"/>
        <w:rPr>
          <w:rFonts w:ascii="Arial" w:hAnsi="Arial"/>
          <w:szCs w:val="24"/>
        </w:rPr>
      </w:pPr>
    </w:p>
    <w:p w:rsidR="001F6674" w:rsidRPr="001B1DAB" w:rsidRDefault="001F6674">
      <w:pPr>
        <w:keepNext/>
        <w:tabs>
          <w:tab w:val="left" w:pos="720"/>
          <w:tab w:val="left" w:pos="1440"/>
        </w:tabs>
        <w:ind w:left="720" w:hanging="720"/>
        <w:rPr>
          <w:rFonts w:ascii="Arial" w:hAnsi="Arial"/>
          <w:szCs w:val="24"/>
        </w:rPr>
      </w:pPr>
      <w:r w:rsidRPr="007801CF">
        <w:rPr>
          <w:rFonts w:ascii="Arial" w:hAnsi="Arial"/>
          <w:szCs w:val="24"/>
        </w:rPr>
        <w:t>9.</w:t>
      </w:r>
      <w:r w:rsidRPr="007801CF">
        <w:rPr>
          <w:rFonts w:ascii="Arial" w:hAnsi="Arial"/>
          <w:szCs w:val="24"/>
        </w:rPr>
        <w:tab/>
        <w:t xml:space="preserve">Dvorak AM, Hammond ME, Morgan E, Orenstein NS, Galli SJ, Dvorak HF.  </w:t>
      </w:r>
      <w:r w:rsidRPr="001B1DAB">
        <w:rPr>
          <w:rFonts w:ascii="Arial" w:hAnsi="Arial"/>
          <w:szCs w:val="24"/>
        </w:rPr>
        <w:t>Evidence for a vesicular transport mechanism in guinea pig basophilic leukocytes.</w:t>
      </w:r>
    </w:p>
    <w:p w:rsidR="001F6674" w:rsidRPr="001B1DAB" w:rsidRDefault="001F6674">
      <w:pPr>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Lab Invest</w:t>
      </w:r>
      <w:r w:rsidRPr="001B1DAB">
        <w:rPr>
          <w:rFonts w:ascii="Arial" w:hAnsi="Arial"/>
          <w:szCs w:val="24"/>
        </w:rPr>
        <w:t xml:space="preserve"> 1980; </w:t>
      </w:r>
      <w:r w:rsidRPr="001B1DAB">
        <w:rPr>
          <w:rFonts w:ascii="Arial" w:hAnsi="Arial"/>
          <w:b/>
          <w:szCs w:val="24"/>
        </w:rPr>
        <w:t>42</w:t>
      </w:r>
      <w:r w:rsidRPr="001B1DAB">
        <w:rPr>
          <w:rFonts w:ascii="Arial" w:hAnsi="Arial"/>
          <w:szCs w:val="24"/>
        </w:rPr>
        <w:t>:263-76.</w:t>
      </w:r>
      <w:r w:rsidR="00E53E31">
        <w:rPr>
          <w:rFonts w:ascii="Arial" w:hAnsi="Arial"/>
          <w:szCs w:val="24"/>
        </w:rPr>
        <w:t xml:space="preserve"> PMID: 6153435.</w:t>
      </w:r>
    </w:p>
    <w:p w:rsidR="001F6674" w:rsidRPr="001B1DAB" w:rsidRDefault="001F6674">
      <w:pPr>
        <w:tabs>
          <w:tab w:val="left" w:pos="720"/>
          <w:tab w:val="left" w:pos="1440"/>
        </w:tabs>
        <w:ind w:left="720" w:hanging="720"/>
        <w:rPr>
          <w:rFonts w:ascii="Arial" w:hAnsi="Arial"/>
          <w:szCs w:val="24"/>
        </w:rPr>
      </w:pPr>
    </w:p>
    <w:p w:rsidR="001F6674" w:rsidRPr="001B1DAB" w:rsidRDefault="001F6674">
      <w:pPr>
        <w:tabs>
          <w:tab w:val="left" w:pos="720"/>
          <w:tab w:val="left" w:pos="1440"/>
        </w:tabs>
        <w:ind w:left="720" w:hanging="720"/>
        <w:rPr>
          <w:rFonts w:ascii="Arial" w:hAnsi="Arial"/>
          <w:szCs w:val="24"/>
        </w:rPr>
      </w:pPr>
      <w:r w:rsidRPr="001B1DAB">
        <w:rPr>
          <w:rFonts w:ascii="Arial" w:hAnsi="Arial"/>
          <w:szCs w:val="24"/>
        </w:rPr>
        <w:t>10.</w:t>
      </w:r>
      <w:r w:rsidRPr="001B1DAB">
        <w:rPr>
          <w:rFonts w:ascii="Arial" w:hAnsi="Arial"/>
          <w:szCs w:val="24"/>
        </w:rPr>
        <w:tab/>
        <w:t>Dvorak AM, Galli SJ, Morgan E, Galli AS, Hammond ME, Dvorak HF.  Anaphylactic degranulation of guinea pig basophilic leukocytes. I. Fusion of granule membranes and cytoplasmic vesicles: formation and resolution of degranulation sacs.</w:t>
      </w:r>
    </w:p>
    <w:p w:rsidR="001F6674" w:rsidRPr="001B1DAB" w:rsidRDefault="001F6674">
      <w:pPr>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Lab Invest</w:t>
      </w:r>
      <w:r w:rsidRPr="001B1DAB">
        <w:rPr>
          <w:rFonts w:ascii="Arial" w:hAnsi="Arial"/>
          <w:szCs w:val="24"/>
        </w:rPr>
        <w:t xml:space="preserve"> 1981; </w:t>
      </w:r>
      <w:r w:rsidRPr="001B1DAB">
        <w:rPr>
          <w:rFonts w:ascii="Arial" w:hAnsi="Arial"/>
          <w:b/>
          <w:szCs w:val="24"/>
        </w:rPr>
        <w:t>44</w:t>
      </w:r>
      <w:r w:rsidRPr="001B1DAB">
        <w:rPr>
          <w:rFonts w:ascii="Arial" w:hAnsi="Arial"/>
          <w:szCs w:val="24"/>
        </w:rPr>
        <w:t>:174-91.</w:t>
      </w:r>
      <w:r w:rsidR="005B0439">
        <w:rPr>
          <w:rFonts w:ascii="Arial" w:hAnsi="Arial"/>
          <w:szCs w:val="24"/>
        </w:rPr>
        <w:t xml:space="preserve">  PMID: 6162057.</w:t>
      </w:r>
    </w:p>
    <w:p w:rsidR="001F6674" w:rsidRPr="001B1DAB" w:rsidRDefault="001F6674">
      <w:pPr>
        <w:tabs>
          <w:tab w:val="left" w:pos="720"/>
          <w:tab w:val="left" w:pos="1440"/>
        </w:tabs>
        <w:ind w:left="720" w:hanging="720"/>
        <w:rPr>
          <w:rFonts w:ascii="Arial" w:hAnsi="Arial"/>
          <w:szCs w:val="24"/>
        </w:rPr>
      </w:pPr>
    </w:p>
    <w:p w:rsidR="001F6674" w:rsidRPr="001B1DAB" w:rsidRDefault="001F6674">
      <w:pPr>
        <w:keepNext/>
        <w:tabs>
          <w:tab w:val="left" w:pos="720"/>
          <w:tab w:val="left" w:pos="1440"/>
        </w:tabs>
        <w:ind w:left="720" w:hanging="720"/>
        <w:rPr>
          <w:rFonts w:ascii="Arial" w:hAnsi="Arial"/>
          <w:szCs w:val="24"/>
        </w:rPr>
      </w:pPr>
      <w:r w:rsidRPr="001B1DAB">
        <w:rPr>
          <w:rFonts w:ascii="Arial" w:hAnsi="Arial"/>
          <w:szCs w:val="24"/>
        </w:rPr>
        <w:t>11.</w:t>
      </w:r>
      <w:r w:rsidRPr="001B1DAB">
        <w:rPr>
          <w:rFonts w:ascii="Arial" w:hAnsi="Arial"/>
          <w:szCs w:val="24"/>
        </w:rPr>
        <w:tab/>
        <w:t xml:space="preserve">Galli SJ, Dvorak AM, Hammond ME, Morgan E, Galli AS, Dvorak HF.  </w:t>
      </w:r>
      <w:r w:rsidR="00C804CE" w:rsidRPr="001B1DAB">
        <w:rPr>
          <w:rFonts w:ascii="Arial" w:hAnsi="Arial"/>
          <w:szCs w:val="24"/>
        </w:rPr>
        <w:t xml:space="preserve">      </w:t>
      </w:r>
      <w:r w:rsidRPr="001B1DAB">
        <w:rPr>
          <w:rFonts w:ascii="Arial" w:hAnsi="Arial"/>
          <w:szCs w:val="24"/>
        </w:rPr>
        <w:t xml:space="preserve">Guinea pig basophil morphology </w:t>
      </w:r>
      <w:r w:rsidRPr="001B1DAB">
        <w:rPr>
          <w:rFonts w:ascii="Arial" w:hAnsi="Arial"/>
          <w:i/>
          <w:szCs w:val="24"/>
        </w:rPr>
        <w:t>in vitro</w:t>
      </w:r>
      <w:r w:rsidRPr="001B1DAB">
        <w:rPr>
          <w:rFonts w:ascii="Arial" w:hAnsi="Arial"/>
          <w:szCs w:val="24"/>
        </w:rPr>
        <w:t>. I. Ultrastructure of uropod-bearing (motile) basophils and modulation of motile structures by serum and substrate effects.</w:t>
      </w:r>
    </w:p>
    <w:p w:rsidR="001F6674" w:rsidRPr="007801CF" w:rsidRDefault="001F6674">
      <w:pPr>
        <w:tabs>
          <w:tab w:val="left" w:pos="720"/>
          <w:tab w:val="left" w:pos="1440"/>
        </w:tabs>
        <w:ind w:left="720" w:hanging="720"/>
        <w:rPr>
          <w:rFonts w:ascii="Arial" w:hAnsi="Arial"/>
          <w:szCs w:val="24"/>
        </w:rPr>
      </w:pPr>
      <w:r w:rsidRPr="001B1DAB">
        <w:rPr>
          <w:rFonts w:ascii="Arial" w:hAnsi="Arial"/>
          <w:szCs w:val="24"/>
        </w:rPr>
        <w:tab/>
      </w:r>
      <w:r w:rsidRPr="007801CF">
        <w:rPr>
          <w:rFonts w:ascii="Arial" w:hAnsi="Arial"/>
          <w:szCs w:val="24"/>
          <w:u w:val="single"/>
        </w:rPr>
        <w:t>J Immunol</w:t>
      </w:r>
      <w:r w:rsidRPr="007801CF">
        <w:rPr>
          <w:rFonts w:ascii="Arial" w:hAnsi="Arial"/>
          <w:szCs w:val="24"/>
        </w:rPr>
        <w:t xml:space="preserve"> 1981; </w:t>
      </w:r>
      <w:r w:rsidRPr="007801CF">
        <w:rPr>
          <w:rFonts w:ascii="Arial" w:hAnsi="Arial"/>
          <w:b/>
          <w:szCs w:val="24"/>
        </w:rPr>
        <w:t>126</w:t>
      </w:r>
      <w:r w:rsidRPr="007801CF">
        <w:rPr>
          <w:rFonts w:ascii="Arial" w:hAnsi="Arial"/>
          <w:szCs w:val="24"/>
        </w:rPr>
        <w:t>:1066-74.</w:t>
      </w:r>
      <w:r w:rsidR="005B0439">
        <w:rPr>
          <w:rFonts w:ascii="Arial" w:hAnsi="Arial"/>
          <w:szCs w:val="24"/>
        </w:rPr>
        <w:t xml:space="preserve"> PMID: 7462627.</w:t>
      </w:r>
    </w:p>
    <w:p w:rsidR="001F6674" w:rsidRPr="007801CF" w:rsidRDefault="001F6674">
      <w:pPr>
        <w:tabs>
          <w:tab w:val="left" w:pos="720"/>
          <w:tab w:val="left" w:pos="1440"/>
        </w:tabs>
        <w:ind w:left="720" w:hanging="720"/>
        <w:rPr>
          <w:rFonts w:ascii="Arial" w:hAnsi="Arial"/>
          <w:szCs w:val="24"/>
        </w:rPr>
      </w:pPr>
    </w:p>
    <w:p w:rsidR="001F6674" w:rsidRPr="001B1DAB" w:rsidRDefault="001F6674">
      <w:pPr>
        <w:tabs>
          <w:tab w:val="left" w:pos="720"/>
          <w:tab w:val="left" w:pos="1440"/>
        </w:tabs>
        <w:ind w:left="720" w:hanging="720"/>
        <w:rPr>
          <w:rFonts w:ascii="Arial" w:hAnsi="Arial"/>
          <w:szCs w:val="24"/>
        </w:rPr>
      </w:pPr>
      <w:r w:rsidRPr="007801CF">
        <w:rPr>
          <w:rFonts w:ascii="Arial" w:hAnsi="Arial"/>
          <w:szCs w:val="24"/>
        </w:rPr>
        <w:t>12.</w:t>
      </w:r>
      <w:r w:rsidRPr="007801CF">
        <w:rPr>
          <w:rFonts w:ascii="Arial" w:hAnsi="Arial"/>
          <w:szCs w:val="24"/>
        </w:rPr>
        <w:tab/>
        <w:t xml:space="preserve">Nabel G, Galli SJ, Dvorak AM, Dvorak HF, Cantor H.  </w:t>
      </w:r>
      <w:r w:rsidR="00C804CE" w:rsidRPr="007801CF">
        <w:rPr>
          <w:rFonts w:ascii="Arial" w:hAnsi="Arial"/>
          <w:szCs w:val="24"/>
        </w:rPr>
        <w:t xml:space="preserve">                                                </w:t>
      </w:r>
      <w:r w:rsidRPr="001B1DAB">
        <w:rPr>
          <w:rFonts w:ascii="Arial" w:hAnsi="Arial"/>
          <w:szCs w:val="24"/>
        </w:rPr>
        <w:t>Inducer T lymphocytes synthesize a factor that stimulates proliferation of cloned mast cells.</w:t>
      </w:r>
    </w:p>
    <w:p w:rsidR="001F6674" w:rsidRPr="007801CF" w:rsidRDefault="001F6674">
      <w:pPr>
        <w:tabs>
          <w:tab w:val="left" w:pos="720"/>
          <w:tab w:val="left" w:pos="1440"/>
        </w:tabs>
        <w:ind w:left="720" w:hanging="720"/>
        <w:rPr>
          <w:rFonts w:ascii="Arial" w:hAnsi="Arial"/>
          <w:szCs w:val="24"/>
        </w:rPr>
      </w:pPr>
      <w:r w:rsidRPr="001B1DAB">
        <w:rPr>
          <w:rFonts w:ascii="Arial" w:hAnsi="Arial"/>
          <w:szCs w:val="24"/>
        </w:rPr>
        <w:tab/>
      </w:r>
      <w:r w:rsidRPr="007801CF">
        <w:rPr>
          <w:rFonts w:ascii="Arial" w:hAnsi="Arial"/>
          <w:szCs w:val="24"/>
          <w:u w:val="single"/>
        </w:rPr>
        <w:t>Nature</w:t>
      </w:r>
      <w:r w:rsidRPr="007801CF">
        <w:rPr>
          <w:rFonts w:ascii="Arial" w:hAnsi="Arial"/>
          <w:szCs w:val="24"/>
        </w:rPr>
        <w:t xml:space="preserve"> 1981; </w:t>
      </w:r>
      <w:r w:rsidRPr="007801CF">
        <w:rPr>
          <w:rFonts w:ascii="Arial" w:hAnsi="Arial"/>
          <w:b/>
          <w:szCs w:val="24"/>
        </w:rPr>
        <w:t>291</w:t>
      </w:r>
      <w:r w:rsidRPr="007801CF">
        <w:rPr>
          <w:rFonts w:ascii="Arial" w:hAnsi="Arial"/>
          <w:szCs w:val="24"/>
        </w:rPr>
        <w:t xml:space="preserve">:332-4. </w:t>
      </w:r>
      <w:r w:rsidR="005B0439">
        <w:rPr>
          <w:rFonts w:ascii="Arial" w:hAnsi="Arial"/>
          <w:szCs w:val="24"/>
        </w:rPr>
        <w:t>PMID: 6972009.</w:t>
      </w:r>
    </w:p>
    <w:p w:rsidR="001F6674" w:rsidRPr="007801C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7801CF">
        <w:rPr>
          <w:rFonts w:ascii="Arial" w:hAnsi="Arial"/>
          <w:szCs w:val="24"/>
        </w:rPr>
        <w:t>13.</w:t>
      </w:r>
      <w:r w:rsidRPr="007801CF">
        <w:rPr>
          <w:rFonts w:ascii="Arial" w:hAnsi="Arial"/>
          <w:szCs w:val="24"/>
        </w:rPr>
        <w:tab/>
        <w:t xml:space="preserve">Dvorak AM, Osage JE, Dvorak </w:t>
      </w:r>
      <w:r w:rsidRPr="00A26F2F">
        <w:rPr>
          <w:rFonts w:ascii="Arial" w:hAnsi="Arial"/>
          <w:szCs w:val="24"/>
        </w:rPr>
        <w:t xml:space="preserve">HF, Galli SJ.  </w:t>
      </w:r>
      <w:r w:rsidR="00C804CE" w:rsidRPr="00A26F2F">
        <w:rPr>
          <w:rFonts w:ascii="Arial" w:hAnsi="Arial"/>
          <w:szCs w:val="24"/>
        </w:rPr>
        <w:t xml:space="preserve">                                                              </w:t>
      </w:r>
      <w:r w:rsidRPr="00A26F2F">
        <w:rPr>
          <w:rFonts w:ascii="Arial" w:hAnsi="Arial"/>
          <w:szCs w:val="24"/>
        </w:rPr>
        <w:t>Surface membrane alterations in guinea pig basophils undergoing anaphylactic degranulation. A scanning electron microscopic study.</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1981; </w:t>
      </w:r>
      <w:r w:rsidRPr="00A26F2F">
        <w:rPr>
          <w:rFonts w:ascii="Arial" w:hAnsi="Arial"/>
          <w:b/>
          <w:szCs w:val="24"/>
        </w:rPr>
        <w:t>45</w:t>
      </w:r>
      <w:r w:rsidRPr="00A26F2F">
        <w:rPr>
          <w:rFonts w:ascii="Arial" w:hAnsi="Arial"/>
          <w:szCs w:val="24"/>
        </w:rPr>
        <w:t>:58-66.</w:t>
      </w:r>
      <w:r w:rsidR="005B0439" w:rsidRPr="00A26F2F">
        <w:rPr>
          <w:rFonts w:ascii="Arial" w:hAnsi="Arial"/>
          <w:szCs w:val="24"/>
        </w:rPr>
        <w:t xml:space="preserve"> PMID: 7078091.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14.</w:t>
      </w:r>
      <w:r w:rsidRPr="00A26F2F">
        <w:rPr>
          <w:rFonts w:ascii="Arial" w:hAnsi="Arial"/>
          <w:szCs w:val="24"/>
        </w:rPr>
        <w:tab/>
        <w:t xml:space="preserve">Dvorak AM, Galli SJ, Morgan E, Galli AS, Hammond ME, Dvorak HF.  Anaphylactic degranulation of guinea pig basophilic leukocytes. II. Evidence for regranulation of mature basophils during recovery from degranulation </w:t>
      </w:r>
      <w:r w:rsidRPr="00A26F2F">
        <w:rPr>
          <w:rFonts w:ascii="Arial" w:hAnsi="Arial"/>
          <w:i/>
          <w:szCs w:val="24"/>
        </w:rPr>
        <w:t>in vitro</w:t>
      </w:r>
      <w:r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1982; </w:t>
      </w:r>
      <w:r w:rsidRPr="00A26F2F">
        <w:rPr>
          <w:rFonts w:ascii="Arial" w:hAnsi="Arial"/>
          <w:b/>
          <w:szCs w:val="24"/>
        </w:rPr>
        <w:t>46</w:t>
      </w:r>
      <w:r w:rsidRPr="00A26F2F">
        <w:rPr>
          <w:rFonts w:ascii="Arial" w:hAnsi="Arial"/>
          <w:szCs w:val="24"/>
        </w:rPr>
        <w:t>:461-75.</w:t>
      </w:r>
      <w:r w:rsidR="005B0439" w:rsidRPr="00A26F2F">
        <w:rPr>
          <w:rFonts w:ascii="Arial" w:hAnsi="Arial"/>
          <w:szCs w:val="24"/>
        </w:rPr>
        <w:t xml:space="preserve"> PMID: 7078091.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15.</w:t>
      </w:r>
      <w:r w:rsidRPr="00A26F2F">
        <w:rPr>
          <w:rFonts w:ascii="Arial" w:hAnsi="Arial"/>
          <w:szCs w:val="24"/>
        </w:rPr>
        <w:tab/>
        <w:t xml:space="preserve">Dvorak AM, Nabel G, Pyne K, Cantor H, Dvorak HF, Galli SJ.  </w:t>
      </w:r>
      <w:r w:rsidR="00C804CE" w:rsidRPr="00A26F2F">
        <w:rPr>
          <w:rFonts w:ascii="Arial" w:hAnsi="Arial"/>
          <w:szCs w:val="24"/>
        </w:rPr>
        <w:t xml:space="preserve">                          </w:t>
      </w:r>
      <w:r w:rsidRPr="00A26F2F">
        <w:rPr>
          <w:rFonts w:ascii="Arial" w:hAnsi="Arial"/>
          <w:szCs w:val="24"/>
        </w:rPr>
        <w:t>Ultrastructural identification of the mouse basophil.</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u w:val="words"/>
        </w:rPr>
        <w:tab/>
        <w:t>Blood</w:t>
      </w:r>
      <w:r w:rsidRPr="00A26F2F">
        <w:rPr>
          <w:rFonts w:ascii="Arial" w:hAnsi="Arial"/>
          <w:szCs w:val="24"/>
        </w:rPr>
        <w:t xml:space="preserve"> 1982; </w:t>
      </w:r>
      <w:r w:rsidRPr="00A26F2F">
        <w:rPr>
          <w:rFonts w:ascii="Arial" w:hAnsi="Arial"/>
          <w:b/>
          <w:szCs w:val="24"/>
        </w:rPr>
        <w:t>59</w:t>
      </w:r>
      <w:r w:rsidRPr="00A26F2F">
        <w:rPr>
          <w:rFonts w:ascii="Arial" w:hAnsi="Arial"/>
          <w:szCs w:val="24"/>
        </w:rPr>
        <w:t>:1279-85.</w:t>
      </w:r>
      <w:r w:rsidR="005B0439" w:rsidRPr="00A26F2F">
        <w:rPr>
          <w:rFonts w:ascii="Arial" w:hAnsi="Arial"/>
          <w:szCs w:val="24"/>
        </w:rPr>
        <w:t xml:space="preserve"> PMID: 7082829.</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16.</w:t>
      </w:r>
      <w:r w:rsidRPr="00A26F2F">
        <w:rPr>
          <w:rFonts w:ascii="Arial" w:hAnsi="Arial"/>
          <w:szCs w:val="24"/>
        </w:rPr>
        <w:tab/>
        <w:t xml:space="preserve">Brown SJ, Galli SJ, Gleich GJ, Askenase PW.  </w:t>
      </w:r>
      <w:r w:rsidR="00C804CE" w:rsidRPr="00A26F2F">
        <w:rPr>
          <w:rFonts w:ascii="Arial" w:hAnsi="Arial"/>
          <w:szCs w:val="24"/>
        </w:rPr>
        <w:t xml:space="preserve">                                                          </w:t>
      </w:r>
      <w:r w:rsidRPr="00A26F2F">
        <w:rPr>
          <w:rFonts w:ascii="Arial" w:hAnsi="Arial"/>
          <w:szCs w:val="24"/>
        </w:rPr>
        <w:t xml:space="preserve">Ablation of immunity to </w:t>
      </w:r>
      <w:r w:rsidRPr="00A26F2F">
        <w:rPr>
          <w:rFonts w:ascii="Arial" w:hAnsi="Arial"/>
          <w:i/>
          <w:szCs w:val="24"/>
        </w:rPr>
        <w:t>Amblyomma americanum</w:t>
      </w:r>
      <w:r w:rsidRPr="00A26F2F">
        <w:rPr>
          <w:rFonts w:ascii="Arial" w:hAnsi="Arial"/>
          <w:szCs w:val="24"/>
        </w:rPr>
        <w:t xml:space="preserve"> by anti-basophil serum: </w:t>
      </w:r>
      <w:r w:rsidR="009E2BBD" w:rsidRPr="00A26F2F">
        <w:rPr>
          <w:rFonts w:ascii="Arial" w:hAnsi="Arial"/>
          <w:szCs w:val="24"/>
        </w:rPr>
        <w:t xml:space="preserve">Cooperation </w:t>
      </w:r>
      <w:r w:rsidRPr="00A26F2F">
        <w:rPr>
          <w:rFonts w:ascii="Arial" w:hAnsi="Arial"/>
          <w:szCs w:val="24"/>
        </w:rPr>
        <w:t>between basophils and eosinophils in expression of immunity to ectoparasites (ticks) in guinea pigs.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1982; </w:t>
      </w:r>
      <w:r w:rsidRPr="00A26F2F">
        <w:rPr>
          <w:rFonts w:ascii="Arial" w:hAnsi="Arial"/>
          <w:b/>
          <w:szCs w:val="24"/>
        </w:rPr>
        <w:t>129</w:t>
      </w:r>
      <w:r w:rsidRPr="00A26F2F">
        <w:rPr>
          <w:rFonts w:ascii="Arial" w:hAnsi="Arial"/>
          <w:szCs w:val="24"/>
        </w:rPr>
        <w:t>:790-6.</w:t>
      </w:r>
      <w:r w:rsidR="005B0439" w:rsidRPr="00A26F2F">
        <w:rPr>
          <w:rFonts w:ascii="Arial" w:hAnsi="Arial"/>
          <w:szCs w:val="24"/>
        </w:rPr>
        <w:t xml:space="preserve"> PMID: 7086142.</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17.</w:t>
      </w:r>
      <w:r w:rsidRPr="00A26F2F">
        <w:rPr>
          <w:rFonts w:ascii="Arial" w:hAnsi="Arial"/>
          <w:szCs w:val="24"/>
        </w:rPr>
        <w:tab/>
        <w:t xml:space="preserve">Galli SJ, Bast RC Jr, Bast BS, Isomura T, Zbar B, Rapp HJ, Dvorak HF.  Bystander suppression of tumor growth: </w:t>
      </w:r>
      <w:r w:rsidR="009E2BBD" w:rsidRPr="00A26F2F">
        <w:rPr>
          <w:rFonts w:ascii="Arial" w:hAnsi="Arial"/>
          <w:szCs w:val="24"/>
        </w:rPr>
        <w:t xml:space="preserve">Evidence </w:t>
      </w:r>
      <w:r w:rsidRPr="00A26F2F">
        <w:rPr>
          <w:rFonts w:ascii="Arial" w:hAnsi="Arial"/>
          <w:szCs w:val="24"/>
        </w:rPr>
        <w:t>that specific targets and bystanders are damaged by injury to a common microvasculature.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1982; </w:t>
      </w:r>
      <w:r w:rsidRPr="00A26F2F">
        <w:rPr>
          <w:rFonts w:ascii="Arial" w:hAnsi="Arial"/>
          <w:b/>
          <w:szCs w:val="24"/>
        </w:rPr>
        <w:t>129</w:t>
      </w:r>
      <w:r w:rsidRPr="00A26F2F">
        <w:rPr>
          <w:rFonts w:ascii="Arial" w:hAnsi="Arial"/>
          <w:szCs w:val="24"/>
        </w:rPr>
        <w:t xml:space="preserve">:890-9 </w:t>
      </w:r>
      <w:r w:rsidR="00BF65A7" w:rsidRPr="00A26F2F">
        <w:rPr>
          <w:rFonts w:ascii="Arial" w:hAnsi="Arial"/>
          <w:szCs w:val="24"/>
        </w:rPr>
        <w:t>(</w:t>
      </w:r>
      <w:r w:rsidRPr="00A26F2F">
        <w:rPr>
          <w:rFonts w:ascii="Arial" w:hAnsi="Arial"/>
          <w:szCs w:val="24"/>
        </w:rPr>
        <w:t xml:space="preserve">republished for adequate reproduction of the photomicrographs:  </w:t>
      </w:r>
      <w:r w:rsidRPr="00A26F2F">
        <w:rPr>
          <w:rFonts w:ascii="Arial" w:hAnsi="Arial"/>
          <w:szCs w:val="24"/>
          <w:u w:val="single"/>
        </w:rPr>
        <w:t>J Immunol</w:t>
      </w:r>
      <w:r w:rsidRPr="00A26F2F">
        <w:rPr>
          <w:rFonts w:ascii="Arial" w:hAnsi="Arial"/>
          <w:szCs w:val="24"/>
        </w:rPr>
        <w:t xml:space="preserve"> 1982; </w:t>
      </w:r>
      <w:r w:rsidRPr="00A26F2F">
        <w:rPr>
          <w:rFonts w:ascii="Arial" w:hAnsi="Arial"/>
          <w:b/>
          <w:szCs w:val="24"/>
        </w:rPr>
        <w:t>129</w:t>
      </w:r>
      <w:r w:rsidRPr="00A26F2F">
        <w:rPr>
          <w:rFonts w:ascii="Arial" w:hAnsi="Arial"/>
          <w:szCs w:val="24"/>
        </w:rPr>
        <w:t>:1790-9</w:t>
      </w:r>
      <w:r w:rsidR="00BF65A7" w:rsidRPr="00A26F2F">
        <w:rPr>
          <w:rFonts w:ascii="Arial" w:hAnsi="Arial"/>
          <w:szCs w:val="24"/>
        </w:rPr>
        <w:t>)</w:t>
      </w:r>
      <w:r w:rsidRPr="00A26F2F">
        <w:rPr>
          <w:rFonts w:ascii="Arial" w:hAnsi="Arial"/>
          <w:szCs w:val="24"/>
        </w:rPr>
        <w:t>.</w:t>
      </w:r>
      <w:r w:rsidR="005B0439" w:rsidRPr="00A26F2F">
        <w:rPr>
          <w:rFonts w:ascii="Arial" w:hAnsi="Arial"/>
          <w:szCs w:val="24"/>
        </w:rPr>
        <w:t xml:space="preserve"> PMID: 6282973.</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18.</w:t>
      </w:r>
      <w:r w:rsidRPr="00A26F2F">
        <w:rPr>
          <w:rFonts w:ascii="Arial" w:hAnsi="Arial"/>
          <w:szCs w:val="24"/>
        </w:rPr>
        <w:tab/>
        <w:t xml:space="preserve">Galli SJ, Dvorak AM, Ishizaka T, Nabel G, Der Simonian H, Cantor H, Dvorak HF.  </w:t>
      </w:r>
      <w:r w:rsidR="00C804CE" w:rsidRPr="00A26F2F">
        <w:rPr>
          <w:rFonts w:ascii="Arial" w:hAnsi="Arial"/>
          <w:szCs w:val="24"/>
        </w:rPr>
        <w:t xml:space="preserve">                                                                                                                                           </w:t>
      </w:r>
      <w:r w:rsidRPr="00A26F2F">
        <w:rPr>
          <w:rFonts w:ascii="Arial" w:hAnsi="Arial"/>
          <w:szCs w:val="24"/>
        </w:rPr>
        <w:t>A cloned cell with NK function resembles basophils by ultrastructure and expresses IgE receptors.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u w:val="words"/>
        </w:rPr>
        <w:tab/>
        <w:t>Nature</w:t>
      </w:r>
      <w:r w:rsidRPr="00A26F2F">
        <w:rPr>
          <w:rFonts w:ascii="Arial" w:hAnsi="Arial"/>
          <w:szCs w:val="24"/>
        </w:rPr>
        <w:t xml:space="preserve"> 1982; </w:t>
      </w:r>
      <w:r w:rsidRPr="00A26F2F">
        <w:rPr>
          <w:rFonts w:ascii="Arial" w:hAnsi="Arial"/>
          <w:b/>
          <w:szCs w:val="24"/>
        </w:rPr>
        <w:t>298</w:t>
      </w:r>
      <w:r w:rsidRPr="00A26F2F">
        <w:rPr>
          <w:rFonts w:ascii="Arial" w:hAnsi="Arial"/>
          <w:szCs w:val="24"/>
        </w:rPr>
        <w:t>:288-90.</w:t>
      </w:r>
      <w:r w:rsidR="005B0439" w:rsidRPr="00A26F2F">
        <w:rPr>
          <w:rFonts w:ascii="Arial" w:hAnsi="Arial"/>
          <w:szCs w:val="24"/>
        </w:rPr>
        <w:t xml:space="preserve"> PMID: 6211628.</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19.</w:t>
      </w:r>
      <w:r w:rsidRPr="00A26F2F">
        <w:rPr>
          <w:rFonts w:ascii="Arial" w:hAnsi="Arial"/>
          <w:szCs w:val="24"/>
        </w:rPr>
        <w:tab/>
        <w:t xml:space="preserve">Galli SJ, Dvorak AM, Marcum JA, Ishizaka T, Nabel G, Der Simonian H, Pyne K, Goldin JM, Rosenberg RD, Cantor H, Dvorak HF.  </w:t>
      </w:r>
      <w:r w:rsidR="00C804CE" w:rsidRPr="00A26F2F">
        <w:rPr>
          <w:rFonts w:ascii="Arial" w:hAnsi="Arial"/>
          <w:szCs w:val="24"/>
        </w:rPr>
        <w:t xml:space="preserve">                                                           </w:t>
      </w:r>
      <w:r w:rsidRPr="00A26F2F">
        <w:rPr>
          <w:rFonts w:ascii="Arial" w:hAnsi="Arial"/>
          <w:szCs w:val="24"/>
        </w:rPr>
        <w:t xml:space="preserve">Mast cell clones: </w:t>
      </w:r>
      <w:r w:rsidR="00661054" w:rsidRPr="00A26F2F">
        <w:rPr>
          <w:rFonts w:ascii="Arial" w:hAnsi="Arial"/>
          <w:szCs w:val="24"/>
        </w:rPr>
        <w:t xml:space="preserve">A </w:t>
      </w:r>
      <w:r w:rsidRPr="00A26F2F">
        <w:rPr>
          <w:rFonts w:ascii="Arial" w:hAnsi="Arial"/>
          <w:szCs w:val="24"/>
        </w:rPr>
        <w:t>model for the analysis of cellular maturation.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Cell Biol</w:t>
      </w:r>
      <w:r w:rsidRPr="00A26F2F">
        <w:rPr>
          <w:rFonts w:ascii="Arial" w:hAnsi="Arial"/>
          <w:szCs w:val="24"/>
        </w:rPr>
        <w:t xml:space="preserve"> 1982; </w:t>
      </w:r>
      <w:r w:rsidRPr="00A26F2F">
        <w:rPr>
          <w:rFonts w:ascii="Arial" w:hAnsi="Arial"/>
          <w:b/>
          <w:szCs w:val="24"/>
        </w:rPr>
        <w:t>95</w:t>
      </w:r>
      <w:r w:rsidRPr="00A26F2F">
        <w:rPr>
          <w:rFonts w:ascii="Arial" w:hAnsi="Arial"/>
          <w:szCs w:val="24"/>
        </w:rPr>
        <w:t>:435-44.</w:t>
      </w:r>
      <w:r w:rsidR="005B0439" w:rsidRPr="00A26F2F">
        <w:rPr>
          <w:rFonts w:ascii="Arial" w:hAnsi="Arial"/>
          <w:szCs w:val="24"/>
        </w:rPr>
        <w:t xml:space="preserve"> PMID: 6216259.</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20.</w:t>
      </w:r>
      <w:r w:rsidRPr="00A26F2F">
        <w:rPr>
          <w:rFonts w:ascii="Arial" w:hAnsi="Arial"/>
          <w:szCs w:val="24"/>
        </w:rPr>
        <w:tab/>
        <w:t xml:space="preserve">Senger DR, Galli SJ, Dvorak AM, Perruzzi CA, Harvey VS, Dvorak HF.  </w:t>
      </w:r>
      <w:r w:rsidR="00C804CE" w:rsidRPr="00A26F2F">
        <w:rPr>
          <w:rFonts w:ascii="Arial" w:hAnsi="Arial"/>
          <w:szCs w:val="24"/>
        </w:rPr>
        <w:t xml:space="preserve">                    </w:t>
      </w:r>
      <w:r w:rsidRPr="00A26F2F">
        <w:rPr>
          <w:rFonts w:ascii="Arial" w:hAnsi="Arial"/>
          <w:szCs w:val="24"/>
        </w:rPr>
        <w:t>Tumor cells secrete a vascular permeability factor that promotes accumulation of ascites fluid.</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u w:val="words"/>
        </w:rPr>
        <w:tab/>
        <w:t>Science</w:t>
      </w:r>
      <w:r w:rsidRPr="00A26F2F">
        <w:rPr>
          <w:rFonts w:ascii="Arial" w:hAnsi="Arial"/>
          <w:szCs w:val="24"/>
        </w:rPr>
        <w:t xml:space="preserve"> 1983; </w:t>
      </w:r>
      <w:r w:rsidRPr="00A26F2F">
        <w:rPr>
          <w:rFonts w:ascii="Arial" w:hAnsi="Arial"/>
          <w:b/>
          <w:szCs w:val="24"/>
        </w:rPr>
        <w:t>219</w:t>
      </w:r>
      <w:r w:rsidRPr="00A26F2F">
        <w:rPr>
          <w:rFonts w:ascii="Arial" w:hAnsi="Arial"/>
          <w:szCs w:val="24"/>
        </w:rPr>
        <w:t>:983-5.</w:t>
      </w:r>
      <w:r w:rsidR="005B0439" w:rsidRPr="00A26F2F">
        <w:rPr>
          <w:rFonts w:ascii="Arial" w:hAnsi="Arial"/>
          <w:szCs w:val="24"/>
        </w:rPr>
        <w:t xml:space="preserve"> PMID: 6823562.</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21.</w:t>
      </w:r>
      <w:r w:rsidRPr="00A26F2F">
        <w:rPr>
          <w:rFonts w:ascii="Arial" w:hAnsi="Arial"/>
          <w:szCs w:val="24"/>
        </w:rPr>
        <w:tab/>
        <w:t xml:space="preserve">Dvorak AM, Galli SJ, Marcum JA, Nabel G, Der Simonian H, Goldin J, Monahan RA, Pyne K, Cantor H, Rosenberg RD, Dvorak HF.  </w:t>
      </w:r>
      <w:r w:rsidR="00C804CE" w:rsidRPr="00A26F2F">
        <w:rPr>
          <w:rFonts w:ascii="Arial" w:hAnsi="Arial"/>
          <w:szCs w:val="24"/>
        </w:rPr>
        <w:t xml:space="preserve">                                              </w:t>
      </w:r>
      <w:r w:rsidRPr="00A26F2F">
        <w:rPr>
          <w:rFonts w:ascii="Arial" w:hAnsi="Arial"/>
          <w:szCs w:val="24"/>
        </w:rPr>
        <w:t>Cloned mouse cells with natural killer function and cloned suppressor T cells express ultrastructural and biochemical features not shared by cloned inducer T cells.</w:t>
      </w:r>
    </w:p>
    <w:p w:rsidR="001F6674" w:rsidRPr="00A26F2F" w:rsidRDefault="001F6674">
      <w:pPr>
        <w:tabs>
          <w:tab w:val="left" w:pos="720"/>
          <w:tab w:val="left" w:pos="1440"/>
        </w:tabs>
        <w:ind w:left="720" w:hanging="720"/>
        <w:rPr>
          <w:rFonts w:ascii="Arial" w:hAnsi="Arial"/>
          <w:szCs w:val="24"/>
          <w:lang w:val="sv-SE"/>
        </w:rPr>
      </w:pPr>
      <w:r w:rsidRPr="00A26F2F">
        <w:rPr>
          <w:rFonts w:ascii="Arial" w:hAnsi="Arial"/>
          <w:szCs w:val="24"/>
        </w:rPr>
        <w:tab/>
      </w:r>
      <w:r w:rsidRPr="00A26F2F">
        <w:rPr>
          <w:rFonts w:ascii="Arial" w:hAnsi="Arial"/>
          <w:szCs w:val="24"/>
          <w:u w:val="single"/>
          <w:lang w:val="sv-SE"/>
        </w:rPr>
        <w:t>J Exp Med</w:t>
      </w:r>
      <w:r w:rsidRPr="00A26F2F">
        <w:rPr>
          <w:rFonts w:ascii="Arial" w:hAnsi="Arial"/>
          <w:szCs w:val="24"/>
          <w:lang w:val="sv-SE"/>
        </w:rPr>
        <w:t xml:space="preserve"> 1983; </w:t>
      </w:r>
      <w:r w:rsidRPr="00A26F2F">
        <w:rPr>
          <w:rFonts w:ascii="Arial" w:hAnsi="Arial"/>
          <w:b/>
          <w:szCs w:val="24"/>
          <w:lang w:val="sv-SE"/>
        </w:rPr>
        <w:t>157</w:t>
      </w:r>
      <w:r w:rsidRPr="00A26F2F">
        <w:rPr>
          <w:rFonts w:ascii="Arial" w:hAnsi="Arial"/>
          <w:szCs w:val="24"/>
          <w:lang w:val="sv-SE"/>
        </w:rPr>
        <w:t>:843-61.</w:t>
      </w:r>
      <w:r w:rsidR="002B0019" w:rsidRPr="00A26F2F">
        <w:rPr>
          <w:rFonts w:ascii="Arial" w:hAnsi="Arial"/>
          <w:szCs w:val="24"/>
          <w:lang w:val="sv-SE"/>
        </w:rPr>
        <w:t xml:space="preserve"> </w:t>
      </w:r>
      <w:r w:rsidR="002B0019" w:rsidRPr="00A26F2F">
        <w:rPr>
          <w:rFonts w:ascii="Arial" w:hAnsi="Arial"/>
          <w:szCs w:val="24"/>
        </w:rPr>
        <w:t>PMCID: 2186969.</w:t>
      </w:r>
      <w:r w:rsidR="005B0439" w:rsidRPr="00A26F2F">
        <w:rPr>
          <w:rFonts w:ascii="Arial" w:hAnsi="Arial"/>
          <w:szCs w:val="24"/>
        </w:rPr>
        <w:t xml:space="preserve"> PMID: 6220105.</w:t>
      </w:r>
    </w:p>
    <w:p w:rsidR="001F6674" w:rsidRPr="00A26F2F" w:rsidRDefault="001F6674">
      <w:pPr>
        <w:tabs>
          <w:tab w:val="left" w:pos="720"/>
          <w:tab w:val="left" w:pos="1440"/>
        </w:tabs>
        <w:ind w:left="720" w:hanging="720"/>
        <w:rPr>
          <w:rFonts w:ascii="Arial" w:hAnsi="Arial"/>
          <w:szCs w:val="24"/>
          <w:lang w:val="sv-SE"/>
        </w:rPr>
      </w:pPr>
    </w:p>
    <w:p w:rsidR="001F6674" w:rsidRPr="00A26F2F" w:rsidRDefault="001F6674">
      <w:pPr>
        <w:keepNext/>
        <w:tabs>
          <w:tab w:val="left" w:pos="720"/>
          <w:tab w:val="left" w:pos="1440"/>
        </w:tabs>
        <w:ind w:left="720" w:hanging="720"/>
        <w:rPr>
          <w:rFonts w:ascii="Arial" w:hAnsi="Arial"/>
          <w:szCs w:val="24"/>
        </w:rPr>
      </w:pPr>
      <w:r w:rsidRPr="00A26F2F">
        <w:rPr>
          <w:rFonts w:ascii="Arial" w:hAnsi="Arial"/>
          <w:szCs w:val="24"/>
          <w:lang w:val="sv-SE"/>
        </w:rPr>
        <w:t>22.</w:t>
      </w:r>
      <w:r w:rsidRPr="00A26F2F">
        <w:rPr>
          <w:rFonts w:ascii="Arial" w:hAnsi="Arial"/>
          <w:szCs w:val="24"/>
          <w:lang w:val="sv-SE"/>
        </w:rPr>
        <w:tab/>
        <w:t xml:space="preserve">Tyler JD, Steinmuller D, Galli SJ, Waddick KG.  </w:t>
      </w:r>
      <w:r w:rsidR="00C804CE" w:rsidRPr="00A26F2F">
        <w:rPr>
          <w:rFonts w:ascii="Arial" w:hAnsi="Arial"/>
          <w:szCs w:val="24"/>
          <w:lang w:val="sv-SE"/>
        </w:rPr>
        <w:t xml:space="preserve">                                                    </w:t>
      </w:r>
      <w:r w:rsidRPr="00A26F2F">
        <w:rPr>
          <w:rFonts w:ascii="Arial" w:hAnsi="Arial"/>
          <w:szCs w:val="24"/>
        </w:rPr>
        <w:t>Allospecific graft-versus-host lesions mediated in MHC-restricted fashion by cloned cytolytic T lymphocytes.</w:t>
      </w:r>
    </w:p>
    <w:p w:rsidR="001F6674" w:rsidRPr="00A26F2F" w:rsidRDefault="001F6674">
      <w:pPr>
        <w:keepNext/>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Transplantation Proc</w:t>
      </w:r>
      <w:r w:rsidRPr="00A26F2F">
        <w:rPr>
          <w:rFonts w:ascii="Arial" w:hAnsi="Arial"/>
          <w:szCs w:val="24"/>
        </w:rPr>
        <w:t xml:space="preserve"> 1983; </w:t>
      </w:r>
      <w:r w:rsidRPr="00A26F2F">
        <w:rPr>
          <w:rFonts w:ascii="Arial" w:hAnsi="Arial"/>
          <w:b/>
          <w:szCs w:val="24"/>
        </w:rPr>
        <w:t>15</w:t>
      </w:r>
      <w:r w:rsidRPr="00A26F2F">
        <w:rPr>
          <w:rFonts w:ascii="Arial" w:hAnsi="Arial"/>
          <w:szCs w:val="24"/>
        </w:rPr>
        <w:t>:1441-5.</w:t>
      </w:r>
      <w:r w:rsidR="005B0439" w:rsidRPr="00A26F2F">
        <w:rPr>
          <w:rFonts w:ascii="Arial" w:hAnsi="Arial"/>
          <w:szCs w:val="24"/>
        </w:rPr>
        <w:t xml:space="preserve"> </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23.</w:t>
      </w:r>
      <w:r w:rsidRPr="00A26F2F">
        <w:rPr>
          <w:rFonts w:ascii="Arial" w:hAnsi="Arial"/>
          <w:szCs w:val="24"/>
        </w:rPr>
        <w:tab/>
        <w:t xml:space="preserve">Marcum JA, Fritze L, Galli SJ, Karp G, Rosenberg RD.  </w:t>
      </w:r>
      <w:r w:rsidR="00C804CE" w:rsidRPr="00A26F2F">
        <w:rPr>
          <w:rFonts w:ascii="Arial" w:hAnsi="Arial"/>
          <w:szCs w:val="24"/>
        </w:rPr>
        <w:t xml:space="preserve">                                            </w:t>
      </w:r>
      <w:r w:rsidRPr="00A26F2F">
        <w:rPr>
          <w:rFonts w:ascii="Arial" w:hAnsi="Arial"/>
          <w:szCs w:val="24"/>
        </w:rPr>
        <w:t>Microvascular heparinlike species with anticoagulant activity.</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Am J Physiol</w:t>
      </w:r>
      <w:r w:rsidRPr="00A26F2F">
        <w:rPr>
          <w:rFonts w:ascii="Arial" w:hAnsi="Arial"/>
          <w:szCs w:val="24"/>
        </w:rPr>
        <w:t xml:space="preserve"> 1983; </w:t>
      </w:r>
      <w:r w:rsidRPr="00A26F2F">
        <w:rPr>
          <w:rFonts w:ascii="Arial" w:hAnsi="Arial"/>
          <w:b/>
          <w:szCs w:val="24"/>
        </w:rPr>
        <w:t>245</w:t>
      </w:r>
      <w:r w:rsidRPr="00A26F2F">
        <w:rPr>
          <w:rFonts w:ascii="Arial" w:hAnsi="Arial"/>
          <w:szCs w:val="24"/>
        </w:rPr>
        <w:t>:H725-33.</w:t>
      </w:r>
      <w:r w:rsidR="005B0439" w:rsidRPr="00A26F2F">
        <w:rPr>
          <w:rFonts w:ascii="Arial" w:hAnsi="Arial"/>
          <w:szCs w:val="24"/>
        </w:rPr>
        <w:t xml:space="preserve"> PMID: 6356938.</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24.</w:t>
      </w:r>
      <w:r w:rsidRPr="00A26F2F">
        <w:rPr>
          <w:rFonts w:ascii="Arial" w:hAnsi="Arial"/>
          <w:szCs w:val="24"/>
        </w:rPr>
        <w:tab/>
        <w:t>Dvorak AM, Dvorak HF, Peters S</w:t>
      </w:r>
      <w:r w:rsidR="00E46C4D" w:rsidRPr="00A26F2F">
        <w:rPr>
          <w:rFonts w:ascii="Arial" w:hAnsi="Arial"/>
          <w:szCs w:val="24"/>
        </w:rPr>
        <w:t>P</w:t>
      </w:r>
      <w:r w:rsidRPr="00A26F2F">
        <w:rPr>
          <w:rFonts w:ascii="Arial" w:hAnsi="Arial"/>
          <w:szCs w:val="24"/>
        </w:rPr>
        <w:t xml:space="preserve">, Schulman ES, MacGlashan DW Jr, Pyne K, Harvey VS, Galli SJ, Lichtenstein LM.  </w:t>
      </w:r>
      <w:r w:rsidR="00C804CE" w:rsidRPr="00A26F2F">
        <w:rPr>
          <w:rFonts w:ascii="Arial" w:hAnsi="Arial"/>
          <w:szCs w:val="24"/>
        </w:rPr>
        <w:t xml:space="preserve">                                                                                </w:t>
      </w:r>
      <w:r w:rsidRPr="00A26F2F">
        <w:rPr>
          <w:rFonts w:ascii="Arial" w:hAnsi="Arial"/>
          <w:szCs w:val="24"/>
        </w:rPr>
        <w:t xml:space="preserve">Lipid bodies: </w:t>
      </w:r>
      <w:r w:rsidR="00661054" w:rsidRPr="00A26F2F">
        <w:rPr>
          <w:rFonts w:ascii="Arial" w:hAnsi="Arial"/>
          <w:szCs w:val="24"/>
        </w:rPr>
        <w:t xml:space="preserve">Cytoplasmic </w:t>
      </w:r>
      <w:r w:rsidRPr="00A26F2F">
        <w:rPr>
          <w:rFonts w:ascii="Arial" w:hAnsi="Arial"/>
          <w:szCs w:val="24"/>
        </w:rPr>
        <w:t>organelles important to arachidonate metabolism in macrophages and mast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1983; </w:t>
      </w:r>
      <w:r w:rsidRPr="00A26F2F">
        <w:rPr>
          <w:rFonts w:ascii="Arial" w:hAnsi="Arial"/>
          <w:b/>
          <w:szCs w:val="24"/>
        </w:rPr>
        <w:t>131</w:t>
      </w:r>
      <w:r w:rsidRPr="00A26F2F">
        <w:rPr>
          <w:rFonts w:ascii="Arial" w:hAnsi="Arial"/>
          <w:szCs w:val="24"/>
        </w:rPr>
        <w:t>:2965-76.</w:t>
      </w:r>
      <w:r w:rsidR="005B0439" w:rsidRPr="00A26F2F">
        <w:rPr>
          <w:rFonts w:ascii="Arial" w:hAnsi="Arial"/>
          <w:szCs w:val="24"/>
        </w:rPr>
        <w:t xml:space="preserve"> PMID: </w:t>
      </w:r>
      <w:r w:rsidR="00965662" w:rsidRPr="00A26F2F">
        <w:rPr>
          <w:rFonts w:ascii="Arial" w:hAnsi="Arial"/>
          <w:szCs w:val="24"/>
        </w:rPr>
        <w:t>6315820.</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25.</w:t>
      </w:r>
      <w:r w:rsidRPr="00A26F2F">
        <w:rPr>
          <w:rFonts w:ascii="Arial" w:hAnsi="Arial"/>
          <w:szCs w:val="24"/>
        </w:rPr>
        <w:tab/>
        <w:t xml:space="preserve">Tyler JD, Galli SJ, Snider ME, Dvorak AM, Steinmuller D.  </w:t>
      </w:r>
      <w:r w:rsidR="00C804CE" w:rsidRPr="00A26F2F">
        <w:rPr>
          <w:rFonts w:ascii="Arial" w:hAnsi="Arial"/>
          <w:szCs w:val="24"/>
        </w:rPr>
        <w:t xml:space="preserve">                                            </w:t>
      </w:r>
      <w:r w:rsidRPr="00A26F2F">
        <w:rPr>
          <w:rFonts w:ascii="Arial" w:hAnsi="Arial"/>
          <w:szCs w:val="24"/>
        </w:rPr>
        <w:t>Cloned Lyt-2</w:t>
      </w:r>
      <w:r w:rsidRPr="00A26F2F">
        <w:rPr>
          <w:rFonts w:ascii="Arial" w:hAnsi="Arial"/>
          <w:position w:val="6"/>
          <w:szCs w:val="24"/>
        </w:rPr>
        <w:t xml:space="preserve">+ </w:t>
      </w:r>
      <w:r w:rsidRPr="00A26F2F">
        <w:rPr>
          <w:rFonts w:ascii="Arial" w:hAnsi="Arial"/>
          <w:szCs w:val="24"/>
        </w:rPr>
        <w:t>cytolytic T lymphocytes destroy allogeneic tissue</w:t>
      </w:r>
      <w:r w:rsidRPr="00A26F2F">
        <w:rPr>
          <w:rFonts w:ascii="Arial" w:hAnsi="Arial"/>
          <w:position w:val="6"/>
          <w:szCs w:val="24"/>
        </w:rPr>
        <w:t xml:space="preserve"> </w:t>
      </w:r>
      <w:r w:rsidRPr="00A26F2F">
        <w:rPr>
          <w:rFonts w:ascii="Arial" w:hAnsi="Arial"/>
          <w:szCs w:val="24"/>
        </w:rPr>
        <w:t>in vivo.</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1984; </w:t>
      </w:r>
      <w:r w:rsidRPr="00A26F2F">
        <w:rPr>
          <w:rFonts w:ascii="Arial" w:hAnsi="Arial"/>
          <w:b/>
          <w:szCs w:val="24"/>
        </w:rPr>
        <w:t>159</w:t>
      </w:r>
      <w:r w:rsidRPr="00A26F2F">
        <w:rPr>
          <w:rFonts w:ascii="Arial" w:hAnsi="Arial"/>
          <w:szCs w:val="24"/>
        </w:rPr>
        <w:t>:234-43.</w:t>
      </w:r>
      <w:r w:rsidR="002B0019" w:rsidRPr="00A26F2F">
        <w:rPr>
          <w:rFonts w:ascii="Arial" w:hAnsi="Arial"/>
          <w:szCs w:val="24"/>
        </w:rPr>
        <w:t xml:space="preserve"> PMCID: 2187201.</w:t>
      </w:r>
      <w:r w:rsidR="00965662" w:rsidRPr="00A26F2F">
        <w:rPr>
          <w:rFonts w:ascii="Arial" w:hAnsi="Arial"/>
          <w:szCs w:val="24"/>
        </w:rPr>
        <w:t xml:space="preserve"> PMID: 6198422.</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26.</w:t>
      </w:r>
      <w:r w:rsidRPr="00A26F2F">
        <w:rPr>
          <w:rFonts w:ascii="Arial" w:hAnsi="Arial"/>
          <w:szCs w:val="24"/>
        </w:rPr>
        <w:tab/>
        <w:t xml:space="preserve">Dvorak AM, Lett-Brown MA, Thueson DO, Pyne K, Raghuprasad PK, Galli SJ, Grant JA.  </w:t>
      </w:r>
      <w:r w:rsidR="00C804CE" w:rsidRPr="00A26F2F">
        <w:rPr>
          <w:rFonts w:ascii="Arial" w:hAnsi="Arial"/>
          <w:szCs w:val="24"/>
        </w:rPr>
        <w:t xml:space="preserve">                                                                                                                                              </w:t>
      </w:r>
      <w:r w:rsidRPr="00A26F2F">
        <w:rPr>
          <w:rFonts w:ascii="Arial" w:hAnsi="Arial"/>
          <w:szCs w:val="24"/>
        </w:rPr>
        <w:t>Histamine-releasing activity (HRA). III. HRA induces human basophil histamine release by provoking noncytotoxic granule exocytosis.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Clin Immunol Immunopathol</w:t>
      </w:r>
      <w:r w:rsidRPr="00A26F2F">
        <w:rPr>
          <w:rFonts w:ascii="Arial" w:hAnsi="Arial"/>
          <w:szCs w:val="24"/>
        </w:rPr>
        <w:t xml:space="preserve"> 1984; </w:t>
      </w:r>
      <w:r w:rsidRPr="00A26F2F">
        <w:rPr>
          <w:rFonts w:ascii="Arial" w:hAnsi="Arial"/>
          <w:b/>
          <w:szCs w:val="24"/>
        </w:rPr>
        <w:t>32</w:t>
      </w:r>
      <w:r w:rsidRPr="00A26F2F">
        <w:rPr>
          <w:rFonts w:ascii="Arial" w:hAnsi="Arial"/>
          <w:szCs w:val="24"/>
        </w:rPr>
        <w:t>:142-50.</w:t>
      </w:r>
      <w:r w:rsidR="00965662" w:rsidRPr="00A26F2F">
        <w:rPr>
          <w:rFonts w:ascii="Arial" w:hAnsi="Arial"/>
          <w:szCs w:val="24"/>
        </w:rPr>
        <w:t xml:space="preserve"> PMID: 6203674.</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pStyle w:val="Corpotesto"/>
        <w:tabs>
          <w:tab w:val="left" w:pos="720"/>
        </w:tabs>
        <w:ind w:left="720" w:hanging="720"/>
        <w:jc w:val="left"/>
        <w:rPr>
          <w:sz w:val="24"/>
          <w:szCs w:val="24"/>
        </w:rPr>
      </w:pPr>
      <w:r w:rsidRPr="00A26F2F">
        <w:rPr>
          <w:sz w:val="24"/>
          <w:szCs w:val="24"/>
        </w:rPr>
        <w:t>27.</w:t>
      </w:r>
      <w:r w:rsidRPr="00A26F2F">
        <w:rPr>
          <w:sz w:val="24"/>
          <w:szCs w:val="24"/>
        </w:rPr>
        <w:tab/>
        <w:t xml:space="preserve">Dvorak AM, Hammel I, Schulman ES, Peters SP, MacGlashan DW Jr, Schleimer RP, Newball HH, Pyne K, Dvorak HF, Lichtenstein LM, Galli SJ.  </w:t>
      </w:r>
      <w:r w:rsidR="00C804CE" w:rsidRPr="00A26F2F">
        <w:rPr>
          <w:sz w:val="24"/>
          <w:szCs w:val="24"/>
        </w:rPr>
        <w:t xml:space="preserve">                              </w:t>
      </w:r>
      <w:r w:rsidRPr="00A26F2F">
        <w:rPr>
          <w:sz w:val="24"/>
          <w:szCs w:val="24"/>
        </w:rPr>
        <w:t>Differences in the behavior of cytoplasmic granules and lipid bodies during human lung mast cell degranulation.</w:t>
      </w:r>
    </w:p>
    <w:p w:rsidR="001F6674" w:rsidRPr="00A26F2F" w:rsidRDefault="001F6674">
      <w:pPr>
        <w:tabs>
          <w:tab w:val="left" w:pos="720"/>
          <w:tab w:val="left" w:pos="1440"/>
        </w:tabs>
        <w:ind w:left="720" w:hanging="720"/>
        <w:rPr>
          <w:rFonts w:ascii="Arial" w:hAnsi="Arial"/>
          <w:szCs w:val="24"/>
          <w:lang w:val="sv-SE"/>
        </w:rPr>
      </w:pPr>
      <w:r w:rsidRPr="00A26F2F">
        <w:rPr>
          <w:rFonts w:ascii="Arial" w:hAnsi="Arial"/>
          <w:szCs w:val="24"/>
        </w:rPr>
        <w:tab/>
      </w:r>
      <w:r w:rsidRPr="00A26F2F">
        <w:rPr>
          <w:rFonts w:ascii="Arial" w:hAnsi="Arial"/>
          <w:szCs w:val="24"/>
          <w:u w:val="single"/>
          <w:lang w:val="sv-SE"/>
        </w:rPr>
        <w:t>J Cell Biol</w:t>
      </w:r>
      <w:r w:rsidRPr="00A26F2F">
        <w:rPr>
          <w:rFonts w:ascii="Arial" w:hAnsi="Arial"/>
          <w:szCs w:val="24"/>
          <w:lang w:val="sv-SE"/>
        </w:rPr>
        <w:t xml:space="preserve"> 1984; </w:t>
      </w:r>
      <w:r w:rsidRPr="00A26F2F">
        <w:rPr>
          <w:rFonts w:ascii="Arial" w:hAnsi="Arial"/>
          <w:b/>
          <w:szCs w:val="24"/>
          <w:lang w:val="sv-SE"/>
        </w:rPr>
        <w:t>99</w:t>
      </w:r>
      <w:r w:rsidRPr="00A26F2F">
        <w:rPr>
          <w:rFonts w:ascii="Arial" w:hAnsi="Arial"/>
          <w:szCs w:val="24"/>
          <w:lang w:val="sv-SE"/>
        </w:rPr>
        <w:t>:1678-87.</w:t>
      </w:r>
      <w:r w:rsidR="00965662" w:rsidRPr="00A26F2F">
        <w:rPr>
          <w:rFonts w:ascii="Arial" w:hAnsi="Arial"/>
          <w:szCs w:val="24"/>
          <w:lang w:val="sv-SE"/>
        </w:rPr>
        <w:t xml:space="preserve"> PMID: 6436254.</w:t>
      </w:r>
    </w:p>
    <w:p w:rsidR="001F6674" w:rsidRPr="00A26F2F" w:rsidRDefault="001F6674">
      <w:pPr>
        <w:tabs>
          <w:tab w:val="left" w:pos="720"/>
          <w:tab w:val="left" w:pos="1440"/>
        </w:tabs>
        <w:ind w:left="720" w:hanging="720"/>
        <w:rPr>
          <w:rFonts w:ascii="Arial" w:hAnsi="Arial"/>
          <w:szCs w:val="24"/>
          <w:lang w:val="sv-SE"/>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lang w:val="sv-SE"/>
        </w:rPr>
        <w:t>28.</w:t>
      </w:r>
      <w:r w:rsidRPr="00A26F2F">
        <w:rPr>
          <w:rFonts w:ascii="Arial" w:hAnsi="Arial"/>
          <w:szCs w:val="24"/>
          <w:lang w:val="sv-SE"/>
        </w:rPr>
        <w:tab/>
        <w:t xml:space="preserve">Galli SJ, Hammel I.  </w:t>
      </w:r>
      <w:r w:rsidR="00C804CE" w:rsidRPr="00A26F2F">
        <w:rPr>
          <w:rFonts w:ascii="Arial" w:hAnsi="Arial"/>
          <w:szCs w:val="24"/>
          <w:lang w:val="sv-SE"/>
        </w:rPr>
        <w:t xml:space="preserve">                                                                                            </w:t>
      </w:r>
      <w:r w:rsidRPr="00A26F2F">
        <w:rPr>
          <w:rFonts w:ascii="Arial" w:hAnsi="Arial"/>
          <w:szCs w:val="24"/>
        </w:rPr>
        <w:t>Unequivocal delayed hypersensitivity in mast cell-deficient and beige mice.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u w:val="words"/>
        </w:rPr>
        <w:tab/>
        <w:t>Science</w:t>
      </w:r>
      <w:r w:rsidRPr="00A26F2F">
        <w:rPr>
          <w:rFonts w:ascii="Arial" w:hAnsi="Arial"/>
          <w:szCs w:val="24"/>
        </w:rPr>
        <w:t xml:space="preserve"> 1984; </w:t>
      </w:r>
      <w:r w:rsidRPr="00A26F2F">
        <w:rPr>
          <w:rFonts w:ascii="Arial" w:hAnsi="Arial"/>
          <w:b/>
          <w:szCs w:val="24"/>
        </w:rPr>
        <w:t>226</w:t>
      </w:r>
      <w:r w:rsidRPr="00A26F2F">
        <w:rPr>
          <w:rFonts w:ascii="Arial" w:hAnsi="Arial"/>
          <w:szCs w:val="24"/>
        </w:rPr>
        <w:t>:710-3.</w:t>
      </w:r>
      <w:r w:rsidR="00965662" w:rsidRPr="00A26F2F">
        <w:rPr>
          <w:rFonts w:ascii="Arial" w:hAnsi="Arial"/>
          <w:szCs w:val="24"/>
        </w:rPr>
        <w:t xml:space="preserve">  PMID: 6494907.</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29.</w:t>
      </w:r>
      <w:r w:rsidRPr="00A26F2F">
        <w:rPr>
          <w:rFonts w:ascii="Arial" w:hAnsi="Arial"/>
          <w:szCs w:val="24"/>
        </w:rPr>
        <w:tab/>
        <w:t>Dvorak AM, Klebanoff SJ, Henderson WR, Monahan RA, Pyne K, Galli SJ.  Vesicular uptake of eosinophil peroxidase by guinea pig basophils and by cloned mouse mast cells and granule-containing lymphoid cells.</w:t>
      </w:r>
    </w:p>
    <w:p w:rsidR="001F6674" w:rsidRPr="00A26F2F" w:rsidRDefault="001F6674">
      <w:pPr>
        <w:tabs>
          <w:tab w:val="left" w:pos="720"/>
          <w:tab w:val="left" w:pos="1440"/>
        </w:tabs>
        <w:ind w:left="720" w:hanging="720"/>
        <w:rPr>
          <w:rFonts w:ascii="Arial" w:hAnsi="Arial"/>
          <w:szCs w:val="24"/>
          <w:lang w:val="de-DE"/>
        </w:rPr>
      </w:pPr>
      <w:r w:rsidRPr="00A26F2F">
        <w:rPr>
          <w:rFonts w:ascii="Arial" w:hAnsi="Arial"/>
          <w:szCs w:val="24"/>
        </w:rPr>
        <w:tab/>
      </w:r>
      <w:r w:rsidRPr="00A26F2F">
        <w:rPr>
          <w:rFonts w:ascii="Arial" w:hAnsi="Arial"/>
          <w:szCs w:val="24"/>
          <w:u w:val="single"/>
          <w:lang w:val="de-DE"/>
        </w:rPr>
        <w:t>Am J Pathol</w:t>
      </w:r>
      <w:r w:rsidRPr="00A26F2F">
        <w:rPr>
          <w:rFonts w:ascii="Arial" w:hAnsi="Arial"/>
          <w:szCs w:val="24"/>
          <w:lang w:val="de-DE"/>
        </w:rPr>
        <w:t xml:space="preserve"> 1985; </w:t>
      </w:r>
      <w:r w:rsidRPr="00A26F2F">
        <w:rPr>
          <w:rFonts w:ascii="Arial" w:hAnsi="Arial"/>
          <w:b/>
          <w:szCs w:val="24"/>
          <w:lang w:val="de-DE"/>
        </w:rPr>
        <w:t>118</w:t>
      </w:r>
      <w:r w:rsidRPr="00A26F2F">
        <w:rPr>
          <w:rFonts w:ascii="Arial" w:hAnsi="Arial"/>
          <w:szCs w:val="24"/>
          <w:lang w:val="de-DE"/>
        </w:rPr>
        <w:t>:425-38.</w:t>
      </w:r>
      <w:r w:rsidR="00003B4C" w:rsidRPr="00A26F2F">
        <w:rPr>
          <w:rFonts w:ascii="Arial" w:hAnsi="Arial"/>
          <w:szCs w:val="24"/>
          <w:lang w:val="de-DE"/>
        </w:rPr>
        <w:t xml:space="preserve"> </w:t>
      </w:r>
      <w:r w:rsidR="00003B4C" w:rsidRPr="00A26F2F">
        <w:rPr>
          <w:rFonts w:ascii="Arial" w:hAnsi="Arial"/>
          <w:szCs w:val="24"/>
        </w:rPr>
        <w:t>PMCID: 1887952</w:t>
      </w:r>
      <w:r w:rsidR="00965662" w:rsidRPr="00A26F2F">
        <w:rPr>
          <w:rFonts w:ascii="Arial" w:hAnsi="Arial"/>
          <w:szCs w:val="24"/>
        </w:rPr>
        <w:t>.  PMID: 3976846.</w:t>
      </w:r>
    </w:p>
    <w:p w:rsidR="001F6674" w:rsidRPr="00A26F2F" w:rsidRDefault="001F6674">
      <w:pPr>
        <w:tabs>
          <w:tab w:val="left" w:pos="720"/>
          <w:tab w:val="left" w:pos="1440"/>
        </w:tabs>
        <w:ind w:left="720" w:hanging="720"/>
        <w:rPr>
          <w:rFonts w:ascii="Arial" w:hAnsi="Arial"/>
          <w:szCs w:val="24"/>
          <w:lang w:val="de-DE"/>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lang w:val="de-DE"/>
        </w:rPr>
        <w:t>30.</w:t>
      </w:r>
      <w:r w:rsidRPr="00A26F2F">
        <w:rPr>
          <w:rFonts w:ascii="Arial" w:hAnsi="Arial"/>
          <w:szCs w:val="24"/>
          <w:lang w:val="de-DE"/>
        </w:rPr>
        <w:tab/>
        <w:t xml:space="preserve">Hammel I, Dvorak AM, Peters SP, Schulman ES, Dvorak HF, Lichtenstein LM, Galli SJ. </w:t>
      </w:r>
      <w:r w:rsidR="00C804CE" w:rsidRPr="00A26F2F">
        <w:rPr>
          <w:rFonts w:ascii="Arial" w:hAnsi="Arial"/>
          <w:szCs w:val="24"/>
          <w:lang w:val="de-DE"/>
        </w:rPr>
        <w:t xml:space="preserve">                                                                                                               </w:t>
      </w:r>
      <w:r w:rsidRPr="00A26F2F">
        <w:rPr>
          <w:rFonts w:ascii="Arial" w:hAnsi="Arial"/>
          <w:szCs w:val="24"/>
        </w:rPr>
        <w:t xml:space="preserve">Differences in the volume distributions of human lung mast cell granules and lipid bodies: </w:t>
      </w:r>
      <w:r w:rsidR="00661054" w:rsidRPr="00A26F2F">
        <w:rPr>
          <w:rFonts w:ascii="Arial" w:hAnsi="Arial"/>
          <w:szCs w:val="24"/>
        </w:rPr>
        <w:t xml:space="preserve">Evidence </w:t>
      </w:r>
      <w:r w:rsidRPr="00A26F2F">
        <w:rPr>
          <w:rFonts w:ascii="Arial" w:hAnsi="Arial"/>
          <w:szCs w:val="24"/>
        </w:rPr>
        <w:t>that the size of these organelles is regulated by distinct mechanisms.</w:t>
      </w:r>
    </w:p>
    <w:p w:rsidR="001F6674" w:rsidRPr="00A26F2F" w:rsidRDefault="001F6674">
      <w:pPr>
        <w:tabs>
          <w:tab w:val="left" w:pos="720"/>
          <w:tab w:val="left" w:pos="1440"/>
        </w:tabs>
        <w:ind w:left="720" w:hanging="720"/>
        <w:rPr>
          <w:rFonts w:ascii="Arial" w:hAnsi="Arial"/>
          <w:szCs w:val="24"/>
          <w:lang w:val="sv-SE"/>
        </w:rPr>
      </w:pPr>
      <w:r w:rsidRPr="00A26F2F">
        <w:rPr>
          <w:rFonts w:ascii="Arial" w:hAnsi="Arial"/>
          <w:szCs w:val="24"/>
        </w:rPr>
        <w:tab/>
      </w:r>
      <w:r w:rsidRPr="00A26F2F">
        <w:rPr>
          <w:rFonts w:ascii="Arial" w:hAnsi="Arial"/>
          <w:szCs w:val="24"/>
          <w:u w:val="single"/>
          <w:lang w:val="sv-SE"/>
        </w:rPr>
        <w:t>J Cell Biol</w:t>
      </w:r>
      <w:r w:rsidRPr="00A26F2F">
        <w:rPr>
          <w:rFonts w:ascii="Arial" w:hAnsi="Arial"/>
          <w:szCs w:val="24"/>
          <w:lang w:val="sv-SE"/>
        </w:rPr>
        <w:t xml:space="preserve"> 1985; </w:t>
      </w:r>
      <w:r w:rsidRPr="00A26F2F">
        <w:rPr>
          <w:rFonts w:ascii="Arial" w:hAnsi="Arial"/>
          <w:b/>
          <w:szCs w:val="24"/>
          <w:lang w:val="sv-SE"/>
        </w:rPr>
        <w:t>100</w:t>
      </w:r>
      <w:r w:rsidRPr="00A26F2F">
        <w:rPr>
          <w:rFonts w:ascii="Arial" w:hAnsi="Arial"/>
          <w:szCs w:val="24"/>
          <w:lang w:val="sv-SE"/>
        </w:rPr>
        <w:t>:1488-92.</w:t>
      </w:r>
      <w:r w:rsidR="00965662" w:rsidRPr="00A26F2F">
        <w:rPr>
          <w:rFonts w:ascii="Arial" w:hAnsi="Arial"/>
          <w:szCs w:val="24"/>
          <w:lang w:val="sv-SE"/>
        </w:rPr>
        <w:t xml:space="preserve"> PMID: 3988795.</w:t>
      </w:r>
    </w:p>
    <w:p w:rsidR="001F6674" w:rsidRPr="00A26F2F" w:rsidRDefault="001F6674">
      <w:pPr>
        <w:tabs>
          <w:tab w:val="left" w:pos="720"/>
          <w:tab w:val="left" w:pos="1440"/>
        </w:tabs>
        <w:ind w:left="720" w:hanging="720"/>
        <w:rPr>
          <w:rFonts w:ascii="Arial" w:hAnsi="Arial"/>
          <w:szCs w:val="24"/>
          <w:lang w:val="sv-SE"/>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lang w:val="sv-SE"/>
        </w:rPr>
        <w:t>31.</w:t>
      </w:r>
      <w:r w:rsidRPr="00A26F2F">
        <w:rPr>
          <w:rFonts w:ascii="Arial" w:hAnsi="Arial"/>
          <w:szCs w:val="24"/>
          <w:lang w:val="sv-SE"/>
        </w:rPr>
        <w:tab/>
        <w:t xml:space="preserve">Mekori YA, Galli SJ.  </w:t>
      </w:r>
      <w:r w:rsidR="00C804CE" w:rsidRPr="00A26F2F">
        <w:rPr>
          <w:rFonts w:ascii="Arial" w:hAnsi="Arial"/>
          <w:szCs w:val="24"/>
          <w:lang w:val="sv-SE"/>
        </w:rPr>
        <w:t xml:space="preserve">                                                                                        </w:t>
      </w:r>
      <w:r w:rsidRPr="00A26F2F">
        <w:rPr>
          <w:rFonts w:ascii="Arial" w:hAnsi="Arial"/>
          <w:szCs w:val="24"/>
        </w:rPr>
        <w:t xml:space="preserve">Undiminished immunological tolerance to contact sensitivity in mast cell-deficient </w:t>
      </w:r>
      <w:r w:rsidRPr="00A26F2F">
        <w:rPr>
          <w:rFonts w:ascii="Arial" w:hAnsi="Arial"/>
          <w:i/>
          <w:szCs w:val="24"/>
        </w:rPr>
        <w:t>W/W</w:t>
      </w:r>
      <w:r w:rsidRPr="00A26F2F">
        <w:rPr>
          <w:rFonts w:ascii="Arial" w:hAnsi="Arial"/>
          <w:i/>
          <w:szCs w:val="24"/>
          <w:vertAlign w:val="superscript"/>
        </w:rPr>
        <w:t xml:space="preserve">v </w:t>
      </w:r>
      <w:r w:rsidRPr="00A26F2F">
        <w:rPr>
          <w:rFonts w:ascii="Arial" w:hAnsi="Arial"/>
          <w:szCs w:val="24"/>
        </w:rPr>
        <w:t xml:space="preserve">and </w:t>
      </w:r>
      <w:r w:rsidRPr="00A26F2F">
        <w:rPr>
          <w:rFonts w:ascii="Arial" w:hAnsi="Arial"/>
          <w:i/>
          <w:szCs w:val="24"/>
        </w:rPr>
        <w:t>Sl/Sl</w:t>
      </w:r>
      <w:r w:rsidRPr="00A26F2F">
        <w:rPr>
          <w:rFonts w:ascii="Arial" w:hAnsi="Arial"/>
          <w:i/>
          <w:szCs w:val="24"/>
          <w:vertAlign w:val="superscript"/>
        </w:rPr>
        <w:t>d</w:t>
      </w:r>
      <w:r w:rsidRPr="00A26F2F">
        <w:rPr>
          <w:rFonts w:ascii="Arial" w:hAnsi="Arial"/>
          <w:szCs w:val="24"/>
        </w:rPr>
        <w:t xml:space="preserve"> mice.</w:t>
      </w:r>
    </w:p>
    <w:p w:rsidR="001F6674" w:rsidRPr="00A26F2F" w:rsidRDefault="001F6674">
      <w:pPr>
        <w:tabs>
          <w:tab w:val="left" w:pos="720"/>
          <w:tab w:val="left" w:pos="1440"/>
        </w:tabs>
        <w:ind w:left="720" w:hanging="720"/>
        <w:rPr>
          <w:rFonts w:ascii="Arial" w:hAnsi="Arial"/>
          <w:szCs w:val="24"/>
          <w:lang w:val="de-DE"/>
        </w:rPr>
      </w:pPr>
      <w:r w:rsidRPr="00A26F2F">
        <w:rPr>
          <w:rFonts w:ascii="Arial" w:hAnsi="Arial"/>
          <w:szCs w:val="24"/>
        </w:rPr>
        <w:tab/>
      </w:r>
      <w:r w:rsidRPr="00A26F2F">
        <w:rPr>
          <w:rFonts w:ascii="Arial" w:hAnsi="Arial"/>
          <w:szCs w:val="24"/>
          <w:u w:val="single"/>
          <w:lang w:val="de-DE"/>
        </w:rPr>
        <w:t>J Immunol</w:t>
      </w:r>
      <w:r w:rsidRPr="00A26F2F">
        <w:rPr>
          <w:rFonts w:ascii="Arial" w:hAnsi="Arial"/>
          <w:szCs w:val="24"/>
          <w:lang w:val="de-DE"/>
        </w:rPr>
        <w:t xml:space="preserve"> 1985; </w:t>
      </w:r>
      <w:r w:rsidRPr="00A26F2F">
        <w:rPr>
          <w:rFonts w:ascii="Arial" w:hAnsi="Arial"/>
          <w:b/>
          <w:szCs w:val="24"/>
          <w:lang w:val="de-DE"/>
        </w:rPr>
        <w:t>135</w:t>
      </w:r>
      <w:r w:rsidRPr="00A26F2F">
        <w:rPr>
          <w:rFonts w:ascii="Arial" w:hAnsi="Arial"/>
          <w:szCs w:val="24"/>
          <w:lang w:val="de-DE"/>
        </w:rPr>
        <w:t>:879-85.</w:t>
      </w:r>
      <w:r w:rsidR="00965662" w:rsidRPr="00A26F2F">
        <w:rPr>
          <w:rFonts w:ascii="Arial" w:hAnsi="Arial"/>
          <w:szCs w:val="24"/>
          <w:lang w:val="de-DE"/>
        </w:rPr>
        <w:t xml:space="preserve"> PMID: 3159796.</w:t>
      </w:r>
    </w:p>
    <w:p w:rsidR="001F6674" w:rsidRPr="00A26F2F" w:rsidRDefault="001F6674">
      <w:pPr>
        <w:tabs>
          <w:tab w:val="left" w:pos="720"/>
          <w:tab w:val="left" w:pos="1440"/>
        </w:tabs>
        <w:ind w:left="720" w:hanging="720"/>
        <w:rPr>
          <w:rFonts w:ascii="Arial" w:hAnsi="Arial"/>
          <w:szCs w:val="24"/>
          <w:lang w:val="de-DE"/>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lang w:val="de-DE"/>
        </w:rPr>
        <w:t>32.</w:t>
      </w:r>
      <w:r w:rsidRPr="00A26F2F">
        <w:rPr>
          <w:rFonts w:ascii="Arial" w:hAnsi="Arial"/>
          <w:szCs w:val="24"/>
          <w:lang w:val="de-DE"/>
        </w:rPr>
        <w:tab/>
        <w:t xml:space="preserve">Dvorak AM, Ishizaka T, Galli SJ.  </w:t>
      </w:r>
      <w:r w:rsidR="00C804CE" w:rsidRPr="00A26F2F">
        <w:rPr>
          <w:rFonts w:ascii="Arial" w:hAnsi="Arial"/>
          <w:szCs w:val="24"/>
          <w:lang w:val="de-DE"/>
        </w:rPr>
        <w:t xml:space="preserve">                                                                            </w:t>
      </w:r>
      <w:r w:rsidRPr="00A26F2F">
        <w:rPr>
          <w:rFonts w:ascii="Arial" w:hAnsi="Arial"/>
          <w:szCs w:val="24"/>
        </w:rPr>
        <w:t xml:space="preserve">Ultrastructure of human basophils developing </w:t>
      </w:r>
      <w:r w:rsidRPr="00A26F2F">
        <w:rPr>
          <w:rFonts w:ascii="Arial" w:hAnsi="Arial"/>
          <w:i/>
          <w:szCs w:val="24"/>
        </w:rPr>
        <w:t>in vitro</w:t>
      </w:r>
      <w:r w:rsidRPr="00A26F2F">
        <w:rPr>
          <w:rFonts w:ascii="Arial" w:hAnsi="Arial"/>
          <w:szCs w:val="24"/>
        </w:rPr>
        <w:t>. Evidence for the acquisition of peroxidase by basophils and for different effects of human and murine growth factors on human basophil and eosinophil maturation.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1985; </w:t>
      </w:r>
      <w:r w:rsidRPr="00A26F2F">
        <w:rPr>
          <w:rFonts w:ascii="Arial" w:hAnsi="Arial"/>
          <w:b/>
          <w:szCs w:val="24"/>
        </w:rPr>
        <w:t>53</w:t>
      </w:r>
      <w:r w:rsidRPr="00A26F2F">
        <w:rPr>
          <w:rFonts w:ascii="Arial" w:hAnsi="Arial"/>
          <w:szCs w:val="24"/>
        </w:rPr>
        <w:t>:57-71.</w:t>
      </w:r>
      <w:r w:rsidR="00965662" w:rsidRPr="00A26F2F">
        <w:rPr>
          <w:rFonts w:ascii="Arial" w:hAnsi="Arial"/>
          <w:szCs w:val="24"/>
        </w:rPr>
        <w:t xml:space="preserve"> PMID: 4010231.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keepNext/>
        <w:tabs>
          <w:tab w:val="left" w:pos="720"/>
          <w:tab w:val="left" w:pos="1440"/>
        </w:tabs>
        <w:ind w:left="720" w:hanging="720"/>
        <w:rPr>
          <w:rFonts w:ascii="Arial" w:hAnsi="Arial"/>
          <w:szCs w:val="24"/>
        </w:rPr>
      </w:pPr>
      <w:r w:rsidRPr="00A26F2F">
        <w:rPr>
          <w:rFonts w:ascii="Arial" w:hAnsi="Arial"/>
          <w:szCs w:val="24"/>
        </w:rPr>
        <w:t>33.</w:t>
      </w:r>
      <w:r w:rsidRPr="00A26F2F">
        <w:rPr>
          <w:rFonts w:ascii="Arial" w:hAnsi="Arial"/>
          <w:szCs w:val="24"/>
        </w:rPr>
        <w:tab/>
        <w:t xml:space="preserve">Nakano T, Sonoda T, Hayashi C, Yamatodani A, Kanayama Y, Yamamura T, Asai H, Yonezawa T, Kitamura Y, Galli SJ.  </w:t>
      </w:r>
      <w:r w:rsidR="00C804CE" w:rsidRPr="00A26F2F">
        <w:rPr>
          <w:rFonts w:ascii="Arial" w:hAnsi="Arial"/>
          <w:szCs w:val="24"/>
        </w:rPr>
        <w:t xml:space="preserve">                                                                </w:t>
      </w:r>
      <w:r w:rsidRPr="00A26F2F">
        <w:rPr>
          <w:rFonts w:ascii="Arial" w:hAnsi="Arial"/>
          <w:szCs w:val="24"/>
        </w:rPr>
        <w:t xml:space="preserve">Fate of bone marrow-derived cultured mast cells after intracutaneous, intraperitoneal, and intravenous transfer into genetically mast cell-deficient </w:t>
      </w:r>
      <w:r w:rsidRPr="00A26F2F">
        <w:rPr>
          <w:rFonts w:ascii="Arial" w:hAnsi="Arial"/>
          <w:i/>
          <w:szCs w:val="24"/>
        </w:rPr>
        <w:t>W/W</w:t>
      </w:r>
      <w:r w:rsidRPr="00A26F2F">
        <w:rPr>
          <w:rFonts w:ascii="Arial" w:hAnsi="Arial"/>
          <w:i/>
          <w:szCs w:val="24"/>
          <w:vertAlign w:val="superscript"/>
        </w:rPr>
        <w:t>v</w:t>
      </w:r>
      <w:r w:rsidRPr="00A26F2F">
        <w:rPr>
          <w:rFonts w:ascii="Arial" w:hAnsi="Arial"/>
          <w:i/>
          <w:szCs w:val="24"/>
        </w:rPr>
        <w:t xml:space="preserve"> </w:t>
      </w:r>
      <w:r w:rsidRPr="00A26F2F">
        <w:rPr>
          <w:rFonts w:ascii="Arial" w:hAnsi="Arial"/>
          <w:szCs w:val="24"/>
        </w:rPr>
        <w:t>mice. Evidence that cultured mast cells can give rise to both connective tissue type and mucosal mast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1985; </w:t>
      </w:r>
      <w:r w:rsidRPr="00A26F2F">
        <w:rPr>
          <w:rFonts w:ascii="Arial" w:hAnsi="Arial"/>
          <w:b/>
          <w:szCs w:val="24"/>
        </w:rPr>
        <w:t>162</w:t>
      </w:r>
      <w:r w:rsidRPr="00A26F2F">
        <w:rPr>
          <w:rFonts w:ascii="Arial" w:hAnsi="Arial"/>
          <w:szCs w:val="24"/>
        </w:rPr>
        <w:t>:1025-43.</w:t>
      </w:r>
      <w:r w:rsidR="00CD605F" w:rsidRPr="00A26F2F">
        <w:rPr>
          <w:rFonts w:ascii="Arial" w:hAnsi="Arial"/>
          <w:szCs w:val="24"/>
        </w:rPr>
        <w:t xml:space="preserve"> PMCID: 2187813.</w:t>
      </w:r>
      <w:r w:rsidR="00965662" w:rsidRPr="00A26F2F">
        <w:rPr>
          <w:rFonts w:ascii="Arial" w:hAnsi="Arial"/>
          <w:szCs w:val="24"/>
        </w:rPr>
        <w:t xml:space="preserve">  PMID: 3897446.</w:t>
      </w:r>
    </w:p>
    <w:p w:rsidR="00D4202B" w:rsidRPr="00A26F2F" w:rsidRDefault="00D4202B">
      <w:pPr>
        <w:tabs>
          <w:tab w:val="left" w:pos="720"/>
          <w:tab w:val="left" w:pos="1440"/>
        </w:tabs>
        <w:ind w:left="720" w:hanging="720"/>
        <w:rPr>
          <w:rFonts w:ascii="Arial" w:hAnsi="Arial"/>
          <w:color w:val="002060"/>
          <w:szCs w:val="24"/>
        </w:rPr>
      </w:pPr>
      <w:r w:rsidRPr="00A26F2F">
        <w:rPr>
          <w:rFonts w:ascii="Arial" w:hAnsi="Arial"/>
          <w:szCs w:val="24"/>
        </w:rPr>
        <w:tab/>
      </w:r>
      <w:r w:rsidR="00EB6004" w:rsidRPr="00A26F2F">
        <w:rPr>
          <w:rFonts w:ascii="Arial" w:hAnsi="Arial"/>
          <w:color w:val="1F497D"/>
          <w:szCs w:val="24"/>
        </w:rPr>
        <w:t xml:space="preserve">    </w:t>
      </w:r>
      <w:r w:rsidR="00EB6004" w:rsidRPr="00A26F2F">
        <w:rPr>
          <w:rFonts w:ascii="Arial" w:hAnsi="Arial"/>
          <w:color w:val="002060"/>
          <w:szCs w:val="24"/>
        </w:rPr>
        <w:t xml:space="preserve"> </w:t>
      </w:r>
      <w:r w:rsidRPr="00A26F2F">
        <w:rPr>
          <w:rFonts w:ascii="Arial" w:hAnsi="Arial"/>
          <w:color w:val="002060"/>
          <w:szCs w:val="24"/>
        </w:rPr>
        <w:t xml:space="preserve">Reprinted as a </w:t>
      </w:r>
      <w:r w:rsidR="00EA2890" w:rsidRPr="00A26F2F">
        <w:rPr>
          <w:rFonts w:ascii="Arial" w:hAnsi="Arial"/>
          <w:color w:val="002060"/>
          <w:szCs w:val="24"/>
        </w:rPr>
        <w:t>“</w:t>
      </w:r>
      <w:r w:rsidRPr="00A26F2F">
        <w:rPr>
          <w:rFonts w:ascii="Arial" w:hAnsi="Arial"/>
          <w:color w:val="002060"/>
          <w:szCs w:val="24"/>
        </w:rPr>
        <w:t>Pillars of Immunology</w:t>
      </w:r>
      <w:r w:rsidR="00EA2890" w:rsidRPr="00A26F2F">
        <w:rPr>
          <w:rFonts w:ascii="Arial" w:hAnsi="Arial"/>
          <w:color w:val="002060"/>
          <w:szCs w:val="24"/>
        </w:rPr>
        <w:t>”</w:t>
      </w:r>
      <w:r w:rsidRPr="00A26F2F">
        <w:rPr>
          <w:rFonts w:ascii="Arial" w:hAnsi="Arial"/>
          <w:color w:val="002060"/>
          <w:szCs w:val="24"/>
        </w:rPr>
        <w:t xml:space="preserve"> article</w:t>
      </w:r>
      <w:r w:rsidR="004F3939" w:rsidRPr="00A26F2F">
        <w:rPr>
          <w:rFonts w:ascii="Arial" w:hAnsi="Arial"/>
          <w:color w:val="002060"/>
          <w:szCs w:val="24"/>
        </w:rPr>
        <w:t xml:space="preserve"> (</w:t>
      </w:r>
      <w:r w:rsidR="004F3939" w:rsidRPr="00A26F2F">
        <w:rPr>
          <w:rFonts w:ascii="Arial" w:hAnsi="Arial"/>
          <w:iCs/>
          <w:color w:val="002060"/>
          <w:szCs w:val="24"/>
          <w:u w:val="single"/>
        </w:rPr>
        <w:t>J Immunol</w:t>
      </w:r>
      <w:r w:rsidR="004F3939" w:rsidRPr="00A26F2F">
        <w:rPr>
          <w:rFonts w:ascii="Arial" w:hAnsi="Arial"/>
          <w:color w:val="002060"/>
          <w:szCs w:val="24"/>
        </w:rPr>
        <w:t xml:space="preserve"> 2009; </w:t>
      </w:r>
      <w:r w:rsidR="004F3939" w:rsidRPr="00A26F2F">
        <w:rPr>
          <w:rFonts w:ascii="Arial" w:hAnsi="Arial"/>
          <w:b/>
          <w:bCs/>
          <w:color w:val="002060"/>
          <w:szCs w:val="24"/>
        </w:rPr>
        <w:t>183</w:t>
      </w:r>
      <w:r w:rsidR="004F3939" w:rsidRPr="00A26F2F">
        <w:rPr>
          <w:rFonts w:ascii="Arial" w:hAnsi="Arial"/>
          <w:color w:val="002060"/>
          <w:szCs w:val="24"/>
        </w:rPr>
        <w:t xml:space="preserve">:6863-81) </w:t>
      </w:r>
      <w:r w:rsidR="00CB3604" w:rsidRPr="00A26F2F">
        <w:rPr>
          <w:rFonts w:ascii="Arial" w:hAnsi="Arial"/>
          <w:color w:val="002060"/>
          <w:szCs w:val="24"/>
        </w:rPr>
        <w:t xml:space="preserve">  </w:t>
      </w:r>
      <w:r w:rsidRPr="00A26F2F">
        <w:rPr>
          <w:rFonts w:ascii="Arial" w:hAnsi="Arial"/>
          <w:color w:val="002060"/>
          <w:szCs w:val="24"/>
        </w:rPr>
        <w:t>with commentary by Kawakami</w:t>
      </w:r>
      <w:r w:rsidR="00EB6004" w:rsidRPr="00A26F2F">
        <w:rPr>
          <w:rFonts w:ascii="Arial" w:hAnsi="Arial"/>
          <w:color w:val="002060"/>
          <w:szCs w:val="24"/>
        </w:rPr>
        <w:t xml:space="preserve"> T</w:t>
      </w:r>
      <w:r w:rsidRPr="00A26F2F">
        <w:rPr>
          <w:rFonts w:ascii="Arial" w:hAnsi="Arial"/>
          <w:color w:val="002060"/>
          <w:szCs w:val="24"/>
        </w:rPr>
        <w:t xml:space="preserve">. </w:t>
      </w:r>
      <w:r w:rsidR="004F3939" w:rsidRPr="00A26F2F">
        <w:rPr>
          <w:rFonts w:ascii="Arial" w:hAnsi="Arial"/>
          <w:color w:val="002060"/>
          <w:szCs w:val="24"/>
        </w:rPr>
        <w:t xml:space="preserve">A crucial door to the mast cell mystery knocked in. </w:t>
      </w:r>
      <w:r w:rsidRPr="00A26F2F">
        <w:rPr>
          <w:rFonts w:ascii="Arial" w:hAnsi="Arial"/>
          <w:iCs/>
          <w:color w:val="002060"/>
          <w:szCs w:val="24"/>
          <w:u w:val="single"/>
        </w:rPr>
        <w:t>J Immunol</w:t>
      </w:r>
      <w:r w:rsidRPr="00A26F2F">
        <w:rPr>
          <w:rFonts w:ascii="Arial" w:hAnsi="Arial"/>
          <w:color w:val="002060"/>
          <w:szCs w:val="24"/>
        </w:rPr>
        <w:t xml:space="preserve"> 2009</w:t>
      </w:r>
      <w:r w:rsidR="00EA2890" w:rsidRPr="00A26F2F">
        <w:rPr>
          <w:rFonts w:ascii="Arial" w:hAnsi="Arial"/>
          <w:color w:val="002060"/>
          <w:szCs w:val="24"/>
        </w:rPr>
        <w:t>;</w:t>
      </w:r>
      <w:r w:rsidRPr="00A26F2F">
        <w:rPr>
          <w:rFonts w:ascii="Arial" w:hAnsi="Arial"/>
          <w:color w:val="002060"/>
          <w:szCs w:val="24"/>
        </w:rPr>
        <w:t xml:space="preserve"> </w:t>
      </w:r>
      <w:r w:rsidRPr="00A26F2F">
        <w:rPr>
          <w:rFonts w:ascii="Arial" w:hAnsi="Arial"/>
          <w:b/>
          <w:bCs/>
          <w:color w:val="002060"/>
          <w:szCs w:val="24"/>
        </w:rPr>
        <w:t>183</w:t>
      </w:r>
      <w:r w:rsidRPr="00A26F2F">
        <w:rPr>
          <w:rFonts w:ascii="Arial" w:hAnsi="Arial"/>
          <w:color w:val="002060"/>
          <w:szCs w:val="24"/>
        </w:rPr>
        <w:t>:686</w:t>
      </w:r>
      <w:r w:rsidR="004F3939" w:rsidRPr="00A26F2F">
        <w:rPr>
          <w:rFonts w:ascii="Arial" w:hAnsi="Arial"/>
          <w:color w:val="002060"/>
          <w:szCs w:val="24"/>
        </w:rPr>
        <w:t>1</w:t>
      </w:r>
      <w:r w:rsidRPr="00A26F2F">
        <w:rPr>
          <w:rFonts w:ascii="Arial" w:hAnsi="Arial"/>
          <w:color w:val="002060"/>
          <w:szCs w:val="24"/>
        </w:rPr>
        <w:t>-</w:t>
      </w:r>
      <w:r w:rsidR="004F3939" w:rsidRPr="00A26F2F">
        <w:rPr>
          <w:rFonts w:ascii="Arial" w:hAnsi="Arial"/>
          <w:color w:val="002060"/>
          <w:szCs w:val="24"/>
        </w:rPr>
        <w:t>2</w:t>
      </w:r>
      <w:r w:rsidR="00EA2890" w:rsidRPr="00A26F2F">
        <w:rPr>
          <w:rFonts w:ascii="Arial" w:hAnsi="Arial"/>
          <w:color w:val="002060"/>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34.</w:t>
      </w:r>
      <w:r w:rsidRPr="00A26F2F">
        <w:rPr>
          <w:rFonts w:ascii="Arial" w:hAnsi="Arial"/>
          <w:szCs w:val="24"/>
        </w:rPr>
        <w:tab/>
        <w:t xml:space="preserve">Galli SJ, Brooks CG, Dvorak AM, Ishizaka T.  </w:t>
      </w:r>
      <w:r w:rsidR="00C804CE" w:rsidRPr="00A26F2F">
        <w:rPr>
          <w:rFonts w:ascii="Arial" w:hAnsi="Arial"/>
          <w:szCs w:val="24"/>
        </w:rPr>
        <w:t xml:space="preserve">                                                                       </w:t>
      </w:r>
      <w:r w:rsidRPr="00A26F2F">
        <w:rPr>
          <w:rFonts w:ascii="Arial" w:hAnsi="Arial"/>
          <w:szCs w:val="24"/>
        </w:rPr>
        <w:t xml:space="preserve">Lack of detectable </w:t>
      </w:r>
      <w:r w:rsidR="00880EFA" w:rsidRPr="00A26F2F">
        <w:rPr>
          <w:rFonts w:ascii="Arial" w:hAnsi="Arial"/>
          <w:szCs w:val="24"/>
        </w:rPr>
        <w:t xml:space="preserve">Immunoglobin E </w:t>
      </w:r>
      <w:r w:rsidRPr="00A26F2F">
        <w:rPr>
          <w:rFonts w:ascii="Arial" w:hAnsi="Arial"/>
          <w:szCs w:val="24"/>
        </w:rPr>
        <w:t>receptor expression on 33 of 34 cell lines with natural killer-like or cytotoxic-T-lymphocyte activity.</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Cell Immunol</w:t>
      </w:r>
      <w:r w:rsidRPr="00A26F2F">
        <w:rPr>
          <w:rFonts w:ascii="Arial" w:hAnsi="Arial"/>
          <w:szCs w:val="24"/>
        </w:rPr>
        <w:t xml:space="preserve"> 1985; </w:t>
      </w:r>
      <w:r w:rsidRPr="00A26F2F">
        <w:rPr>
          <w:rFonts w:ascii="Arial" w:hAnsi="Arial"/>
          <w:b/>
          <w:szCs w:val="24"/>
        </w:rPr>
        <w:t>96</w:t>
      </w:r>
      <w:r w:rsidRPr="00A26F2F">
        <w:rPr>
          <w:rFonts w:ascii="Arial" w:hAnsi="Arial"/>
          <w:szCs w:val="24"/>
        </w:rPr>
        <w:t>:223-30.</w:t>
      </w:r>
      <w:r w:rsidR="00965662" w:rsidRPr="00A26F2F">
        <w:rPr>
          <w:rFonts w:ascii="Arial" w:hAnsi="Arial"/>
          <w:szCs w:val="24"/>
        </w:rPr>
        <w:t xml:space="preserve"> PMID: 2424620.</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35.</w:t>
      </w:r>
      <w:r w:rsidRPr="00A26F2F">
        <w:rPr>
          <w:rFonts w:ascii="Arial" w:hAnsi="Arial"/>
          <w:szCs w:val="24"/>
        </w:rPr>
        <w:tab/>
        <w:t xml:space="preserve">Mekori YA, Weitzman GL, Galli SJ.  </w:t>
      </w:r>
      <w:r w:rsidR="00C804CE" w:rsidRPr="00A26F2F">
        <w:rPr>
          <w:rFonts w:ascii="Arial" w:hAnsi="Arial"/>
          <w:szCs w:val="24"/>
        </w:rPr>
        <w:t xml:space="preserve">                                                                   </w:t>
      </w:r>
      <w:r w:rsidRPr="00A26F2F">
        <w:rPr>
          <w:rFonts w:ascii="Arial" w:hAnsi="Arial"/>
          <w:szCs w:val="24"/>
        </w:rPr>
        <w:t>Reevaluation of reserpine-induced suppression of contact sensitivity. Evidence that reserpine interferes with T lymphocyte function independently of an effect on mast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1985; </w:t>
      </w:r>
      <w:r w:rsidRPr="00A26F2F">
        <w:rPr>
          <w:rFonts w:ascii="Arial" w:hAnsi="Arial"/>
          <w:b/>
          <w:szCs w:val="24"/>
        </w:rPr>
        <w:t>162</w:t>
      </w:r>
      <w:r w:rsidRPr="00A26F2F">
        <w:rPr>
          <w:rFonts w:ascii="Arial" w:hAnsi="Arial"/>
          <w:szCs w:val="24"/>
        </w:rPr>
        <w:t>:1935-53.</w:t>
      </w:r>
      <w:r w:rsidR="002B0019" w:rsidRPr="00A26F2F">
        <w:rPr>
          <w:rFonts w:ascii="Arial" w:hAnsi="Arial"/>
          <w:szCs w:val="24"/>
        </w:rPr>
        <w:t xml:space="preserve"> PMCID: 2187989.</w:t>
      </w:r>
      <w:r w:rsidR="00965662" w:rsidRPr="00A26F2F">
        <w:rPr>
          <w:rFonts w:ascii="Arial" w:hAnsi="Arial"/>
          <w:szCs w:val="24"/>
        </w:rPr>
        <w:t xml:space="preserve">  PMID: 2933482.</w:t>
      </w:r>
    </w:p>
    <w:p w:rsidR="001F6674" w:rsidRPr="00A26F2F" w:rsidRDefault="001F6674">
      <w:pPr>
        <w:tabs>
          <w:tab w:val="left" w:pos="720"/>
          <w:tab w:val="left" w:pos="1440"/>
        </w:tabs>
        <w:ind w:left="720" w:hanging="720"/>
        <w:rPr>
          <w:rFonts w:ascii="Arial" w:hAnsi="Arial"/>
          <w:szCs w:val="24"/>
        </w:rPr>
      </w:pPr>
    </w:p>
    <w:p w:rsidR="00965662" w:rsidRPr="00A26F2F" w:rsidRDefault="001F6674">
      <w:pPr>
        <w:tabs>
          <w:tab w:val="left" w:pos="720"/>
          <w:tab w:val="left" w:pos="1440"/>
        </w:tabs>
        <w:ind w:left="720" w:hanging="720"/>
        <w:rPr>
          <w:rFonts w:ascii="Arial" w:hAnsi="Arial"/>
          <w:szCs w:val="24"/>
        </w:rPr>
      </w:pPr>
      <w:r w:rsidRPr="00A26F2F">
        <w:rPr>
          <w:rFonts w:ascii="Arial" w:hAnsi="Arial"/>
          <w:szCs w:val="24"/>
        </w:rPr>
        <w:t>36.</w:t>
      </w:r>
      <w:r w:rsidRPr="00A26F2F">
        <w:rPr>
          <w:rFonts w:ascii="Arial" w:hAnsi="Arial"/>
          <w:szCs w:val="24"/>
        </w:rPr>
        <w:tab/>
        <w:t xml:space="preserve">Kitamura Y, Taguchi T, Yokoyama M, Inoue M, Yamatodani A, Asano H, Koyama T, Kanamaru A, Hatanaka K, Wershil BK, Galli SJ.  </w:t>
      </w:r>
      <w:r w:rsidR="00C804CE" w:rsidRPr="00A26F2F">
        <w:rPr>
          <w:rFonts w:ascii="Arial" w:hAnsi="Arial"/>
          <w:szCs w:val="24"/>
        </w:rPr>
        <w:t xml:space="preserve">                                 </w:t>
      </w:r>
    </w:p>
    <w:p w:rsidR="001F6674" w:rsidRPr="00A26F2F" w:rsidRDefault="00965662">
      <w:pPr>
        <w:tabs>
          <w:tab w:val="left" w:pos="720"/>
          <w:tab w:val="left" w:pos="1440"/>
        </w:tabs>
        <w:ind w:left="720" w:hanging="720"/>
        <w:rPr>
          <w:rFonts w:ascii="Arial" w:hAnsi="Arial"/>
          <w:szCs w:val="24"/>
        </w:rPr>
      </w:pPr>
      <w:r w:rsidRPr="00A26F2F">
        <w:rPr>
          <w:rFonts w:ascii="Arial" w:hAnsi="Arial"/>
          <w:szCs w:val="24"/>
        </w:rPr>
        <w:tab/>
      </w:r>
      <w:r w:rsidR="001F6674" w:rsidRPr="00A26F2F">
        <w:rPr>
          <w:rFonts w:ascii="Arial" w:hAnsi="Arial"/>
          <w:szCs w:val="24"/>
        </w:rPr>
        <w:t xml:space="preserve">Higher susceptibility of mast cell-deficient </w:t>
      </w:r>
      <w:r w:rsidR="001F6674" w:rsidRPr="00A26F2F">
        <w:rPr>
          <w:rFonts w:ascii="Arial" w:hAnsi="Arial"/>
          <w:i/>
          <w:szCs w:val="24"/>
        </w:rPr>
        <w:t>W/W</w:t>
      </w:r>
      <w:r w:rsidR="001F6674" w:rsidRPr="00A26F2F">
        <w:rPr>
          <w:rFonts w:ascii="Arial" w:hAnsi="Arial"/>
          <w:i/>
          <w:szCs w:val="24"/>
          <w:vertAlign w:val="superscript"/>
        </w:rPr>
        <w:t xml:space="preserve">v </w:t>
      </w:r>
      <w:r w:rsidR="001F6674" w:rsidRPr="00A26F2F">
        <w:rPr>
          <w:rFonts w:ascii="Arial" w:hAnsi="Arial"/>
          <w:szCs w:val="24"/>
        </w:rPr>
        <w:t xml:space="preserve">mutant mice to brain thromboembolism and </w:t>
      </w:r>
      <w:r w:rsidR="006A2DBB" w:rsidRPr="00A26F2F">
        <w:rPr>
          <w:rFonts w:ascii="Arial" w:hAnsi="Arial"/>
          <w:szCs w:val="24"/>
        </w:rPr>
        <w:t xml:space="preserve">mortality </w:t>
      </w:r>
      <w:r w:rsidR="001F6674" w:rsidRPr="00A26F2F">
        <w:rPr>
          <w:rFonts w:ascii="Arial" w:hAnsi="Arial"/>
          <w:szCs w:val="24"/>
        </w:rPr>
        <w:t>caused by intravenous injection of India ink.</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proofErr w:type="gramStart"/>
      <w:r w:rsidRPr="00A26F2F">
        <w:rPr>
          <w:rFonts w:ascii="Arial" w:hAnsi="Arial"/>
          <w:szCs w:val="24"/>
          <w:u w:val="single"/>
        </w:rPr>
        <w:t>Am</w:t>
      </w:r>
      <w:proofErr w:type="gramEnd"/>
      <w:r w:rsidRPr="00A26F2F">
        <w:rPr>
          <w:rFonts w:ascii="Arial" w:hAnsi="Arial"/>
          <w:szCs w:val="24"/>
          <w:u w:val="single"/>
        </w:rPr>
        <w:t xml:space="preserve"> J Pathol</w:t>
      </w:r>
      <w:r w:rsidRPr="00A26F2F">
        <w:rPr>
          <w:rFonts w:ascii="Arial" w:hAnsi="Arial"/>
          <w:szCs w:val="24"/>
        </w:rPr>
        <w:t xml:space="preserve"> 1986; </w:t>
      </w:r>
      <w:r w:rsidRPr="00A26F2F">
        <w:rPr>
          <w:rFonts w:ascii="Arial" w:hAnsi="Arial"/>
          <w:b/>
          <w:szCs w:val="24"/>
        </w:rPr>
        <w:t>122</w:t>
      </w:r>
      <w:r w:rsidRPr="00A26F2F">
        <w:rPr>
          <w:rFonts w:ascii="Arial" w:hAnsi="Arial"/>
          <w:szCs w:val="24"/>
        </w:rPr>
        <w:t>:469-80</w:t>
      </w:r>
      <w:r w:rsidR="000707BF" w:rsidRPr="00A26F2F">
        <w:t xml:space="preserve">. </w:t>
      </w:r>
      <w:r w:rsidR="00B46AF7" w:rsidRPr="00A26F2F">
        <w:rPr>
          <w:rFonts w:ascii="Arial" w:hAnsi="Arial"/>
          <w:szCs w:val="24"/>
        </w:rPr>
        <w:t xml:space="preserve">PMCID: </w:t>
      </w:r>
      <w:r w:rsidR="000707BF" w:rsidRPr="00A26F2F">
        <w:rPr>
          <w:rFonts w:ascii="Arial" w:hAnsi="Arial"/>
          <w:szCs w:val="24"/>
        </w:rPr>
        <w:t>1888208.</w:t>
      </w:r>
      <w:r w:rsidR="00965662" w:rsidRPr="00A26F2F">
        <w:rPr>
          <w:rFonts w:ascii="Arial" w:hAnsi="Arial"/>
          <w:szCs w:val="24"/>
        </w:rPr>
        <w:t xml:space="preserve"> PMID: 3513601.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37.</w:t>
      </w:r>
      <w:r w:rsidRPr="00A26F2F">
        <w:rPr>
          <w:rFonts w:ascii="Arial" w:hAnsi="Arial"/>
          <w:szCs w:val="24"/>
        </w:rPr>
        <w:tab/>
        <w:t xml:space="preserve">Mekori YA, Dvorak HF, Galli SJ.  </w:t>
      </w:r>
      <w:r w:rsidR="00C804CE" w:rsidRPr="00A26F2F">
        <w:rPr>
          <w:rFonts w:ascii="Arial" w:hAnsi="Arial"/>
          <w:szCs w:val="24"/>
        </w:rPr>
        <w:t xml:space="preserve">                                                                                     </w:t>
      </w:r>
      <w:r w:rsidRPr="00A26F2F">
        <w:rPr>
          <w:rFonts w:ascii="Arial" w:hAnsi="Arial"/>
          <w:position w:val="6"/>
          <w:szCs w:val="24"/>
        </w:rPr>
        <w:t>125</w:t>
      </w:r>
      <w:r w:rsidRPr="00A26F2F">
        <w:rPr>
          <w:rFonts w:ascii="Arial" w:hAnsi="Arial"/>
          <w:szCs w:val="24"/>
        </w:rPr>
        <w:t>I-Fibrin deposition in contact sensitivity reactions in the mouse. Sensitivity of the assay for quantitating reactions after active or passive sensitization.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1986; </w:t>
      </w:r>
      <w:r w:rsidRPr="00A26F2F">
        <w:rPr>
          <w:rFonts w:ascii="Arial" w:hAnsi="Arial"/>
          <w:b/>
          <w:szCs w:val="24"/>
        </w:rPr>
        <w:t>136</w:t>
      </w:r>
      <w:r w:rsidRPr="00A26F2F">
        <w:rPr>
          <w:rFonts w:ascii="Arial" w:hAnsi="Arial"/>
          <w:szCs w:val="24"/>
        </w:rPr>
        <w:t>:2018-25.</w:t>
      </w:r>
      <w:r w:rsidR="00965662" w:rsidRPr="00A26F2F">
        <w:rPr>
          <w:rFonts w:ascii="Arial" w:hAnsi="Arial"/>
          <w:szCs w:val="24"/>
        </w:rPr>
        <w:t xml:space="preserve"> PMID: 3485138.</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38.</w:t>
      </w:r>
      <w:r w:rsidRPr="00A26F2F">
        <w:rPr>
          <w:rFonts w:ascii="Arial" w:hAnsi="Arial"/>
          <w:szCs w:val="24"/>
        </w:rPr>
        <w:tab/>
        <w:t>Marcum JA, McKenney JB, Galli SJ, Jackman RW, Rosenberg RD.  Anticoagulantly active heparin</w:t>
      </w:r>
      <w:r w:rsidR="00C1754C" w:rsidRPr="00A26F2F">
        <w:rPr>
          <w:rFonts w:ascii="Arial" w:hAnsi="Arial"/>
          <w:szCs w:val="24"/>
        </w:rPr>
        <w:t>-</w:t>
      </w:r>
      <w:r w:rsidRPr="00A26F2F">
        <w:rPr>
          <w:rFonts w:ascii="Arial" w:hAnsi="Arial"/>
          <w:szCs w:val="24"/>
        </w:rPr>
        <w:t>like molecules from mast cell-deficient mice.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Am J Physiol</w:t>
      </w:r>
      <w:r w:rsidRPr="00A26F2F">
        <w:rPr>
          <w:rFonts w:ascii="Arial" w:hAnsi="Arial"/>
          <w:szCs w:val="24"/>
        </w:rPr>
        <w:t xml:space="preserve"> 1986; </w:t>
      </w:r>
      <w:r w:rsidRPr="00A26F2F">
        <w:rPr>
          <w:rFonts w:ascii="Arial" w:hAnsi="Arial"/>
          <w:b/>
          <w:szCs w:val="24"/>
        </w:rPr>
        <w:t>250</w:t>
      </w:r>
      <w:r w:rsidRPr="00A26F2F">
        <w:rPr>
          <w:rFonts w:ascii="Arial" w:hAnsi="Arial"/>
          <w:szCs w:val="24"/>
        </w:rPr>
        <w:t>:H879-88.</w:t>
      </w:r>
      <w:r w:rsidR="00965662" w:rsidRPr="00A26F2F">
        <w:rPr>
          <w:rFonts w:ascii="Arial" w:hAnsi="Arial"/>
          <w:szCs w:val="24"/>
        </w:rPr>
        <w:t xml:space="preserve"> PMID: 3706560.</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39.</w:t>
      </w:r>
      <w:r w:rsidRPr="00A26F2F">
        <w:rPr>
          <w:rFonts w:ascii="Arial" w:hAnsi="Arial"/>
          <w:szCs w:val="24"/>
        </w:rPr>
        <w:tab/>
        <w:t xml:space="preserve">Isomura T, Dvorak AM, Garcia RI, Dvorak HF, Galli SJ.  </w:t>
      </w:r>
      <w:r w:rsidR="00C804CE" w:rsidRPr="00A26F2F">
        <w:rPr>
          <w:rFonts w:ascii="Arial" w:hAnsi="Arial"/>
          <w:szCs w:val="24"/>
        </w:rPr>
        <w:t xml:space="preserve">                                            </w:t>
      </w:r>
      <w:r w:rsidRPr="00A26F2F">
        <w:rPr>
          <w:rFonts w:ascii="Arial" w:hAnsi="Arial"/>
          <w:szCs w:val="24"/>
        </w:rPr>
        <w:t xml:space="preserve">Inbred guinea pig aortic endothelial cell clones: </w:t>
      </w:r>
      <w:r w:rsidR="00661054" w:rsidRPr="00A26F2F">
        <w:rPr>
          <w:rFonts w:ascii="Arial" w:hAnsi="Arial"/>
          <w:szCs w:val="24"/>
        </w:rPr>
        <w:t xml:space="preserve">A </w:t>
      </w:r>
      <w:r w:rsidRPr="00A26F2F">
        <w:rPr>
          <w:rFonts w:ascii="Arial" w:hAnsi="Arial"/>
          <w:szCs w:val="24"/>
        </w:rPr>
        <w:t>model for studying the vascular endothelium under totally isologous conditions.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1986; </w:t>
      </w:r>
      <w:r w:rsidRPr="00A26F2F">
        <w:rPr>
          <w:rFonts w:ascii="Arial" w:hAnsi="Arial"/>
          <w:b/>
          <w:szCs w:val="24"/>
        </w:rPr>
        <w:t>55</w:t>
      </w:r>
      <w:r w:rsidRPr="00A26F2F">
        <w:rPr>
          <w:rFonts w:ascii="Arial" w:hAnsi="Arial"/>
          <w:szCs w:val="24"/>
        </w:rPr>
        <w:t>:703-16.</w:t>
      </w:r>
      <w:r w:rsidR="00965662" w:rsidRPr="00A26F2F">
        <w:rPr>
          <w:rFonts w:ascii="Arial" w:hAnsi="Arial"/>
          <w:szCs w:val="24"/>
        </w:rPr>
        <w:t xml:space="preserve"> 3023753.</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40.</w:t>
      </w:r>
      <w:r w:rsidRPr="00A26F2F">
        <w:rPr>
          <w:rFonts w:ascii="Arial" w:hAnsi="Arial"/>
          <w:szCs w:val="24"/>
        </w:rPr>
        <w:tab/>
        <w:t xml:space="preserve">Dvorak AM, Monahan-Earley RA, Dvorak HF, Galli SJ.  </w:t>
      </w:r>
      <w:r w:rsidR="00C804CE" w:rsidRPr="00A26F2F">
        <w:rPr>
          <w:rFonts w:ascii="Arial" w:hAnsi="Arial"/>
          <w:szCs w:val="24"/>
        </w:rPr>
        <w:t xml:space="preserve">                                        </w:t>
      </w:r>
      <w:r w:rsidRPr="00A26F2F">
        <w:rPr>
          <w:rFonts w:ascii="Arial" w:hAnsi="Arial"/>
          <w:szCs w:val="24"/>
        </w:rPr>
        <w:t>Ultrastructural cytochemical and autoradiographic demonstration of nonspecific esterase(s) in guinea pig basophils.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Histochem Cytochem</w:t>
      </w:r>
      <w:r w:rsidRPr="00A26F2F">
        <w:rPr>
          <w:rFonts w:ascii="Arial" w:hAnsi="Arial"/>
          <w:szCs w:val="24"/>
        </w:rPr>
        <w:t xml:space="preserve"> 1987; </w:t>
      </w:r>
      <w:r w:rsidRPr="00A26F2F">
        <w:rPr>
          <w:rFonts w:ascii="Arial" w:hAnsi="Arial"/>
          <w:b/>
          <w:szCs w:val="24"/>
        </w:rPr>
        <w:t>35</w:t>
      </w:r>
      <w:r w:rsidRPr="00A26F2F">
        <w:rPr>
          <w:rFonts w:ascii="Arial" w:hAnsi="Arial"/>
          <w:szCs w:val="24"/>
        </w:rPr>
        <w:t>:351-60.</w:t>
      </w:r>
      <w:r w:rsidR="00965662" w:rsidRPr="00A26F2F">
        <w:rPr>
          <w:rFonts w:ascii="Arial" w:hAnsi="Arial"/>
          <w:szCs w:val="24"/>
        </w:rPr>
        <w:t xml:space="preserve"> PMID: 3819377.</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41.</w:t>
      </w:r>
      <w:r w:rsidRPr="00A26F2F">
        <w:rPr>
          <w:rFonts w:ascii="Arial" w:hAnsi="Arial"/>
          <w:szCs w:val="24"/>
        </w:rPr>
        <w:tab/>
        <w:t xml:space="preserve">Otsu K, Nakano T, Kanakura Y, Asai H, Katz HR, Austen KF, Stevens RL, Galli SJ, Kitamura Y.  </w:t>
      </w:r>
      <w:r w:rsidR="00C804CE" w:rsidRPr="00A26F2F">
        <w:rPr>
          <w:rFonts w:ascii="Arial" w:hAnsi="Arial"/>
          <w:szCs w:val="24"/>
        </w:rPr>
        <w:t xml:space="preserve">                                                                                                </w:t>
      </w:r>
      <w:r w:rsidRPr="00A26F2F">
        <w:rPr>
          <w:rFonts w:ascii="Arial" w:hAnsi="Arial"/>
          <w:szCs w:val="24"/>
        </w:rPr>
        <w:t>Phenotypic changes of bone marrow-derived mast cells after intraperi</w:t>
      </w:r>
      <w:r w:rsidRPr="00A26F2F">
        <w:rPr>
          <w:rFonts w:ascii="Arial" w:hAnsi="Arial"/>
          <w:szCs w:val="24"/>
        </w:rPr>
        <w:softHyphen/>
        <w:t xml:space="preserve">toneal transfer </w:t>
      </w:r>
      <w:r w:rsidRPr="00A26F2F">
        <w:rPr>
          <w:rFonts w:ascii="Arial" w:hAnsi="Arial"/>
          <w:i/>
          <w:szCs w:val="24"/>
        </w:rPr>
        <w:t>W/W</w:t>
      </w:r>
      <w:r w:rsidRPr="00A26F2F">
        <w:rPr>
          <w:rFonts w:ascii="Arial" w:hAnsi="Arial"/>
          <w:i/>
          <w:szCs w:val="24"/>
          <w:vertAlign w:val="superscript"/>
        </w:rPr>
        <w:t xml:space="preserve">v </w:t>
      </w:r>
      <w:r w:rsidRPr="00A26F2F">
        <w:rPr>
          <w:rFonts w:ascii="Arial" w:hAnsi="Arial"/>
          <w:szCs w:val="24"/>
        </w:rPr>
        <w:t>into mice that are genetically deficient in mast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1987; </w:t>
      </w:r>
      <w:r w:rsidRPr="00A26F2F">
        <w:rPr>
          <w:rFonts w:ascii="Arial" w:hAnsi="Arial"/>
          <w:b/>
          <w:szCs w:val="24"/>
        </w:rPr>
        <w:t>165</w:t>
      </w:r>
      <w:r w:rsidRPr="00A26F2F">
        <w:rPr>
          <w:rFonts w:ascii="Arial" w:hAnsi="Arial"/>
          <w:szCs w:val="24"/>
        </w:rPr>
        <w:t>:615-27.</w:t>
      </w:r>
      <w:r w:rsidR="002B0019" w:rsidRPr="00A26F2F">
        <w:rPr>
          <w:rFonts w:ascii="Arial" w:hAnsi="Arial"/>
          <w:szCs w:val="24"/>
        </w:rPr>
        <w:t xml:space="preserve"> PMCID: 2188296.</w:t>
      </w:r>
      <w:r w:rsidR="00965662" w:rsidRPr="00A26F2F">
        <w:rPr>
          <w:rFonts w:ascii="Arial" w:hAnsi="Arial"/>
          <w:szCs w:val="24"/>
        </w:rPr>
        <w:t xml:space="preserve">  PMID: 3102674.</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42.</w:t>
      </w:r>
      <w:r w:rsidRPr="00A26F2F">
        <w:rPr>
          <w:rFonts w:ascii="Arial" w:hAnsi="Arial"/>
          <w:szCs w:val="24"/>
        </w:rPr>
        <w:tab/>
        <w:t xml:space="preserve">Galli SJ, Arizono N, Murakami T, Dvorak AM, Fox JG.  </w:t>
      </w:r>
      <w:r w:rsidR="00C804CE" w:rsidRPr="00A26F2F">
        <w:rPr>
          <w:rFonts w:ascii="Arial" w:hAnsi="Arial"/>
          <w:szCs w:val="24"/>
        </w:rPr>
        <w:t xml:space="preserve">                                             </w:t>
      </w:r>
      <w:r w:rsidRPr="00A26F2F">
        <w:rPr>
          <w:rFonts w:ascii="Arial" w:hAnsi="Arial"/>
          <w:szCs w:val="24"/>
        </w:rPr>
        <w:t>Development of large numbers of mast cells at sites of idiopathic chronic dermatitis in genetically mast cell-deficient WBB6F</w:t>
      </w:r>
      <w:r w:rsidRPr="00A26F2F">
        <w:rPr>
          <w:rFonts w:ascii="Arial" w:hAnsi="Arial"/>
          <w:position w:val="-4"/>
          <w:szCs w:val="24"/>
        </w:rPr>
        <w:t>1</w:t>
      </w:r>
      <w:r w:rsidRPr="00A26F2F">
        <w:rPr>
          <w:rFonts w:ascii="Arial" w:hAnsi="Arial"/>
          <w:szCs w:val="24"/>
        </w:rPr>
        <w:t>-</w:t>
      </w:r>
      <w:r w:rsidRPr="00A26F2F">
        <w:rPr>
          <w:rFonts w:ascii="Arial" w:hAnsi="Arial"/>
          <w:i/>
          <w:szCs w:val="24"/>
        </w:rPr>
        <w:t xml:space="preserve"> W/W</w:t>
      </w:r>
      <w:r w:rsidRPr="00A26F2F">
        <w:rPr>
          <w:rFonts w:ascii="Arial" w:hAnsi="Arial"/>
          <w:i/>
          <w:szCs w:val="24"/>
          <w:vertAlign w:val="superscript"/>
        </w:rPr>
        <w:t>v</w:t>
      </w:r>
      <w:r w:rsidRPr="00A26F2F">
        <w:rPr>
          <w:rFonts w:ascii="Arial" w:hAnsi="Arial"/>
          <w:szCs w:val="24"/>
        </w:rPr>
        <w:t xml:space="preserve"> mice.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u w:val="words"/>
        </w:rPr>
        <w:tab/>
        <w:t>Blood</w:t>
      </w:r>
      <w:r w:rsidRPr="00A26F2F">
        <w:rPr>
          <w:rFonts w:ascii="Arial" w:hAnsi="Arial"/>
          <w:szCs w:val="24"/>
        </w:rPr>
        <w:t xml:space="preserve"> 1987; </w:t>
      </w:r>
      <w:r w:rsidRPr="00A26F2F">
        <w:rPr>
          <w:rFonts w:ascii="Arial" w:hAnsi="Arial"/>
          <w:b/>
          <w:szCs w:val="24"/>
        </w:rPr>
        <w:t>69</w:t>
      </w:r>
      <w:r w:rsidRPr="00A26F2F">
        <w:rPr>
          <w:rFonts w:ascii="Arial" w:hAnsi="Arial"/>
          <w:szCs w:val="24"/>
        </w:rPr>
        <w:t>:1661-6.</w:t>
      </w:r>
      <w:r w:rsidR="00965662" w:rsidRPr="00A26F2F">
        <w:rPr>
          <w:rFonts w:ascii="Arial" w:hAnsi="Arial"/>
          <w:szCs w:val="24"/>
        </w:rPr>
        <w:t xml:space="preserve"> PMID: 3580572.</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43.</w:t>
      </w:r>
      <w:r w:rsidRPr="00A26F2F">
        <w:rPr>
          <w:rFonts w:ascii="Arial" w:hAnsi="Arial"/>
          <w:szCs w:val="24"/>
        </w:rPr>
        <w:tab/>
        <w:t xml:space="preserve">Dvorak AM, Galli SJ.  </w:t>
      </w:r>
      <w:r w:rsidR="00C804CE" w:rsidRPr="00A26F2F">
        <w:rPr>
          <w:rFonts w:ascii="Arial" w:hAnsi="Arial"/>
          <w:szCs w:val="24"/>
        </w:rPr>
        <w:t xml:space="preserve">                                                                                                 </w:t>
      </w:r>
      <w:r w:rsidRPr="00A26F2F">
        <w:rPr>
          <w:rFonts w:ascii="Arial" w:hAnsi="Arial"/>
          <w:szCs w:val="24"/>
        </w:rPr>
        <w:t>Antigen-induced, IgE-mediated degranulation of cloned immature mast cells derived from normal mice.</w:t>
      </w:r>
    </w:p>
    <w:p w:rsidR="000707BF" w:rsidRPr="00A26F2F" w:rsidRDefault="001F6674" w:rsidP="000707BF">
      <w:pPr>
        <w:tabs>
          <w:tab w:val="left" w:pos="720"/>
          <w:tab w:val="left" w:pos="1440"/>
        </w:tabs>
        <w:ind w:left="720" w:hanging="720"/>
        <w:rPr>
          <w:rFonts w:ascii="Arial" w:hAnsi="Arial"/>
          <w:szCs w:val="24"/>
        </w:rPr>
      </w:pPr>
      <w:r w:rsidRPr="00A26F2F">
        <w:rPr>
          <w:rFonts w:ascii="Arial" w:hAnsi="Arial"/>
          <w:szCs w:val="24"/>
        </w:rPr>
        <w:tab/>
      </w:r>
      <w:proofErr w:type="gramStart"/>
      <w:r w:rsidRPr="00A26F2F">
        <w:rPr>
          <w:rFonts w:ascii="Arial" w:hAnsi="Arial"/>
          <w:szCs w:val="24"/>
          <w:u w:val="single"/>
        </w:rPr>
        <w:t>Am</w:t>
      </w:r>
      <w:proofErr w:type="gramEnd"/>
      <w:r w:rsidRPr="00A26F2F">
        <w:rPr>
          <w:rFonts w:ascii="Arial" w:hAnsi="Arial"/>
          <w:szCs w:val="24"/>
          <w:u w:val="single"/>
        </w:rPr>
        <w:t xml:space="preserve"> J Pathol</w:t>
      </w:r>
      <w:r w:rsidRPr="00A26F2F">
        <w:rPr>
          <w:rFonts w:ascii="Arial" w:hAnsi="Arial"/>
          <w:szCs w:val="24"/>
        </w:rPr>
        <w:t xml:space="preserve"> 1987; </w:t>
      </w:r>
      <w:r w:rsidRPr="00A26F2F">
        <w:rPr>
          <w:rFonts w:ascii="Arial" w:hAnsi="Arial"/>
          <w:b/>
          <w:szCs w:val="24"/>
        </w:rPr>
        <w:t>126</w:t>
      </w:r>
      <w:r w:rsidRPr="00A26F2F">
        <w:rPr>
          <w:rFonts w:ascii="Arial" w:hAnsi="Arial"/>
          <w:szCs w:val="24"/>
        </w:rPr>
        <w:t>:535-45.</w:t>
      </w:r>
      <w:r w:rsidR="000707BF" w:rsidRPr="00A26F2F">
        <w:rPr>
          <w:rFonts w:ascii="Arial" w:hAnsi="Arial"/>
          <w:szCs w:val="24"/>
        </w:rPr>
        <w:t xml:space="preserve"> </w:t>
      </w:r>
      <w:r w:rsidR="00406D16" w:rsidRPr="00A26F2F">
        <w:rPr>
          <w:rFonts w:ascii="Arial" w:hAnsi="Arial"/>
          <w:szCs w:val="24"/>
        </w:rPr>
        <w:t xml:space="preserve">PMCID: </w:t>
      </w:r>
      <w:r w:rsidR="000707BF" w:rsidRPr="00A26F2F">
        <w:rPr>
          <w:rFonts w:ascii="Arial" w:hAnsi="Arial"/>
          <w:szCs w:val="24"/>
        </w:rPr>
        <w:t>1899657</w:t>
      </w:r>
      <w:r w:rsidR="00965662" w:rsidRPr="00A26F2F">
        <w:rPr>
          <w:rFonts w:ascii="Arial" w:hAnsi="Arial"/>
          <w:szCs w:val="24"/>
        </w:rPr>
        <w:t>. PMID: 3826302.</w:t>
      </w:r>
    </w:p>
    <w:p w:rsidR="001F6674" w:rsidRPr="00A26F2F" w:rsidRDefault="001F6674" w:rsidP="00D850F2">
      <w:pPr>
        <w:tabs>
          <w:tab w:val="left" w:pos="720"/>
          <w:tab w:val="left" w:pos="1440"/>
        </w:tabs>
        <w:rPr>
          <w:rFonts w:ascii="Arial" w:hAnsi="Arial"/>
          <w:szCs w:val="24"/>
        </w:rPr>
      </w:pPr>
    </w:p>
    <w:p w:rsidR="001F6674" w:rsidRPr="00A26F2F" w:rsidRDefault="001F6674">
      <w:pPr>
        <w:keepNext/>
        <w:tabs>
          <w:tab w:val="left" w:pos="720"/>
          <w:tab w:val="left" w:pos="1440"/>
        </w:tabs>
        <w:ind w:left="720" w:hanging="720"/>
        <w:rPr>
          <w:rFonts w:ascii="Arial" w:hAnsi="Arial"/>
          <w:szCs w:val="24"/>
        </w:rPr>
      </w:pPr>
      <w:r w:rsidRPr="00A26F2F">
        <w:rPr>
          <w:rFonts w:ascii="Arial" w:hAnsi="Arial"/>
          <w:szCs w:val="24"/>
        </w:rPr>
        <w:t>44.</w:t>
      </w:r>
      <w:r w:rsidRPr="00A26F2F">
        <w:rPr>
          <w:rFonts w:ascii="Arial" w:hAnsi="Arial"/>
          <w:szCs w:val="24"/>
        </w:rPr>
        <w:tab/>
        <w:t xml:space="preserve">Bach MK, Brashler JR, White GJ, Galli SJ.  </w:t>
      </w:r>
      <w:r w:rsidR="00C804CE" w:rsidRPr="00A26F2F">
        <w:rPr>
          <w:rFonts w:ascii="Arial" w:hAnsi="Arial"/>
          <w:szCs w:val="24"/>
        </w:rPr>
        <w:t xml:space="preserve">                                                           </w:t>
      </w:r>
      <w:r w:rsidRPr="00A26F2F">
        <w:rPr>
          <w:rFonts w:ascii="Arial" w:hAnsi="Arial"/>
          <w:szCs w:val="24"/>
        </w:rPr>
        <w:t>Experiments on the mode of action of piriprost (U-60,257), an inhibitor of leukotriene formation in cloned mouse mast cells and in rat basophil leukemia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Biochem Pharmacol</w:t>
      </w:r>
      <w:r w:rsidRPr="00A26F2F">
        <w:rPr>
          <w:rFonts w:ascii="Arial" w:hAnsi="Arial"/>
          <w:szCs w:val="24"/>
        </w:rPr>
        <w:t xml:space="preserve"> 1987; </w:t>
      </w:r>
      <w:r w:rsidRPr="00A26F2F">
        <w:rPr>
          <w:rFonts w:ascii="Arial" w:hAnsi="Arial"/>
          <w:b/>
          <w:szCs w:val="24"/>
        </w:rPr>
        <w:t>36</w:t>
      </w:r>
      <w:r w:rsidRPr="00A26F2F">
        <w:rPr>
          <w:rFonts w:ascii="Arial" w:hAnsi="Arial"/>
          <w:szCs w:val="24"/>
        </w:rPr>
        <w:t>:1461-6.</w:t>
      </w:r>
      <w:r w:rsidR="00965662" w:rsidRPr="00A26F2F">
        <w:rPr>
          <w:rFonts w:ascii="Arial" w:hAnsi="Arial"/>
          <w:szCs w:val="24"/>
        </w:rPr>
        <w:t xml:space="preserve"> PMID: 3107573.</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45.</w:t>
      </w:r>
      <w:r w:rsidRPr="00A26F2F">
        <w:rPr>
          <w:rFonts w:ascii="Arial" w:hAnsi="Arial"/>
          <w:szCs w:val="24"/>
        </w:rPr>
        <w:tab/>
        <w:t xml:space="preserve">Stimler-Gerard NP, Galli SJ.  </w:t>
      </w:r>
      <w:r w:rsidR="00C804CE" w:rsidRPr="00A26F2F">
        <w:rPr>
          <w:rFonts w:ascii="Arial" w:hAnsi="Arial"/>
          <w:szCs w:val="24"/>
        </w:rPr>
        <w:t xml:space="preserve">                                                                                                   </w:t>
      </w:r>
      <w:r w:rsidRPr="00A26F2F">
        <w:rPr>
          <w:rFonts w:ascii="Arial" w:hAnsi="Arial"/>
          <w:szCs w:val="24"/>
        </w:rPr>
        <w:t>Mast cells are not required for anaphylatoxin-induced ileal smooth muscle contraction.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1987; </w:t>
      </w:r>
      <w:r w:rsidRPr="00A26F2F">
        <w:rPr>
          <w:rFonts w:ascii="Arial" w:hAnsi="Arial"/>
          <w:b/>
          <w:szCs w:val="24"/>
        </w:rPr>
        <w:t>138</w:t>
      </w:r>
      <w:r w:rsidRPr="00A26F2F">
        <w:rPr>
          <w:rFonts w:ascii="Arial" w:hAnsi="Arial"/>
          <w:szCs w:val="24"/>
        </w:rPr>
        <w:t>:1908-13.</w:t>
      </w:r>
      <w:r w:rsidR="00965662" w:rsidRPr="00A26F2F">
        <w:rPr>
          <w:rFonts w:ascii="Arial" w:hAnsi="Arial"/>
          <w:szCs w:val="24"/>
        </w:rPr>
        <w:t xml:space="preserve"> PMID: 2434565.</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46.</w:t>
      </w:r>
      <w:r w:rsidRPr="00A26F2F">
        <w:rPr>
          <w:rFonts w:ascii="Arial" w:hAnsi="Arial"/>
          <w:szCs w:val="24"/>
        </w:rPr>
        <w:tab/>
        <w:t xml:space="preserve">Hammel I, Dvorak AM, Galli SJ.  </w:t>
      </w:r>
      <w:r w:rsidR="00C804CE" w:rsidRPr="00A26F2F">
        <w:rPr>
          <w:rFonts w:ascii="Arial" w:hAnsi="Arial"/>
          <w:szCs w:val="24"/>
        </w:rPr>
        <w:t xml:space="preserve">                                                                                </w:t>
      </w:r>
      <w:r w:rsidRPr="00A26F2F">
        <w:rPr>
          <w:rFonts w:ascii="Arial" w:hAnsi="Arial"/>
          <w:szCs w:val="24"/>
        </w:rPr>
        <w:t>Defective cytoplasmic granule formation. I. Abnormali</w:t>
      </w:r>
      <w:r w:rsidRPr="00A26F2F">
        <w:rPr>
          <w:rFonts w:ascii="Arial" w:hAnsi="Arial"/>
          <w:szCs w:val="24"/>
        </w:rPr>
        <w:softHyphen/>
        <w:t>ties affecting tissue mast cells and pancreatic acinar cells of beige mice.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1987; </w:t>
      </w:r>
      <w:r w:rsidRPr="00A26F2F">
        <w:rPr>
          <w:rFonts w:ascii="Arial" w:hAnsi="Arial"/>
          <w:b/>
          <w:szCs w:val="24"/>
        </w:rPr>
        <w:t>56</w:t>
      </w:r>
      <w:r w:rsidRPr="00A26F2F">
        <w:rPr>
          <w:rFonts w:ascii="Arial" w:hAnsi="Arial"/>
          <w:szCs w:val="24"/>
        </w:rPr>
        <w:t>:321-8.</w:t>
      </w:r>
      <w:r w:rsidR="00965662" w:rsidRPr="00A26F2F">
        <w:rPr>
          <w:rFonts w:ascii="Arial" w:hAnsi="Arial"/>
          <w:szCs w:val="24"/>
        </w:rPr>
        <w:t xml:space="preserve"> PMID: 3821071.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47.</w:t>
      </w:r>
      <w:r w:rsidRPr="00A26F2F">
        <w:rPr>
          <w:rFonts w:ascii="Arial" w:hAnsi="Arial"/>
          <w:szCs w:val="24"/>
        </w:rPr>
        <w:tab/>
        <w:t>Monahan-Earley RA, Isomura T, Garcia R, Galli SJ, Dvorak HF, Dvorak AM.  Nonspecific esterase activity expressed in Weibel-Palade bodies of cloned guinea pig aortic endo</w:t>
      </w:r>
      <w:r w:rsidRPr="00A26F2F">
        <w:rPr>
          <w:rFonts w:ascii="Arial" w:hAnsi="Arial"/>
          <w:szCs w:val="24"/>
        </w:rPr>
        <w:softHyphen/>
        <w:t>the</w:t>
      </w:r>
      <w:r w:rsidRPr="00A26F2F">
        <w:rPr>
          <w:rFonts w:ascii="Arial" w:hAnsi="Arial"/>
          <w:szCs w:val="24"/>
        </w:rPr>
        <w:softHyphen/>
        <w:t>lial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Histochem Cytochem</w:t>
      </w:r>
      <w:r w:rsidRPr="00A26F2F">
        <w:rPr>
          <w:rFonts w:ascii="Arial" w:hAnsi="Arial"/>
          <w:szCs w:val="24"/>
        </w:rPr>
        <w:t xml:space="preserve"> 1987; </w:t>
      </w:r>
      <w:r w:rsidRPr="00A26F2F">
        <w:rPr>
          <w:rFonts w:ascii="Arial" w:hAnsi="Arial"/>
          <w:b/>
          <w:szCs w:val="24"/>
        </w:rPr>
        <w:t>35</w:t>
      </w:r>
      <w:r w:rsidRPr="00A26F2F">
        <w:rPr>
          <w:rFonts w:ascii="Arial" w:hAnsi="Arial"/>
          <w:szCs w:val="24"/>
        </w:rPr>
        <w:t>:531-9.</w:t>
      </w:r>
      <w:r w:rsidR="00965662" w:rsidRPr="00A26F2F">
        <w:rPr>
          <w:rFonts w:ascii="Arial" w:hAnsi="Arial"/>
          <w:szCs w:val="24"/>
        </w:rPr>
        <w:t xml:space="preserve"> PMID: 3559181.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48.</w:t>
      </w:r>
      <w:r w:rsidRPr="00A26F2F">
        <w:rPr>
          <w:rFonts w:ascii="Arial" w:hAnsi="Arial"/>
          <w:szCs w:val="24"/>
        </w:rPr>
        <w:tab/>
        <w:t xml:space="preserve">Kamat BR, Galli SJ, Barger AC, Lainey LL, Silverman KJ.  </w:t>
      </w:r>
      <w:r w:rsidR="00C804CE" w:rsidRPr="00A26F2F">
        <w:rPr>
          <w:rFonts w:ascii="Arial" w:hAnsi="Arial"/>
          <w:szCs w:val="24"/>
        </w:rPr>
        <w:t xml:space="preserve">                                                                     </w:t>
      </w:r>
      <w:r w:rsidRPr="00A26F2F">
        <w:rPr>
          <w:rFonts w:ascii="Arial" w:hAnsi="Arial"/>
          <w:szCs w:val="24"/>
        </w:rPr>
        <w:t>Neovascularization and coro</w:t>
      </w:r>
      <w:r w:rsidRPr="00A26F2F">
        <w:rPr>
          <w:rFonts w:ascii="Arial" w:hAnsi="Arial"/>
          <w:szCs w:val="24"/>
        </w:rPr>
        <w:softHyphen/>
        <w:t xml:space="preserve">nary atherosclerotic plaque: </w:t>
      </w:r>
      <w:r w:rsidR="00661054" w:rsidRPr="00A26F2F">
        <w:rPr>
          <w:rFonts w:ascii="Arial" w:hAnsi="Arial"/>
          <w:szCs w:val="24"/>
        </w:rPr>
        <w:t xml:space="preserve">Cinematographic </w:t>
      </w:r>
      <w:r w:rsidRPr="00A26F2F">
        <w:rPr>
          <w:rFonts w:ascii="Arial" w:hAnsi="Arial"/>
          <w:szCs w:val="24"/>
        </w:rPr>
        <w:t>localization and quantitative histologic analysis.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Human Pathol</w:t>
      </w:r>
      <w:r w:rsidRPr="00A26F2F">
        <w:rPr>
          <w:rFonts w:ascii="Arial" w:hAnsi="Arial"/>
          <w:szCs w:val="24"/>
        </w:rPr>
        <w:t xml:space="preserve"> 1987; </w:t>
      </w:r>
      <w:r w:rsidRPr="00A26F2F">
        <w:rPr>
          <w:rFonts w:ascii="Arial" w:hAnsi="Arial"/>
          <w:b/>
          <w:szCs w:val="24"/>
        </w:rPr>
        <w:t>18</w:t>
      </w:r>
      <w:r w:rsidRPr="00A26F2F">
        <w:rPr>
          <w:rFonts w:ascii="Arial" w:hAnsi="Arial"/>
          <w:szCs w:val="24"/>
        </w:rPr>
        <w:t>:1036-42.</w:t>
      </w:r>
      <w:r w:rsidR="00965662" w:rsidRPr="00A26F2F">
        <w:rPr>
          <w:rFonts w:ascii="Arial" w:hAnsi="Arial"/>
          <w:szCs w:val="24"/>
        </w:rPr>
        <w:t xml:space="preserve"> PMID: 2443438.</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49.</w:t>
      </w:r>
      <w:r w:rsidRPr="00A26F2F">
        <w:rPr>
          <w:rFonts w:ascii="Arial" w:hAnsi="Arial"/>
          <w:szCs w:val="24"/>
        </w:rPr>
        <w:tab/>
        <w:t xml:space="preserve">Galli SJ, Wershil BK, Bose R, Walker PA, Szabo S.  </w:t>
      </w:r>
      <w:r w:rsidR="00C804CE" w:rsidRPr="00A26F2F">
        <w:rPr>
          <w:rFonts w:ascii="Arial" w:hAnsi="Arial"/>
          <w:szCs w:val="24"/>
        </w:rPr>
        <w:t xml:space="preserve">                                                       </w:t>
      </w:r>
      <w:r w:rsidRPr="00A26F2F">
        <w:rPr>
          <w:rFonts w:ascii="Arial" w:hAnsi="Arial"/>
          <w:szCs w:val="24"/>
        </w:rPr>
        <w:t>Ethanol-induced acute gastric injury in mast cell-deficient and congenic normal mice. Evidence that mast cells can augment the area of damage.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proofErr w:type="gramStart"/>
      <w:r w:rsidRPr="00A26F2F">
        <w:rPr>
          <w:rFonts w:ascii="Arial" w:hAnsi="Arial"/>
          <w:szCs w:val="24"/>
          <w:u w:val="single"/>
        </w:rPr>
        <w:t>Am</w:t>
      </w:r>
      <w:proofErr w:type="gramEnd"/>
      <w:r w:rsidRPr="00A26F2F">
        <w:rPr>
          <w:rFonts w:ascii="Arial" w:hAnsi="Arial"/>
          <w:szCs w:val="24"/>
          <w:u w:val="single"/>
        </w:rPr>
        <w:t xml:space="preserve"> J Pathol</w:t>
      </w:r>
      <w:r w:rsidRPr="00A26F2F">
        <w:rPr>
          <w:rFonts w:ascii="Arial" w:hAnsi="Arial"/>
          <w:szCs w:val="24"/>
        </w:rPr>
        <w:t xml:space="preserve"> 1987; </w:t>
      </w:r>
      <w:r w:rsidRPr="00A26F2F">
        <w:rPr>
          <w:rFonts w:ascii="Arial" w:hAnsi="Arial"/>
          <w:b/>
          <w:szCs w:val="24"/>
        </w:rPr>
        <w:t>128</w:t>
      </w:r>
      <w:r w:rsidRPr="00A26F2F">
        <w:rPr>
          <w:rFonts w:ascii="Arial" w:hAnsi="Arial"/>
          <w:szCs w:val="24"/>
        </w:rPr>
        <w:t>:131-40.</w:t>
      </w:r>
      <w:r w:rsidR="00624EF4" w:rsidRPr="00A26F2F">
        <w:rPr>
          <w:rFonts w:ascii="Arial" w:hAnsi="Arial"/>
          <w:szCs w:val="24"/>
        </w:rPr>
        <w:t xml:space="preserve"> PMCID: 1899787.</w:t>
      </w:r>
      <w:r w:rsidR="00965662" w:rsidRPr="00A26F2F">
        <w:rPr>
          <w:rFonts w:ascii="Arial" w:hAnsi="Arial"/>
          <w:szCs w:val="24"/>
        </w:rPr>
        <w:t xml:space="preserve"> 3605311.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50.</w:t>
      </w:r>
      <w:r w:rsidRPr="00A26F2F">
        <w:rPr>
          <w:rFonts w:ascii="Arial" w:hAnsi="Arial"/>
          <w:szCs w:val="24"/>
        </w:rPr>
        <w:tab/>
        <w:t xml:space="preserve">Benson EM, Giorgi JV, Dvorak AM, Galli SJ, Russell PS.  </w:t>
      </w:r>
      <w:r w:rsidR="00C804CE" w:rsidRPr="00A26F2F">
        <w:rPr>
          <w:rFonts w:ascii="Arial" w:hAnsi="Arial"/>
          <w:szCs w:val="24"/>
        </w:rPr>
        <w:t xml:space="preserve">                                                                   </w:t>
      </w:r>
      <w:r w:rsidRPr="00A26F2F">
        <w:rPr>
          <w:rFonts w:ascii="Arial" w:hAnsi="Arial"/>
          <w:szCs w:val="24"/>
        </w:rPr>
        <w:t>Cloned "anomalous" killer cells derived from allogeneic mixed leukocyte culture.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Cell Immunol</w:t>
      </w:r>
      <w:r w:rsidRPr="00A26F2F">
        <w:rPr>
          <w:rFonts w:ascii="Arial" w:hAnsi="Arial"/>
          <w:szCs w:val="24"/>
        </w:rPr>
        <w:t xml:space="preserve"> 1987; </w:t>
      </w:r>
      <w:r w:rsidRPr="00A26F2F">
        <w:rPr>
          <w:rFonts w:ascii="Arial" w:hAnsi="Arial"/>
          <w:b/>
          <w:szCs w:val="24"/>
        </w:rPr>
        <w:t>107</w:t>
      </w:r>
      <w:r w:rsidRPr="00A26F2F">
        <w:rPr>
          <w:rFonts w:ascii="Arial" w:hAnsi="Arial"/>
          <w:szCs w:val="24"/>
        </w:rPr>
        <w:t>:201-18.</w:t>
      </w:r>
      <w:r w:rsidR="00965662" w:rsidRPr="00A26F2F">
        <w:rPr>
          <w:rFonts w:ascii="Arial" w:hAnsi="Arial"/>
          <w:szCs w:val="24"/>
        </w:rPr>
        <w:t xml:space="preserve">  PMID: 2438052.</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51.</w:t>
      </w:r>
      <w:r w:rsidRPr="00A26F2F">
        <w:rPr>
          <w:rFonts w:ascii="Arial" w:hAnsi="Arial"/>
          <w:szCs w:val="24"/>
        </w:rPr>
        <w:tab/>
        <w:t xml:space="preserve">Mekori YA, Chang JCC, Wershil BK, Galli SJ.  </w:t>
      </w:r>
      <w:r w:rsidR="00C804CE" w:rsidRPr="00A26F2F">
        <w:rPr>
          <w:rFonts w:ascii="Arial" w:hAnsi="Arial"/>
          <w:szCs w:val="24"/>
        </w:rPr>
        <w:t xml:space="preserve">                                                                        </w:t>
      </w:r>
      <w:r w:rsidRPr="00A26F2F">
        <w:rPr>
          <w:rFonts w:ascii="Arial" w:hAnsi="Arial"/>
          <w:szCs w:val="24"/>
        </w:rPr>
        <w:t xml:space="preserve">Studies of the role of mast cells in contact sensitivity responses. Passive transfer of the reaction into mast cell-deficient mice locally reconstituted with cultured mast cells: </w:t>
      </w:r>
      <w:r w:rsidR="00661054" w:rsidRPr="00A26F2F">
        <w:rPr>
          <w:rFonts w:ascii="Arial" w:hAnsi="Arial"/>
          <w:szCs w:val="24"/>
        </w:rPr>
        <w:t xml:space="preserve">Effect </w:t>
      </w:r>
      <w:r w:rsidRPr="00A26F2F">
        <w:rPr>
          <w:rFonts w:ascii="Arial" w:hAnsi="Arial"/>
          <w:szCs w:val="24"/>
        </w:rPr>
        <w:t>of reserpine on transfer of the reaction with DNP-specific cloned T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Cell Immunol</w:t>
      </w:r>
      <w:r w:rsidRPr="00A26F2F">
        <w:rPr>
          <w:rFonts w:ascii="Arial" w:hAnsi="Arial"/>
          <w:szCs w:val="24"/>
        </w:rPr>
        <w:t xml:space="preserve"> 1987; </w:t>
      </w:r>
      <w:r w:rsidRPr="00A26F2F">
        <w:rPr>
          <w:rFonts w:ascii="Arial" w:hAnsi="Arial"/>
          <w:b/>
          <w:szCs w:val="24"/>
        </w:rPr>
        <w:t>109</w:t>
      </w:r>
      <w:r w:rsidRPr="00A26F2F">
        <w:rPr>
          <w:rFonts w:ascii="Arial" w:hAnsi="Arial"/>
          <w:szCs w:val="24"/>
        </w:rPr>
        <w:t>:39-52.</w:t>
      </w:r>
      <w:r w:rsidR="00965662" w:rsidRPr="00A26F2F">
        <w:rPr>
          <w:rFonts w:ascii="Arial" w:hAnsi="Arial"/>
          <w:szCs w:val="24"/>
        </w:rPr>
        <w:t xml:space="preserve"> PMID: 3498543.</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52.</w:t>
      </w:r>
      <w:r w:rsidRPr="00A26F2F">
        <w:rPr>
          <w:rFonts w:ascii="Arial" w:hAnsi="Arial"/>
          <w:szCs w:val="24"/>
        </w:rPr>
        <w:tab/>
        <w:t xml:space="preserve">Login GR, Galli SJ, Morgan E, Arizono N, Schwartz LB, Dvorak AM.  </w:t>
      </w:r>
      <w:r w:rsidR="00C804CE" w:rsidRPr="00A26F2F">
        <w:rPr>
          <w:rFonts w:ascii="Arial" w:hAnsi="Arial"/>
          <w:szCs w:val="24"/>
        </w:rPr>
        <w:t xml:space="preserve">                                    </w:t>
      </w:r>
      <w:r w:rsidRPr="00A26F2F">
        <w:rPr>
          <w:rFonts w:ascii="Arial" w:hAnsi="Arial"/>
          <w:szCs w:val="24"/>
        </w:rPr>
        <w:t>Rapid microwave fixation of rat mast cells. I. Localization of granule chymase with an ultrastructural postembedding immunogold technique.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1987; </w:t>
      </w:r>
      <w:r w:rsidRPr="00A26F2F">
        <w:rPr>
          <w:rFonts w:ascii="Arial" w:hAnsi="Arial"/>
          <w:b/>
          <w:szCs w:val="24"/>
        </w:rPr>
        <w:t>57</w:t>
      </w:r>
      <w:r w:rsidRPr="00A26F2F">
        <w:rPr>
          <w:rFonts w:ascii="Arial" w:hAnsi="Arial"/>
          <w:szCs w:val="24"/>
        </w:rPr>
        <w:t>:592-9.</w:t>
      </w:r>
      <w:r w:rsidR="00965662" w:rsidRPr="00A26F2F">
        <w:rPr>
          <w:rFonts w:ascii="Arial" w:hAnsi="Arial"/>
          <w:szCs w:val="24"/>
        </w:rPr>
        <w:t xml:space="preserve">  PMID: 3479651.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53.</w:t>
      </w:r>
      <w:r w:rsidRPr="00A26F2F">
        <w:rPr>
          <w:rFonts w:ascii="Arial" w:hAnsi="Arial"/>
          <w:szCs w:val="24"/>
        </w:rPr>
        <w:tab/>
        <w:t xml:space="preserve">Wershil BK, Mekori YA, Murakami T, Galli SJ. </w:t>
      </w:r>
      <w:r w:rsidR="00C804CE" w:rsidRPr="00A26F2F">
        <w:rPr>
          <w:rFonts w:ascii="Arial" w:hAnsi="Arial"/>
          <w:szCs w:val="24"/>
        </w:rPr>
        <w:t xml:space="preserve">                                                                </w:t>
      </w:r>
      <w:r w:rsidRPr="00A26F2F">
        <w:rPr>
          <w:rFonts w:ascii="Arial" w:hAnsi="Arial"/>
          <w:szCs w:val="24"/>
          <w:vertAlign w:val="superscript"/>
        </w:rPr>
        <w:t>125</w:t>
      </w:r>
      <w:r w:rsidRPr="00A26F2F">
        <w:rPr>
          <w:rFonts w:ascii="Arial" w:hAnsi="Arial"/>
          <w:szCs w:val="24"/>
        </w:rPr>
        <w:t>I-Fibrin deposition in IgE-dependent immediate hypersensitivity reactions in mouse skin.</w:t>
      </w:r>
      <w:r w:rsidR="009730FE" w:rsidRPr="00A26F2F">
        <w:rPr>
          <w:rFonts w:ascii="Arial" w:hAnsi="Arial"/>
          <w:szCs w:val="24"/>
        </w:rPr>
        <w:t xml:space="preserve"> </w:t>
      </w:r>
      <w:r w:rsidRPr="00A26F2F">
        <w:rPr>
          <w:rFonts w:ascii="Arial" w:hAnsi="Arial"/>
          <w:szCs w:val="24"/>
        </w:rPr>
        <w:t>Demonstration of the role of mast cells using genetically mast cell-deficient mice locally reconstituted with cultured mast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1987; </w:t>
      </w:r>
      <w:r w:rsidRPr="00A26F2F">
        <w:rPr>
          <w:rFonts w:ascii="Arial" w:hAnsi="Arial"/>
          <w:b/>
          <w:szCs w:val="24"/>
        </w:rPr>
        <w:t>139</w:t>
      </w:r>
      <w:r w:rsidRPr="00A26F2F">
        <w:rPr>
          <w:rFonts w:ascii="Arial" w:hAnsi="Arial"/>
          <w:szCs w:val="24"/>
        </w:rPr>
        <w:t>:2605-14.</w:t>
      </w:r>
      <w:r w:rsidR="00965662" w:rsidRPr="00A26F2F">
        <w:rPr>
          <w:rFonts w:ascii="Arial" w:hAnsi="Arial"/>
          <w:szCs w:val="24"/>
        </w:rPr>
        <w:t xml:space="preserve"> PMID: 3655368.</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54.</w:t>
      </w:r>
      <w:r w:rsidRPr="00A26F2F">
        <w:rPr>
          <w:rFonts w:ascii="Arial" w:hAnsi="Arial"/>
          <w:szCs w:val="24"/>
        </w:rPr>
        <w:tab/>
        <w:t>Young JD-E, Liu C</w:t>
      </w:r>
      <w:r w:rsidRPr="00A26F2F">
        <w:rPr>
          <w:rFonts w:ascii="Arial" w:hAnsi="Arial"/>
          <w:szCs w:val="24"/>
        </w:rPr>
        <w:noBreakHyphen/>
        <w:t xml:space="preserve">C, Butler G, Cohn ZA, Galli SJ.  </w:t>
      </w:r>
      <w:r w:rsidR="00C804CE" w:rsidRPr="00A26F2F">
        <w:rPr>
          <w:rFonts w:ascii="Arial" w:hAnsi="Arial"/>
          <w:szCs w:val="24"/>
        </w:rPr>
        <w:t xml:space="preserve">                                                               </w:t>
      </w:r>
      <w:r w:rsidRPr="00A26F2F">
        <w:rPr>
          <w:rFonts w:ascii="Arial" w:hAnsi="Arial"/>
          <w:szCs w:val="24"/>
        </w:rPr>
        <w:t>Identification, purification, and characterization of a mast cell-associated cytolytic factor related to tumor necrosis factor.</w:t>
      </w:r>
    </w:p>
    <w:p w:rsidR="001F6674" w:rsidRPr="00A26F2F" w:rsidRDefault="001F6674">
      <w:pPr>
        <w:tabs>
          <w:tab w:val="left" w:pos="720"/>
          <w:tab w:val="left" w:pos="1440"/>
        </w:tabs>
        <w:ind w:left="720" w:hanging="720"/>
        <w:rPr>
          <w:rFonts w:ascii="Arial" w:hAnsi="Arial"/>
          <w:szCs w:val="24"/>
          <w:lang w:val="it-IT"/>
        </w:rPr>
      </w:pPr>
      <w:r w:rsidRPr="00A26F2F">
        <w:rPr>
          <w:rFonts w:ascii="Arial" w:hAnsi="Arial"/>
          <w:szCs w:val="24"/>
        </w:rPr>
        <w:tab/>
      </w:r>
      <w:r w:rsidRPr="00A26F2F">
        <w:rPr>
          <w:rFonts w:ascii="Arial" w:hAnsi="Arial"/>
          <w:szCs w:val="24"/>
          <w:u w:val="single"/>
          <w:lang w:val="it-IT"/>
        </w:rPr>
        <w:t>Proc Natl Acad Sci, USA</w:t>
      </w:r>
      <w:r w:rsidRPr="00A26F2F">
        <w:rPr>
          <w:rFonts w:ascii="Arial" w:hAnsi="Arial"/>
          <w:szCs w:val="24"/>
          <w:lang w:val="it-IT"/>
        </w:rPr>
        <w:t xml:space="preserve"> 1987; </w:t>
      </w:r>
      <w:r w:rsidRPr="00A26F2F">
        <w:rPr>
          <w:rFonts w:ascii="Arial" w:hAnsi="Arial"/>
          <w:b/>
          <w:szCs w:val="24"/>
          <w:lang w:val="it-IT"/>
        </w:rPr>
        <w:t>84</w:t>
      </w:r>
      <w:r w:rsidRPr="00A26F2F">
        <w:rPr>
          <w:rFonts w:ascii="Arial" w:hAnsi="Arial"/>
          <w:szCs w:val="24"/>
          <w:lang w:val="it-IT"/>
        </w:rPr>
        <w:t>:9175-9.</w:t>
      </w:r>
      <w:r w:rsidR="00253A7A" w:rsidRPr="00A26F2F">
        <w:rPr>
          <w:rFonts w:ascii="Arial" w:hAnsi="Arial"/>
          <w:szCs w:val="24"/>
          <w:lang w:val="it-IT"/>
        </w:rPr>
        <w:t xml:space="preserve"> </w:t>
      </w:r>
      <w:r w:rsidR="00253A7A" w:rsidRPr="00A26F2F">
        <w:rPr>
          <w:rFonts w:ascii="Arial" w:hAnsi="Arial"/>
          <w:szCs w:val="24"/>
        </w:rPr>
        <w:t>PMCID:</w:t>
      </w:r>
      <w:r w:rsidR="001E4A2E" w:rsidRPr="00A26F2F">
        <w:rPr>
          <w:rFonts w:ascii="Arial" w:hAnsi="Arial"/>
          <w:szCs w:val="24"/>
        </w:rPr>
        <w:t xml:space="preserve"> </w:t>
      </w:r>
      <w:r w:rsidR="00253A7A" w:rsidRPr="00A26F2F">
        <w:rPr>
          <w:rFonts w:ascii="Arial" w:hAnsi="Arial"/>
          <w:szCs w:val="24"/>
        </w:rPr>
        <w:t>299715.</w:t>
      </w:r>
      <w:r w:rsidR="00965662" w:rsidRPr="00A26F2F">
        <w:rPr>
          <w:rFonts w:ascii="Arial" w:hAnsi="Arial"/>
          <w:szCs w:val="24"/>
        </w:rPr>
        <w:t xml:space="preserve"> PMID: 3321069.</w:t>
      </w:r>
    </w:p>
    <w:p w:rsidR="001F6674" w:rsidRPr="00A26F2F" w:rsidRDefault="001F6674">
      <w:pPr>
        <w:tabs>
          <w:tab w:val="left" w:pos="720"/>
          <w:tab w:val="left" w:pos="1440"/>
        </w:tabs>
        <w:ind w:left="720" w:hanging="720"/>
        <w:rPr>
          <w:rFonts w:ascii="Arial" w:hAnsi="Arial"/>
          <w:szCs w:val="24"/>
          <w:lang w:val="it-IT"/>
        </w:rPr>
      </w:pPr>
    </w:p>
    <w:p w:rsidR="001F6674" w:rsidRPr="00A26F2F" w:rsidRDefault="001F6674">
      <w:pPr>
        <w:keepNext/>
        <w:tabs>
          <w:tab w:val="left" w:pos="720"/>
          <w:tab w:val="left" w:pos="1440"/>
        </w:tabs>
        <w:ind w:left="720" w:hanging="720"/>
        <w:rPr>
          <w:rFonts w:ascii="Arial" w:hAnsi="Arial"/>
          <w:szCs w:val="24"/>
        </w:rPr>
      </w:pPr>
      <w:r w:rsidRPr="00A26F2F">
        <w:rPr>
          <w:rFonts w:ascii="Arial" w:hAnsi="Arial"/>
          <w:szCs w:val="24"/>
          <w:lang w:val="it-IT"/>
        </w:rPr>
        <w:t>55.</w:t>
      </w:r>
      <w:r w:rsidRPr="00A26F2F">
        <w:rPr>
          <w:rFonts w:ascii="Arial" w:hAnsi="Arial"/>
          <w:szCs w:val="24"/>
          <w:lang w:val="it-IT"/>
        </w:rPr>
        <w:tab/>
        <w:t xml:space="preserve">Bascom R, Wachs M, Naclerio RM, Pipkorn U, Galli SJ, Lichtenstein LM.  </w:t>
      </w:r>
      <w:r w:rsidRPr="00A26F2F">
        <w:rPr>
          <w:rFonts w:ascii="Arial" w:hAnsi="Arial"/>
          <w:szCs w:val="24"/>
        </w:rPr>
        <w:t xml:space="preserve">Basophil influx occurs after nasal antigen challenge: </w:t>
      </w:r>
      <w:r w:rsidR="00661054" w:rsidRPr="00A26F2F">
        <w:rPr>
          <w:rFonts w:ascii="Arial" w:hAnsi="Arial"/>
          <w:szCs w:val="24"/>
        </w:rPr>
        <w:t xml:space="preserve">Effects </w:t>
      </w:r>
      <w:r w:rsidRPr="00A26F2F">
        <w:rPr>
          <w:rFonts w:ascii="Arial" w:hAnsi="Arial"/>
          <w:szCs w:val="24"/>
        </w:rPr>
        <w:t>of topical corticosteroid pretreatment.</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Allergy Clin Immunol</w:t>
      </w:r>
      <w:r w:rsidRPr="00A26F2F">
        <w:rPr>
          <w:rFonts w:ascii="Arial" w:hAnsi="Arial"/>
          <w:szCs w:val="24"/>
        </w:rPr>
        <w:t xml:space="preserve"> 1988; </w:t>
      </w:r>
      <w:r w:rsidRPr="00A26F2F">
        <w:rPr>
          <w:rFonts w:ascii="Arial" w:hAnsi="Arial"/>
          <w:b/>
          <w:szCs w:val="24"/>
        </w:rPr>
        <w:t>81</w:t>
      </w:r>
      <w:r w:rsidRPr="00A26F2F">
        <w:rPr>
          <w:rFonts w:ascii="Arial" w:hAnsi="Arial"/>
          <w:szCs w:val="24"/>
        </w:rPr>
        <w:t>:580-9.</w:t>
      </w:r>
      <w:r w:rsidR="00965662" w:rsidRPr="00A26F2F">
        <w:rPr>
          <w:rFonts w:ascii="Arial" w:hAnsi="Arial"/>
          <w:szCs w:val="24"/>
        </w:rPr>
        <w:t xml:space="preserve"> PMID: 2450113.</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56.</w:t>
      </w:r>
      <w:r w:rsidRPr="00A26F2F">
        <w:rPr>
          <w:rFonts w:ascii="Arial" w:hAnsi="Arial"/>
          <w:szCs w:val="24"/>
        </w:rPr>
        <w:tab/>
        <w:t xml:space="preserve">Wershil BK, Murakami T, Galli SJ.  </w:t>
      </w:r>
      <w:r w:rsidR="00C804CE" w:rsidRPr="00A26F2F">
        <w:rPr>
          <w:rFonts w:ascii="Arial" w:hAnsi="Arial"/>
          <w:szCs w:val="24"/>
        </w:rPr>
        <w:t xml:space="preserve">                                                                                                </w:t>
      </w:r>
      <w:r w:rsidRPr="00A26F2F">
        <w:rPr>
          <w:rFonts w:ascii="Arial" w:hAnsi="Arial"/>
          <w:szCs w:val="24"/>
        </w:rPr>
        <w:t>Mast cell-dependent amplification of an immunologically nonspecific inflammatory response. Mast cells are required for the full expression of cutaneous acute inflammation induced by phorbol 12-myristate 13-acetate.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1988; </w:t>
      </w:r>
      <w:r w:rsidRPr="00A26F2F">
        <w:rPr>
          <w:rFonts w:ascii="Arial" w:hAnsi="Arial"/>
          <w:b/>
          <w:szCs w:val="24"/>
        </w:rPr>
        <w:t>140</w:t>
      </w:r>
      <w:r w:rsidRPr="00A26F2F">
        <w:rPr>
          <w:rFonts w:ascii="Arial" w:hAnsi="Arial"/>
          <w:szCs w:val="24"/>
        </w:rPr>
        <w:t>:2356-60.</w:t>
      </w:r>
      <w:r w:rsidR="00965662" w:rsidRPr="00A26F2F">
        <w:rPr>
          <w:rFonts w:ascii="Arial" w:hAnsi="Arial"/>
          <w:szCs w:val="24"/>
        </w:rPr>
        <w:t xml:space="preserve"> PMID: 3280681.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57.</w:t>
      </w:r>
      <w:r w:rsidRPr="00A26F2F">
        <w:rPr>
          <w:rFonts w:ascii="Arial" w:hAnsi="Arial"/>
          <w:szCs w:val="24"/>
        </w:rPr>
        <w:tab/>
        <w:t xml:space="preserve">Martin TR, Gerard NP, Galli SJ, Drazen JM.  </w:t>
      </w:r>
      <w:r w:rsidR="00C804CE" w:rsidRPr="00A26F2F">
        <w:rPr>
          <w:rFonts w:ascii="Arial" w:hAnsi="Arial"/>
          <w:szCs w:val="24"/>
        </w:rPr>
        <w:t xml:space="preserve">                                                                    </w:t>
      </w:r>
      <w:r w:rsidRPr="00A26F2F">
        <w:rPr>
          <w:rFonts w:ascii="Arial" w:hAnsi="Arial"/>
          <w:szCs w:val="24"/>
        </w:rPr>
        <w:t>Pulmonary responses to bronchoconstrictor agonists in the mouse.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Appl Physiol</w:t>
      </w:r>
      <w:r w:rsidRPr="00A26F2F">
        <w:rPr>
          <w:rFonts w:ascii="Arial" w:hAnsi="Arial"/>
          <w:szCs w:val="24"/>
        </w:rPr>
        <w:t xml:space="preserve"> 1988; </w:t>
      </w:r>
      <w:r w:rsidRPr="00A26F2F">
        <w:rPr>
          <w:rFonts w:ascii="Arial" w:hAnsi="Arial"/>
          <w:b/>
          <w:szCs w:val="24"/>
        </w:rPr>
        <w:t>64</w:t>
      </w:r>
      <w:r w:rsidRPr="00A26F2F">
        <w:rPr>
          <w:rFonts w:ascii="Arial" w:hAnsi="Arial"/>
          <w:szCs w:val="24"/>
        </w:rPr>
        <w:t>:2318-23.</w:t>
      </w:r>
      <w:r w:rsidR="00965662" w:rsidRPr="00A26F2F">
        <w:rPr>
          <w:rFonts w:ascii="Arial" w:hAnsi="Arial"/>
          <w:szCs w:val="24"/>
        </w:rPr>
        <w:t xml:space="preserve">  PMID: 2457008.</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58.</w:t>
      </w:r>
      <w:r w:rsidRPr="00A26F2F">
        <w:rPr>
          <w:rFonts w:ascii="Arial" w:hAnsi="Arial"/>
          <w:szCs w:val="24"/>
        </w:rPr>
        <w:tab/>
        <w:t xml:space="preserve">Kanakura Y, Thompson H, Nakano T, Yamamura T-I, Asai H, Kitamura Y, Metcalfe DD, Galli SJ.  </w:t>
      </w:r>
      <w:r w:rsidR="00C804CE" w:rsidRPr="00A26F2F">
        <w:rPr>
          <w:rFonts w:ascii="Arial" w:hAnsi="Arial"/>
          <w:szCs w:val="24"/>
        </w:rPr>
        <w:t xml:space="preserve">                                                                                                </w:t>
      </w:r>
      <w:r w:rsidRPr="00A26F2F">
        <w:rPr>
          <w:rFonts w:ascii="Arial" w:hAnsi="Arial"/>
          <w:szCs w:val="24"/>
        </w:rPr>
        <w:t xml:space="preserve">Multiple bidirectional alterations of phenotype and changes in proliferative potential during the </w:t>
      </w:r>
      <w:r w:rsidRPr="00A26F2F">
        <w:rPr>
          <w:rFonts w:ascii="Arial" w:hAnsi="Arial"/>
          <w:i/>
          <w:szCs w:val="24"/>
        </w:rPr>
        <w:t>in vitro</w:t>
      </w:r>
      <w:r w:rsidRPr="00A26F2F">
        <w:rPr>
          <w:rFonts w:ascii="Arial" w:hAnsi="Arial"/>
          <w:szCs w:val="24"/>
        </w:rPr>
        <w:t xml:space="preserve"> and </w:t>
      </w:r>
      <w:r w:rsidRPr="00A26F2F">
        <w:rPr>
          <w:rFonts w:ascii="Arial" w:hAnsi="Arial"/>
          <w:i/>
          <w:szCs w:val="24"/>
        </w:rPr>
        <w:t>in vivo</w:t>
      </w:r>
      <w:r w:rsidRPr="00A26F2F">
        <w:rPr>
          <w:rFonts w:ascii="Arial" w:hAnsi="Arial"/>
          <w:szCs w:val="24"/>
        </w:rPr>
        <w:t xml:space="preserve"> passage of clonal mast cell populations derived from mouse peritoneal mast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u w:val="words"/>
        </w:rPr>
        <w:tab/>
        <w:t>Blood</w:t>
      </w:r>
      <w:r w:rsidRPr="00A26F2F">
        <w:rPr>
          <w:rFonts w:ascii="Arial" w:hAnsi="Arial"/>
          <w:szCs w:val="24"/>
        </w:rPr>
        <w:t xml:space="preserve"> 1988; </w:t>
      </w:r>
      <w:r w:rsidRPr="00A26F2F">
        <w:rPr>
          <w:rFonts w:ascii="Arial" w:hAnsi="Arial"/>
          <w:b/>
          <w:szCs w:val="24"/>
        </w:rPr>
        <w:t>72</w:t>
      </w:r>
      <w:r w:rsidRPr="00A26F2F">
        <w:rPr>
          <w:rFonts w:ascii="Arial" w:hAnsi="Arial"/>
          <w:szCs w:val="24"/>
        </w:rPr>
        <w:t>:877-85.</w:t>
      </w:r>
      <w:r w:rsidR="00965662" w:rsidRPr="00A26F2F">
        <w:rPr>
          <w:rFonts w:ascii="Arial" w:hAnsi="Arial"/>
          <w:szCs w:val="24"/>
        </w:rPr>
        <w:t xml:space="preserve"> PMID: 3416076.</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59.</w:t>
      </w:r>
      <w:r w:rsidRPr="00A26F2F">
        <w:rPr>
          <w:rFonts w:ascii="Arial" w:hAnsi="Arial"/>
          <w:szCs w:val="24"/>
        </w:rPr>
        <w:tab/>
        <w:t xml:space="preserve">Martin TR, Galli SJ, Katona IM, Drazen JM.  </w:t>
      </w:r>
      <w:r w:rsidR="00C804CE" w:rsidRPr="00A26F2F">
        <w:rPr>
          <w:rFonts w:ascii="Arial" w:hAnsi="Arial"/>
          <w:szCs w:val="24"/>
        </w:rPr>
        <w:t xml:space="preserve">                                                                          </w:t>
      </w:r>
      <w:r w:rsidRPr="00A26F2F">
        <w:rPr>
          <w:rFonts w:ascii="Arial" w:hAnsi="Arial"/>
          <w:szCs w:val="24"/>
        </w:rPr>
        <w:t>Role of mast cells in anaphylaxis. Evidence for the importance of mast cells in the pulmonary alterations and death induced by anti-IgE in mice.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Clin Invest</w:t>
      </w:r>
      <w:r w:rsidRPr="00A26F2F">
        <w:rPr>
          <w:rFonts w:ascii="Arial" w:hAnsi="Arial"/>
          <w:szCs w:val="24"/>
        </w:rPr>
        <w:t xml:space="preserve"> 1989; </w:t>
      </w:r>
      <w:r w:rsidRPr="00A26F2F">
        <w:rPr>
          <w:rFonts w:ascii="Arial" w:hAnsi="Arial"/>
          <w:b/>
          <w:szCs w:val="24"/>
        </w:rPr>
        <w:t>83</w:t>
      </w:r>
      <w:r w:rsidRPr="00A26F2F">
        <w:rPr>
          <w:rFonts w:ascii="Arial" w:hAnsi="Arial"/>
          <w:szCs w:val="24"/>
        </w:rPr>
        <w:t>:1375-83.</w:t>
      </w:r>
      <w:r w:rsidR="00965662" w:rsidRPr="00A26F2F">
        <w:rPr>
          <w:rFonts w:ascii="Arial" w:hAnsi="Arial"/>
          <w:szCs w:val="24"/>
        </w:rPr>
        <w:t xml:space="preserve"> PMID: 2784802.</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60.</w:t>
      </w:r>
      <w:r w:rsidRPr="00A26F2F">
        <w:rPr>
          <w:rFonts w:ascii="Arial" w:hAnsi="Arial"/>
          <w:szCs w:val="24"/>
        </w:rPr>
        <w:tab/>
        <w:t xml:space="preserve">Burd PR, Rogers HW, Gordon JR, Martin CA, Jayaraman S, Wilson SD, Dvorak AM, Galli SJ, Dorf ME.  </w:t>
      </w:r>
      <w:r w:rsidR="00C804CE" w:rsidRPr="00A26F2F">
        <w:rPr>
          <w:rFonts w:ascii="Arial" w:hAnsi="Arial"/>
          <w:szCs w:val="24"/>
        </w:rPr>
        <w:t xml:space="preserve">                                                                                                  Interleukin </w:t>
      </w:r>
      <w:r w:rsidRPr="00A26F2F">
        <w:rPr>
          <w:rFonts w:ascii="Arial" w:hAnsi="Arial"/>
          <w:szCs w:val="24"/>
        </w:rPr>
        <w:t>3</w:t>
      </w:r>
      <w:r w:rsidRPr="00A26F2F">
        <w:rPr>
          <w:rFonts w:ascii="Arial" w:hAnsi="Arial"/>
          <w:szCs w:val="24"/>
        </w:rPr>
        <w:noBreakHyphen/>
        <w:t>dependent and -independent mast cells stimulated with IgE and antigen express multiple cytokines.</w:t>
      </w:r>
    </w:p>
    <w:p w:rsidR="001F6674" w:rsidRPr="00A26F2F" w:rsidRDefault="001F6674" w:rsidP="005259DF">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1989; </w:t>
      </w:r>
      <w:r w:rsidRPr="00A26F2F">
        <w:rPr>
          <w:rFonts w:ascii="Arial" w:hAnsi="Arial"/>
          <w:b/>
          <w:szCs w:val="24"/>
        </w:rPr>
        <w:t>170</w:t>
      </w:r>
      <w:r w:rsidRPr="00A26F2F">
        <w:rPr>
          <w:rFonts w:ascii="Arial" w:hAnsi="Arial"/>
          <w:szCs w:val="24"/>
        </w:rPr>
        <w:t xml:space="preserve">:245-57. </w:t>
      </w:r>
      <w:r w:rsidR="005259DF" w:rsidRPr="00A26F2F">
        <w:rPr>
          <w:rFonts w:ascii="Arial" w:hAnsi="Arial"/>
          <w:szCs w:val="24"/>
        </w:rPr>
        <w:t>PMCID: 2189362.</w:t>
      </w:r>
      <w:r w:rsidRPr="00A26F2F">
        <w:rPr>
          <w:rFonts w:ascii="Arial" w:hAnsi="Arial"/>
          <w:szCs w:val="24"/>
        </w:rPr>
        <w:t xml:space="preserve"> </w:t>
      </w:r>
      <w:r w:rsidR="00965662" w:rsidRPr="00A26F2F">
        <w:rPr>
          <w:rFonts w:ascii="Arial" w:hAnsi="Arial"/>
          <w:szCs w:val="24"/>
        </w:rPr>
        <w:t>PMID: 2473161.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61.</w:t>
      </w:r>
      <w:r w:rsidRPr="00A26F2F">
        <w:rPr>
          <w:rFonts w:ascii="Arial" w:hAnsi="Arial"/>
          <w:szCs w:val="24"/>
        </w:rPr>
        <w:tab/>
        <w:t xml:space="preserve">Yano H, Wershil BK, Arizono N, Galli SJ.  </w:t>
      </w:r>
      <w:r w:rsidR="00C804CE" w:rsidRPr="00A26F2F">
        <w:rPr>
          <w:rFonts w:ascii="Arial" w:hAnsi="Arial"/>
          <w:szCs w:val="24"/>
        </w:rPr>
        <w:t xml:space="preserve">                                                                  </w:t>
      </w:r>
      <w:r w:rsidRPr="00A26F2F">
        <w:rPr>
          <w:rFonts w:ascii="Arial" w:hAnsi="Arial"/>
          <w:szCs w:val="24"/>
        </w:rPr>
        <w:t>Substance P-induced augmentation of cutaneous vascular permeability and granulocyte infiltration in mice is mast cell dependent.</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Clin Invest</w:t>
      </w:r>
      <w:r w:rsidRPr="00A26F2F">
        <w:rPr>
          <w:rFonts w:ascii="Arial" w:hAnsi="Arial"/>
          <w:szCs w:val="24"/>
        </w:rPr>
        <w:t xml:space="preserve"> 1989; </w:t>
      </w:r>
      <w:r w:rsidRPr="00A26F2F">
        <w:rPr>
          <w:rFonts w:ascii="Arial" w:hAnsi="Arial"/>
          <w:b/>
          <w:szCs w:val="24"/>
        </w:rPr>
        <w:t>84</w:t>
      </w:r>
      <w:r w:rsidRPr="00A26F2F">
        <w:rPr>
          <w:rFonts w:ascii="Arial" w:hAnsi="Arial"/>
          <w:szCs w:val="24"/>
        </w:rPr>
        <w:t>:1276-86.</w:t>
      </w:r>
      <w:r w:rsidR="00965662" w:rsidRPr="00A26F2F">
        <w:rPr>
          <w:rFonts w:ascii="Arial" w:hAnsi="Arial"/>
          <w:szCs w:val="24"/>
        </w:rPr>
        <w:t xml:space="preserve"> PMID: 2477394.</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62.</w:t>
      </w:r>
      <w:r w:rsidRPr="00A26F2F">
        <w:rPr>
          <w:rFonts w:ascii="Arial" w:hAnsi="Arial"/>
          <w:szCs w:val="24"/>
        </w:rPr>
        <w:tab/>
        <w:t xml:space="preserve">Gordon JR, Galli SJ.  </w:t>
      </w:r>
      <w:r w:rsidR="00C804CE" w:rsidRPr="00A26F2F">
        <w:rPr>
          <w:rFonts w:ascii="Arial" w:hAnsi="Arial"/>
          <w:szCs w:val="24"/>
        </w:rPr>
        <w:t xml:space="preserve">                                                                                                 </w:t>
      </w:r>
      <w:r w:rsidRPr="00A26F2F">
        <w:rPr>
          <w:rFonts w:ascii="Arial" w:hAnsi="Arial"/>
          <w:szCs w:val="24"/>
        </w:rPr>
        <w:t>Phorbol 12-myristate 13-acetate-induced development of func</w:t>
      </w:r>
      <w:r w:rsidRPr="00A26F2F">
        <w:rPr>
          <w:rFonts w:ascii="Arial" w:hAnsi="Arial"/>
          <w:szCs w:val="24"/>
        </w:rPr>
        <w:softHyphen/>
        <w:t xml:space="preserve">tionally active mast cells in </w:t>
      </w:r>
      <w:r w:rsidRPr="00A26F2F">
        <w:rPr>
          <w:rFonts w:ascii="Arial" w:hAnsi="Arial"/>
          <w:i/>
          <w:szCs w:val="24"/>
        </w:rPr>
        <w:t>W/W</w:t>
      </w:r>
      <w:r w:rsidRPr="00A26F2F">
        <w:rPr>
          <w:rFonts w:ascii="Arial" w:hAnsi="Arial"/>
          <w:i/>
          <w:szCs w:val="24"/>
          <w:vertAlign w:val="superscript"/>
        </w:rPr>
        <w:t xml:space="preserve">v </w:t>
      </w:r>
      <w:r w:rsidRPr="00A26F2F">
        <w:rPr>
          <w:rFonts w:ascii="Arial" w:hAnsi="Arial"/>
          <w:szCs w:val="24"/>
        </w:rPr>
        <w:t xml:space="preserve">but not </w:t>
      </w:r>
      <w:r w:rsidRPr="00A26F2F">
        <w:rPr>
          <w:rFonts w:ascii="Arial" w:hAnsi="Arial"/>
          <w:i/>
          <w:szCs w:val="24"/>
        </w:rPr>
        <w:t>Sl/Sl</w:t>
      </w:r>
      <w:r w:rsidRPr="00A26F2F">
        <w:rPr>
          <w:rFonts w:ascii="Arial" w:hAnsi="Arial"/>
          <w:i/>
          <w:szCs w:val="24"/>
          <w:vertAlign w:val="superscript"/>
        </w:rPr>
        <w:t xml:space="preserve">d </w:t>
      </w:r>
      <w:r w:rsidRPr="00A26F2F">
        <w:rPr>
          <w:rFonts w:ascii="Arial" w:hAnsi="Arial"/>
          <w:szCs w:val="24"/>
        </w:rPr>
        <w:t>genetically mast cell-deficient mice.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Blood</w:t>
      </w:r>
      <w:r w:rsidRPr="00A26F2F">
        <w:rPr>
          <w:rFonts w:ascii="Arial" w:hAnsi="Arial"/>
          <w:szCs w:val="24"/>
        </w:rPr>
        <w:t xml:space="preserve"> 1990; </w:t>
      </w:r>
      <w:r w:rsidRPr="00A26F2F">
        <w:rPr>
          <w:rFonts w:ascii="Arial" w:hAnsi="Arial"/>
          <w:b/>
          <w:szCs w:val="24"/>
        </w:rPr>
        <w:t>75</w:t>
      </w:r>
      <w:r w:rsidRPr="00A26F2F">
        <w:rPr>
          <w:rFonts w:ascii="Arial" w:hAnsi="Arial"/>
          <w:szCs w:val="24"/>
        </w:rPr>
        <w:t>:1637-45.</w:t>
      </w:r>
      <w:r w:rsidR="00965662" w:rsidRPr="00A26F2F">
        <w:rPr>
          <w:rFonts w:ascii="Arial" w:hAnsi="Arial"/>
          <w:szCs w:val="24"/>
        </w:rPr>
        <w:t xml:space="preserve"> PMID: 2328315.</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keepNext/>
        <w:tabs>
          <w:tab w:val="left" w:pos="720"/>
          <w:tab w:val="left" w:pos="1440"/>
        </w:tabs>
        <w:ind w:left="720" w:hanging="720"/>
        <w:rPr>
          <w:rFonts w:ascii="Arial" w:hAnsi="Arial"/>
          <w:szCs w:val="24"/>
        </w:rPr>
      </w:pPr>
      <w:r w:rsidRPr="00A26F2F">
        <w:rPr>
          <w:rFonts w:ascii="Arial" w:hAnsi="Arial"/>
          <w:szCs w:val="24"/>
        </w:rPr>
        <w:t>63.</w:t>
      </w:r>
      <w:r w:rsidRPr="00A26F2F">
        <w:rPr>
          <w:rFonts w:ascii="Arial" w:hAnsi="Arial"/>
          <w:szCs w:val="24"/>
        </w:rPr>
        <w:tab/>
        <w:t xml:space="preserve">Arizono N, Matsuda S, Hattori T, Kojima Y, Maeda T, Galli SJ.  </w:t>
      </w:r>
      <w:r w:rsidR="00C804CE" w:rsidRPr="00A26F2F">
        <w:rPr>
          <w:rFonts w:ascii="Arial" w:hAnsi="Arial"/>
          <w:szCs w:val="24"/>
        </w:rPr>
        <w:t xml:space="preserve">                         </w:t>
      </w:r>
      <w:r w:rsidRPr="00A26F2F">
        <w:rPr>
          <w:rFonts w:ascii="Arial" w:hAnsi="Arial"/>
          <w:szCs w:val="24"/>
        </w:rPr>
        <w:t>Anatomical variation in mast cell nerve associations in the rat small intestine, heart, lung, and skin. Similarities of distances between neural processes and mast cells, eosinophils, or plasma cells in the jejunal lamina propria.</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1990; </w:t>
      </w:r>
      <w:r w:rsidRPr="00A26F2F">
        <w:rPr>
          <w:rFonts w:ascii="Arial" w:hAnsi="Arial"/>
          <w:b/>
          <w:szCs w:val="24"/>
        </w:rPr>
        <w:t>62</w:t>
      </w:r>
      <w:r w:rsidRPr="00A26F2F">
        <w:rPr>
          <w:rFonts w:ascii="Arial" w:hAnsi="Arial"/>
          <w:szCs w:val="24"/>
        </w:rPr>
        <w:t xml:space="preserve">:626-34. </w:t>
      </w:r>
      <w:r w:rsidR="00406FC4" w:rsidRPr="00A26F2F">
        <w:rPr>
          <w:rFonts w:ascii="Arial" w:hAnsi="Arial"/>
          <w:szCs w:val="24"/>
        </w:rPr>
        <w:t>PMID: 2342332.</w:t>
      </w:r>
      <w:r w:rsidRPr="00A26F2F">
        <w:rPr>
          <w:rFonts w:ascii="Arial" w:hAnsi="Arial"/>
          <w:szCs w:val="24"/>
        </w:rPr>
        <w:t xml:space="preserve"> </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64.</w:t>
      </w:r>
      <w:r w:rsidRPr="00A26F2F">
        <w:rPr>
          <w:rFonts w:ascii="Arial" w:hAnsi="Arial"/>
          <w:szCs w:val="24"/>
        </w:rPr>
        <w:tab/>
        <w:t xml:space="preserve">Dvorak AM, Wiberg L, Monahan-Earley RA, Galli SJ.  </w:t>
      </w:r>
      <w:r w:rsidR="00C804CE" w:rsidRPr="00A26F2F">
        <w:rPr>
          <w:rFonts w:ascii="Arial" w:hAnsi="Arial"/>
          <w:szCs w:val="24"/>
        </w:rPr>
        <w:t xml:space="preserve">                                                              </w:t>
      </w:r>
      <w:r w:rsidRPr="00A26F2F">
        <w:rPr>
          <w:rFonts w:ascii="Arial" w:hAnsi="Arial"/>
          <w:szCs w:val="24"/>
        </w:rPr>
        <w:t xml:space="preserve">A simple technique to facilitate the ultrastructural analysis of cells in soft agar culture systems: </w:t>
      </w:r>
      <w:r w:rsidR="00661054" w:rsidRPr="00A26F2F">
        <w:rPr>
          <w:rFonts w:ascii="Arial" w:hAnsi="Arial"/>
          <w:szCs w:val="24"/>
        </w:rPr>
        <w:t xml:space="preserve">Demonstration </w:t>
      </w:r>
      <w:r w:rsidRPr="00A26F2F">
        <w:rPr>
          <w:rFonts w:ascii="Arial" w:hAnsi="Arial"/>
          <w:szCs w:val="24"/>
        </w:rPr>
        <w:t xml:space="preserve">of the development </w:t>
      </w:r>
      <w:r w:rsidRPr="00A26F2F">
        <w:rPr>
          <w:rFonts w:ascii="Arial" w:hAnsi="Arial"/>
          <w:i/>
          <w:szCs w:val="24"/>
        </w:rPr>
        <w:t>in vitro</w:t>
      </w:r>
      <w:r w:rsidRPr="00A26F2F">
        <w:rPr>
          <w:rFonts w:ascii="Arial" w:hAnsi="Arial"/>
          <w:szCs w:val="24"/>
        </w:rPr>
        <w:t xml:space="preserve"> of morphologically mature mast cells and phagocytic macrophages from the bone marrow cells of genetically mast cell-deficient </w:t>
      </w:r>
      <w:r w:rsidRPr="00A26F2F">
        <w:rPr>
          <w:rFonts w:ascii="Arial" w:hAnsi="Arial"/>
          <w:i/>
          <w:szCs w:val="24"/>
        </w:rPr>
        <w:t>W/W</w:t>
      </w:r>
      <w:r w:rsidRPr="00A26F2F">
        <w:rPr>
          <w:rFonts w:ascii="Arial" w:hAnsi="Arial"/>
          <w:szCs w:val="24"/>
          <w:vertAlign w:val="superscript"/>
        </w:rPr>
        <w:t>v</w:t>
      </w:r>
      <w:r w:rsidRPr="00A26F2F">
        <w:rPr>
          <w:rFonts w:ascii="Arial" w:hAnsi="Arial"/>
          <w:i/>
          <w:szCs w:val="24"/>
          <w:vertAlign w:val="superscript"/>
        </w:rPr>
        <w:t xml:space="preserve"> </w:t>
      </w:r>
      <w:r w:rsidRPr="00A26F2F">
        <w:rPr>
          <w:rFonts w:ascii="Arial" w:hAnsi="Arial"/>
          <w:szCs w:val="24"/>
        </w:rPr>
        <w:t>or congenic normal mice.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1990; </w:t>
      </w:r>
      <w:r w:rsidRPr="00A26F2F">
        <w:rPr>
          <w:rFonts w:ascii="Arial" w:hAnsi="Arial"/>
          <w:b/>
          <w:szCs w:val="24"/>
        </w:rPr>
        <w:t>62</w:t>
      </w:r>
      <w:r w:rsidRPr="00A26F2F">
        <w:rPr>
          <w:rFonts w:ascii="Arial" w:hAnsi="Arial"/>
          <w:szCs w:val="24"/>
        </w:rPr>
        <w:t>:774-81.</w:t>
      </w:r>
      <w:r w:rsidR="00406FC4" w:rsidRPr="00A26F2F">
        <w:rPr>
          <w:rFonts w:ascii="Arial" w:hAnsi="Arial"/>
          <w:szCs w:val="24"/>
        </w:rPr>
        <w:t xml:space="preserve"> PMID: 2359261.</w:t>
      </w:r>
    </w:p>
    <w:p w:rsidR="00CB3604" w:rsidRPr="00A26F2F" w:rsidRDefault="00CB360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65.</w:t>
      </w:r>
      <w:r w:rsidRPr="00A26F2F">
        <w:rPr>
          <w:rFonts w:ascii="Arial" w:hAnsi="Arial"/>
          <w:szCs w:val="24"/>
        </w:rPr>
        <w:tab/>
        <w:t xml:space="preserve">Gordon JR, Galli SJ.  </w:t>
      </w:r>
      <w:r w:rsidR="00C804CE" w:rsidRPr="00A26F2F">
        <w:rPr>
          <w:rFonts w:ascii="Arial" w:hAnsi="Arial"/>
          <w:szCs w:val="24"/>
        </w:rPr>
        <w:t xml:space="preserve">                                                                                                        </w:t>
      </w:r>
      <w:r w:rsidRPr="00A26F2F">
        <w:rPr>
          <w:rFonts w:ascii="Arial" w:hAnsi="Arial"/>
          <w:szCs w:val="24"/>
        </w:rPr>
        <w:t>Mast cells as a source of both preformed and immunologically inducible TNF-</w:t>
      </w:r>
      <w:r w:rsidRPr="00A26F2F">
        <w:rPr>
          <w:rFonts w:ascii="Arial" w:hAnsi="Arial"/>
          <w:i/>
          <w:szCs w:val="24"/>
        </w:rPr>
        <w:sym w:font="Symbol" w:char="F061"/>
      </w:r>
      <w:r w:rsidRPr="00A26F2F">
        <w:rPr>
          <w:rFonts w:ascii="Arial" w:hAnsi="Arial"/>
          <w:szCs w:val="24"/>
        </w:rPr>
        <w:t>/cachectin.</w:t>
      </w:r>
      <w:r w:rsidRPr="00A26F2F">
        <w:rPr>
          <w:rFonts w:ascii="Arial" w:hAnsi="Arial"/>
          <w:szCs w:val="24"/>
        </w:rPr>
        <w:cr/>
      </w:r>
      <w:r w:rsidRPr="00A26F2F">
        <w:rPr>
          <w:rFonts w:ascii="Arial" w:hAnsi="Arial"/>
          <w:szCs w:val="24"/>
          <w:u w:val="single"/>
        </w:rPr>
        <w:t>Nature</w:t>
      </w:r>
      <w:r w:rsidRPr="00A26F2F">
        <w:rPr>
          <w:rFonts w:ascii="Arial" w:hAnsi="Arial"/>
          <w:szCs w:val="24"/>
        </w:rPr>
        <w:t xml:space="preserve"> 1990; </w:t>
      </w:r>
      <w:r w:rsidRPr="00A26F2F">
        <w:rPr>
          <w:rFonts w:ascii="Arial" w:hAnsi="Arial"/>
          <w:b/>
          <w:szCs w:val="24"/>
        </w:rPr>
        <w:t>346</w:t>
      </w:r>
      <w:r w:rsidRPr="00A26F2F">
        <w:rPr>
          <w:rFonts w:ascii="Arial" w:hAnsi="Arial"/>
          <w:szCs w:val="24"/>
        </w:rPr>
        <w:t>:274-6</w:t>
      </w:r>
      <w:r w:rsidR="00406FC4" w:rsidRPr="00A26F2F">
        <w:rPr>
          <w:rFonts w:ascii="Arial" w:hAnsi="Arial"/>
          <w:szCs w:val="24"/>
        </w:rPr>
        <w:t>. PMID: 2374592.</w:t>
      </w:r>
    </w:p>
    <w:p w:rsidR="00CB3604" w:rsidRPr="00A26F2F" w:rsidRDefault="00CB3604">
      <w:pPr>
        <w:tabs>
          <w:tab w:val="left" w:pos="720"/>
          <w:tab w:val="left" w:pos="1440"/>
        </w:tabs>
        <w:ind w:left="720" w:hanging="720"/>
        <w:rPr>
          <w:rFonts w:ascii="Arial" w:hAnsi="Arial"/>
          <w:szCs w:val="24"/>
        </w:rPr>
      </w:pPr>
    </w:p>
    <w:p w:rsidR="0071112C" w:rsidRPr="00A26F2F" w:rsidRDefault="001F6674" w:rsidP="0071112C">
      <w:pPr>
        <w:keepNext/>
        <w:keepLines/>
        <w:tabs>
          <w:tab w:val="left" w:pos="720"/>
          <w:tab w:val="left" w:pos="1440"/>
        </w:tabs>
        <w:ind w:left="720" w:hanging="720"/>
        <w:rPr>
          <w:rFonts w:ascii="Arial" w:hAnsi="Arial"/>
          <w:szCs w:val="24"/>
        </w:rPr>
      </w:pPr>
      <w:r w:rsidRPr="00A26F2F">
        <w:rPr>
          <w:rFonts w:ascii="Arial" w:hAnsi="Arial"/>
          <w:szCs w:val="24"/>
        </w:rPr>
        <w:t>66.</w:t>
      </w:r>
      <w:r w:rsidRPr="00A26F2F">
        <w:rPr>
          <w:rFonts w:ascii="Arial" w:hAnsi="Arial"/>
          <w:szCs w:val="24"/>
        </w:rPr>
        <w:tab/>
        <w:t xml:space="preserve">Elovic A, Galli SJ, Weller PF, Chang ALC, Chiang T, Chou MY, Donoff RB, Gallagher GT, Matossian K, McBride J, Tsai M, Todd R, Wong DTW.  </w:t>
      </w:r>
      <w:r w:rsidR="00FD22D6" w:rsidRPr="00A26F2F">
        <w:rPr>
          <w:rFonts w:ascii="Arial" w:hAnsi="Arial"/>
          <w:szCs w:val="24"/>
        </w:rPr>
        <w:t xml:space="preserve"> </w:t>
      </w:r>
      <w:r w:rsidRPr="00A26F2F">
        <w:rPr>
          <w:rFonts w:ascii="Arial" w:hAnsi="Arial"/>
          <w:szCs w:val="24"/>
        </w:rPr>
        <w:t>Production of transforming growth factor-alpha by hamster eosinophils.</w:t>
      </w:r>
      <w:r w:rsidRPr="00A26F2F">
        <w:rPr>
          <w:rFonts w:ascii="Arial" w:hAnsi="Arial"/>
          <w:szCs w:val="24"/>
        </w:rPr>
        <w:cr/>
      </w:r>
      <w:proofErr w:type="gramStart"/>
      <w:r w:rsidRPr="00A26F2F">
        <w:rPr>
          <w:rFonts w:ascii="Arial" w:hAnsi="Arial"/>
          <w:szCs w:val="24"/>
          <w:u w:val="single"/>
        </w:rPr>
        <w:t>Am</w:t>
      </w:r>
      <w:proofErr w:type="gramEnd"/>
      <w:r w:rsidRPr="00A26F2F">
        <w:rPr>
          <w:rFonts w:ascii="Arial" w:hAnsi="Arial"/>
          <w:szCs w:val="24"/>
          <w:u w:val="single"/>
        </w:rPr>
        <w:t xml:space="preserve"> J Pathol</w:t>
      </w:r>
      <w:r w:rsidRPr="00A26F2F">
        <w:rPr>
          <w:rFonts w:ascii="Arial" w:hAnsi="Arial"/>
          <w:szCs w:val="24"/>
        </w:rPr>
        <w:t xml:space="preserve"> 1990; </w:t>
      </w:r>
      <w:r w:rsidRPr="00A26F2F">
        <w:rPr>
          <w:rFonts w:ascii="Arial" w:hAnsi="Arial"/>
          <w:b/>
          <w:szCs w:val="24"/>
        </w:rPr>
        <w:t>137</w:t>
      </w:r>
      <w:r w:rsidRPr="00A26F2F">
        <w:rPr>
          <w:rFonts w:ascii="Arial" w:hAnsi="Arial"/>
          <w:szCs w:val="24"/>
        </w:rPr>
        <w:t>:1425-34.</w:t>
      </w:r>
      <w:r w:rsidR="0071112C" w:rsidRPr="00A26F2F">
        <w:rPr>
          <w:rFonts w:ascii="Arial" w:hAnsi="Arial"/>
          <w:szCs w:val="24"/>
        </w:rPr>
        <w:t xml:space="preserve"> PMCID: 1877717.</w:t>
      </w:r>
      <w:r w:rsidR="00406FC4" w:rsidRPr="00A26F2F">
        <w:rPr>
          <w:rFonts w:ascii="Arial" w:hAnsi="Arial"/>
          <w:szCs w:val="24"/>
        </w:rPr>
        <w:t xml:space="preserve"> PMID: 2124414.</w:t>
      </w:r>
    </w:p>
    <w:p w:rsidR="001F6674" w:rsidRPr="00A26F2F" w:rsidRDefault="00D850F2">
      <w:pPr>
        <w:keepNext/>
        <w:keepLines/>
        <w:tabs>
          <w:tab w:val="left" w:pos="720"/>
          <w:tab w:val="left" w:pos="1440"/>
        </w:tabs>
        <w:ind w:left="720" w:hanging="720"/>
        <w:rPr>
          <w:rFonts w:ascii="Arial" w:hAnsi="Arial"/>
          <w:szCs w:val="24"/>
        </w:rPr>
      </w:pPr>
      <w:r w:rsidRPr="00A26F2F">
        <w:rPr>
          <w:rFonts w:ascii="Arial" w:hAnsi="Arial"/>
          <w:szCs w:val="24"/>
        </w:rPr>
        <w:t xml:space="preserve">  </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67.</w:t>
      </w:r>
      <w:r w:rsidRPr="00A26F2F">
        <w:rPr>
          <w:rFonts w:ascii="Arial" w:hAnsi="Arial"/>
          <w:szCs w:val="24"/>
        </w:rPr>
        <w:tab/>
        <w:t xml:space="preserve">Wong DTW, Weller PF, Galli SJ, Elovic A, Rand TH, Gallagher GT, Chiang T, Chou MY, Matossian K, McBride J, Todd R.  </w:t>
      </w:r>
      <w:r w:rsidR="00C804CE" w:rsidRPr="00A26F2F">
        <w:rPr>
          <w:rFonts w:ascii="Arial" w:hAnsi="Arial"/>
          <w:szCs w:val="24"/>
        </w:rPr>
        <w:t xml:space="preserve">                                                                 </w:t>
      </w:r>
      <w:r w:rsidRPr="00A26F2F">
        <w:rPr>
          <w:rFonts w:ascii="Arial" w:hAnsi="Arial"/>
          <w:szCs w:val="24"/>
        </w:rPr>
        <w:t>Human eosinophils express transforming growth factor-alpha.</w:t>
      </w:r>
      <w:r w:rsidRPr="00A26F2F">
        <w:rPr>
          <w:rFonts w:ascii="Arial" w:hAnsi="Arial"/>
          <w:szCs w:val="24"/>
        </w:rPr>
        <w:cr/>
      </w:r>
      <w:r w:rsidRPr="00A26F2F">
        <w:rPr>
          <w:rFonts w:ascii="Arial" w:hAnsi="Arial"/>
          <w:szCs w:val="24"/>
          <w:u w:val="single"/>
        </w:rPr>
        <w:t>J Exp Med</w:t>
      </w:r>
      <w:r w:rsidRPr="00A26F2F">
        <w:rPr>
          <w:rFonts w:ascii="Arial" w:hAnsi="Arial"/>
          <w:szCs w:val="24"/>
        </w:rPr>
        <w:t xml:space="preserve"> 1990; </w:t>
      </w:r>
      <w:r w:rsidRPr="00A26F2F">
        <w:rPr>
          <w:rFonts w:ascii="Arial" w:hAnsi="Arial"/>
          <w:b/>
          <w:szCs w:val="24"/>
        </w:rPr>
        <w:t>172</w:t>
      </w:r>
      <w:r w:rsidRPr="00A26F2F">
        <w:rPr>
          <w:rFonts w:ascii="Arial" w:hAnsi="Arial"/>
          <w:szCs w:val="24"/>
        </w:rPr>
        <w:t>:673-81.</w:t>
      </w:r>
      <w:r w:rsidR="005259DF" w:rsidRPr="00A26F2F">
        <w:rPr>
          <w:rFonts w:ascii="Arial" w:hAnsi="Arial"/>
          <w:szCs w:val="24"/>
        </w:rPr>
        <w:t xml:space="preserve"> PMCID: 2188564.</w:t>
      </w:r>
      <w:r w:rsidR="00406FC4" w:rsidRPr="00A26F2F">
        <w:rPr>
          <w:rFonts w:ascii="Arial" w:hAnsi="Arial"/>
          <w:szCs w:val="24"/>
        </w:rPr>
        <w:t xml:space="preserve"> PMID: 1696954.</w:t>
      </w:r>
      <w:r w:rsidR="005259DF" w:rsidRPr="00A26F2F">
        <w:rPr>
          <w:rFonts w:ascii="Arial" w:hAnsi="Arial"/>
          <w:szCs w:val="24"/>
        </w:rPr>
        <w:t xml:space="preserve"> </w:t>
      </w:r>
      <w:r w:rsidRPr="00A26F2F">
        <w:rPr>
          <w:rFonts w:ascii="Arial" w:hAnsi="Arial"/>
          <w:szCs w:val="24"/>
        </w:rPr>
        <w:cr/>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68.</w:t>
      </w:r>
      <w:r w:rsidRPr="00A26F2F">
        <w:rPr>
          <w:rFonts w:ascii="Arial" w:hAnsi="Arial"/>
          <w:szCs w:val="24"/>
        </w:rPr>
        <w:tab/>
        <w:t>Zsebo KM, Williams DA, Geissler EN, Broudy VC, Martin FH, Atkins HL, Hsu R</w:t>
      </w:r>
      <w:r w:rsidRPr="00A26F2F">
        <w:rPr>
          <w:rFonts w:ascii="Arial" w:hAnsi="Arial"/>
          <w:szCs w:val="24"/>
        </w:rPr>
        <w:noBreakHyphen/>
        <w:t xml:space="preserve">Y, Birkett NC, Okino KH, Murdock DC, Jacobsen FW, Langley KE, Smith KA, Takeishi T, Cattanach BM, Galli SJ, Suggs SV.  </w:t>
      </w:r>
      <w:r w:rsidR="00C804CE" w:rsidRPr="00A26F2F">
        <w:rPr>
          <w:rFonts w:ascii="Arial" w:hAnsi="Arial"/>
          <w:szCs w:val="24"/>
        </w:rPr>
        <w:t xml:space="preserve">                                                                </w:t>
      </w:r>
      <w:r w:rsidRPr="00A26F2F">
        <w:rPr>
          <w:rFonts w:ascii="Arial" w:hAnsi="Arial"/>
          <w:szCs w:val="24"/>
        </w:rPr>
        <w:t xml:space="preserve">Stem Cell Factor (SCF) is encoded at the </w:t>
      </w:r>
      <w:r w:rsidRPr="00A26F2F">
        <w:rPr>
          <w:rFonts w:ascii="Arial" w:hAnsi="Arial"/>
          <w:i/>
          <w:iCs/>
          <w:szCs w:val="24"/>
        </w:rPr>
        <w:t>Sl</w:t>
      </w:r>
      <w:r w:rsidRPr="00A26F2F">
        <w:rPr>
          <w:rFonts w:ascii="Arial" w:hAnsi="Arial"/>
          <w:szCs w:val="24"/>
        </w:rPr>
        <w:t xml:space="preserve"> locus of the mouse and is the ligand for </w:t>
      </w:r>
      <w:proofErr w:type="gramStart"/>
      <w:r w:rsidRPr="00A26F2F">
        <w:rPr>
          <w:rFonts w:ascii="Arial" w:hAnsi="Arial"/>
          <w:szCs w:val="24"/>
        </w:rPr>
        <w:t>the c</w:t>
      </w:r>
      <w:r w:rsidRPr="00A26F2F">
        <w:rPr>
          <w:rFonts w:ascii="Arial" w:hAnsi="Arial"/>
          <w:szCs w:val="24"/>
        </w:rPr>
        <w:noBreakHyphen/>
      </w:r>
      <w:proofErr w:type="gramEnd"/>
      <w:r w:rsidRPr="00A26F2F">
        <w:rPr>
          <w:rFonts w:ascii="Arial" w:hAnsi="Arial"/>
          <w:i/>
          <w:iCs/>
          <w:szCs w:val="24"/>
        </w:rPr>
        <w:t>kit</w:t>
      </w:r>
      <w:r w:rsidRPr="00A26F2F">
        <w:rPr>
          <w:rFonts w:ascii="Arial" w:hAnsi="Arial"/>
          <w:szCs w:val="24"/>
        </w:rPr>
        <w:t xml:space="preserve"> tyrosine kinase receptor.</w:t>
      </w:r>
      <w:r w:rsidRPr="00A26F2F">
        <w:rPr>
          <w:rFonts w:ascii="Arial" w:hAnsi="Arial"/>
          <w:szCs w:val="24"/>
        </w:rPr>
        <w:cr/>
      </w:r>
      <w:r w:rsidRPr="00A26F2F">
        <w:rPr>
          <w:rFonts w:ascii="Arial" w:hAnsi="Arial"/>
          <w:szCs w:val="24"/>
          <w:u w:val="single"/>
        </w:rPr>
        <w:t>Cell</w:t>
      </w:r>
      <w:r w:rsidRPr="00A26F2F">
        <w:rPr>
          <w:rFonts w:ascii="Arial" w:hAnsi="Arial"/>
          <w:szCs w:val="24"/>
        </w:rPr>
        <w:t xml:space="preserve"> 1990; </w:t>
      </w:r>
      <w:r w:rsidRPr="00A26F2F">
        <w:rPr>
          <w:rFonts w:ascii="Arial" w:hAnsi="Arial"/>
          <w:b/>
          <w:szCs w:val="24"/>
        </w:rPr>
        <w:t>63</w:t>
      </w:r>
      <w:r w:rsidRPr="00A26F2F">
        <w:rPr>
          <w:rFonts w:ascii="Arial" w:hAnsi="Arial"/>
          <w:szCs w:val="24"/>
        </w:rPr>
        <w:t>:213</w:t>
      </w:r>
      <w:r w:rsidRPr="00A26F2F">
        <w:rPr>
          <w:rFonts w:ascii="Arial" w:hAnsi="Arial"/>
          <w:szCs w:val="24"/>
        </w:rPr>
        <w:noBreakHyphen/>
        <w:t>24</w:t>
      </w:r>
      <w:r w:rsidR="00406FC4" w:rsidRPr="00A26F2F">
        <w:rPr>
          <w:rFonts w:ascii="Arial" w:hAnsi="Arial"/>
          <w:szCs w:val="24"/>
        </w:rPr>
        <w:t>. PMID: 1698556.</w:t>
      </w:r>
    </w:p>
    <w:p w:rsidR="00457DA5" w:rsidRPr="00A26F2F" w:rsidRDefault="00457DA5" w:rsidP="00457DA5">
      <w:pPr>
        <w:tabs>
          <w:tab w:val="left" w:pos="720"/>
          <w:tab w:val="left" w:pos="1440"/>
        </w:tabs>
        <w:ind w:left="720" w:hanging="720"/>
        <w:rPr>
          <w:rFonts w:ascii="Arial" w:hAnsi="Arial"/>
          <w:color w:val="002060"/>
          <w:szCs w:val="24"/>
        </w:rPr>
      </w:pPr>
      <w:r w:rsidRPr="00A26F2F">
        <w:rPr>
          <w:rFonts w:ascii="Arial" w:hAnsi="Arial"/>
          <w:szCs w:val="24"/>
        </w:rPr>
        <w:tab/>
      </w:r>
      <w:r w:rsidRPr="00A26F2F">
        <w:rPr>
          <w:rFonts w:ascii="Arial" w:hAnsi="Arial"/>
          <w:color w:val="002060"/>
          <w:szCs w:val="24"/>
        </w:rPr>
        <w:t xml:space="preserve">     Featured on the cover and with accompanying commentary: Witte ON. </w:t>
      </w:r>
      <w:r w:rsidR="00B62FFE" w:rsidRPr="00A26F2F">
        <w:rPr>
          <w:rFonts w:ascii="Arial" w:hAnsi="Arial"/>
          <w:color w:val="002060"/>
          <w:szCs w:val="24"/>
        </w:rPr>
        <w:t xml:space="preserve">Steel </w:t>
      </w:r>
      <w:r w:rsidRPr="00A26F2F">
        <w:rPr>
          <w:rFonts w:ascii="Arial" w:hAnsi="Arial"/>
          <w:color w:val="002060"/>
          <w:szCs w:val="24"/>
        </w:rPr>
        <w:t xml:space="preserve">locus defines new multipotent growth factor. </w:t>
      </w:r>
      <w:r w:rsidRPr="00A26F2F">
        <w:rPr>
          <w:rFonts w:ascii="Arial" w:hAnsi="Arial"/>
          <w:color w:val="002060"/>
          <w:szCs w:val="24"/>
          <w:u w:val="single"/>
        </w:rPr>
        <w:t>Cell</w:t>
      </w:r>
      <w:r w:rsidRPr="00A26F2F">
        <w:rPr>
          <w:rFonts w:ascii="Arial" w:hAnsi="Arial"/>
          <w:color w:val="002060"/>
          <w:szCs w:val="24"/>
        </w:rPr>
        <w:t xml:space="preserve"> 1990; </w:t>
      </w:r>
      <w:r w:rsidRPr="00A26F2F">
        <w:rPr>
          <w:rFonts w:ascii="Arial" w:hAnsi="Arial"/>
          <w:b/>
          <w:color w:val="002060"/>
          <w:szCs w:val="24"/>
        </w:rPr>
        <w:t>63</w:t>
      </w:r>
      <w:r w:rsidRPr="00A26F2F">
        <w:rPr>
          <w:rFonts w:ascii="Arial" w:hAnsi="Arial"/>
          <w:color w:val="002060"/>
          <w:szCs w:val="24"/>
        </w:rPr>
        <w:t>:5-6.</w:t>
      </w:r>
    </w:p>
    <w:p w:rsidR="00CB3604" w:rsidRPr="00A26F2F" w:rsidRDefault="00A11EB7" w:rsidP="00457DA5">
      <w:pPr>
        <w:ind w:left="720"/>
        <w:rPr>
          <w:rFonts w:ascii="Arial" w:hAnsi="Arial" w:cs="Arial"/>
          <w:color w:val="002060"/>
          <w:szCs w:val="24"/>
        </w:rPr>
      </w:pPr>
      <w:r w:rsidRPr="00A26F2F">
        <w:rPr>
          <w:rFonts w:ascii="Arial" w:hAnsi="Arial" w:cs="Arial"/>
          <w:color w:val="002060"/>
          <w:szCs w:val="24"/>
        </w:rPr>
        <w:t xml:space="preserve">  </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69.</w:t>
      </w:r>
      <w:r w:rsidRPr="00A26F2F">
        <w:rPr>
          <w:rFonts w:ascii="Arial" w:hAnsi="Arial"/>
          <w:szCs w:val="24"/>
        </w:rPr>
        <w:tab/>
        <w:t xml:space="preserve">Mekori YA, Galli SJ.  </w:t>
      </w:r>
      <w:r w:rsidR="00C804CE" w:rsidRPr="00A26F2F">
        <w:rPr>
          <w:rFonts w:ascii="Arial" w:hAnsi="Arial"/>
          <w:szCs w:val="24"/>
        </w:rPr>
        <w:t xml:space="preserve">                                                                                                                          </w:t>
      </w:r>
      <w:r w:rsidRPr="00A26F2F">
        <w:rPr>
          <w:rFonts w:ascii="Arial" w:hAnsi="Arial"/>
          <w:szCs w:val="24"/>
        </w:rPr>
        <w:t>[</w:t>
      </w:r>
      <w:r w:rsidRPr="00A26F2F">
        <w:rPr>
          <w:rFonts w:ascii="Arial" w:hAnsi="Arial"/>
          <w:szCs w:val="24"/>
          <w:vertAlign w:val="superscript"/>
        </w:rPr>
        <w:t>125</w:t>
      </w:r>
      <w:r w:rsidRPr="00A26F2F">
        <w:rPr>
          <w:rFonts w:ascii="Arial" w:hAnsi="Arial"/>
          <w:szCs w:val="24"/>
        </w:rPr>
        <w:t>I] Fibrin deposition occurs at both early and late intervals of IgE</w:t>
      </w:r>
      <w:r w:rsidRPr="00A26F2F">
        <w:rPr>
          <w:rFonts w:ascii="Arial" w:hAnsi="Arial"/>
          <w:szCs w:val="24"/>
        </w:rPr>
        <w:noBreakHyphen/>
        <w:t>dependent and contact sensitivity reactions elicited in mouse skin. Mast cell</w:t>
      </w:r>
      <w:r w:rsidRPr="00A26F2F">
        <w:rPr>
          <w:rFonts w:ascii="Arial" w:hAnsi="Arial"/>
          <w:szCs w:val="24"/>
        </w:rPr>
        <w:noBreakHyphen/>
        <w:t>dependent augmentation of fibrin deposition at early intervals in combined IgE</w:t>
      </w:r>
      <w:r w:rsidRPr="00A26F2F">
        <w:rPr>
          <w:rFonts w:ascii="Arial" w:hAnsi="Arial"/>
          <w:szCs w:val="24"/>
        </w:rPr>
        <w:noBreakHyphen/>
        <w:t>dependent and contact sensitivity reactions.</w:t>
      </w:r>
      <w:r w:rsidRPr="00A26F2F">
        <w:rPr>
          <w:rFonts w:ascii="Arial" w:hAnsi="Arial"/>
          <w:szCs w:val="24"/>
        </w:rPr>
        <w:cr/>
      </w:r>
      <w:r w:rsidRPr="00A26F2F">
        <w:rPr>
          <w:rFonts w:ascii="Arial" w:hAnsi="Arial"/>
          <w:szCs w:val="24"/>
          <w:u w:val="single"/>
        </w:rPr>
        <w:t>J Immunol</w:t>
      </w:r>
      <w:r w:rsidRPr="00A26F2F">
        <w:rPr>
          <w:rFonts w:ascii="Arial" w:hAnsi="Arial"/>
          <w:szCs w:val="24"/>
        </w:rPr>
        <w:t xml:space="preserve"> 1990; </w:t>
      </w:r>
      <w:r w:rsidRPr="00A26F2F">
        <w:rPr>
          <w:rFonts w:ascii="Arial" w:hAnsi="Arial"/>
          <w:b/>
          <w:szCs w:val="24"/>
        </w:rPr>
        <w:t>145</w:t>
      </w:r>
      <w:r w:rsidRPr="00A26F2F">
        <w:rPr>
          <w:rFonts w:ascii="Arial" w:hAnsi="Arial"/>
          <w:szCs w:val="24"/>
        </w:rPr>
        <w:t xml:space="preserve">:3719-27. </w:t>
      </w:r>
      <w:r w:rsidR="00406FC4" w:rsidRPr="00A26F2F">
        <w:rPr>
          <w:rFonts w:ascii="Arial" w:hAnsi="Arial"/>
          <w:szCs w:val="24"/>
        </w:rPr>
        <w:t>PMID: 2246510.</w:t>
      </w:r>
      <w:r w:rsidRPr="00A26F2F">
        <w:rPr>
          <w:rFonts w:ascii="Arial" w:hAnsi="Arial"/>
          <w:szCs w:val="24"/>
        </w:rPr>
        <w:t xml:space="preserve"> </w:t>
      </w:r>
      <w:r w:rsidRPr="00A26F2F">
        <w:rPr>
          <w:rFonts w:ascii="Arial" w:hAnsi="Arial"/>
          <w:szCs w:val="24"/>
        </w:rPr>
        <w:cr/>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70.</w:t>
      </w:r>
      <w:r w:rsidRPr="00A26F2F">
        <w:rPr>
          <w:rFonts w:ascii="Arial" w:hAnsi="Arial"/>
          <w:szCs w:val="24"/>
        </w:rPr>
        <w:tab/>
        <w:t xml:space="preserve">Perdue MH, Masson S, Wershil BK, Galli SJ.  </w:t>
      </w:r>
      <w:r w:rsidR="00C804CE" w:rsidRPr="00A26F2F">
        <w:rPr>
          <w:rFonts w:ascii="Arial" w:hAnsi="Arial"/>
          <w:szCs w:val="24"/>
        </w:rPr>
        <w:t xml:space="preserve">                                                                                      </w:t>
      </w:r>
      <w:r w:rsidRPr="00A26F2F">
        <w:rPr>
          <w:rFonts w:ascii="Arial" w:hAnsi="Arial"/>
          <w:szCs w:val="24"/>
        </w:rPr>
        <w:t xml:space="preserve">Role of mast cells in ion transport abnormalities associated with intestinal anaphylaxis. Correction of the diminished secretory response in genetically mast cell-deficient </w:t>
      </w:r>
      <w:r w:rsidRPr="00A26F2F">
        <w:rPr>
          <w:rFonts w:ascii="Arial" w:hAnsi="Arial"/>
          <w:i/>
          <w:szCs w:val="24"/>
        </w:rPr>
        <w:t>W/W</w:t>
      </w:r>
      <w:r w:rsidRPr="00A26F2F">
        <w:rPr>
          <w:rFonts w:ascii="Arial" w:hAnsi="Arial"/>
          <w:i/>
          <w:szCs w:val="24"/>
          <w:vertAlign w:val="superscript"/>
        </w:rPr>
        <w:t xml:space="preserve">v </w:t>
      </w:r>
      <w:r w:rsidRPr="00A26F2F">
        <w:rPr>
          <w:rFonts w:ascii="Arial" w:hAnsi="Arial"/>
          <w:szCs w:val="24"/>
        </w:rPr>
        <w:t>mice by bone marrow transplantation.</w:t>
      </w:r>
      <w:r w:rsidRPr="00A26F2F">
        <w:rPr>
          <w:rFonts w:ascii="Arial" w:hAnsi="Arial"/>
          <w:szCs w:val="24"/>
        </w:rPr>
        <w:cr/>
      </w:r>
      <w:r w:rsidRPr="00A26F2F">
        <w:rPr>
          <w:rFonts w:ascii="Arial" w:hAnsi="Arial"/>
          <w:szCs w:val="24"/>
          <w:u w:val="single"/>
        </w:rPr>
        <w:t>J Clin Invest</w:t>
      </w:r>
      <w:r w:rsidRPr="00A26F2F">
        <w:rPr>
          <w:rFonts w:ascii="Arial" w:hAnsi="Arial"/>
          <w:szCs w:val="24"/>
        </w:rPr>
        <w:t xml:space="preserve"> 1991; </w:t>
      </w:r>
      <w:r w:rsidRPr="00A26F2F">
        <w:rPr>
          <w:rFonts w:ascii="Arial" w:hAnsi="Arial"/>
          <w:b/>
          <w:szCs w:val="24"/>
        </w:rPr>
        <w:t>87</w:t>
      </w:r>
      <w:r w:rsidRPr="00A26F2F">
        <w:rPr>
          <w:rFonts w:ascii="Arial" w:hAnsi="Arial"/>
          <w:szCs w:val="24"/>
        </w:rPr>
        <w:t>:687-93.</w:t>
      </w:r>
      <w:r w:rsidR="00406FC4" w:rsidRPr="00A26F2F">
        <w:rPr>
          <w:rFonts w:ascii="Arial" w:hAnsi="Arial"/>
          <w:szCs w:val="24"/>
        </w:rPr>
        <w:t xml:space="preserve"> PMID: 1991852.</w:t>
      </w:r>
      <w:r w:rsidRPr="00A26F2F">
        <w:rPr>
          <w:rFonts w:ascii="Arial" w:hAnsi="Arial"/>
          <w:szCs w:val="24"/>
        </w:rPr>
        <w:cr/>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71.</w:t>
      </w:r>
      <w:r w:rsidRPr="00A26F2F">
        <w:rPr>
          <w:rFonts w:ascii="Arial" w:hAnsi="Arial"/>
          <w:szCs w:val="24"/>
        </w:rPr>
        <w:tab/>
        <w:t>Wershil BK, Wang Z</w:t>
      </w:r>
      <w:r w:rsidRPr="00A26F2F">
        <w:rPr>
          <w:rFonts w:ascii="Arial" w:hAnsi="Arial"/>
          <w:szCs w:val="24"/>
        </w:rPr>
        <w:noBreakHyphen/>
        <w:t xml:space="preserve">S, Gordon JR, Galli SJ.  </w:t>
      </w:r>
      <w:r w:rsidR="00C804CE" w:rsidRPr="00A26F2F">
        <w:rPr>
          <w:rFonts w:ascii="Arial" w:hAnsi="Arial"/>
          <w:szCs w:val="24"/>
        </w:rPr>
        <w:t xml:space="preserve">                                                                       </w:t>
      </w:r>
      <w:r w:rsidRPr="00A26F2F">
        <w:rPr>
          <w:rFonts w:ascii="Arial" w:hAnsi="Arial"/>
          <w:szCs w:val="24"/>
        </w:rPr>
        <w:t xml:space="preserve">Recruitment of neutrophils during IgE-dependent cutaneous late phase responses in the mouse is mast cell-dependent: </w:t>
      </w:r>
      <w:r w:rsidR="00661054" w:rsidRPr="00A26F2F">
        <w:rPr>
          <w:rFonts w:ascii="Arial" w:hAnsi="Arial"/>
          <w:szCs w:val="24"/>
        </w:rPr>
        <w:t xml:space="preserve">Partial </w:t>
      </w:r>
      <w:r w:rsidRPr="00A26F2F">
        <w:rPr>
          <w:rFonts w:ascii="Arial" w:hAnsi="Arial"/>
          <w:szCs w:val="24"/>
        </w:rPr>
        <w:t>inhibition of the reaction with antiserum against tumor necrosis factor-alpha.</w:t>
      </w:r>
      <w:r w:rsidRPr="00A26F2F">
        <w:rPr>
          <w:rFonts w:ascii="Arial" w:hAnsi="Arial"/>
          <w:szCs w:val="24"/>
        </w:rPr>
        <w:cr/>
      </w:r>
      <w:r w:rsidRPr="00A26F2F">
        <w:rPr>
          <w:rFonts w:ascii="Arial" w:hAnsi="Arial"/>
          <w:szCs w:val="24"/>
          <w:u w:val="single"/>
        </w:rPr>
        <w:t>J Clin Invest</w:t>
      </w:r>
      <w:r w:rsidRPr="00A26F2F">
        <w:rPr>
          <w:rFonts w:ascii="Arial" w:hAnsi="Arial"/>
          <w:szCs w:val="24"/>
        </w:rPr>
        <w:t xml:space="preserve"> 1991; </w:t>
      </w:r>
      <w:r w:rsidRPr="00A26F2F">
        <w:rPr>
          <w:rFonts w:ascii="Arial" w:hAnsi="Arial"/>
          <w:b/>
          <w:szCs w:val="24"/>
        </w:rPr>
        <w:t>87</w:t>
      </w:r>
      <w:r w:rsidRPr="00A26F2F">
        <w:rPr>
          <w:rFonts w:ascii="Arial" w:hAnsi="Arial"/>
          <w:szCs w:val="24"/>
        </w:rPr>
        <w:t>:446-53</w:t>
      </w:r>
      <w:r w:rsidR="00406FC4" w:rsidRPr="00A26F2F">
        <w:rPr>
          <w:rFonts w:ascii="Arial" w:hAnsi="Arial"/>
          <w:szCs w:val="24"/>
        </w:rPr>
        <w:t>. PMID: 1991831.</w:t>
      </w:r>
    </w:p>
    <w:p w:rsidR="00CB3604" w:rsidRPr="00A26F2F" w:rsidRDefault="00CB360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72.</w:t>
      </w:r>
      <w:r w:rsidRPr="00A26F2F">
        <w:rPr>
          <w:rFonts w:ascii="Arial" w:hAnsi="Arial"/>
          <w:szCs w:val="24"/>
        </w:rPr>
        <w:tab/>
        <w:t>Geissler EN, Liao M, Brook JD, Martin FH, Zsebo KM, Housman DE, Galli SJ.  Stem Cell Factor (SCF), a novel hematopoietic growth factor and a ligand for the c</w:t>
      </w:r>
      <w:r w:rsidRPr="00A26F2F">
        <w:rPr>
          <w:rFonts w:ascii="Arial" w:hAnsi="Arial"/>
          <w:szCs w:val="24"/>
        </w:rPr>
        <w:noBreakHyphen/>
        <w:t>kit tyrosine kinase receptor, maps on human chromosome 12 between 12q14.3 and 12qter.</w:t>
      </w:r>
      <w:r w:rsidRPr="00A26F2F">
        <w:rPr>
          <w:rFonts w:ascii="Arial" w:hAnsi="Arial"/>
          <w:szCs w:val="24"/>
        </w:rPr>
        <w:cr/>
      </w:r>
      <w:r w:rsidRPr="00A26F2F">
        <w:rPr>
          <w:rFonts w:ascii="Arial" w:hAnsi="Arial"/>
          <w:szCs w:val="24"/>
          <w:u w:val="single"/>
        </w:rPr>
        <w:t>Som Cell Mol Gen</w:t>
      </w:r>
      <w:r w:rsidRPr="00A26F2F">
        <w:rPr>
          <w:rFonts w:ascii="Arial" w:hAnsi="Arial"/>
          <w:szCs w:val="24"/>
        </w:rPr>
        <w:t xml:space="preserve"> 1991; </w:t>
      </w:r>
      <w:r w:rsidRPr="00A26F2F">
        <w:rPr>
          <w:rFonts w:ascii="Arial" w:hAnsi="Arial"/>
          <w:b/>
          <w:szCs w:val="24"/>
        </w:rPr>
        <w:t>17</w:t>
      </w:r>
      <w:r w:rsidRPr="00A26F2F">
        <w:rPr>
          <w:rFonts w:ascii="Arial" w:hAnsi="Arial"/>
          <w:szCs w:val="24"/>
        </w:rPr>
        <w:t>:207-14.</w:t>
      </w:r>
      <w:r w:rsidR="00406FC4" w:rsidRPr="00A26F2F">
        <w:rPr>
          <w:rFonts w:ascii="Arial" w:hAnsi="Arial"/>
          <w:szCs w:val="24"/>
        </w:rPr>
        <w:t xml:space="preserve"> PMID: 1707188.</w:t>
      </w:r>
      <w:r w:rsidRPr="00A26F2F">
        <w:rPr>
          <w:rFonts w:ascii="Arial" w:hAnsi="Arial"/>
          <w:szCs w:val="24"/>
        </w:rPr>
        <w:cr/>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73.</w:t>
      </w:r>
      <w:r w:rsidRPr="00A26F2F">
        <w:rPr>
          <w:rFonts w:ascii="Arial" w:hAnsi="Arial"/>
          <w:szCs w:val="24"/>
        </w:rPr>
        <w:tab/>
        <w:t>Seder RA, Paul WE, Dvorak AM, Sharkis SJ, Kagey</w:t>
      </w:r>
      <w:r w:rsidRPr="00A26F2F">
        <w:rPr>
          <w:rFonts w:ascii="Arial" w:hAnsi="Arial"/>
          <w:szCs w:val="24"/>
        </w:rPr>
        <w:noBreakHyphen/>
        <w:t xml:space="preserve">Sobotka A, Niv Y, Finkelman FD, Barbieri SA, Galli SJ, Plaut M.  </w:t>
      </w:r>
      <w:r w:rsidR="00C804CE" w:rsidRPr="00A26F2F">
        <w:rPr>
          <w:rFonts w:ascii="Arial" w:hAnsi="Arial"/>
          <w:szCs w:val="24"/>
        </w:rPr>
        <w:t xml:space="preserve">                                                                  </w:t>
      </w:r>
      <w:r w:rsidRPr="00A26F2F">
        <w:rPr>
          <w:rFonts w:ascii="Arial" w:hAnsi="Arial"/>
          <w:szCs w:val="24"/>
        </w:rPr>
        <w:t>Mouse splenic and bone marrow cell populations that express high</w:t>
      </w:r>
      <w:r w:rsidRPr="00A26F2F">
        <w:rPr>
          <w:rFonts w:ascii="Arial" w:hAnsi="Arial"/>
          <w:szCs w:val="24"/>
        </w:rPr>
        <w:noBreakHyphen/>
        <w:t>affinity Fc</w:t>
      </w:r>
      <w:r w:rsidRPr="00A26F2F">
        <w:rPr>
          <w:rFonts w:ascii="Arial" w:hAnsi="Arial"/>
          <w:szCs w:val="24"/>
        </w:rPr>
        <w:sym w:font="Symbol" w:char="F065"/>
      </w:r>
      <w:r w:rsidRPr="00A26F2F">
        <w:rPr>
          <w:rFonts w:ascii="Arial" w:hAnsi="Arial"/>
          <w:szCs w:val="24"/>
        </w:rPr>
        <w:t xml:space="preserve"> receptors and produce interleukin 4 are highly enriched in basophils.</w:t>
      </w:r>
    </w:p>
    <w:p w:rsidR="001F6674" w:rsidRPr="00A26F2F" w:rsidRDefault="001F6674">
      <w:pPr>
        <w:tabs>
          <w:tab w:val="left" w:pos="720"/>
          <w:tab w:val="left" w:pos="1440"/>
        </w:tabs>
        <w:ind w:left="720" w:hanging="720"/>
        <w:rPr>
          <w:rFonts w:ascii="Arial" w:hAnsi="Arial"/>
          <w:szCs w:val="24"/>
          <w:lang w:val="it-IT"/>
        </w:rPr>
      </w:pPr>
      <w:r w:rsidRPr="00A26F2F">
        <w:rPr>
          <w:rFonts w:ascii="Arial" w:hAnsi="Arial"/>
          <w:szCs w:val="24"/>
        </w:rPr>
        <w:tab/>
      </w:r>
      <w:r w:rsidRPr="00A26F2F">
        <w:rPr>
          <w:rFonts w:ascii="Arial" w:hAnsi="Arial"/>
          <w:szCs w:val="24"/>
          <w:u w:val="single"/>
          <w:lang w:val="it-IT"/>
        </w:rPr>
        <w:t>Proc Natl Acad Sci, USA</w:t>
      </w:r>
      <w:r w:rsidRPr="00A26F2F">
        <w:rPr>
          <w:rFonts w:ascii="Arial" w:hAnsi="Arial"/>
          <w:szCs w:val="24"/>
          <w:lang w:val="it-IT"/>
        </w:rPr>
        <w:t xml:space="preserve"> 1991; </w:t>
      </w:r>
      <w:r w:rsidRPr="00A26F2F">
        <w:rPr>
          <w:rFonts w:ascii="Arial" w:hAnsi="Arial"/>
          <w:b/>
          <w:szCs w:val="24"/>
          <w:lang w:val="it-IT"/>
        </w:rPr>
        <w:t>88</w:t>
      </w:r>
      <w:r w:rsidRPr="00A26F2F">
        <w:rPr>
          <w:rFonts w:ascii="Arial" w:hAnsi="Arial"/>
          <w:szCs w:val="24"/>
          <w:lang w:val="it-IT"/>
        </w:rPr>
        <w:t>:2835-9.</w:t>
      </w:r>
      <w:r w:rsidR="00E1381A" w:rsidRPr="00A26F2F">
        <w:rPr>
          <w:rFonts w:ascii="Arial" w:hAnsi="Arial"/>
          <w:szCs w:val="24"/>
          <w:lang w:val="it-IT"/>
        </w:rPr>
        <w:t xml:space="preserve"> </w:t>
      </w:r>
      <w:r w:rsidR="00E1381A" w:rsidRPr="00A26F2F">
        <w:rPr>
          <w:rFonts w:ascii="Arial" w:hAnsi="Arial"/>
          <w:szCs w:val="24"/>
        </w:rPr>
        <w:t>PMCID: 51334.</w:t>
      </w:r>
      <w:r w:rsidR="00406FC4" w:rsidRPr="00A26F2F">
        <w:rPr>
          <w:rFonts w:ascii="Arial" w:hAnsi="Arial"/>
          <w:szCs w:val="24"/>
        </w:rPr>
        <w:t xml:space="preserve"> PMID: 1826367.</w:t>
      </w:r>
    </w:p>
    <w:p w:rsidR="001F6674" w:rsidRPr="00A26F2F" w:rsidRDefault="001F6674">
      <w:pPr>
        <w:tabs>
          <w:tab w:val="left" w:pos="720"/>
          <w:tab w:val="left" w:pos="1440"/>
        </w:tabs>
        <w:ind w:left="720" w:hanging="720"/>
        <w:rPr>
          <w:rFonts w:ascii="Arial" w:hAnsi="Arial"/>
          <w:szCs w:val="24"/>
          <w:lang w:val="it-IT"/>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lang w:val="it-IT"/>
        </w:rPr>
        <w:t>74.</w:t>
      </w:r>
      <w:r w:rsidRPr="00A26F2F">
        <w:rPr>
          <w:rFonts w:ascii="Arial" w:hAnsi="Arial"/>
          <w:szCs w:val="24"/>
          <w:lang w:val="it-IT"/>
        </w:rPr>
        <w:tab/>
        <w:t xml:space="preserve">Liu MC, Hubbard WC, Proud D, Stealey BA, Galli SJ, Kagey-Sobotka A, Bleecker ER, Lichtenstein LM.  </w:t>
      </w:r>
      <w:r w:rsidR="00C804CE" w:rsidRPr="00A26F2F">
        <w:rPr>
          <w:rFonts w:ascii="Arial" w:hAnsi="Arial"/>
          <w:szCs w:val="24"/>
          <w:lang w:val="it-IT"/>
        </w:rPr>
        <w:t xml:space="preserve">                                                                          </w:t>
      </w:r>
      <w:r w:rsidRPr="00A26F2F">
        <w:rPr>
          <w:rFonts w:ascii="Arial" w:hAnsi="Arial"/>
          <w:szCs w:val="24"/>
        </w:rPr>
        <w:t>Immediate and late inflammatory responses to ragweed antigen chal</w:t>
      </w:r>
      <w:r w:rsidRPr="00A26F2F">
        <w:rPr>
          <w:rFonts w:ascii="Arial" w:hAnsi="Arial"/>
          <w:szCs w:val="24"/>
        </w:rPr>
        <w:softHyphen/>
        <w:t>lenge of the peripheral airways in allergic asthmatics: Cellular, mediator, and perme</w:t>
      </w:r>
      <w:r w:rsidRPr="00A26F2F">
        <w:rPr>
          <w:rFonts w:ascii="Arial" w:hAnsi="Arial"/>
          <w:szCs w:val="24"/>
        </w:rPr>
        <w:softHyphen/>
        <w:t>ability changes.</w:t>
      </w:r>
    </w:p>
    <w:p w:rsidR="001F6674" w:rsidRPr="00A26F2F" w:rsidRDefault="001F6674">
      <w:pPr>
        <w:tabs>
          <w:tab w:val="left" w:pos="720"/>
          <w:tab w:val="left" w:pos="1440"/>
        </w:tabs>
        <w:ind w:left="720" w:hanging="720"/>
        <w:rPr>
          <w:rFonts w:ascii="Arial" w:hAnsi="Arial"/>
          <w:szCs w:val="24"/>
          <w:lang w:val="sv-SE"/>
        </w:rPr>
      </w:pPr>
      <w:r w:rsidRPr="00A26F2F">
        <w:rPr>
          <w:rFonts w:ascii="Arial" w:hAnsi="Arial"/>
          <w:szCs w:val="24"/>
        </w:rPr>
        <w:tab/>
      </w:r>
      <w:r w:rsidRPr="00A26F2F">
        <w:rPr>
          <w:rFonts w:ascii="Arial" w:hAnsi="Arial"/>
          <w:szCs w:val="24"/>
          <w:u w:val="single"/>
          <w:lang w:val="sv-SE"/>
        </w:rPr>
        <w:t>Am Rev Resp Dis</w:t>
      </w:r>
      <w:r w:rsidRPr="00A26F2F">
        <w:rPr>
          <w:rFonts w:ascii="Arial" w:hAnsi="Arial"/>
          <w:szCs w:val="24"/>
          <w:lang w:val="sv-SE"/>
        </w:rPr>
        <w:t xml:space="preserve"> 1991; </w:t>
      </w:r>
      <w:r w:rsidRPr="00A26F2F">
        <w:rPr>
          <w:rFonts w:ascii="Arial" w:hAnsi="Arial"/>
          <w:b/>
          <w:szCs w:val="24"/>
          <w:lang w:val="sv-SE"/>
        </w:rPr>
        <w:t>144</w:t>
      </w:r>
      <w:r w:rsidRPr="00A26F2F">
        <w:rPr>
          <w:rFonts w:ascii="Arial" w:hAnsi="Arial"/>
          <w:szCs w:val="24"/>
          <w:lang w:val="sv-SE"/>
        </w:rPr>
        <w:t>:51</w:t>
      </w:r>
      <w:r w:rsidRPr="00A26F2F">
        <w:rPr>
          <w:rFonts w:ascii="Arial" w:hAnsi="Arial"/>
          <w:szCs w:val="24"/>
          <w:lang w:val="sv-SE"/>
        </w:rPr>
        <w:noBreakHyphen/>
        <w:t xml:space="preserve">8. </w:t>
      </w:r>
      <w:r w:rsidR="00406FC4" w:rsidRPr="00A26F2F">
        <w:rPr>
          <w:rFonts w:ascii="Arial" w:hAnsi="Arial"/>
          <w:szCs w:val="24"/>
          <w:lang w:val="sv-SE"/>
        </w:rPr>
        <w:t>PMID: 2064141.</w:t>
      </w:r>
    </w:p>
    <w:p w:rsidR="001F6674" w:rsidRPr="00A26F2F" w:rsidRDefault="001F6674">
      <w:pPr>
        <w:tabs>
          <w:tab w:val="left" w:pos="720"/>
          <w:tab w:val="left" w:pos="1440"/>
        </w:tabs>
        <w:ind w:left="720" w:hanging="720"/>
        <w:rPr>
          <w:rFonts w:ascii="Arial" w:hAnsi="Arial"/>
          <w:szCs w:val="24"/>
          <w:lang w:val="sv-SE"/>
        </w:rPr>
      </w:pPr>
    </w:p>
    <w:p w:rsidR="001F6674" w:rsidRPr="00A26F2F" w:rsidRDefault="001F6674">
      <w:pPr>
        <w:keepNext/>
        <w:tabs>
          <w:tab w:val="left" w:pos="720"/>
          <w:tab w:val="left" w:pos="1440"/>
        </w:tabs>
        <w:ind w:left="720" w:hanging="720"/>
        <w:rPr>
          <w:rFonts w:ascii="Arial" w:hAnsi="Arial"/>
          <w:szCs w:val="24"/>
        </w:rPr>
      </w:pPr>
      <w:r w:rsidRPr="00A26F2F">
        <w:rPr>
          <w:rFonts w:ascii="Arial" w:hAnsi="Arial"/>
          <w:szCs w:val="24"/>
          <w:lang w:val="sv-SE"/>
        </w:rPr>
        <w:t>75.</w:t>
      </w:r>
      <w:r w:rsidRPr="00A26F2F">
        <w:rPr>
          <w:rFonts w:ascii="Arial" w:hAnsi="Arial"/>
          <w:szCs w:val="24"/>
          <w:lang w:val="sv-SE"/>
        </w:rPr>
        <w:tab/>
        <w:t xml:space="preserve">Hammel I, Arizono N, Galli SJ.  </w:t>
      </w:r>
      <w:r w:rsidR="00C804CE" w:rsidRPr="00A26F2F">
        <w:rPr>
          <w:rFonts w:ascii="Arial" w:hAnsi="Arial"/>
          <w:szCs w:val="24"/>
          <w:lang w:val="sv-SE"/>
        </w:rPr>
        <w:t xml:space="preserve">                                                                                         </w:t>
      </w:r>
      <w:r w:rsidRPr="00A26F2F">
        <w:rPr>
          <w:rFonts w:ascii="Arial" w:hAnsi="Arial"/>
          <w:szCs w:val="24"/>
        </w:rPr>
        <w:t>Mast cells in rat dermis and jejunal lamina propria mast cells show a five</w:t>
      </w:r>
      <w:r w:rsidRPr="00A26F2F">
        <w:rPr>
          <w:rFonts w:ascii="Arial" w:hAnsi="Arial"/>
          <w:szCs w:val="24"/>
        </w:rPr>
        <w:noBreakHyphen/>
        <w:t>fold difference in unit granule volume.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Cell Tissue Res</w:t>
      </w:r>
      <w:r w:rsidRPr="00A26F2F">
        <w:rPr>
          <w:rFonts w:ascii="Arial" w:hAnsi="Arial"/>
          <w:szCs w:val="24"/>
        </w:rPr>
        <w:t xml:space="preserve"> 1991; </w:t>
      </w:r>
      <w:r w:rsidRPr="00A26F2F">
        <w:rPr>
          <w:rFonts w:ascii="Arial" w:hAnsi="Arial"/>
          <w:b/>
          <w:szCs w:val="24"/>
        </w:rPr>
        <w:t>265</w:t>
      </w:r>
      <w:r w:rsidRPr="00A26F2F">
        <w:rPr>
          <w:rFonts w:ascii="Arial" w:hAnsi="Arial"/>
          <w:szCs w:val="24"/>
        </w:rPr>
        <w:t>:329-34.</w:t>
      </w:r>
      <w:r w:rsidR="00406FC4" w:rsidRPr="00A26F2F">
        <w:rPr>
          <w:rFonts w:ascii="Arial" w:hAnsi="Arial"/>
          <w:szCs w:val="24"/>
        </w:rPr>
        <w:t xml:space="preserve"> PMID: 1934031.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76.</w:t>
      </w:r>
      <w:r w:rsidRPr="00A26F2F">
        <w:rPr>
          <w:rFonts w:ascii="Arial" w:hAnsi="Arial"/>
          <w:szCs w:val="24"/>
        </w:rPr>
        <w:tab/>
        <w:t xml:space="preserve">Takeishi T, Martin TR, Katona IM, Finkelman FD, Galli SJ.  </w:t>
      </w:r>
      <w:r w:rsidR="00C804CE" w:rsidRPr="00A26F2F">
        <w:rPr>
          <w:rFonts w:ascii="Arial" w:hAnsi="Arial"/>
          <w:szCs w:val="24"/>
        </w:rPr>
        <w:t xml:space="preserve">                                           </w:t>
      </w:r>
      <w:r w:rsidRPr="00A26F2F">
        <w:rPr>
          <w:rFonts w:ascii="Arial" w:hAnsi="Arial"/>
          <w:szCs w:val="24"/>
        </w:rPr>
        <w:t>Differences in the expression of the cardiopulmonary alterations associated with anti</w:t>
      </w:r>
      <w:r w:rsidRPr="00A26F2F">
        <w:rPr>
          <w:rFonts w:ascii="Arial" w:hAnsi="Arial"/>
          <w:szCs w:val="24"/>
        </w:rPr>
        <w:noBreakHyphen/>
        <w:t>immunoglobulin E</w:t>
      </w:r>
      <w:r w:rsidRPr="00A26F2F">
        <w:rPr>
          <w:rFonts w:ascii="Arial" w:hAnsi="Arial"/>
          <w:szCs w:val="24"/>
        </w:rPr>
        <w:noBreakHyphen/>
        <w:t>induced or active anaphylaxis in mast cell</w:t>
      </w:r>
      <w:r w:rsidRPr="00A26F2F">
        <w:rPr>
          <w:rFonts w:ascii="Arial" w:hAnsi="Arial"/>
          <w:szCs w:val="24"/>
        </w:rPr>
        <w:noBreakHyphen/>
        <w:t>deficient and normal mice. Mast cells are not required for the cardiopulmonary changes associated with certain fatal anaphylactic responses.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Clin Invest</w:t>
      </w:r>
      <w:r w:rsidRPr="00A26F2F">
        <w:rPr>
          <w:rFonts w:ascii="Arial" w:hAnsi="Arial"/>
          <w:szCs w:val="24"/>
        </w:rPr>
        <w:t xml:space="preserve"> 1991; </w:t>
      </w:r>
      <w:r w:rsidRPr="00A26F2F">
        <w:rPr>
          <w:rFonts w:ascii="Arial" w:hAnsi="Arial"/>
          <w:b/>
          <w:szCs w:val="24"/>
        </w:rPr>
        <w:t>88</w:t>
      </w:r>
      <w:r w:rsidRPr="00A26F2F">
        <w:rPr>
          <w:rFonts w:ascii="Arial" w:hAnsi="Arial"/>
          <w:szCs w:val="24"/>
        </w:rPr>
        <w:t>:598-608.</w:t>
      </w:r>
      <w:r w:rsidR="00406FC4" w:rsidRPr="00A26F2F">
        <w:rPr>
          <w:rFonts w:ascii="Arial" w:hAnsi="Arial"/>
          <w:szCs w:val="24"/>
        </w:rPr>
        <w:t xml:space="preserve"> PMID: 1864969.</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77.</w:t>
      </w:r>
      <w:r w:rsidRPr="00A26F2F">
        <w:rPr>
          <w:rFonts w:ascii="Arial" w:hAnsi="Arial"/>
          <w:szCs w:val="24"/>
        </w:rPr>
        <w:tab/>
        <w:t xml:space="preserve">Gordon JR, Galli SJ.  </w:t>
      </w:r>
      <w:r w:rsidR="00C804CE" w:rsidRPr="00A26F2F">
        <w:rPr>
          <w:rFonts w:ascii="Arial" w:hAnsi="Arial"/>
          <w:szCs w:val="24"/>
        </w:rPr>
        <w:t xml:space="preserve">                                                                                                           </w:t>
      </w:r>
      <w:r w:rsidRPr="00A26F2F">
        <w:rPr>
          <w:rFonts w:ascii="Arial" w:hAnsi="Arial"/>
          <w:szCs w:val="24"/>
        </w:rPr>
        <w:t xml:space="preserve">Release of both preformed and newly synthesized tumor necrosis factor </w:t>
      </w:r>
      <w:r w:rsidRPr="00A26F2F">
        <w:rPr>
          <w:rFonts w:ascii="Arial" w:hAnsi="Arial"/>
          <w:szCs w:val="24"/>
        </w:rPr>
        <w:sym w:font="Symbol" w:char="F061"/>
      </w:r>
      <w:r w:rsidRPr="00A26F2F">
        <w:rPr>
          <w:rFonts w:ascii="Arial" w:hAnsi="Arial"/>
          <w:szCs w:val="24"/>
        </w:rPr>
        <w:t xml:space="preserve"> (TNF</w:t>
      </w:r>
      <w:r w:rsidRPr="00A26F2F">
        <w:rPr>
          <w:rFonts w:ascii="Arial" w:hAnsi="Arial"/>
          <w:szCs w:val="24"/>
        </w:rPr>
        <w:noBreakHyphen/>
      </w:r>
      <w:r w:rsidRPr="00A26F2F">
        <w:rPr>
          <w:rFonts w:ascii="Arial" w:hAnsi="Arial"/>
          <w:szCs w:val="24"/>
        </w:rPr>
        <w:sym w:font="Symbol" w:char="F061"/>
      </w:r>
      <w:r w:rsidRPr="00A26F2F">
        <w:rPr>
          <w:rFonts w:ascii="Arial" w:hAnsi="Arial"/>
          <w:szCs w:val="24"/>
        </w:rPr>
        <w:t xml:space="preserve">)/cachectin by mouse mast cells stimulated </w:t>
      </w:r>
      <w:r w:rsidR="00D7039C" w:rsidRPr="00A26F2F">
        <w:rPr>
          <w:rFonts w:ascii="Arial" w:hAnsi="Arial"/>
          <w:szCs w:val="24"/>
        </w:rPr>
        <w:t xml:space="preserve">via </w:t>
      </w:r>
      <w:r w:rsidRPr="00A26F2F">
        <w:rPr>
          <w:rFonts w:ascii="Arial" w:hAnsi="Arial"/>
          <w:szCs w:val="24"/>
        </w:rPr>
        <w:t>the Fc</w:t>
      </w:r>
      <w:r w:rsidRPr="00A26F2F">
        <w:rPr>
          <w:rFonts w:ascii="Arial" w:hAnsi="Arial"/>
          <w:szCs w:val="24"/>
        </w:rPr>
        <w:sym w:font="Symbol" w:char="F065"/>
      </w:r>
      <w:r w:rsidRPr="00A26F2F">
        <w:rPr>
          <w:rFonts w:ascii="Arial" w:hAnsi="Arial"/>
          <w:szCs w:val="24"/>
        </w:rPr>
        <w:t>RI. A mechanism for the sustained action of mast cell</w:t>
      </w:r>
      <w:r w:rsidRPr="00A26F2F">
        <w:rPr>
          <w:rFonts w:ascii="Arial" w:hAnsi="Arial"/>
          <w:szCs w:val="24"/>
        </w:rPr>
        <w:noBreakHyphen/>
        <w:t>derived TNF</w:t>
      </w:r>
      <w:r w:rsidRPr="00A26F2F">
        <w:rPr>
          <w:rFonts w:ascii="Arial" w:hAnsi="Arial"/>
          <w:szCs w:val="24"/>
        </w:rPr>
        <w:noBreakHyphen/>
      </w:r>
      <w:r w:rsidRPr="00A26F2F">
        <w:rPr>
          <w:rFonts w:ascii="Arial" w:hAnsi="Arial"/>
          <w:szCs w:val="24"/>
        </w:rPr>
        <w:sym w:font="Symbol" w:char="F061"/>
      </w:r>
      <w:r w:rsidRPr="00A26F2F">
        <w:rPr>
          <w:rFonts w:ascii="Arial" w:hAnsi="Arial"/>
          <w:szCs w:val="24"/>
        </w:rPr>
        <w:t xml:space="preserve"> during IgE</w:t>
      </w:r>
      <w:r w:rsidRPr="00A26F2F">
        <w:rPr>
          <w:rFonts w:ascii="Arial" w:hAnsi="Arial"/>
          <w:szCs w:val="24"/>
        </w:rPr>
        <w:noBreakHyphen/>
        <w:t>dependent biological responses.</w:t>
      </w:r>
    </w:p>
    <w:p w:rsidR="001F6674" w:rsidRPr="00A26F2F" w:rsidRDefault="001F6674" w:rsidP="005259DF">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1991; </w:t>
      </w:r>
      <w:r w:rsidRPr="00A26F2F">
        <w:rPr>
          <w:rFonts w:ascii="Arial" w:hAnsi="Arial"/>
          <w:b/>
          <w:szCs w:val="24"/>
        </w:rPr>
        <w:t>174</w:t>
      </w:r>
      <w:r w:rsidRPr="00A26F2F">
        <w:rPr>
          <w:rFonts w:ascii="Arial" w:hAnsi="Arial"/>
          <w:szCs w:val="24"/>
        </w:rPr>
        <w:t>:103</w:t>
      </w:r>
      <w:r w:rsidRPr="00A26F2F">
        <w:rPr>
          <w:rFonts w:ascii="Arial" w:hAnsi="Arial"/>
          <w:szCs w:val="24"/>
        </w:rPr>
        <w:noBreakHyphen/>
        <w:t xml:space="preserve">7. </w:t>
      </w:r>
      <w:r w:rsidR="005259DF" w:rsidRPr="00A26F2F">
        <w:rPr>
          <w:rFonts w:ascii="Arial" w:hAnsi="Arial"/>
          <w:szCs w:val="24"/>
        </w:rPr>
        <w:t>PMCID: 2118884.</w:t>
      </w:r>
      <w:r w:rsidRPr="00A26F2F">
        <w:rPr>
          <w:rFonts w:ascii="Arial" w:hAnsi="Arial"/>
          <w:szCs w:val="24"/>
        </w:rPr>
        <w:t xml:space="preserve"> </w:t>
      </w:r>
      <w:r w:rsidR="00406FC4" w:rsidRPr="00A26F2F">
        <w:rPr>
          <w:rFonts w:ascii="Arial" w:hAnsi="Arial"/>
          <w:szCs w:val="24"/>
        </w:rPr>
        <w:t>PMID: 1829107.</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78.</w:t>
      </w:r>
      <w:r w:rsidRPr="00A26F2F">
        <w:rPr>
          <w:rFonts w:ascii="Arial" w:hAnsi="Arial"/>
          <w:szCs w:val="24"/>
        </w:rPr>
        <w:tab/>
        <w:t>Tsai M, Shih L</w:t>
      </w:r>
      <w:r w:rsidRPr="00A26F2F">
        <w:rPr>
          <w:rFonts w:ascii="Arial" w:hAnsi="Arial"/>
          <w:szCs w:val="24"/>
        </w:rPr>
        <w:noBreakHyphen/>
        <w:t xml:space="preserve">S, Newlands GFJ, Takeishi T, Langley KE, Zsebo KM, Miller HRP, Geissler EN, Galli SJ.  </w:t>
      </w:r>
      <w:r w:rsidR="00C804CE" w:rsidRPr="00A26F2F">
        <w:rPr>
          <w:rFonts w:ascii="Arial" w:hAnsi="Arial"/>
          <w:szCs w:val="24"/>
        </w:rPr>
        <w:t xml:space="preserve">                                                                                               </w:t>
      </w:r>
      <w:r w:rsidRPr="00A26F2F">
        <w:rPr>
          <w:rFonts w:ascii="Arial" w:hAnsi="Arial"/>
          <w:szCs w:val="24"/>
        </w:rPr>
        <w:t>The rat c</w:t>
      </w:r>
      <w:r w:rsidRPr="00A26F2F">
        <w:rPr>
          <w:rFonts w:ascii="Arial" w:hAnsi="Arial"/>
          <w:i/>
          <w:szCs w:val="24"/>
        </w:rPr>
        <w:noBreakHyphen/>
        <w:t>kit</w:t>
      </w:r>
      <w:r w:rsidRPr="00A26F2F">
        <w:rPr>
          <w:rFonts w:ascii="Arial" w:hAnsi="Arial"/>
          <w:szCs w:val="24"/>
        </w:rPr>
        <w:t xml:space="preserve"> ligand, stem cell factor, induces the development of connective tissue</w:t>
      </w:r>
      <w:r w:rsidRPr="00A26F2F">
        <w:rPr>
          <w:rFonts w:ascii="Arial" w:hAnsi="Arial"/>
          <w:szCs w:val="24"/>
        </w:rPr>
        <w:noBreakHyphen/>
        <w:t>type and mucosal mast cells in vivo. Analysis by anatomical distribution, histochemistry and protease phenotype.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1991; </w:t>
      </w:r>
      <w:r w:rsidRPr="00A26F2F">
        <w:rPr>
          <w:rFonts w:ascii="Arial" w:hAnsi="Arial"/>
          <w:b/>
          <w:szCs w:val="24"/>
        </w:rPr>
        <w:t>174</w:t>
      </w:r>
      <w:r w:rsidRPr="00A26F2F">
        <w:rPr>
          <w:rFonts w:ascii="Arial" w:hAnsi="Arial"/>
          <w:szCs w:val="24"/>
        </w:rPr>
        <w:t>:125-31.</w:t>
      </w:r>
      <w:r w:rsidR="005259DF" w:rsidRPr="00A26F2F">
        <w:rPr>
          <w:rFonts w:ascii="Arial" w:hAnsi="Arial"/>
          <w:szCs w:val="24"/>
        </w:rPr>
        <w:t xml:space="preserve"> PMCID: 2118877.</w:t>
      </w:r>
      <w:r w:rsidR="00406FC4" w:rsidRPr="00A26F2F">
        <w:rPr>
          <w:rFonts w:ascii="Arial" w:hAnsi="Arial"/>
          <w:szCs w:val="24"/>
        </w:rPr>
        <w:t xml:space="preserve"> PMID: 1711559.</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79.</w:t>
      </w:r>
      <w:r w:rsidRPr="00A26F2F">
        <w:rPr>
          <w:rFonts w:ascii="Arial" w:hAnsi="Arial"/>
          <w:szCs w:val="24"/>
        </w:rPr>
        <w:tab/>
        <w:t xml:space="preserve">Tsai M, Takeishi T, Thompson H, Langley KE, Zsebo KM, Metcalfe DD, Geissler EN, Galli SJ.  </w:t>
      </w:r>
      <w:r w:rsidR="00C804CE" w:rsidRPr="00A26F2F">
        <w:rPr>
          <w:rFonts w:ascii="Arial" w:hAnsi="Arial"/>
          <w:szCs w:val="24"/>
        </w:rPr>
        <w:t xml:space="preserve">                                                                                                           </w:t>
      </w:r>
      <w:r w:rsidRPr="00A26F2F">
        <w:rPr>
          <w:rFonts w:ascii="Arial" w:hAnsi="Arial"/>
          <w:szCs w:val="24"/>
        </w:rPr>
        <w:t>Induction of mast cell proliferation, maturation and heparin synthesis by the rat c</w:t>
      </w:r>
      <w:r w:rsidRPr="00A26F2F">
        <w:rPr>
          <w:rFonts w:ascii="Arial" w:hAnsi="Arial"/>
          <w:szCs w:val="24"/>
        </w:rPr>
        <w:noBreakHyphen/>
        <w:t>kit ligand, stem cell factor.</w:t>
      </w:r>
    </w:p>
    <w:p w:rsidR="00E1381A" w:rsidRPr="00A26F2F" w:rsidRDefault="001F6674" w:rsidP="00E1381A">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lang w:val="it-IT"/>
        </w:rPr>
        <w:t>Proc Natl Acad Sci, USA</w:t>
      </w:r>
      <w:r w:rsidRPr="00A26F2F">
        <w:rPr>
          <w:rFonts w:ascii="Arial" w:hAnsi="Arial"/>
          <w:szCs w:val="24"/>
          <w:lang w:val="it-IT"/>
        </w:rPr>
        <w:t xml:space="preserve"> 1991; </w:t>
      </w:r>
      <w:r w:rsidRPr="00A26F2F">
        <w:rPr>
          <w:rFonts w:ascii="Arial" w:hAnsi="Arial"/>
          <w:b/>
          <w:szCs w:val="24"/>
          <w:lang w:val="it-IT"/>
        </w:rPr>
        <w:t>88</w:t>
      </w:r>
      <w:r w:rsidRPr="00A26F2F">
        <w:rPr>
          <w:rFonts w:ascii="Arial" w:hAnsi="Arial"/>
          <w:szCs w:val="24"/>
          <w:lang w:val="it-IT"/>
        </w:rPr>
        <w:t>:6382-6.</w:t>
      </w:r>
      <w:r w:rsidR="00E1381A" w:rsidRPr="00A26F2F">
        <w:rPr>
          <w:rFonts w:ascii="Arial" w:hAnsi="Arial"/>
          <w:szCs w:val="24"/>
          <w:lang w:val="it-IT"/>
        </w:rPr>
        <w:t xml:space="preserve"> </w:t>
      </w:r>
      <w:r w:rsidR="00E1381A" w:rsidRPr="00A26F2F">
        <w:rPr>
          <w:rFonts w:ascii="Arial" w:hAnsi="Arial"/>
          <w:szCs w:val="24"/>
        </w:rPr>
        <w:t>PMCID: 52087.</w:t>
      </w:r>
      <w:r w:rsidR="00406FC4" w:rsidRPr="00A26F2F">
        <w:rPr>
          <w:rFonts w:ascii="Arial" w:hAnsi="Arial"/>
          <w:szCs w:val="24"/>
        </w:rPr>
        <w:t xml:space="preserve"> PMID: 1712491.</w:t>
      </w:r>
    </w:p>
    <w:p w:rsidR="001F6674" w:rsidRPr="00A26F2F" w:rsidRDefault="001F6674" w:rsidP="00E1381A">
      <w:pPr>
        <w:tabs>
          <w:tab w:val="left" w:pos="720"/>
          <w:tab w:val="left" w:pos="1440"/>
        </w:tabs>
        <w:ind w:left="720" w:hanging="720"/>
        <w:rPr>
          <w:rFonts w:ascii="Arial" w:hAnsi="Arial"/>
          <w:szCs w:val="24"/>
          <w:lang w:val="it-IT"/>
        </w:rPr>
      </w:pPr>
      <w:r w:rsidRPr="00A26F2F">
        <w:rPr>
          <w:rFonts w:ascii="Arial" w:hAnsi="Arial"/>
          <w:szCs w:val="24"/>
          <w:lang w:val="it-IT"/>
        </w:rPr>
        <w:t xml:space="preserve"> </w:t>
      </w:r>
    </w:p>
    <w:p w:rsidR="001F6674" w:rsidRPr="00A26F2F" w:rsidRDefault="001F6674">
      <w:pPr>
        <w:keepNext/>
        <w:keepLines/>
        <w:tabs>
          <w:tab w:val="left" w:pos="720"/>
          <w:tab w:val="left" w:pos="1440"/>
        </w:tabs>
        <w:ind w:left="720" w:hanging="720"/>
        <w:rPr>
          <w:rFonts w:ascii="Arial" w:hAnsi="Arial"/>
          <w:szCs w:val="24"/>
        </w:rPr>
      </w:pPr>
      <w:r w:rsidRPr="00A26F2F">
        <w:rPr>
          <w:rFonts w:ascii="Arial" w:hAnsi="Arial"/>
          <w:szCs w:val="24"/>
        </w:rPr>
        <w:t>80.</w:t>
      </w:r>
      <w:r w:rsidRPr="00A26F2F">
        <w:rPr>
          <w:rFonts w:ascii="Arial" w:hAnsi="Arial"/>
          <w:szCs w:val="24"/>
        </w:rPr>
        <w:tab/>
        <w:t xml:space="preserve">Sharpe RJ, Murphy GF, Whitaker D, Galli SJ, Maione TE.  </w:t>
      </w:r>
      <w:r w:rsidR="00C804CE" w:rsidRPr="00A26F2F">
        <w:rPr>
          <w:rFonts w:ascii="Arial" w:hAnsi="Arial"/>
          <w:szCs w:val="24"/>
        </w:rPr>
        <w:t xml:space="preserve">                                            </w:t>
      </w:r>
      <w:r w:rsidRPr="00A26F2F">
        <w:rPr>
          <w:rFonts w:ascii="Arial" w:hAnsi="Arial"/>
          <w:szCs w:val="24"/>
        </w:rPr>
        <w:t>Induction of local inflammation by recombinant human platelet factor 4 in the mouse.</w:t>
      </w:r>
    </w:p>
    <w:p w:rsidR="001F6674" w:rsidRPr="00A26F2F" w:rsidRDefault="001F6674">
      <w:pPr>
        <w:keepNext/>
        <w:keepLines/>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Cell Immunol</w:t>
      </w:r>
      <w:r w:rsidRPr="00A26F2F">
        <w:rPr>
          <w:rFonts w:ascii="Arial" w:hAnsi="Arial"/>
          <w:szCs w:val="24"/>
        </w:rPr>
        <w:t xml:space="preserve"> 1991; </w:t>
      </w:r>
      <w:r w:rsidRPr="00A26F2F">
        <w:rPr>
          <w:rFonts w:ascii="Arial" w:hAnsi="Arial"/>
          <w:b/>
          <w:szCs w:val="24"/>
        </w:rPr>
        <w:t>137</w:t>
      </w:r>
      <w:r w:rsidRPr="00A26F2F">
        <w:rPr>
          <w:rFonts w:ascii="Arial" w:hAnsi="Arial"/>
          <w:szCs w:val="24"/>
        </w:rPr>
        <w:t>:72</w:t>
      </w:r>
      <w:r w:rsidRPr="00A26F2F">
        <w:rPr>
          <w:rFonts w:ascii="Arial" w:hAnsi="Arial"/>
          <w:szCs w:val="24"/>
        </w:rPr>
        <w:noBreakHyphen/>
        <w:t>80.</w:t>
      </w:r>
      <w:r w:rsidR="00406FC4" w:rsidRPr="00A26F2F">
        <w:rPr>
          <w:rFonts w:ascii="Arial" w:hAnsi="Arial"/>
          <w:szCs w:val="24"/>
        </w:rPr>
        <w:t xml:space="preserve"> PMID:</w:t>
      </w:r>
      <w:r w:rsidR="00CB3604" w:rsidRPr="00A26F2F">
        <w:rPr>
          <w:rFonts w:ascii="Arial" w:hAnsi="Arial"/>
          <w:szCs w:val="24"/>
        </w:rPr>
        <w:t xml:space="preserve"> </w:t>
      </w:r>
      <w:r w:rsidR="00406FC4" w:rsidRPr="00A26F2F">
        <w:rPr>
          <w:rFonts w:ascii="Arial" w:hAnsi="Arial"/>
          <w:szCs w:val="24"/>
        </w:rPr>
        <w:t>1884399.</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81.</w:t>
      </w:r>
      <w:r w:rsidRPr="00A26F2F">
        <w:rPr>
          <w:rFonts w:ascii="Arial" w:hAnsi="Arial"/>
          <w:szCs w:val="24"/>
        </w:rPr>
        <w:tab/>
        <w:t xml:space="preserve">Wong DTW, Elovic A, Matossian K, Nagura N, McBride J, Chou MY, Gordon JR, Rand TH, Galli SJ, Weller PF.  </w:t>
      </w:r>
      <w:r w:rsidR="00C804CE" w:rsidRPr="00A26F2F">
        <w:rPr>
          <w:rFonts w:ascii="Arial" w:hAnsi="Arial"/>
          <w:szCs w:val="24"/>
        </w:rPr>
        <w:t xml:space="preserve">                                                                                       </w:t>
      </w:r>
      <w:r w:rsidRPr="00A26F2F">
        <w:rPr>
          <w:rFonts w:ascii="Arial" w:hAnsi="Arial"/>
          <w:szCs w:val="24"/>
        </w:rPr>
        <w:t>Eosinophils from patients with blood eosinophilia express transforming growth factor </w:t>
      </w:r>
      <w:r w:rsidRPr="00A26F2F">
        <w:rPr>
          <w:rFonts w:ascii="Arial" w:hAnsi="Arial"/>
          <w:szCs w:val="24"/>
        </w:rPr>
        <w:sym w:font="Symbol" w:char="F062"/>
      </w:r>
      <w:r w:rsidRPr="00A26F2F">
        <w:rPr>
          <w:rFonts w:ascii="Arial" w:hAnsi="Arial"/>
          <w:szCs w:val="24"/>
        </w:rPr>
        <w:t>1.</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Blood</w:t>
      </w:r>
      <w:r w:rsidRPr="00A26F2F">
        <w:rPr>
          <w:rFonts w:ascii="Arial" w:hAnsi="Arial"/>
          <w:szCs w:val="24"/>
        </w:rPr>
        <w:t xml:space="preserve"> 1991; </w:t>
      </w:r>
      <w:r w:rsidRPr="00A26F2F">
        <w:rPr>
          <w:rFonts w:ascii="Arial" w:hAnsi="Arial"/>
          <w:b/>
          <w:szCs w:val="24"/>
        </w:rPr>
        <w:t>78</w:t>
      </w:r>
      <w:r w:rsidRPr="00A26F2F">
        <w:rPr>
          <w:rFonts w:ascii="Arial" w:hAnsi="Arial"/>
          <w:szCs w:val="24"/>
        </w:rPr>
        <w:t>:2702</w:t>
      </w:r>
      <w:r w:rsidRPr="00A26F2F">
        <w:rPr>
          <w:rFonts w:ascii="Arial" w:hAnsi="Arial"/>
          <w:szCs w:val="24"/>
        </w:rPr>
        <w:noBreakHyphen/>
        <w:t>7.</w:t>
      </w:r>
      <w:r w:rsidR="00406FC4" w:rsidRPr="00A26F2F">
        <w:rPr>
          <w:rFonts w:ascii="Arial" w:hAnsi="Arial"/>
          <w:szCs w:val="24"/>
        </w:rPr>
        <w:t xml:space="preserve"> PMID: 1726708.</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82.</w:t>
      </w:r>
      <w:r w:rsidRPr="00A26F2F">
        <w:rPr>
          <w:rFonts w:ascii="Arial" w:hAnsi="Arial"/>
          <w:szCs w:val="24"/>
        </w:rPr>
        <w:tab/>
        <w:t xml:space="preserve">Wershil BK, Tsai M, Geissler EN, Zsebo KM, Galli SJ.  </w:t>
      </w:r>
      <w:r w:rsidR="00C804CE" w:rsidRPr="00A26F2F">
        <w:rPr>
          <w:rFonts w:ascii="Arial" w:hAnsi="Arial"/>
          <w:szCs w:val="24"/>
        </w:rPr>
        <w:t xml:space="preserve">                                                         </w:t>
      </w:r>
      <w:r w:rsidRPr="00A26F2F">
        <w:rPr>
          <w:rFonts w:ascii="Arial" w:hAnsi="Arial"/>
          <w:szCs w:val="24"/>
        </w:rPr>
        <w:t>The rat c</w:t>
      </w:r>
      <w:r w:rsidRPr="00A26F2F">
        <w:rPr>
          <w:rFonts w:ascii="Arial" w:hAnsi="Arial"/>
          <w:i/>
          <w:szCs w:val="24"/>
        </w:rPr>
        <w:noBreakHyphen/>
        <w:t>kit</w:t>
      </w:r>
      <w:r w:rsidRPr="00A26F2F">
        <w:rPr>
          <w:rFonts w:ascii="Arial" w:hAnsi="Arial"/>
          <w:szCs w:val="24"/>
        </w:rPr>
        <w:t xml:space="preserve"> ligand, stem cell factor, induces c</w:t>
      </w:r>
      <w:r w:rsidRPr="00A26F2F">
        <w:rPr>
          <w:rFonts w:ascii="Arial" w:hAnsi="Arial"/>
          <w:i/>
          <w:szCs w:val="24"/>
        </w:rPr>
        <w:noBreakHyphen/>
        <w:t>kit</w:t>
      </w:r>
      <w:r w:rsidRPr="00A26F2F">
        <w:rPr>
          <w:rFonts w:ascii="Arial" w:hAnsi="Arial"/>
          <w:szCs w:val="24"/>
        </w:rPr>
        <w:t xml:space="preserve"> receptor</w:t>
      </w:r>
      <w:r w:rsidRPr="00A26F2F">
        <w:rPr>
          <w:rFonts w:ascii="Arial" w:hAnsi="Arial"/>
          <w:szCs w:val="24"/>
        </w:rPr>
        <w:noBreakHyphen/>
        <w:t>dependent mouse mast cell activation in vivo.</w:t>
      </w:r>
      <w:r w:rsidRPr="00A26F2F">
        <w:rPr>
          <w:rFonts w:ascii="Arial" w:hAnsi="Arial"/>
          <w:i/>
          <w:szCs w:val="24"/>
        </w:rPr>
        <w:t xml:space="preserve"> </w:t>
      </w:r>
      <w:r w:rsidRPr="00A26F2F">
        <w:rPr>
          <w:rFonts w:ascii="Arial" w:hAnsi="Arial"/>
          <w:szCs w:val="24"/>
        </w:rPr>
        <w:t>Evidence that signaling through the c</w:t>
      </w:r>
      <w:r w:rsidRPr="00A26F2F">
        <w:rPr>
          <w:rFonts w:ascii="Arial" w:hAnsi="Arial"/>
          <w:i/>
          <w:szCs w:val="24"/>
        </w:rPr>
        <w:noBreakHyphen/>
        <w:t>kit</w:t>
      </w:r>
      <w:r w:rsidRPr="00A26F2F">
        <w:rPr>
          <w:rFonts w:ascii="Arial" w:hAnsi="Arial"/>
          <w:szCs w:val="24"/>
        </w:rPr>
        <w:t xml:space="preserve"> receptor can induce expression of cellular function.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1992; </w:t>
      </w:r>
      <w:r w:rsidRPr="00A26F2F">
        <w:rPr>
          <w:rFonts w:ascii="Arial" w:hAnsi="Arial"/>
          <w:b/>
          <w:szCs w:val="24"/>
        </w:rPr>
        <w:t>175</w:t>
      </w:r>
      <w:r w:rsidRPr="00A26F2F">
        <w:rPr>
          <w:rFonts w:ascii="Arial" w:hAnsi="Arial"/>
          <w:szCs w:val="24"/>
        </w:rPr>
        <w:t>:245</w:t>
      </w:r>
      <w:r w:rsidRPr="00A26F2F">
        <w:rPr>
          <w:rFonts w:ascii="Arial" w:hAnsi="Arial"/>
          <w:szCs w:val="24"/>
        </w:rPr>
        <w:noBreakHyphen/>
        <w:t>55.</w:t>
      </w:r>
      <w:r w:rsidR="005259DF" w:rsidRPr="00A26F2F">
        <w:rPr>
          <w:rFonts w:ascii="Arial" w:hAnsi="Arial"/>
          <w:szCs w:val="24"/>
        </w:rPr>
        <w:t xml:space="preserve"> PMCID: 2119069.</w:t>
      </w:r>
      <w:r w:rsidR="00406FC4" w:rsidRPr="00A26F2F">
        <w:rPr>
          <w:rFonts w:ascii="Arial" w:hAnsi="Arial"/>
          <w:szCs w:val="24"/>
        </w:rPr>
        <w:t xml:space="preserve"> PMID: 1370530.</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83.</w:t>
      </w:r>
      <w:r w:rsidRPr="00A26F2F">
        <w:rPr>
          <w:rFonts w:ascii="Arial" w:hAnsi="Arial"/>
          <w:szCs w:val="24"/>
        </w:rPr>
        <w:tab/>
        <w:t xml:space="preserve">Columbo M, Horowitz EM, Botana LM, MacGlashan DW Jr, Bochner BS, Gillis S, Zsebo KM, Galli SJ, Lichtenstein LM.  </w:t>
      </w:r>
      <w:r w:rsidR="00C804CE" w:rsidRPr="00A26F2F">
        <w:rPr>
          <w:rFonts w:ascii="Arial" w:hAnsi="Arial"/>
          <w:szCs w:val="24"/>
        </w:rPr>
        <w:t xml:space="preserve">                                                                                </w:t>
      </w:r>
      <w:r w:rsidRPr="00A26F2F">
        <w:rPr>
          <w:rFonts w:ascii="Arial" w:hAnsi="Arial"/>
          <w:szCs w:val="24"/>
        </w:rPr>
        <w:t xml:space="preserve">The human recombinant </w:t>
      </w:r>
      <w:r w:rsidRPr="00A26F2F">
        <w:rPr>
          <w:rFonts w:ascii="Arial" w:hAnsi="Arial"/>
          <w:i/>
          <w:szCs w:val="24"/>
        </w:rPr>
        <w:t>c-kit</w:t>
      </w:r>
      <w:r w:rsidRPr="00A26F2F">
        <w:rPr>
          <w:rFonts w:ascii="Arial" w:hAnsi="Arial"/>
          <w:szCs w:val="24"/>
        </w:rPr>
        <w:t xml:space="preserve"> receptor ligand, rhSCF, induces mediator release from human cutaneous mast cells and enhances IgE-dependent mediator release from both skin mast cells and peripheral blood basophils.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1992; </w:t>
      </w:r>
      <w:r w:rsidRPr="00A26F2F">
        <w:rPr>
          <w:rFonts w:ascii="Arial" w:hAnsi="Arial"/>
          <w:b/>
          <w:szCs w:val="24"/>
        </w:rPr>
        <w:t>149</w:t>
      </w:r>
      <w:r w:rsidRPr="00A26F2F">
        <w:rPr>
          <w:rFonts w:ascii="Arial" w:hAnsi="Arial"/>
          <w:szCs w:val="24"/>
        </w:rPr>
        <w:t>:599-608.</w:t>
      </w:r>
      <w:r w:rsidR="00406FC4" w:rsidRPr="00A26F2F">
        <w:rPr>
          <w:rFonts w:ascii="Arial" w:hAnsi="Arial"/>
          <w:szCs w:val="24"/>
        </w:rPr>
        <w:t xml:space="preserve"> PMID: 1378071.</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84.</w:t>
      </w:r>
      <w:r w:rsidRPr="00A26F2F">
        <w:rPr>
          <w:rFonts w:ascii="Arial" w:hAnsi="Arial"/>
          <w:szCs w:val="24"/>
        </w:rPr>
        <w:tab/>
        <w:t xml:space="preserve">Sharpe RJ, Chandrasekar A, Arndt KA, Wang Z-S, Galli SJ.  </w:t>
      </w:r>
      <w:r w:rsidR="00C804CE" w:rsidRPr="00A26F2F">
        <w:rPr>
          <w:rFonts w:ascii="Arial" w:hAnsi="Arial"/>
          <w:szCs w:val="24"/>
        </w:rPr>
        <w:t xml:space="preserve">                              </w:t>
      </w:r>
      <w:r w:rsidRPr="00A26F2F">
        <w:rPr>
          <w:rFonts w:ascii="Arial" w:hAnsi="Arial"/>
          <w:szCs w:val="24"/>
        </w:rPr>
        <w:t>Inhibition of cutaneous contact hypersensitivity in the mouse with systemic or topical spiperone: Topical application of spiperone produces local immunosuppression without inducing systemic neuroleptic effects.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Invest Dermatol</w:t>
      </w:r>
      <w:r w:rsidRPr="00A26F2F">
        <w:rPr>
          <w:rFonts w:ascii="Arial" w:hAnsi="Arial"/>
          <w:szCs w:val="24"/>
        </w:rPr>
        <w:t xml:space="preserve"> 1992; </w:t>
      </w:r>
      <w:r w:rsidRPr="00A26F2F">
        <w:rPr>
          <w:rFonts w:ascii="Arial" w:hAnsi="Arial"/>
          <w:b/>
          <w:szCs w:val="24"/>
        </w:rPr>
        <w:t>99</w:t>
      </w:r>
      <w:r w:rsidRPr="00A26F2F">
        <w:rPr>
          <w:rFonts w:ascii="Arial" w:hAnsi="Arial"/>
          <w:szCs w:val="24"/>
        </w:rPr>
        <w:t>:594-600.</w:t>
      </w:r>
      <w:r w:rsidR="00406FC4" w:rsidRPr="00A26F2F">
        <w:rPr>
          <w:rFonts w:ascii="Arial" w:hAnsi="Arial"/>
          <w:szCs w:val="24"/>
        </w:rPr>
        <w:t xml:space="preserve"> PMID: 1431222.</w:t>
      </w:r>
    </w:p>
    <w:p w:rsidR="001F6674" w:rsidRPr="00A26F2F" w:rsidRDefault="001F6674">
      <w:pPr>
        <w:tabs>
          <w:tab w:val="left" w:pos="720"/>
          <w:tab w:val="left" w:pos="1440"/>
        </w:tabs>
        <w:ind w:left="720" w:hanging="720"/>
        <w:rPr>
          <w:rFonts w:ascii="Arial" w:hAnsi="Arial"/>
          <w:szCs w:val="24"/>
        </w:rPr>
      </w:pPr>
    </w:p>
    <w:p w:rsidR="001F6674" w:rsidRPr="00A26F2F" w:rsidRDefault="001F6674" w:rsidP="00282768">
      <w:pPr>
        <w:keepNext/>
        <w:tabs>
          <w:tab w:val="left" w:pos="720"/>
          <w:tab w:val="left" w:pos="1440"/>
        </w:tabs>
        <w:ind w:left="720" w:hanging="720"/>
        <w:rPr>
          <w:rFonts w:ascii="Arial" w:hAnsi="Arial"/>
          <w:szCs w:val="24"/>
        </w:rPr>
      </w:pPr>
      <w:r w:rsidRPr="00A26F2F">
        <w:rPr>
          <w:rFonts w:ascii="Arial" w:hAnsi="Arial"/>
          <w:szCs w:val="24"/>
        </w:rPr>
        <w:t>85.</w:t>
      </w:r>
      <w:r w:rsidRPr="00A26F2F">
        <w:rPr>
          <w:rFonts w:ascii="Arial" w:hAnsi="Arial"/>
          <w:szCs w:val="24"/>
        </w:rPr>
        <w:tab/>
        <w:t xml:space="preserve">Login GR, Galli SJ, Dvorak AM.  </w:t>
      </w:r>
      <w:r w:rsidR="00C804CE" w:rsidRPr="00A26F2F">
        <w:rPr>
          <w:rFonts w:ascii="Arial" w:hAnsi="Arial"/>
          <w:szCs w:val="24"/>
        </w:rPr>
        <w:t xml:space="preserve">                                                                  </w:t>
      </w:r>
      <w:r w:rsidRPr="00A26F2F">
        <w:rPr>
          <w:rFonts w:ascii="Arial" w:hAnsi="Arial"/>
          <w:szCs w:val="24"/>
        </w:rPr>
        <w:t>Immunocytochemical localization of histamine in secretory granules of rat peritoneal mast cells using conventional or rapid microwave fixation and an ultrastructural post-embedding immunogold technique.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Histochem Cytochem</w:t>
      </w:r>
      <w:r w:rsidRPr="00A26F2F">
        <w:rPr>
          <w:rFonts w:ascii="Arial" w:hAnsi="Arial"/>
          <w:szCs w:val="24"/>
        </w:rPr>
        <w:t xml:space="preserve"> 1992; </w:t>
      </w:r>
      <w:r w:rsidRPr="00A26F2F">
        <w:rPr>
          <w:rFonts w:ascii="Arial" w:hAnsi="Arial"/>
          <w:b/>
          <w:szCs w:val="24"/>
        </w:rPr>
        <w:t>40</w:t>
      </w:r>
      <w:r w:rsidRPr="00A26F2F">
        <w:rPr>
          <w:rFonts w:ascii="Arial" w:hAnsi="Arial"/>
          <w:szCs w:val="24"/>
        </w:rPr>
        <w:t>:1247-56.</w:t>
      </w:r>
      <w:r w:rsidR="00406FC4" w:rsidRPr="00A26F2F">
        <w:rPr>
          <w:rFonts w:ascii="Arial" w:hAnsi="Arial"/>
          <w:szCs w:val="24"/>
        </w:rPr>
        <w:t xml:space="preserve"> PMID: 1506663.</w:t>
      </w:r>
    </w:p>
    <w:p w:rsidR="001F6674" w:rsidRPr="00A26F2F" w:rsidRDefault="001F6674">
      <w:pPr>
        <w:tabs>
          <w:tab w:val="left" w:pos="720"/>
          <w:tab w:val="left" w:pos="1440"/>
        </w:tabs>
        <w:ind w:left="720" w:hanging="720"/>
        <w:rPr>
          <w:rFonts w:ascii="Arial" w:hAnsi="Arial"/>
          <w:szCs w:val="24"/>
        </w:rPr>
      </w:pPr>
    </w:p>
    <w:p w:rsidR="001F6674" w:rsidRPr="00A26F2F" w:rsidRDefault="001F6674" w:rsidP="001403A0">
      <w:pPr>
        <w:tabs>
          <w:tab w:val="left" w:pos="720"/>
          <w:tab w:val="left" w:pos="1440"/>
        </w:tabs>
        <w:ind w:left="720" w:hanging="720"/>
        <w:rPr>
          <w:rFonts w:ascii="Arial" w:hAnsi="Arial"/>
          <w:szCs w:val="24"/>
        </w:rPr>
      </w:pPr>
      <w:r w:rsidRPr="00A26F2F">
        <w:rPr>
          <w:rFonts w:ascii="Arial" w:hAnsi="Arial"/>
          <w:szCs w:val="24"/>
        </w:rPr>
        <w:t>86.</w:t>
      </w:r>
      <w:r w:rsidRPr="00A26F2F">
        <w:rPr>
          <w:rFonts w:ascii="Arial" w:hAnsi="Arial"/>
          <w:szCs w:val="24"/>
        </w:rPr>
        <w:tab/>
        <w:t xml:space="preserve">Galli SJ, </w:t>
      </w:r>
      <w:r w:rsidR="001403A0" w:rsidRPr="00A26F2F">
        <w:rPr>
          <w:rFonts w:ascii="Arial" w:hAnsi="Arial"/>
          <w:szCs w:val="24"/>
        </w:rPr>
        <w:t xml:space="preserve">Iemura </w:t>
      </w:r>
      <w:r w:rsidRPr="00A26F2F">
        <w:rPr>
          <w:rFonts w:ascii="Arial" w:hAnsi="Arial"/>
          <w:szCs w:val="24"/>
        </w:rPr>
        <w:t xml:space="preserve">A, Garlick DS, Gamba-Vitalo C, Zsebo KM, Andrews RG.  Reversible expansion of primate mast cell populations </w:t>
      </w:r>
      <w:r w:rsidRPr="00A26F2F">
        <w:rPr>
          <w:rFonts w:ascii="Arial" w:hAnsi="Arial"/>
          <w:i/>
          <w:szCs w:val="24"/>
        </w:rPr>
        <w:t xml:space="preserve">in vivo </w:t>
      </w:r>
      <w:r w:rsidRPr="00A26F2F">
        <w:rPr>
          <w:rFonts w:ascii="Arial" w:hAnsi="Arial"/>
          <w:szCs w:val="24"/>
        </w:rPr>
        <w:t>by stem cell factor.</w:t>
      </w:r>
    </w:p>
    <w:p w:rsidR="001F6674" w:rsidRPr="00A26F2F" w:rsidRDefault="001F6674">
      <w:pPr>
        <w:tabs>
          <w:tab w:val="left" w:pos="720"/>
          <w:tab w:val="left" w:pos="1440"/>
        </w:tabs>
        <w:ind w:left="720" w:hanging="720"/>
        <w:rPr>
          <w:rFonts w:ascii="Arial" w:hAnsi="Arial"/>
          <w:szCs w:val="24"/>
          <w:lang w:val="de-DE"/>
        </w:rPr>
      </w:pPr>
      <w:r w:rsidRPr="00A26F2F">
        <w:rPr>
          <w:rFonts w:ascii="Arial" w:hAnsi="Arial"/>
          <w:szCs w:val="24"/>
        </w:rPr>
        <w:tab/>
      </w:r>
      <w:r w:rsidRPr="00A26F2F">
        <w:rPr>
          <w:rFonts w:ascii="Arial" w:hAnsi="Arial"/>
          <w:szCs w:val="24"/>
          <w:u w:val="single"/>
          <w:lang w:val="de-DE"/>
        </w:rPr>
        <w:t>J Clin Invest</w:t>
      </w:r>
      <w:r w:rsidRPr="00A26F2F">
        <w:rPr>
          <w:rFonts w:ascii="Arial" w:hAnsi="Arial"/>
          <w:szCs w:val="24"/>
          <w:lang w:val="de-DE"/>
        </w:rPr>
        <w:t xml:space="preserve"> 1993; </w:t>
      </w:r>
      <w:r w:rsidRPr="00A26F2F">
        <w:rPr>
          <w:rFonts w:ascii="Arial" w:hAnsi="Arial"/>
          <w:b/>
          <w:szCs w:val="24"/>
          <w:lang w:val="de-DE"/>
        </w:rPr>
        <w:t>91</w:t>
      </w:r>
      <w:r w:rsidRPr="00A26F2F">
        <w:rPr>
          <w:rFonts w:ascii="Arial" w:hAnsi="Arial"/>
          <w:szCs w:val="24"/>
          <w:lang w:val="de-DE"/>
        </w:rPr>
        <w:t>:148-52.</w:t>
      </w:r>
      <w:r w:rsidR="00406FC4" w:rsidRPr="00A26F2F">
        <w:rPr>
          <w:rFonts w:ascii="Arial" w:hAnsi="Arial"/>
          <w:szCs w:val="24"/>
          <w:lang w:val="de-DE"/>
        </w:rPr>
        <w:t xml:space="preserve"> PMID: 7678600.</w:t>
      </w:r>
    </w:p>
    <w:p w:rsidR="001F6674" w:rsidRPr="00A26F2F" w:rsidRDefault="001F6674">
      <w:pPr>
        <w:tabs>
          <w:tab w:val="left" w:pos="720"/>
          <w:tab w:val="left" w:pos="1440"/>
        </w:tabs>
        <w:ind w:left="720" w:hanging="720"/>
        <w:rPr>
          <w:rFonts w:ascii="Arial" w:hAnsi="Arial"/>
          <w:szCs w:val="24"/>
          <w:lang w:val="de-DE"/>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lang w:val="de-DE"/>
        </w:rPr>
        <w:t>87.</w:t>
      </w:r>
      <w:r w:rsidRPr="00A26F2F">
        <w:rPr>
          <w:rFonts w:ascii="Arial" w:hAnsi="Arial"/>
          <w:szCs w:val="24"/>
          <w:lang w:val="de-DE"/>
        </w:rPr>
        <w:tab/>
        <w:t xml:space="preserve">Martin TR, Takeishi T, Katz HR, Austen KF, Drazen JM, Galli SJ.  </w:t>
      </w:r>
      <w:r w:rsidR="00C804CE" w:rsidRPr="00A26F2F">
        <w:rPr>
          <w:rFonts w:ascii="Arial" w:hAnsi="Arial"/>
          <w:szCs w:val="24"/>
          <w:lang w:val="de-DE"/>
        </w:rPr>
        <w:t xml:space="preserve">                                  </w:t>
      </w:r>
      <w:r w:rsidRPr="00A26F2F">
        <w:rPr>
          <w:rFonts w:ascii="Arial" w:hAnsi="Arial"/>
          <w:szCs w:val="24"/>
        </w:rPr>
        <w:t>Mast cell activation enhances airway responsiveness to methacholine in the mouse.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Clin Invest</w:t>
      </w:r>
      <w:r w:rsidRPr="00A26F2F">
        <w:rPr>
          <w:rFonts w:ascii="Arial" w:hAnsi="Arial"/>
          <w:szCs w:val="24"/>
        </w:rPr>
        <w:t xml:space="preserve"> 1993; </w:t>
      </w:r>
      <w:r w:rsidRPr="00A26F2F">
        <w:rPr>
          <w:rFonts w:ascii="Arial" w:hAnsi="Arial"/>
          <w:b/>
          <w:szCs w:val="24"/>
        </w:rPr>
        <w:t>91</w:t>
      </w:r>
      <w:r w:rsidRPr="00A26F2F">
        <w:rPr>
          <w:rFonts w:ascii="Arial" w:hAnsi="Arial"/>
          <w:szCs w:val="24"/>
        </w:rPr>
        <w:t>:1176-82.</w:t>
      </w:r>
      <w:r w:rsidR="00CD605F" w:rsidRPr="00A26F2F">
        <w:rPr>
          <w:rFonts w:ascii="Arial" w:hAnsi="Arial"/>
          <w:szCs w:val="24"/>
        </w:rPr>
        <w:t xml:space="preserve"> PMCID: 288074.</w:t>
      </w:r>
      <w:r w:rsidR="00D23E4E" w:rsidRPr="00A26F2F">
        <w:rPr>
          <w:rFonts w:ascii="Arial" w:hAnsi="Arial"/>
          <w:szCs w:val="24"/>
        </w:rPr>
        <w:t xml:space="preserve"> PMID: 8450046.</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88.</w:t>
      </w:r>
      <w:r w:rsidRPr="00A26F2F">
        <w:rPr>
          <w:rFonts w:ascii="Arial" w:hAnsi="Arial"/>
          <w:szCs w:val="24"/>
        </w:rPr>
        <w:tab/>
        <w:t xml:space="preserve">Coleman JW, Holliday MR, Kimber I, Zsebo KM, Galli SJ.  </w:t>
      </w:r>
      <w:r w:rsidR="00C804CE" w:rsidRPr="00A26F2F">
        <w:rPr>
          <w:rFonts w:ascii="Arial" w:hAnsi="Arial"/>
          <w:szCs w:val="24"/>
        </w:rPr>
        <w:t xml:space="preserve">                                    </w:t>
      </w:r>
      <w:r w:rsidRPr="00A26F2F">
        <w:rPr>
          <w:rFonts w:ascii="Arial" w:hAnsi="Arial"/>
          <w:szCs w:val="24"/>
        </w:rPr>
        <w:t>Regulation of mouse peritoneal mast cell secretory function by stem cell factor, IL</w:t>
      </w:r>
      <w:r w:rsidRPr="00A26F2F">
        <w:rPr>
          <w:rFonts w:ascii="Arial" w:hAnsi="Arial"/>
          <w:szCs w:val="24"/>
        </w:rPr>
        <w:noBreakHyphen/>
        <w:t>3 or IL</w:t>
      </w:r>
      <w:r w:rsidRPr="00A26F2F">
        <w:rPr>
          <w:rFonts w:ascii="Arial" w:hAnsi="Arial"/>
          <w:szCs w:val="24"/>
        </w:rPr>
        <w:noBreakHyphen/>
        <w:t>4.</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1993; </w:t>
      </w:r>
      <w:r w:rsidRPr="00A26F2F">
        <w:rPr>
          <w:rFonts w:ascii="Arial" w:hAnsi="Arial"/>
          <w:b/>
          <w:szCs w:val="24"/>
        </w:rPr>
        <w:t>150</w:t>
      </w:r>
      <w:r w:rsidRPr="00A26F2F">
        <w:rPr>
          <w:rFonts w:ascii="Arial" w:hAnsi="Arial"/>
          <w:szCs w:val="24"/>
        </w:rPr>
        <w:t>:556-62.</w:t>
      </w:r>
      <w:r w:rsidR="00D23E4E" w:rsidRPr="00A26F2F">
        <w:rPr>
          <w:rFonts w:ascii="Arial" w:hAnsi="Arial"/>
          <w:szCs w:val="24"/>
        </w:rPr>
        <w:t xml:space="preserve">  PMID: </w:t>
      </w:r>
      <w:r w:rsidR="00963860" w:rsidRPr="00A26F2F">
        <w:rPr>
          <w:rFonts w:ascii="Arial" w:hAnsi="Arial"/>
          <w:szCs w:val="24"/>
        </w:rPr>
        <w:t>7678275.</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89.</w:t>
      </w:r>
      <w:r w:rsidRPr="00A26F2F">
        <w:rPr>
          <w:rFonts w:ascii="Arial" w:hAnsi="Arial"/>
          <w:szCs w:val="24"/>
        </w:rPr>
        <w:tab/>
        <w:t>Dvorak AM, Seder RA, Paul WE, Kissell-Rainville S, Plaut M, Galli SJ.  Ultrastructural characteristics of Fc</w:t>
      </w:r>
      <w:r w:rsidRPr="00A26F2F">
        <w:rPr>
          <w:rFonts w:ascii="Arial" w:hAnsi="Arial"/>
          <w:szCs w:val="24"/>
        </w:rPr>
        <w:sym w:font="Symbol" w:char="F065"/>
      </w:r>
      <w:r w:rsidRPr="00A26F2F">
        <w:rPr>
          <w:rFonts w:ascii="Arial" w:hAnsi="Arial"/>
          <w:szCs w:val="24"/>
        </w:rPr>
        <w:t>R-positive basophils in the spleen and bone marrow of mice immunized with goat anti-mouse IgD antibody.</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1993; </w:t>
      </w:r>
      <w:r w:rsidRPr="00A26F2F">
        <w:rPr>
          <w:rFonts w:ascii="Arial" w:hAnsi="Arial"/>
          <w:b/>
          <w:szCs w:val="24"/>
        </w:rPr>
        <w:t>68</w:t>
      </w:r>
      <w:r w:rsidRPr="00A26F2F">
        <w:rPr>
          <w:rFonts w:ascii="Arial" w:hAnsi="Arial"/>
          <w:szCs w:val="24"/>
        </w:rPr>
        <w:t>:708-15.</w:t>
      </w:r>
      <w:r w:rsidR="00963860" w:rsidRPr="00A26F2F">
        <w:rPr>
          <w:rFonts w:ascii="Arial" w:hAnsi="Arial"/>
          <w:szCs w:val="24"/>
        </w:rPr>
        <w:t xml:space="preserve"> PMID: 8515657.</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pStyle w:val="ssg12title4a"/>
        <w:keepNext w:val="0"/>
        <w:tabs>
          <w:tab w:val="clear" w:pos="360"/>
          <w:tab w:val="left" w:pos="720"/>
          <w:tab w:val="left" w:pos="1440"/>
        </w:tabs>
        <w:spacing w:before="0"/>
        <w:rPr>
          <w:rFonts w:ascii="Arial" w:hAnsi="Arial"/>
          <w:sz w:val="24"/>
          <w:szCs w:val="24"/>
        </w:rPr>
      </w:pPr>
      <w:r w:rsidRPr="00A26F2F">
        <w:rPr>
          <w:rFonts w:ascii="Arial" w:hAnsi="Arial"/>
          <w:sz w:val="24"/>
          <w:szCs w:val="24"/>
        </w:rPr>
        <w:t>90.</w:t>
      </w:r>
      <w:r w:rsidRPr="00A26F2F">
        <w:rPr>
          <w:rFonts w:ascii="Arial" w:hAnsi="Arial"/>
          <w:sz w:val="24"/>
          <w:szCs w:val="24"/>
        </w:rPr>
        <w:tab/>
        <w:t xml:space="preserve">Tsai M, Tam S-Y, Galli SJ.  </w:t>
      </w:r>
      <w:r w:rsidR="00C804CE" w:rsidRPr="00A26F2F">
        <w:rPr>
          <w:rFonts w:ascii="Arial" w:hAnsi="Arial"/>
          <w:sz w:val="24"/>
          <w:szCs w:val="24"/>
        </w:rPr>
        <w:t xml:space="preserve">                                                                                      </w:t>
      </w:r>
      <w:r w:rsidRPr="00A26F2F">
        <w:rPr>
          <w:rFonts w:ascii="Arial" w:hAnsi="Arial"/>
          <w:sz w:val="24"/>
          <w:szCs w:val="24"/>
        </w:rPr>
        <w:t>Distinct patterns of early response gene expression and proliferation in mouse mast cells stimulated by stem cell factor, interleukin-3, or IgE and antigen.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Eur J Immunol</w:t>
      </w:r>
      <w:r w:rsidRPr="00A26F2F">
        <w:rPr>
          <w:rFonts w:ascii="Arial" w:hAnsi="Arial"/>
          <w:szCs w:val="24"/>
        </w:rPr>
        <w:t xml:space="preserve"> 1993; </w:t>
      </w:r>
      <w:r w:rsidRPr="00A26F2F">
        <w:rPr>
          <w:rFonts w:ascii="Arial" w:hAnsi="Arial"/>
          <w:b/>
          <w:szCs w:val="24"/>
        </w:rPr>
        <w:t>23</w:t>
      </w:r>
      <w:r w:rsidRPr="00A26F2F">
        <w:rPr>
          <w:rFonts w:ascii="Arial" w:hAnsi="Arial"/>
          <w:szCs w:val="24"/>
        </w:rPr>
        <w:t>:867-72.</w:t>
      </w:r>
      <w:r w:rsidR="00963860" w:rsidRPr="00A26F2F">
        <w:rPr>
          <w:rFonts w:ascii="Arial" w:hAnsi="Arial"/>
          <w:szCs w:val="24"/>
        </w:rPr>
        <w:t xml:space="preserve"> PMID: 7681400.</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91.</w:t>
      </w:r>
      <w:r w:rsidRPr="00A26F2F">
        <w:rPr>
          <w:rFonts w:ascii="Arial" w:hAnsi="Arial"/>
          <w:szCs w:val="24"/>
        </w:rPr>
        <w:tab/>
        <w:t xml:space="preserve">Wong DTW, Donoff RB, Yang J, Song B-Z, Matossian K, Nagura N, Elovic A, McBride J, Gallagher G, Todd R, Chiang T, Chou LS-S, Yung CM, Galli SJ, Weller PF.  </w:t>
      </w:r>
      <w:r w:rsidR="00C804CE" w:rsidRPr="00A26F2F">
        <w:rPr>
          <w:rFonts w:ascii="Arial" w:hAnsi="Arial"/>
          <w:szCs w:val="24"/>
        </w:rPr>
        <w:t xml:space="preserve">                                                                                                          </w:t>
      </w:r>
      <w:r w:rsidRPr="00A26F2F">
        <w:rPr>
          <w:rFonts w:ascii="Arial" w:hAnsi="Arial"/>
          <w:szCs w:val="24"/>
        </w:rPr>
        <w:t xml:space="preserve">Sequential expression of transforming growth factors </w:t>
      </w:r>
      <w:r w:rsidRPr="00A26F2F">
        <w:rPr>
          <w:rFonts w:ascii="Arial" w:hAnsi="Arial"/>
          <w:szCs w:val="24"/>
        </w:rPr>
        <w:sym w:font="Symbol" w:char="F061"/>
      </w:r>
      <w:r w:rsidRPr="00A26F2F">
        <w:rPr>
          <w:rFonts w:ascii="Arial" w:hAnsi="Arial"/>
          <w:szCs w:val="24"/>
        </w:rPr>
        <w:t xml:space="preserve"> and </w:t>
      </w:r>
      <w:r w:rsidRPr="00A26F2F">
        <w:rPr>
          <w:rFonts w:ascii="Arial" w:hAnsi="Arial"/>
          <w:szCs w:val="24"/>
        </w:rPr>
        <w:sym w:font="Symbol" w:char="F062"/>
      </w:r>
      <w:r w:rsidRPr="00A26F2F">
        <w:rPr>
          <w:rFonts w:ascii="Arial" w:hAnsi="Arial"/>
          <w:szCs w:val="24"/>
          <w:vertAlign w:val="subscript"/>
        </w:rPr>
        <w:t>1</w:t>
      </w:r>
      <w:r w:rsidRPr="00A26F2F">
        <w:rPr>
          <w:rFonts w:ascii="Arial" w:hAnsi="Arial"/>
          <w:szCs w:val="24"/>
        </w:rPr>
        <w:t xml:space="preserve"> by eosinophils during cutaneous wound healing in the hamster.</w:t>
      </w:r>
    </w:p>
    <w:p w:rsidR="001F6674" w:rsidRPr="00A26F2F" w:rsidRDefault="001F6674">
      <w:pPr>
        <w:tabs>
          <w:tab w:val="left" w:pos="720"/>
          <w:tab w:val="left" w:pos="1440"/>
        </w:tabs>
        <w:ind w:left="720" w:hanging="720"/>
        <w:rPr>
          <w:rFonts w:ascii="Arial" w:hAnsi="Arial"/>
          <w:szCs w:val="24"/>
          <w:lang w:val="sv-SE"/>
        </w:rPr>
      </w:pPr>
      <w:r w:rsidRPr="00A26F2F">
        <w:rPr>
          <w:rFonts w:ascii="Arial" w:hAnsi="Arial"/>
          <w:szCs w:val="24"/>
        </w:rPr>
        <w:tab/>
      </w:r>
      <w:r w:rsidRPr="00A26F2F">
        <w:rPr>
          <w:rFonts w:ascii="Arial" w:hAnsi="Arial"/>
          <w:szCs w:val="24"/>
          <w:u w:val="single"/>
          <w:lang w:val="sv-SE"/>
        </w:rPr>
        <w:t>Am J Pathol</w:t>
      </w:r>
      <w:r w:rsidRPr="00A26F2F">
        <w:rPr>
          <w:rFonts w:ascii="Arial" w:hAnsi="Arial"/>
          <w:szCs w:val="24"/>
          <w:lang w:val="sv-SE"/>
        </w:rPr>
        <w:t xml:space="preserve"> 1993; </w:t>
      </w:r>
      <w:r w:rsidRPr="00A26F2F">
        <w:rPr>
          <w:rFonts w:ascii="Arial" w:hAnsi="Arial"/>
          <w:b/>
          <w:szCs w:val="24"/>
          <w:lang w:val="sv-SE"/>
        </w:rPr>
        <w:t>143</w:t>
      </w:r>
      <w:r w:rsidRPr="00A26F2F">
        <w:rPr>
          <w:rFonts w:ascii="Arial" w:hAnsi="Arial"/>
          <w:szCs w:val="24"/>
          <w:lang w:val="sv-SE"/>
        </w:rPr>
        <w:t>:130-42.</w:t>
      </w:r>
      <w:r w:rsidR="00963860" w:rsidRPr="00A26F2F">
        <w:rPr>
          <w:rFonts w:ascii="Arial" w:hAnsi="Arial"/>
          <w:szCs w:val="24"/>
          <w:lang w:val="sv-SE"/>
        </w:rPr>
        <w:t xml:space="preserve">  PMID: 8317544.</w:t>
      </w:r>
    </w:p>
    <w:p w:rsidR="001F6674" w:rsidRPr="00A26F2F" w:rsidRDefault="001F6674">
      <w:pPr>
        <w:tabs>
          <w:tab w:val="left" w:pos="720"/>
          <w:tab w:val="left" w:pos="1440"/>
        </w:tabs>
        <w:ind w:left="720" w:hanging="720"/>
        <w:rPr>
          <w:rFonts w:ascii="Arial" w:hAnsi="Arial"/>
          <w:szCs w:val="24"/>
          <w:lang w:val="sv-SE"/>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lang w:val="sv-SE"/>
        </w:rPr>
        <w:t>92.</w:t>
      </w:r>
      <w:r w:rsidRPr="00A26F2F">
        <w:rPr>
          <w:rFonts w:ascii="Arial" w:hAnsi="Arial"/>
          <w:szCs w:val="24"/>
          <w:lang w:val="sv-SE"/>
        </w:rPr>
        <w:tab/>
        <w:t xml:space="preserve">Yasuda H, Galli SJ, Geissler EN.  </w:t>
      </w:r>
      <w:r w:rsidR="00C804CE" w:rsidRPr="00A26F2F">
        <w:rPr>
          <w:rFonts w:ascii="Arial" w:hAnsi="Arial"/>
          <w:szCs w:val="24"/>
          <w:lang w:val="sv-SE"/>
        </w:rPr>
        <w:t xml:space="preserve">                                                                                                   </w:t>
      </w:r>
      <w:r w:rsidRPr="00A26F2F">
        <w:rPr>
          <w:rFonts w:ascii="Arial" w:hAnsi="Arial"/>
          <w:szCs w:val="24"/>
        </w:rPr>
        <w:t>Cloning and functional analysis of the mouse c</w:t>
      </w:r>
      <w:r w:rsidRPr="00A26F2F">
        <w:rPr>
          <w:rFonts w:ascii="Arial" w:hAnsi="Arial"/>
          <w:i/>
          <w:szCs w:val="24"/>
        </w:rPr>
        <w:t>-kit</w:t>
      </w:r>
      <w:r w:rsidRPr="00A26F2F">
        <w:rPr>
          <w:rFonts w:ascii="Arial" w:hAnsi="Arial"/>
          <w:szCs w:val="24"/>
        </w:rPr>
        <w:t xml:space="preserve"> promoter.</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Biochem Biophys Res Comm</w:t>
      </w:r>
      <w:r w:rsidRPr="00A26F2F">
        <w:rPr>
          <w:rFonts w:ascii="Arial" w:hAnsi="Arial"/>
          <w:szCs w:val="24"/>
        </w:rPr>
        <w:t xml:space="preserve"> 1993; </w:t>
      </w:r>
      <w:r w:rsidRPr="00A26F2F">
        <w:rPr>
          <w:rFonts w:ascii="Arial" w:hAnsi="Arial"/>
          <w:b/>
          <w:szCs w:val="24"/>
        </w:rPr>
        <w:t>191</w:t>
      </w:r>
      <w:r w:rsidRPr="00A26F2F">
        <w:rPr>
          <w:rFonts w:ascii="Arial" w:hAnsi="Arial"/>
          <w:szCs w:val="24"/>
        </w:rPr>
        <w:t>:893-901.</w:t>
      </w:r>
      <w:r w:rsidR="00963860" w:rsidRPr="00A26F2F">
        <w:rPr>
          <w:rFonts w:ascii="Arial" w:hAnsi="Arial"/>
          <w:szCs w:val="24"/>
        </w:rPr>
        <w:t xml:space="preserve"> PMID: 7682073.</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93.</w:t>
      </w:r>
      <w:r w:rsidRPr="00A26F2F">
        <w:rPr>
          <w:rFonts w:ascii="Arial" w:hAnsi="Arial"/>
          <w:szCs w:val="24"/>
        </w:rPr>
        <w:tab/>
        <w:t xml:space="preserve">Hammel I, Alroy J, Goyal V, Galli SJ.  </w:t>
      </w:r>
      <w:r w:rsidR="00C804CE" w:rsidRPr="00A26F2F">
        <w:rPr>
          <w:rFonts w:ascii="Arial" w:hAnsi="Arial"/>
          <w:szCs w:val="24"/>
        </w:rPr>
        <w:t xml:space="preserve">                                                                 </w:t>
      </w:r>
      <w:r w:rsidRPr="00A26F2F">
        <w:rPr>
          <w:rFonts w:ascii="Arial" w:hAnsi="Arial"/>
          <w:szCs w:val="24"/>
        </w:rPr>
        <w:t xml:space="preserve">Ultrastructure of human dermal mast cells in </w:t>
      </w:r>
      <w:r w:rsidR="00932EA2" w:rsidRPr="00A26F2F">
        <w:rPr>
          <w:rFonts w:ascii="Arial" w:hAnsi="Arial"/>
          <w:szCs w:val="24"/>
        </w:rPr>
        <w:t xml:space="preserve">29 </w:t>
      </w:r>
      <w:r w:rsidRPr="00A26F2F">
        <w:rPr>
          <w:rFonts w:ascii="Arial" w:hAnsi="Arial"/>
          <w:szCs w:val="24"/>
        </w:rPr>
        <w:t>different lysosomal storage diseases.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Virchows Archiv B.  Cell Pathol</w:t>
      </w:r>
      <w:r w:rsidRPr="00A26F2F">
        <w:rPr>
          <w:rFonts w:ascii="Arial" w:hAnsi="Arial"/>
          <w:szCs w:val="24"/>
        </w:rPr>
        <w:t xml:space="preserve"> 1993; </w:t>
      </w:r>
      <w:r w:rsidRPr="00A26F2F">
        <w:rPr>
          <w:rFonts w:ascii="Arial" w:hAnsi="Arial"/>
          <w:b/>
          <w:szCs w:val="24"/>
        </w:rPr>
        <w:t>64</w:t>
      </w:r>
      <w:r w:rsidRPr="00A26F2F">
        <w:rPr>
          <w:rFonts w:ascii="Arial" w:hAnsi="Arial"/>
          <w:szCs w:val="24"/>
        </w:rPr>
        <w:t>:83-9.</w:t>
      </w:r>
      <w:r w:rsidR="00963860" w:rsidRPr="00A26F2F">
        <w:rPr>
          <w:rFonts w:ascii="Arial" w:hAnsi="Arial"/>
          <w:szCs w:val="24"/>
        </w:rPr>
        <w:t xml:space="preserve"> PMID: 8220822</w:t>
      </w:r>
    </w:p>
    <w:p w:rsidR="008679DF" w:rsidRPr="00A26F2F" w:rsidRDefault="008679DF">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94.</w:t>
      </w:r>
      <w:r w:rsidRPr="00A26F2F">
        <w:rPr>
          <w:rFonts w:ascii="Arial" w:hAnsi="Arial"/>
          <w:szCs w:val="24"/>
        </w:rPr>
        <w:tab/>
        <w:t xml:space="preserve">Costa JJ, Matossian K, Resnick MB, Beil WJ, Wong DTW, Gordon JR, Dvorak AM, Weller PF, Galli SJ.  </w:t>
      </w:r>
      <w:r w:rsidR="00C804CE" w:rsidRPr="00A26F2F">
        <w:rPr>
          <w:rFonts w:ascii="Arial" w:hAnsi="Arial"/>
          <w:szCs w:val="24"/>
        </w:rPr>
        <w:t xml:space="preserve">                                                                                                   </w:t>
      </w:r>
      <w:r w:rsidRPr="00A26F2F">
        <w:rPr>
          <w:rFonts w:ascii="Arial" w:hAnsi="Arial"/>
          <w:szCs w:val="24"/>
        </w:rPr>
        <w:t>Human eosinophils can express the cytokines tumor necrosis factor-</w:t>
      </w:r>
      <w:r w:rsidRPr="00A26F2F">
        <w:rPr>
          <w:rFonts w:ascii="Arial" w:hAnsi="Arial"/>
          <w:szCs w:val="24"/>
        </w:rPr>
        <w:sym w:font="Symbol" w:char="F061"/>
      </w:r>
      <w:r w:rsidRPr="00A26F2F">
        <w:rPr>
          <w:rFonts w:ascii="Arial" w:hAnsi="Arial"/>
          <w:szCs w:val="24"/>
        </w:rPr>
        <w:t xml:space="preserve"> and macrophage inflammatory protein-1</w:t>
      </w:r>
      <w:r w:rsidRPr="00A26F2F">
        <w:rPr>
          <w:rFonts w:ascii="Arial" w:hAnsi="Arial"/>
          <w:szCs w:val="24"/>
        </w:rPr>
        <w:sym w:font="Symbol" w:char="F061"/>
      </w:r>
      <w:r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Clin Invest</w:t>
      </w:r>
      <w:r w:rsidRPr="00A26F2F">
        <w:rPr>
          <w:rFonts w:ascii="Arial" w:hAnsi="Arial"/>
          <w:szCs w:val="24"/>
        </w:rPr>
        <w:t xml:space="preserve"> 1993; </w:t>
      </w:r>
      <w:r w:rsidRPr="00A26F2F">
        <w:rPr>
          <w:rFonts w:ascii="Arial" w:hAnsi="Arial"/>
          <w:b/>
          <w:szCs w:val="24"/>
        </w:rPr>
        <w:t>91</w:t>
      </w:r>
      <w:r w:rsidRPr="00A26F2F">
        <w:rPr>
          <w:rFonts w:ascii="Arial" w:hAnsi="Arial"/>
          <w:szCs w:val="24"/>
        </w:rPr>
        <w:t>:2673-84.</w:t>
      </w:r>
      <w:r w:rsidR="00963860" w:rsidRPr="00A26F2F">
        <w:rPr>
          <w:rFonts w:ascii="Arial" w:hAnsi="Arial"/>
          <w:szCs w:val="24"/>
        </w:rPr>
        <w:t xml:space="preserve"> PMID: 8514874.</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95.</w:t>
      </w:r>
      <w:r w:rsidRPr="00A26F2F">
        <w:rPr>
          <w:rFonts w:ascii="Arial" w:hAnsi="Arial"/>
          <w:szCs w:val="24"/>
        </w:rPr>
        <w:tab/>
        <w:t xml:space="preserve">Martin TR, Ando A, Takeishi T, Katona IM, Drazen JM, Galli SJ.  </w:t>
      </w:r>
      <w:r w:rsidR="00C804CE" w:rsidRPr="00A26F2F">
        <w:rPr>
          <w:rFonts w:ascii="Arial" w:hAnsi="Arial"/>
          <w:szCs w:val="24"/>
        </w:rPr>
        <w:t xml:space="preserve">                                  </w:t>
      </w:r>
      <w:r w:rsidRPr="00A26F2F">
        <w:rPr>
          <w:rFonts w:ascii="Arial" w:hAnsi="Arial"/>
          <w:szCs w:val="24"/>
        </w:rPr>
        <w:t>Mast cells contribute to the changes in heart rate, but not hypotension or death, associated with active anaphylaxis in mice.</w:t>
      </w:r>
    </w:p>
    <w:p w:rsidR="001F6674" w:rsidRPr="00A26F2F" w:rsidRDefault="001F6674">
      <w:pPr>
        <w:tabs>
          <w:tab w:val="left" w:pos="720"/>
          <w:tab w:val="left" w:pos="1440"/>
        </w:tabs>
        <w:ind w:left="720" w:hanging="720"/>
        <w:rPr>
          <w:rFonts w:ascii="Arial" w:hAnsi="Arial"/>
          <w:szCs w:val="24"/>
          <w:lang w:val="it-IT"/>
        </w:rPr>
      </w:pPr>
      <w:r w:rsidRPr="00A26F2F">
        <w:rPr>
          <w:rFonts w:ascii="Arial" w:hAnsi="Arial"/>
          <w:szCs w:val="24"/>
        </w:rPr>
        <w:tab/>
      </w:r>
      <w:r w:rsidRPr="00A26F2F">
        <w:rPr>
          <w:rFonts w:ascii="Arial" w:hAnsi="Arial"/>
          <w:szCs w:val="24"/>
          <w:u w:val="single"/>
          <w:lang w:val="it-IT"/>
        </w:rPr>
        <w:t>J Immunol</w:t>
      </w:r>
      <w:r w:rsidRPr="00A26F2F">
        <w:rPr>
          <w:rFonts w:ascii="Arial" w:hAnsi="Arial"/>
          <w:szCs w:val="24"/>
          <w:lang w:val="it-IT"/>
        </w:rPr>
        <w:t xml:space="preserve"> 1993; </w:t>
      </w:r>
      <w:r w:rsidRPr="00A26F2F">
        <w:rPr>
          <w:rFonts w:ascii="Arial" w:hAnsi="Arial"/>
          <w:b/>
          <w:szCs w:val="24"/>
          <w:lang w:val="it-IT"/>
        </w:rPr>
        <w:t>151</w:t>
      </w:r>
      <w:r w:rsidRPr="00A26F2F">
        <w:rPr>
          <w:rFonts w:ascii="Arial" w:hAnsi="Arial"/>
          <w:szCs w:val="24"/>
          <w:lang w:val="it-IT"/>
        </w:rPr>
        <w:t>:367-76</w:t>
      </w:r>
      <w:r w:rsidR="00963860" w:rsidRPr="00A26F2F">
        <w:rPr>
          <w:rFonts w:ascii="Arial" w:hAnsi="Arial"/>
          <w:szCs w:val="24"/>
          <w:lang w:val="it-IT"/>
        </w:rPr>
        <w:t>.  PMID: 7686942.</w:t>
      </w:r>
    </w:p>
    <w:p w:rsidR="008679DF" w:rsidRPr="00A26F2F" w:rsidRDefault="008679DF">
      <w:pPr>
        <w:tabs>
          <w:tab w:val="left" w:pos="720"/>
          <w:tab w:val="left" w:pos="1440"/>
        </w:tabs>
        <w:ind w:left="720" w:hanging="720"/>
        <w:rPr>
          <w:rFonts w:ascii="Arial" w:hAnsi="Arial"/>
          <w:szCs w:val="24"/>
          <w:lang w:val="it-IT"/>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lang w:val="it-IT"/>
        </w:rPr>
        <w:t>96.</w:t>
      </w:r>
      <w:r w:rsidRPr="00A26F2F">
        <w:rPr>
          <w:rFonts w:ascii="Arial" w:hAnsi="Arial"/>
          <w:szCs w:val="24"/>
          <w:lang w:val="it-IT"/>
        </w:rPr>
        <w:tab/>
        <w:t xml:space="preserve">Ando A, Martin TR, Galli SJ.  </w:t>
      </w:r>
      <w:r w:rsidR="00C804CE" w:rsidRPr="00A26F2F">
        <w:rPr>
          <w:rFonts w:ascii="Arial" w:hAnsi="Arial"/>
          <w:szCs w:val="24"/>
          <w:lang w:val="it-IT"/>
        </w:rPr>
        <w:t xml:space="preserve">                                                                                        </w:t>
      </w:r>
      <w:r w:rsidRPr="00A26F2F">
        <w:rPr>
          <w:rFonts w:ascii="Arial" w:hAnsi="Arial"/>
          <w:szCs w:val="24"/>
        </w:rPr>
        <w:t>Effects of chronic treatment with the c-</w:t>
      </w:r>
      <w:r w:rsidRPr="00A26F2F">
        <w:rPr>
          <w:rFonts w:ascii="Arial" w:hAnsi="Arial"/>
          <w:i/>
          <w:szCs w:val="24"/>
        </w:rPr>
        <w:t>kit</w:t>
      </w:r>
      <w:r w:rsidRPr="00A26F2F">
        <w:rPr>
          <w:rFonts w:ascii="Arial" w:hAnsi="Arial"/>
          <w:szCs w:val="24"/>
        </w:rPr>
        <w:t xml:space="preserve"> ligand, stem cell factor, on immunoglobulin E-dependent anaphylaxis in mice: Genetically mast cell-deficient </w:t>
      </w:r>
      <w:r w:rsidRPr="00A26F2F">
        <w:rPr>
          <w:rFonts w:ascii="Arial" w:hAnsi="Arial"/>
          <w:i/>
          <w:szCs w:val="24"/>
        </w:rPr>
        <w:t>SI/SI</w:t>
      </w:r>
      <w:r w:rsidRPr="00A26F2F">
        <w:rPr>
          <w:rFonts w:ascii="Arial" w:hAnsi="Arial"/>
          <w:i/>
          <w:szCs w:val="24"/>
          <w:vertAlign w:val="superscript"/>
        </w:rPr>
        <w:t xml:space="preserve">d </w:t>
      </w:r>
      <w:r w:rsidRPr="00A26F2F">
        <w:rPr>
          <w:rFonts w:ascii="Arial" w:hAnsi="Arial"/>
          <w:szCs w:val="24"/>
        </w:rPr>
        <w:t>mice acquire anaphylactic responsiveness, but the congenic normal mice do not exhibit augmented responses.</w:t>
      </w:r>
    </w:p>
    <w:p w:rsidR="008679DF"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Clin Invest</w:t>
      </w:r>
      <w:r w:rsidRPr="00A26F2F">
        <w:rPr>
          <w:rFonts w:ascii="Arial" w:hAnsi="Arial"/>
          <w:szCs w:val="24"/>
        </w:rPr>
        <w:t xml:space="preserve"> 1993; </w:t>
      </w:r>
      <w:r w:rsidRPr="00A26F2F">
        <w:rPr>
          <w:rFonts w:ascii="Arial" w:hAnsi="Arial"/>
          <w:b/>
          <w:szCs w:val="24"/>
        </w:rPr>
        <w:t>92</w:t>
      </w:r>
      <w:r w:rsidRPr="00A26F2F">
        <w:rPr>
          <w:rFonts w:ascii="Arial" w:hAnsi="Arial"/>
          <w:szCs w:val="24"/>
        </w:rPr>
        <w:t>:1639-49.</w:t>
      </w:r>
      <w:r w:rsidR="008679DF" w:rsidRPr="00A26F2F">
        <w:rPr>
          <w:rFonts w:ascii="Arial" w:hAnsi="Arial"/>
          <w:szCs w:val="24"/>
        </w:rPr>
        <w:t xml:space="preserve"> PM</w:t>
      </w:r>
      <w:r w:rsidR="00252E12" w:rsidRPr="00A26F2F">
        <w:rPr>
          <w:rFonts w:ascii="Arial" w:hAnsi="Arial"/>
          <w:szCs w:val="24"/>
        </w:rPr>
        <w:t>C</w:t>
      </w:r>
      <w:r w:rsidR="008679DF" w:rsidRPr="00A26F2F">
        <w:rPr>
          <w:rFonts w:ascii="Arial" w:hAnsi="Arial"/>
          <w:szCs w:val="24"/>
        </w:rPr>
        <w:t>ID: 288322. PMID: 7691882.</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97.</w:t>
      </w:r>
      <w:r w:rsidRPr="00A26F2F">
        <w:rPr>
          <w:rFonts w:ascii="Arial" w:hAnsi="Arial"/>
          <w:szCs w:val="24"/>
        </w:rPr>
        <w:tab/>
        <w:t>Wershil BK, Turck CW, Sreedharan SP, Yang J, An S, Galli SJ, Goetzl EJ.  Variants of vasoactive intestinal peptide in mouse mast cells and rat basophilic leukemia cells.</w:t>
      </w:r>
      <w:r w:rsidRPr="00A26F2F">
        <w:rPr>
          <w:rFonts w:ascii="Arial" w:hAnsi="Arial"/>
          <w:szCs w:val="24"/>
        </w:rPr>
        <w:cr/>
      </w:r>
      <w:r w:rsidRPr="00A26F2F">
        <w:rPr>
          <w:rFonts w:ascii="Arial" w:hAnsi="Arial"/>
          <w:szCs w:val="24"/>
          <w:u w:val="single"/>
        </w:rPr>
        <w:t>Cell Immunol</w:t>
      </w:r>
      <w:r w:rsidRPr="00A26F2F">
        <w:rPr>
          <w:rFonts w:ascii="Arial" w:hAnsi="Arial"/>
          <w:szCs w:val="24"/>
        </w:rPr>
        <w:t xml:space="preserve"> 1993; </w:t>
      </w:r>
      <w:r w:rsidRPr="00A26F2F">
        <w:rPr>
          <w:rFonts w:ascii="Arial" w:hAnsi="Arial"/>
          <w:b/>
          <w:szCs w:val="24"/>
        </w:rPr>
        <w:t>151</w:t>
      </w:r>
      <w:r w:rsidRPr="00A26F2F">
        <w:rPr>
          <w:rFonts w:ascii="Arial" w:hAnsi="Arial"/>
          <w:szCs w:val="24"/>
        </w:rPr>
        <w:t>:369-78.</w:t>
      </w:r>
      <w:r w:rsidR="00963860" w:rsidRPr="00A26F2F">
        <w:rPr>
          <w:rFonts w:ascii="Arial" w:hAnsi="Arial"/>
          <w:szCs w:val="24"/>
        </w:rPr>
        <w:t xml:space="preserve">  PMID: 8402943.</w:t>
      </w:r>
      <w:r w:rsidRPr="00A26F2F">
        <w:rPr>
          <w:rFonts w:ascii="Arial" w:hAnsi="Arial"/>
          <w:szCs w:val="24"/>
        </w:rPr>
        <w:cr/>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98.</w:t>
      </w:r>
      <w:r w:rsidRPr="00A26F2F">
        <w:rPr>
          <w:rFonts w:ascii="Arial" w:hAnsi="Arial"/>
          <w:szCs w:val="24"/>
        </w:rPr>
        <w:tab/>
        <w:t xml:space="preserve">Tsai M, Chen R-H, Tam S-Y, Blenis J, Galli SJ.  </w:t>
      </w:r>
      <w:r w:rsidR="00C804CE" w:rsidRPr="00A26F2F">
        <w:rPr>
          <w:rFonts w:ascii="Arial" w:hAnsi="Arial"/>
          <w:szCs w:val="24"/>
        </w:rPr>
        <w:t xml:space="preserve">                                                                     </w:t>
      </w:r>
      <w:r w:rsidRPr="00A26F2F">
        <w:rPr>
          <w:rFonts w:ascii="Arial" w:hAnsi="Arial"/>
          <w:szCs w:val="24"/>
        </w:rPr>
        <w:t>Activation of MAP kinases, pp90</w:t>
      </w:r>
      <w:r w:rsidRPr="00A26F2F">
        <w:rPr>
          <w:rFonts w:ascii="Arial" w:hAnsi="Arial"/>
          <w:position w:val="6"/>
          <w:szCs w:val="24"/>
        </w:rPr>
        <w:t>rsk</w:t>
      </w:r>
      <w:r w:rsidRPr="00A26F2F">
        <w:rPr>
          <w:rFonts w:ascii="Arial" w:hAnsi="Arial"/>
          <w:szCs w:val="24"/>
        </w:rPr>
        <w:t xml:space="preserve"> and pp70-S6 kinases in mouse mast cells by signaling through the c-</w:t>
      </w:r>
      <w:r w:rsidRPr="00A26F2F">
        <w:rPr>
          <w:rFonts w:ascii="Arial" w:hAnsi="Arial"/>
          <w:i/>
          <w:szCs w:val="24"/>
        </w:rPr>
        <w:t>kit</w:t>
      </w:r>
      <w:r w:rsidRPr="00A26F2F">
        <w:rPr>
          <w:rFonts w:ascii="Arial" w:hAnsi="Arial"/>
          <w:szCs w:val="24"/>
        </w:rPr>
        <w:t xml:space="preserve"> receptor tyrosine kinase or Fc</w:t>
      </w:r>
      <w:r w:rsidRPr="00A26F2F">
        <w:rPr>
          <w:rFonts w:ascii="Arial" w:hAnsi="Arial"/>
          <w:szCs w:val="24"/>
        </w:rPr>
        <w:sym w:font="Symbol" w:char="F065"/>
      </w:r>
      <w:r w:rsidRPr="00A26F2F">
        <w:rPr>
          <w:rFonts w:ascii="Arial" w:hAnsi="Arial"/>
          <w:szCs w:val="24"/>
        </w:rPr>
        <w:t xml:space="preserve">RI: </w:t>
      </w:r>
      <w:r w:rsidR="00141B59" w:rsidRPr="00A26F2F">
        <w:rPr>
          <w:rFonts w:ascii="Arial" w:hAnsi="Arial"/>
          <w:szCs w:val="24"/>
        </w:rPr>
        <w:t xml:space="preserve">Rapamycin </w:t>
      </w:r>
      <w:r w:rsidRPr="00A26F2F">
        <w:rPr>
          <w:rFonts w:ascii="Arial" w:hAnsi="Arial"/>
          <w:szCs w:val="24"/>
        </w:rPr>
        <w:t>inhibits activation of pp70-S6 kinase and proliferation in mouse mast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Eur J Immunol</w:t>
      </w:r>
      <w:r w:rsidRPr="00A26F2F">
        <w:rPr>
          <w:rFonts w:ascii="Arial" w:hAnsi="Arial"/>
          <w:szCs w:val="24"/>
        </w:rPr>
        <w:t xml:space="preserve"> 1993; </w:t>
      </w:r>
      <w:r w:rsidRPr="00A26F2F">
        <w:rPr>
          <w:rFonts w:ascii="Arial" w:hAnsi="Arial"/>
          <w:b/>
          <w:szCs w:val="24"/>
        </w:rPr>
        <w:t>23</w:t>
      </w:r>
      <w:r w:rsidRPr="00A26F2F">
        <w:rPr>
          <w:rFonts w:ascii="Arial" w:hAnsi="Arial"/>
          <w:szCs w:val="24"/>
        </w:rPr>
        <w:t>:3286-91</w:t>
      </w:r>
      <w:r w:rsidR="00963860" w:rsidRPr="00A26F2F">
        <w:rPr>
          <w:rFonts w:ascii="Arial" w:hAnsi="Arial"/>
          <w:szCs w:val="24"/>
        </w:rPr>
        <w:t>.  PMID: 7504992.</w:t>
      </w:r>
    </w:p>
    <w:p w:rsidR="008679DF" w:rsidRPr="00A26F2F" w:rsidRDefault="008679DF">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99.</w:t>
      </w:r>
      <w:r w:rsidRPr="00A26F2F">
        <w:rPr>
          <w:rFonts w:ascii="Arial" w:hAnsi="Arial"/>
          <w:szCs w:val="24"/>
        </w:rPr>
        <w:tab/>
        <w:t xml:space="preserve">Beil WJ, Weller PF, Tzizik DM, Galli SJ, Dvorak AM.  </w:t>
      </w:r>
      <w:r w:rsidR="00C804CE" w:rsidRPr="00A26F2F">
        <w:rPr>
          <w:rFonts w:ascii="Arial" w:hAnsi="Arial"/>
          <w:szCs w:val="24"/>
        </w:rPr>
        <w:t xml:space="preserve">                                                </w:t>
      </w:r>
      <w:r w:rsidRPr="00A26F2F">
        <w:rPr>
          <w:rFonts w:ascii="Arial" w:hAnsi="Arial"/>
          <w:szCs w:val="24"/>
        </w:rPr>
        <w:t>Ultrastructural immunogold localization of tumor necrosis factor-</w:t>
      </w:r>
      <w:r w:rsidRPr="00A26F2F">
        <w:rPr>
          <w:rFonts w:ascii="Arial" w:hAnsi="Arial"/>
          <w:szCs w:val="24"/>
        </w:rPr>
        <w:sym w:font="Symbol" w:char="F061"/>
      </w:r>
      <w:r w:rsidRPr="00A26F2F">
        <w:rPr>
          <w:rFonts w:ascii="Arial" w:hAnsi="Arial"/>
          <w:szCs w:val="24"/>
        </w:rPr>
        <w:t xml:space="preserve"> to the matrix compartment of eosinophil secondary granules in patients with the idiopathic hypereosinophilic syndrome.</w:t>
      </w:r>
      <w:r w:rsidRPr="00A26F2F">
        <w:rPr>
          <w:rFonts w:ascii="Arial" w:hAnsi="Arial"/>
          <w:szCs w:val="24"/>
        </w:rPr>
        <w:cr/>
      </w:r>
      <w:r w:rsidRPr="00A26F2F">
        <w:rPr>
          <w:rFonts w:ascii="Arial" w:hAnsi="Arial"/>
          <w:szCs w:val="24"/>
          <w:u w:val="single"/>
        </w:rPr>
        <w:t>J Histochem Cytochem</w:t>
      </w:r>
      <w:r w:rsidRPr="00A26F2F">
        <w:rPr>
          <w:rFonts w:ascii="Arial" w:hAnsi="Arial"/>
          <w:szCs w:val="24"/>
        </w:rPr>
        <w:t xml:space="preserve"> 1993; </w:t>
      </w:r>
      <w:r w:rsidRPr="00A26F2F">
        <w:rPr>
          <w:rFonts w:ascii="Arial" w:hAnsi="Arial"/>
          <w:b/>
          <w:szCs w:val="24"/>
        </w:rPr>
        <w:t>41</w:t>
      </w:r>
      <w:r w:rsidRPr="00A26F2F">
        <w:rPr>
          <w:rFonts w:ascii="Arial" w:hAnsi="Arial"/>
          <w:szCs w:val="24"/>
        </w:rPr>
        <w:t>:1611-5.</w:t>
      </w:r>
      <w:r w:rsidR="00963860" w:rsidRPr="00A26F2F">
        <w:rPr>
          <w:rFonts w:ascii="Arial" w:hAnsi="Arial"/>
          <w:szCs w:val="24"/>
        </w:rPr>
        <w:t xml:space="preserve"> PMID: 8409368.</w:t>
      </w:r>
    </w:p>
    <w:p w:rsidR="008679DF" w:rsidRPr="00A26F2F" w:rsidRDefault="008679DF">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lang w:val="de-DE"/>
        </w:rPr>
      </w:pPr>
      <w:r w:rsidRPr="00A26F2F">
        <w:rPr>
          <w:rFonts w:ascii="Arial" w:hAnsi="Arial"/>
          <w:szCs w:val="24"/>
        </w:rPr>
        <w:t>100.</w:t>
      </w:r>
      <w:r w:rsidRPr="00A26F2F">
        <w:rPr>
          <w:rFonts w:ascii="Arial" w:hAnsi="Arial"/>
          <w:szCs w:val="24"/>
        </w:rPr>
        <w:tab/>
        <w:t xml:space="preserve">Haig DM, Huntley JF, MacKellar A, Newlands GFJ, Inglis L, Sangha R, Cohen D, Hapel A, Galli SJ, Miller HRP.  </w:t>
      </w:r>
      <w:r w:rsidR="00C804CE" w:rsidRPr="00A26F2F">
        <w:rPr>
          <w:rFonts w:ascii="Arial" w:hAnsi="Arial"/>
          <w:szCs w:val="24"/>
        </w:rPr>
        <w:t xml:space="preserve">                                                                                    </w:t>
      </w:r>
      <w:r w:rsidRPr="00A26F2F">
        <w:rPr>
          <w:rFonts w:ascii="Arial" w:hAnsi="Arial"/>
          <w:szCs w:val="24"/>
        </w:rPr>
        <w:t>Effects of stem cell factor (kit-ligand) and interleukin-3 on the growth and serine proteinase expression of rat bone marrow-derived or serosal mast cells.</w:t>
      </w:r>
      <w:r w:rsidRPr="00A26F2F">
        <w:rPr>
          <w:rFonts w:ascii="Arial" w:hAnsi="Arial"/>
          <w:szCs w:val="24"/>
        </w:rPr>
        <w:cr/>
      </w:r>
      <w:r w:rsidRPr="00A26F2F">
        <w:rPr>
          <w:rFonts w:ascii="Arial" w:hAnsi="Arial"/>
          <w:szCs w:val="24"/>
          <w:u w:val="single"/>
          <w:lang w:val="de-DE"/>
        </w:rPr>
        <w:t>Blood</w:t>
      </w:r>
      <w:r w:rsidRPr="00A26F2F">
        <w:rPr>
          <w:rFonts w:ascii="Arial" w:hAnsi="Arial"/>
          <w:szCs w:val="24"/>
          <w:lang w:val="de-DE"/>
        </w:rPr>
        <w:t xml:space="preserve"> 1994; </w:t>
      </w:r>
      <w:r w:rsidRPr="00A26F2F">
        <w:rPr>
          <w:rFonts w:ascii="Arial" w:hAnsi="Arial"/>
          <w:b/>
          <w:szCs w:val="24"/>
          <w:lang w:val="de-DE"/>
        </w:rPr>
        <w:t>83</w:t>
      </w:r>
      <w:r w:rsidRPr="00A26F2F">
        <w:rPr>
          <w:rFonts w:ascii="Arial" w:hAnsi="Arial"/>
          <w:szCs w:val="24"/>
          <w:lang w:val="de-DE"/>
        </w:rPr>
        <w:t xml:space="preserve">:72-83. </w:t>
      </w:r>
      <w:r w:rsidR="00963860" w:rsidRPr="00A26F2F">
        <w:rPr>
          <w:rFonts w:ascii="Arial" w:hAnsi="Arial"/>
          <w:szCs w:val="24"/>
          <w:lang w:val="de-DE"/>
        </w:rPr>
        <w:t>PMID: 7506083.</w:t>
      </w:r>
      <w:r w:rsidRPr="00A26F2F">
        <w:rPr>
          <w:rFonts w:ascii="Arial" w:hAnsi="Arial"/>
          <w:szCs w:val="24"/>
          <w:lang w:val="de-DE"/>
        </w:rPr>
        <w:t xml:space="preserve"> </w:t>
      </w:r>
      <w:r w:rsidRPr="00A26F2F">
        <w:rPr>
          <w:rFonts w:ascii="Arial" w:hAnsi="Arial"/>
          <w:szCs w:val="24"/>
          <w:lang w:val="de-DE"/>
        </w:rPr>
        <w:cr/>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lang w:val="de-DE"/>
        </w:rPr>
        <w:t>101.</w:t>
      </w:r>
      <w:r w:rsidRPr="00A26F2F">
        <w:rPr>
          <w:rFonts w:ascii="Arial" w:hAnsi="Arial"/>
          <w:szCs w:val="24"/>
          <w:lang w:val="de-DE"/>
        </w:rPr>
        <w:tab/>
        <w:t xml:space="preserve">Dvorak AM, Seder RA, Paul WE, Morgan ES, Galli SJ.  </w:t>
      </w:r>
      <w:r w:rsidR="00C804CE" w:rsidRPr="00A26F2F">
        <w:rPr>
          <w:rFonts w:ascii="Arial" w:hAnsi="Arial"/>
          <w:szCs w:val="24"/>
          <w:lang w:val="de-DE"/>
        </w:rPr>
        <w:t xml:space="preserve">                                                     </w:t>
      </w:r>
      <w:r w:rsidRPr="00A26F2F">
        <w:rPr>
          <w:rFonts w:ascii="Arial" w:hAnsi="Arial"/>
          <w:szCs w:val="24"/>
        </w:rPr>
        <w:t xml:space="preserve">Effects of interleukin-3 with or without the c-kit ligand, stem cell factor, on the survival and cytoplasmic granule formation of mouse basophils and mast cells </w:t>
      </w:r>
      <w:r w:rsidRPr="00A26F2F">
        <w:rPr>
          <w:rFonts w:ascii="Arial" w:hAnsi="Arial"/>
          <w:i/>
          <w:szCs w:val="24"/>
        </w:rPr>
        <w:t>in vitro</w:t>
      </w:r>
      <w:r w:rsidRPr="00A26F2F">
        <w:rPr>
          <w:rFonts w:ascii="Arial" w:hAnsi="Arial"/>
          <w:szCs w:val="24"/>
        </w:rPr>
        <w:t>.</w:t>
      </w:r>
    </w:p>
    <w:p w:rsidR="00A81DB8" w:rsidRPr="00A26F2F" w:rsidRDefault="001F6674" w:rsidP="00A81DB8">
      <w:pPr>
        <w:tabs>
          <w:tab w:val="left" w:pos="720"/>
          <w:tab w:val="left" w:pos="1440"/>
        </w:tabs>
        <w:ind w:left="720" w:hanging="720"/>
        <w:rPr>
          <w:rFonts w:ascii="Arial" w:hAnsi="Arial"/>
          <w:szCs w:val="24"/>
        </w:rPr>
      </w:pPr>
      <w:r w:rsidRPr="00A26F2F">
        <w:rPr>
          <w:rFonts w:ascii="Arial" w:hAnsi="Arial"/>
          <w:szCs w:val="24"/>
        </w:rPr>
        <w:tab/>
      </w:r>
      <w:proofErr w:type="gramStart"/>
      <w:r w:rsidRPr="00A26F2F">
        <w:rPr>
          <w:rFonts w:ascii="Arial" w:hAnsi="Arial"/>
          <w:szCs w:val="24"/>
          <w:u w:val="single"/>
        </w:rPr>
        <w:t>Am</w:t>
      </w:r>
      <w:proofErr w:type="gramEnd"/>
      <w:r w:rsidRPr="00A26F2F">
        <w:rPr>
          <w:rFonts w:ascii="Arial" w:hAnsi="Arial"/>
          <w:szCs w:val="24"/>
          <w:u w:val="single"/>
        </w:rPr>
        <w:t xml:space="preserve"> J Pathol</w:t>
      </w:r>
      <w:r w:rsidRPr="00A26F2F">
        <w:rPr>
          <w:rFonts w:ascii="Arial" w:hAnsi="Arial"/>
          <w:szCs w:val="24"/>
        </w:rPr>
        <w:t xml:space="preserve"> 1994; </w:t>
      </w:r>
      <w:r w:rsidRPr="00A26F2F">
        <w:rPr>
          <w:rFonts w:ascii="Arial" w:hAnsi="Arial"/>
          <w:b/>
          <w:szCs w:val="24"/>
        </w:rPr>
        <w:t>144</w:t>
      </w:r>
      <w:r w:rsidRPr="00A26F2F">
        <w:rPr>
          <w:rFonts w:ascii="Arial" w:hAnsi="Arial"/>
          <w:szCs w:val="24"/>
        </w:rPr>
        <w:t>:160-70.</w:t>
      </w:r>
      <w:r w:rsidR="00A81DB8" w:rsidRPr="00A26F2F">
        <w:rPr>
          <w:rFonts w:ascii="Arial" w:hAnsi="Arial"/>
          <w:szCs w:val="24"/>
        </w:rPr>
        <w:t xml:space="preserve"> PMCID: 1887107</w:t>
      </w:r>
      <w:r w:rsidR="00963860" w:rsidRPr="00A26F2F">
        <w:rPr>
          <w:rFonts w:ascii="Arial" w:hAnsi="Arial"/>
          <w:szCs w:val="24"/>
        </w:rPr>
        <w:t>. PMID: 750</w:t>
      </w:r>
      <w:r w:rsidR="00522A0A" w:rsidRPr="00A26F2F">
        <w:rPr>
          <w:rFonts w:ascii="Arial" w:hAnsi="Arial"/>
          <w:szCs w:val="24"/>
        </w:rPr>
        <w:t>7298</w:t>
      </w:r>
      <w:r w:rsidR="00963860" w:rsidRPr="00A26F2F">
        <w:rPr>
          <w:rFonts w:ascii="Arial" w:hAnsi="Arial"/>
          <w:szCs w:val="24"/>
        </w:rPr>
        <w:t>.</w:t>
      </w:r>
    </w:p>
    <w:p w:rsidR="001F6674" w:rsidRPr="00A26F2F" w:rsidRDefault="001F6674" w:rsidP="00A81DB8">
      <w:pPr>
        <w:tabs>
          <w:tab w:val="left" w:pos="720"/>
          <w:tab w:val="left" w:pos="1440"/>
        </w:tabs>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102.</w:t>
      </w:r>
      <w:r w:rsidRPr="00A26F2F">
        <w:rPr>
          <w:rFonts w:ascii="Arial" w:hAnsi="Arial"/>
          <w:szCs w:val="24"/>
        </w:rPr>
        <w:tab/>
        <w:t xml:space="preserve">Elovic A, Wong DTW, Weller PF, Matossian K, Galli SJ.  </w:t>
      </w:r>
      <w:r w:rsidR="00C804CE" w:rsidRPr="00A26F2F">
        <w:rPr>
          <w:rFonts w:ascii="Arial" w:hAnsi="Arial"/>
          <w:szCs w:val="24"/>
        </w:rPr>
        <w:t xml:space="preserve">                                    </w:t>
      </w:r>
      <w:r w:rsidRPr="00A26F2F">
        <w:rPr>
          <w:rFonts w:ascii="Arial" w:hAnsi="Arial"/>
          <w:szCs w:val="24"/>
        </w:rPr>
        <w:t>Expression of TGF-</w:t>
      </w:r>
      <w:r w:rsidRPr="00A26F2F">
        <w:rPr>
          <w:rFonts w:ascii="Arial" w:hAnsi="Arial"/>
          <w:szCs w:val="24"/>
        </w:rPr>
        <w:sym w:font="Symbol" w:char="F061"/>
      </w:r>
      <w:r w:rsidRPr="00A26F2F">
        <w:rPr>
          <w:rFonts w:ascii="Arial" w:hAnsi="Arial"/>
          <w:szCs w:val="24"/>
        </w:rPr>
        <w:t xml:space="preserve"> and </w:t>
      </w:r>
      <w:r w:rsidRPr="00A26F2F">
        <w:rPr>
          <w:rFonts w:ascii="Arial" w:hAnsi="Arial"/>
          <w:szCs w:val="24"/>
        </w:rPr>
        <w:sym w:font="Symbol" w:char="F062"/>
      </w:r>
      <w:r w:rsidRPr="00A26F2F">
        <w:rPr>
          <w:rFonts w:ascii="Arial" w:hAnsi="Arial"/>
          <w:position w:val="-4"/>
          <w:szCs w:val="24"/>
        </w:rPr>
        <w:t>1</w:t>
      </w:r>
      <w:r w:rsidRPr="00A26F2F">
        <w:rPr>
          <w:rFonts w:ascii="Arial" w:hAnsi="Arial"/>
          <w:szCs w:val="24"/>
        </w:rPr>
        <w:t xml:space="preserve"> messenger RNA and product by eosinophils in nasal polyps.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Allergy Clin Immunol</w:t>
      </w:r>
      <w:r w:rsidRPr="00A26F2F">
        <w:rPr>
          <w:rFonts w:ascii="Arial" w:hAnsi="Arial"/>
          <w:szCs w:val="24"/>
        </w:rPr>
        <w:t xml:space="preserve"> 1994; </w:t>
      </w:r>
      <w:r w:rsidRPr="00A26F2F">
        <w:rPr>
          <w:rFonts w:ascii="Arial" w:hAnsi="Arial"/>
          <w:b/>
          <w:szCs w:val="24"/>
        </w:rPr>
        <w:t>93</w:t>
      </w:r>
      <w:r w:rsidRPr="00A26F2F">
        <w:rPr>
          <w:rFonts w:ascii="Arial" w:hAnsi="Arial"/>
          <w:szCs w:val="24"/>
        </w:rPr>
        <w:t>:864-9.</w:t>
      </w:r>
      <w:r w:rsidR="00963860" w:rsidRPr="00A26F2F">
        <w:rPr>
          <w:rFonts w:ascii="Arial" w:hAnsi="Arial"/>
          <w:szCs w:val="24"/>
        </w:rPr>
        <w:t xml:space="preserve"> PMID: 8182229.</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103.</w:t>
      </w:r>
      <w:r w:rsidRPr="00A26F2F">
        <w:rPr>
          <w:rFonts w:ascii="Arial" w:hAnsi="Arial"/>
          <w:szCs w:val="24"/>
        </w:rPr>
        <w:tab/>
        <w:t xml:space="preserve">Iemura A, Tsai M, Ando A, Wershil BK, Galli SJ.  </w:t>
      </w:r>
      <w:r w:rsidR="00C804CE" w:rsidRPr="00A26F2F">
        <w:rPr>
          <w:rFonts w:ascii="Arial" w:hAnsi="Arial"/>
          <w:szCs w:val="24"/>
        </w:rPr>
        <w:t xml:space="preserve">                                                          </w:t>
      </w:r>
      <w:r w:rsidRPr="00A26F2F">
        <w:rPr>
          <w:rFonts w:ascii="Arial" w:hAnsi="Arial"/>
          <w:szCs w:val="24"/>
        </w:rPr>
        <w:t>The c-</w:t>
      </w:r>
      <w:r w:rsidRPr="00A26F2F">
        <w:rPr>
          <w:rFonts w:ascii="Arial" w:hAnsi="Arial"/>
          <w:i/>
          <w:szCs w:val="24"/>
        </w:rPr>
        <w:t xml:space="preserve">kit </w:t>
      </w:r>
      <w:r w:rsidRPr="00A26F2F">
        <w:rPr>
          <w:rFonts w:ascii="Arial" w:hAnsi="Arial"/>
          <w:szCs w:val="24"/>
        </w:rPr>
        <w:t>ligand, stem cell factor, promotes mast cell survival by suppressing apoptosis.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proofErr w:type="gramStart"/>
      <w:r w:rsidRPr="00A26F2F">
        <w:rPr>
          <w:rFonts w:ascii="Arial" w:hAnsi="Arial"/>
          <w:szCs w:val="24"/>
          <w:u w:val="single"/>
        </w:rPr>
        <w:t>Am</w:t>
      </w:r>
      <w:proofErr w:type="gramEnd"/>
      <w:r w:rsidRPr="00A26F2F">
        <w:rPr>
          <w:rFonts w:ascii="Arial" w:hAnsi="Arial"/>
          <w:szCs w:val="24"/>
          <w:u w:val="single"/>
        </w:rPr>
        <w:t xml:space="preserve"> J Pathol</w:t>
      </w:r>
      <w:r w:rsidRPr="00A26F2F">
        <w:rPr>
          <w:rFonts w:ascii="Arial" w:hAnsi="Arial"/>
          <w:szCs w:val="24"/>
        </w:rPr>
        <w:t xml:space="preserve"> 1994; </w:t>
      </w:r>
      <w:r w:rsidRPr="00A26F2F">
        <w:rPr>
          <w:rFonts w:ascii="Arial" w:hAnsi="Arial"/>
          <w:b/>
          <w:szCs w:val="24"/>
        </w:rPr>
        <w:t>144</w:t>
      </w:r>
      <w:r w:rsidRPr="00A26F2F">
        <w:rPr>
          <w:rFonts w:ascii="Arial" w:hAnsi="Arial"/>
          <w:szCs w:val="24"/>
        </w:rPr>
        <w:t>:321-8.</w:t>
      </w:r>
      <w:r w:rsidR="00A81DB8" w:rsidRPr="00A26F2F">
        <w:rPr>
          <w:rFonts w:ascii="Arial" w:hAnsi="Arial"/>
          <w:szCs w:val="24"/>
        </w:rPr>
        <w:t xml:space="preserve"> PMCID: 1887147.</w:t>
      </w:r>
      <w:r w:rsidR="00963860" w:rsidRPr="00A26F2F">
        <w:rPr>
          <w:rFonts w:ascii="Arial" w:hAnsi="Arial"/>
          <w:szCs w:val="24"/>
        </w:rPr>
        <w:t xml:space="preserve"> PMID: 7508684.</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104.</w:t>
      </w:r>
      <w:r w:rsidRPr="00A26F2F">
        <w:rPr>
          <w:rFonts w:ascii="Arial" w:hAnsi="Arial"/>
          <w:szCs w:val="24"/>
        </w:rPr>
        <w:tab/>
        <w:t>Guo C-B, Liu MC, Galli SJ, Bochner BS, Kagey-Sobotka A, Lichtenstein LM.  Identification of IgE-bearing cells in the late-phase response to antigen in the lung as basophils.</w:t>
      </w:r>
    </w:p>
    <w:p w:rsidR="001F6674" w:rsidRPr="00A26F2F" w:rsidRDefault="001F6674">
      <w:pPr>
        <w:tabs>
          <w:tab w:val="left" w:pos="720"/>
          <w:tab w:val="left" w:pos="1440"/>
        </w:tabs>
        <w:ind w:left="720" w:hanging="720"/>
        <w:rPr>
          <w:rFonts w:ascii="Arial" w:hAnsi="Arial"/>
          <w:szCs w:val="24"/>
          <w:u w:val="single"/>
        </w:rPr>
      </w:pPr>
      <w:r w:rsidRPr="00A26F2F">
        <w:rPr>
          <w:rFonts w:ascii="Arial" w:hAnsi="Arial"/>
          <w:szCs w:val="24"/>
        </w:rPr>
        <w:tab/>
      </w:r>
      <w:r w:rsidRPr="00A26F2F">
        <w:rPr>
          <w:rFonts w:ascii="Arial" w:hAnsi="Arial"/>
          <w:szCs w:val="24"/>
          <w:u w:val="single"/>
        </w:rPr>
        <w:t>Am J Resp Cell Mol Biol</w:t>
      </w:r>
      <w:r w:rsidRPr="00A26F2F">
        <w:rPr>
          <w:rFonts w:ascii="Arial" w:hAnsi="Arial"/>
          <w:szCs w:val="24"/>
        </w:rPr>
        <w:t xml:space="preserve"> 1994; </w:t>
      </w:r>
      <w:r w:rsidRPr="00A26F2F">
        <w:rPr>
          <w:rFonts w:ascii="Arial" w:hAnsi="Arial"/>
          <w:b/>
          <w:szCs w:val="24"/>
        </w:rPr>
        <w:t>10</w:t>
      </w:r>
      <w:r w:rsidRPr="00A26F2F">
        <w:rPr>
          <w:rFonts w:ascii="Arial" w:hAnsi="Arial"/>
          <w:szCs w:val="24"/>
        </w:rPr>
        <w:t>:384-90.</w:t>
      </w:r>
      <w:r w:rsidR="00963860" w:rsidRPr="00A26F2F">
        <w:rPr>
          <w:rFonts w:ascii="Arial" w:hAnsi="Arial"/>
          <w:szCs w:val="24"/>
        </w:rPr>
        <w:t xml:space="preserve"> PMID: </w:t>
      </w:r>
      <w:r w:rsidR="00522A0A" w:rsidRPr="00A26F2F">
        <w:rPr>
          <w:rFonts w:ascii="Arial" w:hAnsi="Arial"/>
          <w:szCs w:val="24"/>
        </w:rPr>
        <w:t>7510984</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105.</w:t>
      </w:r>
      <w:r w:rsidRPr="00A26F2F">
        <w:rPr>
          <w:rFonts w:ascii="Arial" w:hAnsi="Arial"/>
          <w:szCs w:val="24"/>
        </w:rPr>
        <w:tab/>
        <w:t xml:space="preserve">Lew S, Hammel I, Galli SJ.  </w:t>
      </w:r>
      <w:r w:rsidR="00C804CE" w:rsidRPr="00A26F2F">
        <w:rPr>
          <w:rFonts w:ascii="Arial" w:hAnsi="Arial"/>
          <w:szCs w:val="24"/>
        </w:rPr>
        <w:t xml:space="preserve">                                                                            </w:t>
      </w:r>
      <w:r w:rsidRPr="00A26F2F">
        <w:rPr>
          <w:rFonts w:ascii="Arial" w:hAnsi="Arial"/>
          <w:szCs w:val="24"/>
        </w:rPr>
        <w:t>Cytoplasmic granule formation in mouse pancreatic acinar cells. Evidence for formation of immature granules (condensing vacuoles) by aggregation and fusion of progranules of unit size, and for reductions in membrane surface area and immature granule volume during granule maturation.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 xml:space="preserve">Cell Tissue Res </w:t>
      </w:r>
      <w:r w:rsidRPr="00A26F2F">
        <w:rPr>
          <w:rFonts w:ascii="Arial" w:hAnsi="Arial"/>
          <w:szCs w:val="24"/>
        </w:rPr>
        <w:t xml:space="preserve">1994; </w:t>
      </w:r>
      <w:r w:rsidRPr="00A26F2F">
        <w:rPr>
          <w:rFonts w:ascii="Arial" w:hAnsi="Arial"/>
          <w:b/>
          <w:szCs w:val="24"/>
        </w:rPr>
        <w:t>278</w:t>
      </w:r>
      <w:r w:rsidRPr="00A26F2F">
        <w:rPr>
          <w:rFonts w:ascii="Arial" w:hAnsi="Arial"/>
          <w:szCs w:val="24"/>
        </w:rPr>
        <w:t>:327-36.</w:t>
      </w:r>
      <w:r w:rsidR="00963860" w:rsidRPr="00A26F2F">
        <w:rPr>
          <w:rFonts w:ascii="Arial" w:hAnsi="Arial"/>
          <w:szCs w:val="24"/>
        </w:rPr>
        <w:t xml:space="preserve"> PMID: </w:t>
      </w:r>
      <w:r w:rsidR="00522A0A" w:rsidRPr="00A26F2F">
        <w:rPr>
          <w:rFonts w:ascii="Arial" w:hAnsi="Arial"/>
          <w:szCs w:val="24"/>
        </w:rPr>
        <w:t>8001087</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106.</w:t>
      </w:r>
      <w:r w:rsidRPr="00A26F2F">
        <w:rPr>
          <w:rFonts w:ascii="Arial" w:hAnsi="Arial"/>
          <w:szCs w:val="24"/>
        </w:rPr>
        <w:tab/>
        <w:t xml:space="preserve">Beil WJ, Login GR, Galli SJ, Dvorak AM.  </w:t>
      </w:r>
      <w:r w:rsidR="00C804CE" w:rsidRPr="00A26F2F">
        <w:rPr>
          <w:rFonts w:ascii="Arial" w:hAnsi="Arial"/>
          <w:szCs w:val="24"/>
        </w:rPr>
        <w:t xml:space="preserve">                                                                </w:t>
      </w:r>
      <w:r w:rsidRPr="00A26F2F">
        <w:rPr>
          <w:rFonts w:ascii="Arial" w:hAnsi="Arial"/>
          <w:szCs w:val="24"/>
        </w:rPr>
        <w:t>Ultrastructural immunogold localization of tumor necrosis factor-</w:t>
      </w:r>
      <w:r w:rsidRPr="00A26F2F">
        <w:rPr>
          <w:rFonts w:ascii="Arial" w:hAnsi="Arial"/>
          <w:szCs w:val="24"/>
        </w:rPr>
        <w:sym w:font="Symbol" w:char="F061"/>
      </w:r>
      <w:r w:rsidRPr="00A26F2F">
        <w:rPr>
          <w:rFonts w:ascii="Arial" w:hAnsi="Arial"/>
          <w:szCs w:val="24"/>
        </w:rPr>
        <w:t xml:space="preserve"> to the cytoplasmic granules of rat peritoneal mast cells using rapid microwave fixation.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Allergy Clin Immunol</w:t>
      </w:r>
      <w:r w:rsidRPr="00A26F2F">
        <w:rPr>
          <w:rFonts w:ascii="Arial" w:hAnsi="Arial"/>
          <w:szCs w:val="24"/>
        </w:rPr>
        <w:t xml:space="preserve"> 1994; </w:t>
      </w:r>
      <w:r w:rsidRPr="00A26F2F">
        <w:rPr>
          <w:rFonts w:ascii="Arial" w:hAnsi="Arial"/>
          <w:b/>
          <w:szCs w:val="24"/>
        </w:rPr>
        <w:t>94</w:t>
      </w:r>
      <w:r w:rsidRPr="00A26F2F">
        <w:rPr>
          <w:rFonts w:ascii="Arial" w:hAnsi="Arial"/>
          <w:szCs w:val="24"/>
        </w:rPr>
        <w:t>:531-6.</w:t>
      </w:r>
      <w:r w:rsidR="00963860" w:rsidRPr="00A26F2F">
        <w:rPr>
          <w:rFonts w:ascii="Arial" w:hAnsi="Arial"/>
          <w:szCs w:val="24"/>
        </w:rPr>
        <w:t xml:space="preserve"> PMID: </w:t>
      </w:r>
      <w:r w:rsidR="00522A0A" w:rsidRPr="00A26F2F">
        <w:rPr>
          <w:rFonts w:ascii="Arial" w:hAnsi="Arial"/>
          <w:szCs w:val="24"/>
        </w:rPr>
        <w:t>8083459</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107.</w:t>
      </w:r>
      <w:r w:rsidRPr="00A26F2F">
        <w:rPr>
          <w:rFonts w:ascii="Arial" w:hAnsi="Arial"/>
          <w:szCs w:val="24"/>
        </w:rPr>
        <w:tab/>
        <w:t xml:space="preserve">Dvorak AM, Tepper RI, Weller PF, Morgan ES, Estrella P, Monahan-Earley RA, Galli SJ.  </w:t>
      </w:r>
      <w:r w:rsidR="00C804CE" w:rsidRPr="00A26F2F">
        <w:rPr>
          <w:rFonts w:ascii="Arial" w:hAnsi="Arial"/>
          <w:szCs w:val="24"/>
        </w:rPr>
        <w:t xml:space="preserve">                                                                                                                         </w:t>
      </w:r>
      <w:r w:rsidRPr="00A26F2F">
        <w:rPr>
          <w:rFonts w:ascii="Arial" w:hAnsi="Arial"/>
          <w:szCs w:val="24"/>
        </w:rPr>
        <w:t>Piecemeal degranulation of mast cells in the inflammatory eyelid lesions of interleukin-4 transgenic mice. Evidence of mast cell histamine release in vivo by diamine oxidase-gold enzyme-affinity ultrastructural cytochemistry.</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Blood</w:t>
      </w:r>
      <w:r w:rsidRPr="00A26F2F">
        <w:rPr>
          <w:rFonts w:ascii="Arial" w:hAnsi="Arial"/>
          <w:szCs w:val="24"/>
        </w:rPr>
        <w:t xml:space="preserve"> 1994; </w:t>
      </w:r>
      <w:r w:rsidRPr="00A26F2F">
        <w:rPr>
          <w:rFonts w:ascii="Arial" w:hAnsi="Arial"/>
          <w:b/>
          <w:szCs w:val="24"/>
        </w:rPr>
        <w:t>83</w:t>
      </w:r>
      <w:r w:rsidRPr="00A26F2F">
        <w:rPr>
          <w:rFonts w:ascii="Arial" w:hAnsi="Arial"/>
          <w:szCs w:val="24"/>
        </w:rPr>
        <w:t>:3600-12.</w:t>
      </w:r>
      <w:r w:rsidR="00963860" w:rsidRPr="00A26F2F">
        <w:rPr>
          <w:rFonts w:ascii="Arial" w:hAnsi="Arial"/>
          <w:szCs w:val="24"/>
        </w:rPr>
        <w:t xml:space="preserve"> PMID: </w:t>
      </w:r>
      <w:r w:rsidR="00522A0A" w:rsidRPr="00A26F2F">
        <w:rPr>
          <w:rFonts w:ascii="Arial" w:hAnsi="Arial"/>
          <w:szCs w:val="24"/>
        </w:rPr>
        <w:t>7515717</w:t>
      </w:r>
      <w:r w:rsidR="00963860" w:rsidRPr="00A26F2F">
        <w:rPr>
          <w:rFonts w:ascii="Arial" w:hAnsi="Arial"/>
          <w:szCs w:val="24"/>
        </w:rPr>
        <w:t>.</w:t>
      </w:r>
    </w:p>
    <w:p w:rsidR="00B672D4" w:rsidRPr="00A26F2F" w:rsidRDefault="00B672D4" w:rsidP="00B672D4">
      <w:pPr>
        <w:ind w:left="720"/>
        <w:rPr>
          <w:rFonts w:ascii="Arial" w:hAnsi="Arial" w:cs="Arial"/>
          <w:color w:val="002060"/>
          <w:szCs w:val="24"/>
        </w:rPr>
      </w:pPr>
      <w:r w:rsidRPr="00A26F2F">
        <w:rPr>
          <w:rFonts w:ascii="Arial" w:hAnsi="Arial" w:cs="Arial"/>
          <w:color w:val="002060"/>
          <w:szCs w:val="24"/>
        </w:rPr>
        <w:t xml:space="preserve">     Featured on the cover.  </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108.</w:t>
      </w:r>
      <w:r w:rsidRPr="00A26F2F">
        <w:rPr>
          <w:rFonts w:ascii="Arial" w:hAnsi="Arial"/>
          <w:szCs w:val="24"/>
        </w:rPr>
        <w:tab/>
        <w:t xml:space="preserve">Wershil BK, Theodos CM, Galli SJ, Titus RG.  </w:t>
      </w:r>
      <w:r w:rsidR="00C804CE" w:rsidRPr="00A26F2F">
        <w:rPr>
          <w:rFonts w:ascii="Arial" w:hAnsi="Arial"/>
          <w:szCs w:val="24"/>
        </w:rPr>
        <w:t xml:space="preserve">                                                                                                                       </w:t>
      </w:r>
      <w:r w:rsidRPr="00A26F2F">
        <w:rPr>
          <w:rFonts w:ascii="Arial" w:hAnsi="Arial"/>
          <w:szCs w:val="24"/>
        </w:rPr>
        <w:t xml:space="preserve">Mast cells augment lesion size and persistence during experimental </w:t>
      </w:r>
      <w:r w:rsidRPr="00A26F2F">
        <w:rPr>
          <w:rFonts w:ascii="Arial" w:hAnsi="Arial"/>
          <w:i/>
          <w:szCs w:val="24"/>
        </w:rPr>
        <w:t>Leishmania major</w:t>
      </w:r>
      <w:r w:rsidRPr="00A26F2F">
        <w:rPr>
          <w:rFonts w:ascii="Arial" w:hAnsi="Arial"/>
          <w:szCs w:val="24"/>
        </w:rPr>
        <w:t xml:space="preserve"> infection in the mouse.</w:t>
      </w:r>
      <w:r w:rsidR="00963860" w:rsidRPr="00A26F2F">
        <w:rPr>
          <w:rFonts w:ascii="Arial" w:hAnsi="Arial"/>
          <w:szCs w:val="24"/>
        </w:rPr>
        <w:t xml:space="preserve"> </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1994; </w:t>
      </w:r>
      <w:r w:rsidRPr="00A26F2F">
        <w:rPr>
          <w:rFonts w:ascii="Arial" w:hAnsi="Arial"/>
          <w:b/>
          <w:szCs w:val="24"/>
        </w:rPr>
        <w:t>152</w:t>
      </w:r>
      <w:r w:rsidRPr="00A26F2F">
        <w:rPr>
          <w:rFonts w:ascii="Arial" w:hAnsi="Arial"/>
          <w:szCs w:val="24"/>
        </w:rPr>
        <w:t>:4563-71.</w:t>
      </w:r>
      <w:r w:rsidR="00963860" w:rsidRPr="00A26F2F">
        <w:rPr>
          <w:rFonts w:ascii="Arial" w:hAnsi="Arial"/>
          <w:szCs w:val="24"/>
        </w:rPr>
        <w:t xml:space="preserve"> PMID: </w:t>
      </w:r>
      <w:r w:rsidR="00522A0A" w:rsidRPr="00A26F2F">
        <w:rPr>
          <w:rFonts w:ascii="Arial" w:hAnsi="Arial"/>
          <w:szCs w:val="24"/>
        </w:rPr>
        <w:t>8157970</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pStyle w:val="ssg12title4a"/>
        <w:keepNext w:val="0"/>
        <w:tabs>
          <w:tab w:val="clear" w:pos="360"/>
          <w:tab w:val="left" w:pos="720"/>
          <w:tab w:val="left" w:pos="1440"/>
        </w:tabs>
        <w:spacing w:before="0"/>
        <w:rPr>
          <w:rFonts w:ascii="Arial" w:hAnsi="Arial"/>
          <w:sz w:val="24"/>
          <w:szCs w:val="24"/>
        </w:rPr>
      </w:pPr>
      <w:r w:rsidRPr="00A26F2F">
        <w:rPr>
          <w:rFonts w:ascii="Arial" w:hAnsi="Arial"/>
          <w:sz w:val="24"/>
          <w:szCs w:val="24"/>
        </w:rPr>
        <w:t>109.</w:t>
      </w:r>
      <w:r w:rsidRPr="00A26F2F">
        <w:rPr>
          <w:rFonts w:ascii="Arial" w:hAnsi="Arial"/>
          <w:sz w:val="24"/>
          <w:szCs w:val="24"/>
        </w:rPr>
        <w:tab/>
        <w:t xml:space="preserve">Gordon JR and Galli SJ.  </w:t>
      </w:r>
      <w:r w:rsidR="00C804CE" w:rsidRPr="00A26F2F">
        <w:rPr>
          <w:rFonts w:ascii="Arial" w:hAnsi="Arial"/>
          <w:sz w:val="24"/>
          <w:szCs w:val="24"/>
        </w:rPr>
        <w:t xml:space="preserve">                                                                                                             </w:t>
      </w:r>
      <w:r w:rsidRPr="00A26F2F">
        <w:rPr>
          <w:rFonts w:ascii="Arial" w:hAnsi="Arial"/>
          <w:sz w:val="24"/>
          <w:szCs w:val="24"/>
        </w:rPr>
        <w:t>Promotion of mouse fibroblast collagen gene expression by mast cells stimulated via the Fc</w:t>
      </w:r>
      <w:r w:rsidRPr="00A26F2F">
        <w:rPr>
          <w:rFonts w:ascii="Arial" w:hAnsi="Arial"/>
          <w:sz w:val="24"/>
          <w:szCs w:val="24"/>
        </w:rPr>
        <w:sym w:font="Symbol" w:char="F065"/>
      </w:r>
      <w:r w:rsidRPr="00A26F2F">
        <w:rPr>
          <w:rFonts w:ascii="Arial" w:hAnsi="Arial"/>
          <w:sz w:val="24"/>
          <w:szCs w:val="24"/>
        </w:rPr>
        <w:t xml:space="preserve">RI. Role for mast cell-derived transforming growth factor </w:t>
      </w:r>
      <w:r w:rsidRPr="00A26F2F">
        <w:rPr>
          <w:rFonts w:ascii="Arial" w:hAnsi="Arial"/>
          <w:sz w:val="24"/>
          <w:szCs w:val="24"/>
        </w:rPr>
        <w:sym w:font="Symbol" w:char="F062"/>
      </w:r>
      <w:r w:rsidRPr="00A26F2F">
        <w:rPr>
          <w:rFonts w:ascii="Arial" w:hAnsi="Arial"/>
          <w:sz w:val="24"/>
          <w:szCs w:val="24"/>
        </w:rPr>
        <w:t xml:space="preserve"> and tumor necrosis factor </w:t>
      </w:r>
      <w:r w:rsidRPr="00A26F2F">
        <w:rPr>
          <w:rFonts w:ascii="Arial" w:hAnsi="Arial"/>
          <w:sz w:val="24"/>
          <w:szCs w:val="24"/>
        </w:rPr>
        <w:sym w:font="Symbol" w:char="F061"/>
      </w:r>
      <w:r w:rsidRPr="00A26F2F">
        <w:rPr>
          <w:rFonts w:ascii="Arial" w:hAnsi="Arial"/>
          <w:sz w:val="24"/>
          <w:szCs w:val="24"/>
        </w:rPr>
        <w:t>.</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1994; </w:t>
      </w:r>
      <w:r w:rsidRPr="00A26F2F">
        <w:rPr>
          <w:rFonts w:ascii="Arial" w:hAnsi="Arial"/>
          <w:b/>
          <w:szCs w:val="24"/>
        </w:rPr>
        <w:t>180</w:t>
      </w:r>
      <w:r w:rsidRPr="00A26F2F">
        <w:rPr>
          <w:rFonts w:ascii="Arial" w:hAnsi="Arial"/>
          <w:szCs w:val="24"/>
        </w:rPr>
        <w:t>:2027-37.</w:t>
      </w:r>
      <w:r w:rsidR="005259DF" w:rsidRPr="00A26F2F">
        <w:rPr>
          <w:rFonts w:ascii="Arial" w:hAnsi="Arial"/>
          <w:szCs w:val="24"/>
        </w:rPr>
        <w:t xml:space="preserve"> PMCID: 2191776.</w:t>
      </w:r>
      <w:r w:rsidR="00963860" w:rsidRPr="00A26F2F">
        <w:rPr>
          <w:rFonts w:ascii="Arial" w:hAnsi="Arial"/>
          <w:szCs w:val="24"/>
        </w:rPr>
        <w:t xml:space="preserve"> PMID: </w:t>
      </w:r>
      <w:r w:rsidR="00522A0A" w:rsidRPr="00A26F2F">
        <w:rPr>
          <w:rFonts w:ascii="Arial" w:hAnsi="Arial"/>
          <w:szCs w:val="24"/>
        </w:rPr>
        <w:t>7964480</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110.</w:t>
      </w:r>
      <w:r w:rsidRPr="00A26F2F">
        <w:rPr>
          <w:rFonts w:ascii="Arial" w:hAnsi="Arial"/>
          <w:szCs w:val="24"/>
        </w:rPr>
        <w:tab/>
        <w:t>Tsai M, Miyamoto M, Tam S-Y, Wang Z-</w:t>
      </w:r>
      <w:r w:rsidR="00E35A69" w:rsidRPr="00A26F2F">
        <w:rPr>
          <w:rFonts w:ascii="Arial" w:hAnsi="Arial"/>
          <w:szCs w:val="24"/>
        </w:rPr>
        <w:t>S</w:t>
      </w:r>
      <w:r w:rsidRPr="00A26F2F">
        <w:rPr>
          <w:rFonts w:ascii="Arial" w:hAnsi="Arial"/>
          <w:szCs w:val="24"/>
        </w:rPr>
        <w:t xml:space="preserve">, Galli SJ.  </w:t>
      </w:r>
      <w:r w:rsidR="00C804CE" w:rsidRPr="00A26F2F">
        <w:rPr>
          <w:rFonts w:ascii="Arial" w:hAnsi="Arial"/>
          <w:szCs w:val="24"/>
        </w:rPr>
        <w:t xml:space="preserve">                                               </w:t>
      </w:r>
      <w:r w:rsidRPr="00A26F2F">
        <w:rPr>
          <w:rFonts w:ascii="Arial" w:hAnsi="Arial"/>
          <w:szCs w:val="24"/>
        </w:rPr>
        <w:t>Detection of mouse mast cell-associated protease mRNA: Heparinase treatment greatly improves RT-PCR of tissues containing mast cell heparin.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proofErr w:type="gramStart"/>
      <w:r w:rsidRPr="00A26F2F">
        <w:rPr>
          <w:rFonts w:ascii="Arial" w:hAnsi="Arial"/>
          <w:szCs w:val="24"/>
          <w:u w:val="single"/>
        </w:rPr>
        <w:t>Am</w:t>
      </w:r>
      <w:proofErr w:type="gramEnd"/>
      <w:r w:rsidRPr="00A26F2F">
        <w:rPr>
          <w:rFonts w:ascii="Arial" w:hAnsi="Arial"/>
          <w:szCs w:val="24"/>
          <w:u w:val="single"/>
        </w:rPr>
        <w:t xml:space="preserve"> J Pathol</w:t>
      </w:r>
      <w:r w:rsidRPr="00A26F2F">
        <w:rPr>
          <w:rFonts w:ascii="Arial" w:hAnsi="Arial"/>
          <w:szCs w:val="24"/>
        </w:rPr>
        <w:t xml:space="preserve"> 1995; </w:t>
      </w:r>
      <w:r w:rsidRPr="00A26F2F">
        <w:rPr>
          <w:rFonts w:ascii="Arial" w:hAnsi="Arial"/>
          <w:b/>
          <w:szCs w:val="24"/>
        </w:rPr>
        <w:t>146</w:t>
      </w:r>
      <w:r w:rsidRPr="00A26F2F">
        <w:rPr>
          <w:rFonts w:ascii="Arial" w:hAnsi="Arial"/>
          <w:szCs w:val="24"/>
        </w:rPr>
        <w:t>:335-43.</w:t>
      </w:r>
      <w:r w:rsidR="00A81DB8" w:rsidRPr="00A26F2F">
        <w:rPr>
          <w:rFonts w:ascii="Arial" w:hAnsi="Arial"/>
          <w:szCs w:val="24"/>
        </w:rPr>
        <w:t xml:space="preserve"> PMCID: 1869864.</w:t>
      </w:r>
      <w:r w:rsidR="00963860" w:rsidRPr="00A26F2F">
        <w:rPr>
          <w:rFonts w:ascii="Arial" w:hAnsi="Arial"/>
          <w:szCs w:val="24"/>
        </w:rPr>
        <w:t xml:space="preserve"> PMID: </w:t>
      </w:r>
      <w:r w:rsidR="00522A0A" w:rsidRPr="00A26F2F">
        <w:rPr>
          <w:rFonts w:ascii="Arial" w:hAnsi="Arial"/>
          <w:szCs w:val="24"/>
        </w:rPr>
        <w:t>7856746</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111.</w:t>
      </w:r>
      <w:r w:rsidRPr="00A26F2F">
        <w:rPr>
          <w:rFonts w:ascii="Arial" w:hAnsi="Arial"/>
          <w:szCs w:val="24"/>
        </w:rPr>
        <w:tab/>
        <w:t>Wershil BK, Furuta GT, Lavigne JA, Roy Choudhury A, Wang Z-S, Galli SJ.  Dexamethasone or cyclosporin A suppress mast cell-leukocyte cytokine cascades. Multiple mechanisms of inhibition of IgE- and mast cell-dependent cutaneous inflammation in the mouse.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1995; </w:t>
      </w:r>
      <w:r w:rsidRPr="00A26F2F">
        <w:rPr>
          <w:rFonts w:ascii="Arial" w:hAnsi="Arial"/>
          <w:b/>
          <w:szCs w:val="24"/>
        </w:rPr>
        <w:t>154</w:t>
      </w:r>
      <w:r w:rsidRPr="00A26F2F">
        <w:rPr>
          <w:rFonts w:ascii="Arial" w:hAnsi="Arial"/>
          <w:szCs w:val="24"/>
        </w:rPr>
        <w:t>:1391-8.</w:t>
      </w:r>
      <w:r w:rsidR="00963860" w:rsidRPr="00A26F2F">
        <w:rPr>
          <w:rFonts w:ascii="Arial" w:hAnsi="Arial"/>
          <w:szCs w:val="24"/>
        </w:rPr>
        <w:t xml:space="preserve"> PMID: </w:t>
      </w:r>
      <w:r w:rsidR="00522A0A" w:rsidRPr="00A26F2F">
        <w:rPr>
          <w:rFonts w:ascii="Arial" w:hAnsi="Arial"/>
          <w:szCs w:val="24"/>
        </w:rPr>
        <w:t>7822805</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112.</w:t>
      </w:r>
      <w:r w:rsidRPr="00A26F2F">
        <w:rPr>
          <w:rFonts w:ascii="Arial" w:hAnsi="Arial"/>
          <w:szCs w:val="24"/>
        </w:rPr>
        <w:tab/>
        <w:t xml:space="preserve">Newlands GFJ, Miller HRP, MacKellar A, Galli SJ.  </w:t>
      </w:r>
      <w:r w:rsidR="00C804CE" w:rsidRPr="00A26F2F">
        <w:rPr>
          <w:rFonts w:ascii="Arial" w:hAnsi="Arial"/>
          <w:szCs w:val="24"/>
        </w:rPr>
        <w:t xml:space="preserve">                                                     </w:t>
      </w:r>
      <w:r w:rsidRPr="00A26F2F">
        <w:rPr>
          <w:rFonts w:ascii="Arial" w:hAnsi="Arial"/>
          <w:szCs w:val="24"/>
        </w:rPr>
        <w:t xml:space="preserve">Stem cell factor contributes to intestinal mucosal mast cell hyperplasia in rats infected with </w:t>
      </w:r>
      <w:r w:rsidRPr="00A26F2F">
        <w:rPr>
          <w:rFonts w:ascii="Arial" w:hAnsi="Arial"/>
          <w:i/>
          <w:szCs w:val="24"/>
        </w:rPr>
        <w:t>Nippostrongylus brasiliensis</w:t>
      </w:r>
      <w:r w:rsidRPr="00A26F2F">
        <w:rPr>
          <w:rFonts w:ascii="Arial" w:hAnsi="Arial"/>
          <w:szCs w:val="24"/>
        </w:rPr>
        <w:t xml:space="preserve"> or </w:t>
      </w:r>
      <w:r w:rsidRPr="00A26F2F">
        <w:rPr>
          <w:rFonts w:ascii="Arial" w:hAnsi="Arial"/>
          <w:i/>
          <w:szCs w:val="24"/>
        </w:rPr>
        <w:t>Trichinella spiralis</w:t>
      </w:r>
      <w:r w:rsidRPr="00A26F2F">
        <w:rPr>
          <w:rFonts w:ascii="Arial" w:hAnsi="Arial"/>
          <w:szCs w:val="24"/>
        </w:rPr>
        <w:t>, but anti-</w:t>
      </w:r>
      <w:r w:rsidR="00F70691" w:rsidRPr="00A26F2F">
        <w:rPr>
          <w:rFonts w:ascii="Arial" w:hAnsi="Arial"/>
          <w:szCs w:val="24"/>
        </w:rPr>
        <w:t>stem cell factor</w:t>
      </w:r>
      <w:r w:rsidRPr="00A26F2F">
        <w:rPr>
          <w:rFonts w:ascii="Arial" w:hAnsi="Arial"/>
          <w:szCs w:val="24"/>
        </w:rPr>
        <w:t xml:space="preserve"> treatment decreases parasite egg production during </w:t>
      </w:r>
      <w:r w:rsidRPr="00A26F2F">
        <w:rPr>
          <w:rFonts w:ascii="Arial" w:hAnsi="Arial"/>
          <w:i/>
          <w:szCs w:val="24"/>
        </w:rPr>
        <w:t>N. brasiliensis</w:t>
      </w:r>
      <w:r w:rsidRPr="00A26F2F">
        <w:rPr>
          <w:rFonts w:ascii="Arial" w:hAnsi="Arial"/>
          <w:szCs w:val="24"/>
        </w:rPr>
        <w:t xml:space="preserve"> infection.</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Blood</w:t>
      </w:r>
      <w:r w:rsidRPr="00A26F2F">
        <w:rPr>
          <w:rFonts w:ascii="Arial" w:hAnsi="Arial"/>
          <w:szCs w:val="24"/>
        </w:rPr>
        <w:t xml:space="preserve"> 1995; </w:t>
      </w:r>
      <w:r w:rsidRPr="00A26F2F">
        <w:rPr>
          <w:rFonts w:ascii="Arial" w:hAnsi="Arial"/>
          <w:b/>
          <w:szCs w:val="24"/>
        </w:rPr>
        <w:t>86</w:t>
      </w:r>
      <w:r w:rsidRPr="00A26F2F">
        <w:rPr>
          <w:rFonts w:ascii="Arial" w:hAnsi="Arial"/>
          <w:szCs w:val="24"/>
        </w:rPr>
        <w:t>:1968-76.</w:t>
      </w:r>
      <w:r w:rsidR="00963860" w:rsidRPr="00A26F2F">
        <w:rPr>
          <w:rFonts w:ascii="Arial" w:hAnsi="Arial"/>
          <w:szCs w:val="24"/>
        </w:rPr>
        <w:t xml:space="preserve"> PMID: </w:t>
      </w:r>
      <w:r w:rsidR="00522A0A" w:rsidRPr="00A26F2F">
        <w:rPr>
          <w:rFonts w:ascii="Arial" w:hAnsi="Arial"/>
          <w:szCs w:val="24"/>
        </w:rPr>
        <w:t>7544650</w:t>
      </w:r>
      <w:r w:rsidR="00963860" w:rsidRPr="00A26F2F">
        <w:rPr>
          <w:rFonts w:ascii="Arial" w:hAnsi="Arial"/>
          <w:szCs w:val="24"/>
        </w:rPr>
        <w:t>.</w:t>
      </w:r>
      <w:r w:rsidRPr="00A26F2F">
        <w:rPr>
          <w:rFonts w:ascii="Arial" w:hAnsi="Arial"/>
          <w:szCs w:val="24"/>
        </w:rPr>
        <w:t xml:space="preserve">  </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113.</w:t>
      </w:r>
      <w:r w:rsidRPr="00A26F2F">
        <w:rPr>
          <w:rFonts w:ascii="Arial" w:hAnsi="Arial"/>
          <w:szCs w:val="24"/>
        </w:rPr>
        <w:tab/>
        <w:t xml:space="preserve">Beil WJ, Weller PF, Peppercorn MA, Galli SJ, Dvorak AM.  </w:t>
      </w:r>
      <w:r w:rsidR="00C804CE" w:rsidRPr="00A26F2F">
        <w:rPr>
          <w:rFonts w:ascii="Arial" w:hAnsi="Arial"/>
          <w:szCs w:val="24"/>
        </w:rPr>
        <w:t xml:space="preserve">                               </w:t>
      </w:r>
      <w:r w:rsidRPr="00A26F2F">
        <w:rPr>
          <w:rFonts w:ascii="Arial" w:hAnsi="Arial"/>
          <w:szCs w:val="24"/>
        </w:rPr>
        <w:t>Ultrastructural immunogold localization of subcellular sites of TNF-</w:t>
      </w:r>
      <w:r w:rsidRPr="00A26F2F">
        <w:rPr>
          <w:rFonts w:ascii="Arial" w:hAnsi="Arial"/>
          <w:szCs w:val="24"/>
        </w:rPr>
        <w:sym w:font="Symbol" w:char="F061"/>
      </w:r>
      <w:r w:rsidRPr="00A26F2F">
        <w:rPr>
          <w:rFonts w:ascii="Arial" w:hAnsi="Arial"/>
          <w:szCs w:val="24"/>
        </w:rPr>
        <w:t xml:space="preserve"> in colonic Crohn's disease.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Leuk Biol</w:t>
      </w:r>
      <w:r w:rsidRPr="00A26F2F">
        <w:rPr>
          <w:rFonts w:ascii="Arial" w:hAnsi="Arial"/>
          <w:szCs w:val="24"/>
        </w:rPr>
        <w:t xml:space="preserve"> 1995; </w:t>
      </w:r>
      <w:r w:rsidRPr="00A26F2F">
        <w:rPr>
          <w:rFonts w:ascii="Arial" w:hAnsi="Arial"/>
          <w:b/>
          <w:szCs w:val="24"/>
        </w:rPr>
        <w:t>58</w:t>
      </w:r>
      <w:r w:rsidRPr="00A26F2F">
        <w:rPr>
          <w:rFonts w:ascii="Arial" w:hAnsi="Arial"/>
          <w:szCs w:val="24"/>
        </w:rPr>
        <w:t>:284-98.</w:t>
      </w:r>
      <w:r w:rsidR="00963860" w:rsidRPr="00A26F2F">
        <w:rPr>
          <w:rFonts w:ascii="Arial" w:hAnsi="Arial"/>
          <w:szCs w:val="24"/>
        </w:rPr>
        <w:t xml:space="preserve"> PMID: </w:t>
      </w:r>
      <w:r w:rsidR="00522A0A" w:rsidRPr="00A26F2F">
        <w:rPr>
          <w:rFonts w:ascii="Arial" w:hAnsi="Arial"/>
          <w:szCs w:val="24"/>
        </w:rPr>
        <w:t>7665984</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114.</w:t>
      </w:r>
      <w:r w:rsidRPr="00A26F2F">
        <w:rPr>
          <w:rFonts w:ascii="Arial" w:hAnsi="Arial"/>
          <w:szCs w:val="24"/>
        </w:rPr>
        <w:tab/>
        <w:t xml:space="preserve">Wang L, Stanisz AM, Wershil BK, Galli SJ, Perdue MH.  </w:t>
      </w:r>
      <w:r w:rsidR="00C804CE" w:rsidRPr="00A26F2F">
        <w:rPr>
          <w:rFonts w:ascii="Arial" w:hAnsi="Arial"/>
          <w:szCs w:val="24"/>
        </w:rPr>
        <w:t xml:space="preserve">                                              </w:t>
      </w:r>
      <w:r w:rsidRPr="00A26F2F">
        <w:rPr>
          <w:rFonts w:ascii="Arial" w:hAnsi="Arial"/>
          <w:szCs w:val="24"/>
        </w:rPr>
        <w:t>Substance P induces ion secretion in mouse small intestine through effects of both enteric nerves and mast cells.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Am J Physiol</w:t>
      </w:r>
      <w:r w:rsidRPr="00A26F2F">
        <w:rPr>
          <w:rFonts w:ascii="Arial" w:hAnsi="Arial"/>
          <w:szCs w:val="24"/>
        </w:rPr>
        <w:t xml:space="preserve"> 1995; </w:t>
      </w:r>
      <w:r w:rsidRPr="00A26F2F">
        <w:rPr>
          <w:rFonts w:ascii="Arial" w:hAnsi="Arial"/>
          <w:b/>
          <w:szCs w:val="24"/>
        </w:rPr>
        <w:t>269</w:t>
      </w:r>
      <w:r w:rsidRPr="00A26F2F">
        <w:rPr>
          <w:rFonts w:ascii="Arial" w:hAnsi="Arial"/>
          <w:szCs w:val="24"/>
        </w:rPr>
        <w:t>:G85-92.</w:t>
      </w:r>
      <w:r w:rsidR="00963860" w:rsidRPr="00A26F2F">
        <w:rPr>
          <w:rFonts w:ascii="Arial" w:hAnsi="Arial"/>
          <w:szCs w:val="24"/>
        </w:rPr>
        <w:t xml:space="preserve"> PMID: </w:t>
      </w:r>
      <w:r w:rsidR="00522A0A" w:rsidRPr="00A26F2F">
        <w:rPr>
          <w:rFonts w:ascii="Arial" w:hAnsi="Arial"/>
          <w:szCs w:val="24"/>
        </w:rPr>
        <w:t>7543249</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keepNext/>
        <w:keepLines/>
        <w:tabs>
          <w:tab w:val="left" w:pos="720"/>
          <w:tab w:val="left" w:pos="1440"/>
        </w:tabs>
        <w:ind w:left="720" w:hanging="720"/>
        <w:rPr>
          <w:rFonts w:ascii="Arial" w:hAnsi="Arial"/>
          <w:szCs w:val="24"/>
        </w:rPr>
      </w:pPr>
      <w:r w:rsidRPr="00A26F2F">
        <w:rPr>
          <w:rFonts w:ascii="Arial" w:hAnsi="Arial"/>
          <w:szCs w:val="24"/>
        </w:rPr>
        <w:t>115.</w:t>
      </w:r>
      <w:r w:rsidRPr="00A26F2F">
        <w:rPr>
          <w:rFonts w:ascii="Arial" w:hAnsi="Arial"/>
          <w:szCs w:val="24"/>
        </w:rPr>
        <w:tab/>
        <w:t xml:space="preserve">Taylor AM, Galli SJ, Coleman JW.  </w:t>
      </w:r>
      <w:r w:rsidR="00C804CE" w:rsidRPr="00A26F2F">
        <w:rPr>
          <w:rFonts w:ascii="Arial" w:hAnsi="Arial"/>
          <w:szCs w:val="24"/>
        </w:rPr>
        <w:t xml:space="preserve">                                                                            </w:t>
      </w:r>
      <w:r w:rsidRPr="00A26F2F">
        <w:rPr>
          <w:rFonts w:ascii="Arial" w:hAnsi="Arial"/>
          <w:szCs w:val="24"/>
        </w:rPr>
        <w:t xml:space="preserve">Stem-cell factor, the kit ligand, induces direct degranulation of rat peritoneal mast cells </w:t>
      </w:r>
      <w:r w:rsidRPr="00A26F2F">
        <w:rPr>
          <w:rFonts w:ascii="Arial" w:hAnsi="Arial"/>
          <w:i/>
          <w:szCs w:val="24"/>
        </w:rPr>
        <w:t>in vitro</w:t>
      </w:r>
      <w:r w:rsidRPr="00A26F2F">
        <w:rPr>
          <w:rFonts w:ascii="Arial" w:hAnsi="Arial"/>
          <w:szCs w:val="24"/>
        </w:rPr>
        <w:t xml:space="preserve"> and </w:t>
      </w:r>
      <w:r w:rsidRPr="00A26F2F">
        <w:rPr>
          <w:rFonts w:ascii="Arial" w:hAnsi="Arial"/>
          <w:i/>
          <w:szCs w:val="24"/>
        </w:rPr>
        <w:t>in vivo</w:t>
      </w:r>
      <w:r w:rsidRPr="00A26F2F">
        <w:rPr>
          <w:rFonts w:ascii="Arial" w:hAnsi="Arial"/>
          <w:szCs w:val="24"/>
        </w:rPr>
        <w:t xml:space="preserve">: </w:t>
      </w:r>
      <w:r w:rsidR="00141B59" w:rsidRPr="00A26F2F">
        <w:rPr>
          <w:rFonts w:ascii="Arial" w:hAnsi="Arial"/>
          <w:szCs w:val="24"/>
        </w:rPr>
        <w:t xml:space="preserve">Dependence </w:t>
      </w:r>
      <w:r w:rsidRPr="00A26F2F">
        <w:rPr>
          <w:rFonts w:ascii="Arial" w:hAnsi="Arial"/>
          <w:szCs w:val="24"/>
        </w:rPr>
        <w:t xml:space="preserve">of the </w:t>
      </w:r>
      <w:r w:rsidRPr="00A26F2F">
        <w:rPr>
          <w:rFonts w:ascii="Arial" w:hAnsi="Arial"/>
          <w:i/>
          <w:szCs w:val="24"/>
        </w:rPr>
        <w:t>in vitro</w:t>
      </w:r>
      <w:r w:rsidRPr="00A26F2F">
        <w:rPr>
          <w:rFonts w:ascii="Arial" w:hAnsi="Arial"/>
          <w:szCs w:val="24"/>
        </w:rPr>
        <w:t xml:space="preserve"> effect on period of culture and comparisons of stem-cell factor with other mast cell-activating agents.</w:t>
      </w:r>
    </w:p>
    <w:p w:rsidR="001F6674" w:rsidRPr="00A26F2F" w:rsidRDefault="001F6674">
      <w:pPr>
        <w:keepNext/>
        <w:keepLines/>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Immunology</w:t>
      </w:r>
      <w:r w:rsidRPr="00A26F2F">
        <w:rPr>
          <w:rFonts w:ascii="Arial" w:hAnsi="Arial"/>
          <w:szCs w:val="24"/>
        </w:rPr>
        <w:t xml:space="preserve"> 1995; </w:t>
      </w:r>
      <w:r w:rsidRPr="00A26F2F">
        <w:rPr>
          <w:rFonts w:ascii="Arial" w:hAnsi="Arial"/>
          <w:b/>
          <w:szCs w:val="24"/>
        </w:rPr>
        <w:t>86</w:t>
      </w:r>
      <w:r w:rsidRPr="00A26F2F">
        <w:rPr>
          <w:rFonts w:ascii="Arial" w:hAnsi="Arial"/>
          <w:szCs w:val="24"/>
        </w:rPr>
        <w:t>:427-33.</w:t>
      </w:r>
      <w:r w:rsidR="00963860" w:rsidRPr="00A26F2F">
        <w:rPr>
          <w:rFonts w:ascii="Arial" w:hAnsi="Arial"/>
          <w:szCs w:val="24"/>
        </w:rPr>
        <w:t xml:space="preserve"> PMID: </w:t>
      </w:r>
      <w:r w:rsidR="00522A0A" w:rsidRPr="00A26F2F">
        <w:rPr>
          <w:rFonts w:ascii="Arial" w:hAnsi="Arial"/>
          <w:szCs w:val="24"/>
        </w:rPr>
        <w:t>8550081</w:t>
      </w:r>
      <w:r w:rsidR="00963860" w:rsidRPr="00A26F2F">
        <w:rPr>
          <w:rFonts w:ascii="Arial" w:hAnsi="Arial"/>
          <w:szCs w:val="24"/>
        </w:rPr>
        <w:t>.</w:t>
      </w:r>
      <w:r w:rsidRPr="00A26F2F">
        <w:rPr>
          <w:rFonts w:ascii="Arial" w:hAnsi="Arial"/>
          <w:szCs w:val="24"/>
        </w:rPr>
        <w:t xml:space="preserve">  </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116.</w:t>
      </w:r>
      <w:r w:rsidRPr="00A26F2F">
        <w:rPr>
          <w:rFonts w:ascii="Arial" w:hAnsi="Arial"/>
          <w:szCs w:val="24"/>
        </w:rPr>
        <w:tab/>
        <w:t xml:space="preserve">Rodewald H-R, Dessing M, Dvorak AM, Galli SJ.  </w:t>
      </w:r>
      <w:r w:rsidR="00995E23" w:rsidRPr="00A26F2F">
        <w:rPr>
          <w:rFonts w:ascii="Arial" w:hAnsi="Arial"/>
          <w:szCs w:val="24"/>
        </w:rPr>
        <w:t xml:space="preserve">                                             </w:t>
      </w:r>
      <w:r w:rsidRPr="00A26F2F">
        <w:rPr>
          <w:rFonts w:ascii="Arial" w:hAnsi="Arial"/>
          <w:szCs w:val="24"/>
        </w:rPr>
        <w:t>Identification of a committed precursor for the mast cell lineage.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Science</w:t>
      </w:r>
      <w:r w:rsidRPr="00A26F2F">
        <w:rPr>
          <w:rFonts w:ascii="Arial" w:hAnsi="Arial"/>
          <w:szCs w:val="24"/>
        </w:rPr>
        <w:t xml:space="preserve"> 1996; </w:t>
      </w:r>
      <w:r w:rsidRPr="00A26F2F">
        <w:rPr>
          <w:rFonts w:ascii="Arial" w:hAnsi="Arial"/>
          <w:b/>
          <w:szCs w:val="24"/>
        </w:rPr>
        <w:t>271</w:t>
      </w:r>
      <w:r w:rsidRPr="00A26F2F">
        <w:rPr>
          <w:rFonts w:ascii="Arial" w:hAnsi="Arial"/>
          <w:szCs w:val="24"/>
        </w:rPr>
        <w:t>:818-22.</w:t>
      </w:r>
      <w:r w:rsidR="00963860" w:rsidRPr="00A26F2F">
        <w:rPr>
          <w:rFonts w:ascii="Arial" w:hAnsi="Arial"/>
          <w:szCs w:val="24"/>
        </w:rPr>
        <w:t xml:space="preserve"> PMID: </w:t>
      </w:r>
      <w:r w:rsidR="00522A0A" w:rsidRPr="00A26F2F">
        <w:rPr>
          <w:rFonts w:ascii="Arial" w:hAnsi="Arial"/>
          <w:szCs w:val="24"/>
        </w:rPr>
        <w:t>8629001</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117.</w:t>
      </w:r>
      <w:r w:rsidRPr="00A26F2F">
        <w:rPr>
          <w:rFonts w:ascii="Arial" w:hAnsi="Arial"/>
          <w:szCs w:val="24"/>
        </w:rPr>
        <w:tab/>
        <w:t xml:space="preserve">Hill PB, MacDonald AJ, Thornton EM, Newlands GFJ, Galli SJ, Miller HRP.  Stem cell factor enhances immunoglobulin E-dependent mediator release from cultured rat bone marrow-derived mast cells: </w:t>
      </w:r>
      <w:r w:rsidR="006A5662" w:rsidRPr="00A26F2F">
        <w:rPr>
          <w:rFonts w:ascii="Arial" w:hAnsi="Arial"/>
          <w:szCs w:val="24"/>
        </w:rPr>
        <w:t xml:space="preserve">activation </w:t>
      </w:r>
      <w:r w:rsidRPr="00A26F2F">
        <w:rPr>
          <w:rFonts w:ascii="Arial" w:hAnsi="Arial"/>
          <w:szCs w:val="24"/>
        </w:rPr>
        <w:t>of previously unresponsive cells demonstrated by a novel ELISPOT assay.</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Immunology</w:t>
      </w:r>
      <w:r w:rsidRPr="00A26F2F">
        <w:rPr>
          <w:rFonts w:ascii="Arial" w:hAnsi="Arial"/>
          <w:szCs w:val="24"/>
        </w:rPr>
        <w:t xml:space="preserve"> 1996; </w:t>
      </w:r>
      <w:r w:rsidRPr="00A26F2F">
        <w:rPr>
          <w:rFonts w:ascii="Arial" w:hAnsi="Arial"/>
          <w:b/>
          <w:szCs w:val="24"/>
        </w:rPr>
        <w:t>87</w:t>
      </w:r>
      <w:r w:rsidR="00564CDE">
        <w:rPr>
          <w:rFonts w:ascii="Arial" w:hAnsi="Arial"/>
          <w:szCs w:val="24"/>
        </w:rPr>
        <w:t>:326-33.</w:t>
      </w:r>
      <w:r w:rsidRPr="00A26F2F">
        <w:rPr>
          <w:rFonts w:ascii="Arial" w:hAnsi="Arial"/>
          <w:szCs w:val="24"/>
        </w:rPr>
        <w:t xml:space="preserve"> </w:t>
      </w:r>
      <w:r w:rsidR="00963860" w:rsidRPr="00A26F2F">
        <w:rPr>
          <w:rFonts w:ascii="Arial" w:hAnsi="Arial"/>
          <w:szCs w:val="24"/>
        </w:rPr>
        <w:t xml:space="preserve">PMID: </w:t>
      </w:r>
      <w:r w:rsidR="00522A0A" w:rsidRPr="00A26F2F">
        <w:rPr>
          <w:rFonts w:ascii="Arial" w:hAnsi="Arial"/>
          <w:szCs w:val="24"/>
        </w:rPr>
        <w:t>8698398</w:t>
      </w:r>
      <w:r w:rsidR="00963860" w:rsidRPr="00A26F2F">
        <w:rPr>
          <w:rFonts w:ascii="Arial" w:hAnsi="Arial"/>
          <w:szCs w:val="24"/>
        </w:rPr>
        <w:t>.</w:t>
      </w:r>
    </w:p>
    <w:p w:rsidR="0007638A" w:rsidRPr="00A26F2F" w:rsidRDefault="0007638A">
      <w:pPr>
        <w:tabs>
          <w:tab w:val="left" w:pos="720"/>
          <w:tab w:val="left" w:pos="1440"/>
        </w:tabs>
        <w:ind w:left="720" w:hanging="720"/>
        <w:rPr>
          <w:rFonts w:ascii="Arial" w:hAnsi="Arial"/>
          <w:szCs w:val="24"/>
        </w:rPr>
      </w:pPr>
    </w:p>
    <w:p w:rsidR="0007638A" w:rsidRPr="00A26F2F" w:rsidRDefault="0007638A" w:rsidP="0014125A">
      <w:pPr>
        <w:pStyle w:val="authors0"/>
        <w:spacing w:before="0" w:beforeAutospacing="0" w:after="0" w:afterAutospacing="0"/>
        <w:ind w:left="720" w:hanging="720"/>
        <w:rPr>
          <w:rFonts w:ascii="Arial" w:hAnsi="Arial" w:cs="Arial"/>
        </w:rPr>
      </w:pPr>
      <w:r w:rsidRPr="00A26F2F">
        <w:rPr>
          <w:rFonts w:ascii="Arial" w:hAnsi="Arial"/>
        </w:rPr>
        <w:t>118.</w:t>
      </w:r>
      <w:r w:rsidRPr="00A26F2F">
        <w:rPr>
          <w:rFonts w:ascii="Arial" w:hAnsi="Arial"/>
        </w:rPr>
        <w:tab/>
      </w:r>
      <w:r w:rsidRPr="00A26F2F">
        <w:rPr>
          <w:rFonts w:ascii="Arial" w:hAnsi="Arial" w:cs="Arial"/>
        </w:rPr>
        <w:t>MacDonald AJ, Thornton EM, Newlands GFJ, Galli SJ, Moqbel R, Miller HRP.</w:t>
      </w:r>
    </w:p>
    <w:p w:rsidR="0007638A" w:rsidRPr="00A26F2F" w:rsidRDefault="0014125A" w:rsidP="0014125A">
      <w:pPr>
        <w:ind w:left="720" w:hanging="720"/>
        <w:rPr>
          <w:rFonts w:ascii="Arial" w:hAnsi="Arial" w:cs="Arial"/>
        </w:rPr>
      </w:pPr>
      <w:r>
        <w:rPr>
          <w:rStyle w:val="Collegamentoipertestuale"/>
          <w:rFonts w:ascii="Arial" w:hAnsi="Arial" w:cs="Arial"/>
          <w:color w:val="auto"/>
          <w:u w:val="none"/>
        </w:rPr>
        <w:t xml:space="preserve">           </w:t>
      </w:r>
      <w:hyperlink r:id="rId11" w:history="1">
        <w:r w:rsidR="0007638A" w:rsidRPr="00A26F2F">
          <w:rPr>
            <w:rStyle w:val="Collegamentoipertestuale"/>
            <w:rFonts w:ascii="Arial" w:hAnsi="Arial" w:cs="Arial"/>
            <w:color w:val="auto"/>
            <w:u w:val="none"/>
          </w:rPr>
          <w:t>Rat bone marrow-derived mast cells co-cultured with 3T3 fibroblasts in the absence of T-cell derived cytokines require stem cell factor for their survival and maintain their mucosal mast cell-like phenotype.</w:t>
        </w:r>
      </w:hyperlink>
    </w:p>
    <w:p w:rsidR="0007638A" w:rsidRPr="00A26F2F" w:rsidRDefault="0014125A" w:rsidP="0014125A">
      <w:pPr>
        <w:ind w:left="720" w:hanging="720"/>
        <w:rPr>
          <w:rFonts w:ascii="Arial" w:hAnsi="Arial" w:cs="Arial"/>
        </w:rPr>
      </w:pPr>
      <w:r w:rsidRPr="0014125A">
        <w:rPr>
          <w:rFonts w:ascii="Arial" w:hAnsi="Arial" w:cs="Arial"/>
        </w:rPr>
        <w:t xml:space="preserve">           </w:t>
      </w:r>
      <w:r w:rsidR="0007638A" w:rsidRPr="00A26F2F">
        <w:rPr>
          <w:rFonts w:ascii="Arial" w:hAnsi="Arial" w:cs="Arial"/>
          <w:u w:val="single"/>
        </w:rPr>
        <w:t xml:space="preserve">Immunology </w:t>
      </w:r>
      <w:r w:rsidR="0007638A" w:rsidRPr="00A26F2F">
        <w:rPr>
          <w:rFonts w:ascii="Arial" w:hAnsi="Arial" w:cs="Arial"/>
        </w:rPr>
        <w:t xml:space="preserve">1996; </w:t>
      </w:r>
      <w:r w:rsidR="0007638A" w:rsidRPr="00A26F2F">
        <w:rPr>
          <w:rFonts w:ascii="Arial" w:hAnsi="Arial" w:cs="Arial"/>
          <w:b/>
        </w:rPr>
        <w:t>88</w:t>
      </w:r>
      <w:r w:rsidR="0007638A" w:rsidRPr="00A26F2F">
        <w:rPr>
          <w:rFonts w:ascii="Arial" w:hAnsi="Arial" w:cs="Arial"/>
        </w:rPr>
        <w:t>:375-83.</w:t>
      </w:r>
      <w:r w:rsidR="00963860" w:rsidRPr="00A26F2F">
        <w:rPr>
          <w:rFonts w:ascii="Arial" w:hAnsi="Arial" w:cs="Arial"/>
        </w:rPr>
        <w:t xml:space="preserve"> PMID: </w:t>
      </w:r>
      <w:r w:rsidR="00522A0A" w:rsidRPr="00A26F2F">
        <w:rPr>
          <w:rFonts w:ascii="Arial" w:hAnsi="Arial"/>
          <w:szCs w:val="24"/>
        </w:rPr>
        <w:t>8774353</w:t>
      </w:r>
      <w:r w:rsidR="00963860" w:rsidRPr="00A26F2F">
        <w:rPr>
          <w:rFonts w:ascii="Arial" w:hAnsi="Arial" w:cs="Arial"/>
        </w:rPr>
        <w:t>.</w:t>
      </w:r>
    </w:p>
    <w:p w:rsidR="001F6674" w:rsidRPr="00A26F2F" w:rsidRDefault="001F6674" w:rsidP="00AC487E">
      <w:pPr>
        <w:tabs>
          <w:tab w:val="left" w:pos="720"/>
          <w:tab w:val="left" w:pos="1440"/>
        </w:tabs>
        <w:rPr>
          <w:rFonts w:ascii="Arial" w:hAnsi="Arial"/>
          <w:szCs w:val="24"/>
        </w:rPr>
      </w:pPr>
    </w:p>
    <w:p w:rsidR="001F6674" w:rsidRPr="00A26F2F" w:rsidRDefault="0007638A" w:rsidP="0007638A">
      <w:pPr>
        <w:tabs>
          <w:tab w:val="left" w:pos="720"/>
          <w:tab w:val="left" w:pos="1440"/>
        </w:tabs>
        <w:ind w:left="720" w:hanging="720"/>
        <w:rPr>
          <w:rFonts w:ascii="Arial" w:hAnsi="Arial"/>
          <w:szCs w:val="24"/>
        </w:rPr>
      </w:pPr>
      <w:r w:rsidRPr="00A26F2F">
        <w:rPr>
          <w:rFonts w:ascii="Arial" w:hAnsi="Arial"/>
          <w:szCs w:val="24"/>
        </w:rPr>
        <w:t>119</w:t>
      </w:r>
      <w:r w:rsidR="001F6674" w:rsidRPr="00A26F2F">
        <w:rPr>
          <w:rFonts w:ascii="Arial" w:hAnsi="Arial"/>
          <w:szCs w:val="24"/>
        </w:rPr>
        <w:t>.</w:t>
      </w:r>
      <w:r w:rsidR="001F6674" w:rsidRPr="00A26F2F">
        <w:rPr>
          <w:rFonts w:ascii="Arial" w:hAnsi="Arial"/>
          <w:szCs w:val="24"/>
        </w:rPr>
        <w:tab/>
        <w:t>Beil WJ, Login GR, Aoki M, Lunardi LO, Morgan ES, Galli SJ, Dvorak AM.  Tumor necrosis factor alpha immunoreactivity of rat peritoneal mast cell granules decreases during early secretion induced by compound 48/80: An ultrastructural immunogold morphometric analysis.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Int Arch Allergy Immunol</w:t>
      </w:r>
      <w:r w:rsidRPr="00A26F2F">
        <w:rPr>
          <w:rFonts w:ascii="Arial" w:hAnsi="Arial"/>
          <w:szCs w:val="24"/>
        </w:rPr>
        <w:t xml:space="preserve"> 1996; </w:t>
      </w:r>
      <w:r w:rsidRPr="00A26F2F">
        <w:rPr>
          <w:rFonts w:ascii="Arial" w:hAnsi="Arial"/>
          <w:b/>
          <w:szCs w:val="24"/>
        </w:rPr>
        <w:t>109</w:t>
      </w:r>
      <w:r w:rsidR="00564CDE">
        <w:rPr>
          <w:rFonts w:ascii="Arial" w:hAnsi="Arial"/>
          <w:szCs w:val="24"/>
        </w:rPr>
        <w:t>:383-9.</w:t>
      </w:r>
      <w:r w:rsidRPr="00A26F2F">
        <w:rPr>
          <w:rFonts w:ascii="Arial" w:hAnsi="Arial"/>
          <w:szCs w:val="24"/>
        </w:rPr>
        <w:t xml:space="preserve"> </w:t>
      </w:r>
      <w:r w:rsidR="00963860" w:rsidRPr="00A26F2F">
        <w:rPr>
          <w:rFonts w:ascii="Arial" w:hAnsi="Arial"/>
          <w:szCs w:val="24"/>
        </w:rPr>
        <w:t xml:space="preserve">PMID: </w:t>
      </w:r>
      <w:r w:rsidR="00522A0A" w:rsidRPr="00A26F2F">
        <w:rPr>
          <w:rFonts w:ascii="Arial" w:hAnsi="Arial" w:cs="Arial"/>
        </w:rPr>
        <w:t>8634524</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07638A" w:rsidP="0007638A">
      <w:pPr>
        <w:tabs>
          <w:tab w:val="left" w:pos="720"/>
          <w:tab w:val="left" w:pos="1440"/>
        </w:tabs>
        <w:ind w:left="720" w:hanging="720"/>
        <w:rPr>
          <w:rFonts w:ascii="Arial" w:hAnsi="Arial"/>
          <w:szCs w:val="24"/>
        </w:rPr>
      </w:pPr>
      <w:r w:rsidRPr="00A26F2F">
        <w:rPr>
          <w:rFonts w:ascii="Arial" w:hAnsi="Arial"/>
          <w:szCs w:val="24"/>
        </w:rPr>
        <w:t>120</w:t>
      </w:r>
      <w:r w:rsidR="001F6674" w:rsidRPr="00A26F2F">
        <w:rPr>
          <w:rFonts w:ascii="Arial" w:hAnsi="Arial"/>
          <w:szCs w:val="24"/>
        </w:rPr>
        <w:t>.</w:t>
      </w:r>
      <w:r w:rsidR="001F6674" w:rsidRPr="00A26F2F">
        <w:rPr>
          <w:rFonts w:ascii="Arial" w:hAnsi="Arial"/>
          <w:szCs w:val="24"/>
        </w:rPr>
        <w:tab/>
        <w:t xml:space="preserve">Taylor AM, Galli SJ, Coleman JW.  </w:t>
      </w:r>
      <w:r w:rsidR="00C07BBA" w:rsidRPr="00A26F2F">
        <w:rPr>
          <w:rFonts w:ascii="Arial" w:hAnsi="Arial"/>
          <w:szCs w:val="24"/>
        </w:rPr>
        <w:t xml:space="preserve">                                                             </w:t>
      </w:r>
      <w:r w:rsidR="001F6674" w:rsidRPr="00A26F2F">
        <w:rPr>
          <w:rFonts w:ascii="Arial" w:hAnsi="Arial"/>
          <w:szCs w:val="24"/>
        </w:rPr>
        <w:t xml:space="preserve">Dexamethasone or cyclosporin A inhibits stem cell factor-dependent secretory responses of rat peritoneal mast cells </w:t>
      </w:r>
      <w:r w:rsidR="001F6674" w:rsidRPr="00A26F2F">
        <w:rPr>
          <w:rFonts w:ascii="Arial" w:hAnsi="Arial"/>
          <w:i/>
          <w:szCs w:val="24"/>
        </w:rPr>
        <w:t>in vitro</w:t>
      </w:r>
      <w:r w:rsidR="001F6674"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lang w:val="it-IT"/>
        </w:rPr>
      </w:pPr>
      <w:r w:rsidRPr="00A26F2F">
        <w:rPr>
          <w:rFonts w:ascii="Arial" w:hAnsi="Arial"/>
          <w:szCs w:val="24"/>
        </w:rPr>
        <w:tab/>
      </w:r>
      <w:r w:rsidRPr="00A26F2F">
        <w:rPr>
          <w:rFonts w:ascii="Arial" w:hAnsi="Arial"/>
          <w:szCs w:val="24"/>
          <w:u w:val="single"/>
          <w:lang w:val="it-IT"/>
        </w:rPr>
        <w:t>Immunopharmacology</w:t>
      </w:r>
      <w:r w:rsidRPr="00A26F2F">
        <w:rPr>
          <w:rFonts w:ascii="Arial" w:hAnsi="Arial"/>
          <w:szCs w:val="24"/>
          <w:lang w:val="it-IT"/>
        </w:rPr>
        <w:t xml:space="preserve"> 1996; </w:t>
      </w:r>
      <w:r w:rsidRPr="00A26F2F">
        <w:rPr>
          <w:rFonts w:ascii="Arial" w:hAnsi="Arial"/>
          <w:b/>
          <w:szCs w:val="24"/>
          <w:lang w:val="it-IT"/>
        </w:rPr>
        <w:t>34</w:t>
      </w:r>
      <w:r w:rsidRPr="00A26F2F">
        <w:rPr>
          <w:rFonts w:ascii="Arial" w:hAnsi="Arial"/>
          <w:szCs w:val="24"/>
          <w:lang w:val="it-IT"/>
        </w:rPr>
        <w:t>:63-70</w:t>
      </w:r>
      <w:r w:rsidR="00963860" w:rsidRPr="00A26F2F">
        <w:rPr>
          <w:rFonts w:ascii="Arial" w:hAnsi="Arial"/>
          <w:szCs w:val="24"/>
          <w:lang w:val="it-IT"/>
        </w:rPr>
        <w:t xml:space="preserve">. PMID: </w:t>
      </w:r>
      <w:r w:rsidR="00522A0A" w:rsidRPr="00A26F2F">
        <w:rPr>
          <w:rFonts w:ascii="Arial" w:hAnsi="Arial"/>
          <w:szCs w:val="24"/>
        </w:rPr>
        <w:t>8880226</w:t>
      </w:r>
      <w:r w:rsidR="00963860" w:rsidRPr="00A26F2F">
        <w:rPr>
          <w:rFonts w:ascii="Arial" w:hAnsi="Arial"/>
          <w:szCs w:val="24"/>
          <w:lang w:val="it-IT"/>
        </w:rPr>
        <w:t>.</w:t>
      </w:r>
    </w:p>
    <w:p w:rsidR="001F6674" w:rsidRPr="00A26F2F" w:rsidRDefault="001F6674">
      <w:pPr>
        <w:tabs>
          <w:tab w:val="left" w:pos="720"/>
          <w:tab w:val="left" w:pos="1440"/>
        </w:tabs>
        <w:ind w:left="720" w:hanging="720"/>
        <w:rPr>
          <w:rFonts w:ascii="Arial" w:hAnsi="Arial"/>
          <w:szCs w:val="24"/>
          <w:lang w:val="it-IT"/>
        </w:rPr>
      </w:pPr>
    </w:p>
    <w:p w:rsidR="001F6674" w:rsidRPr="00A26F2F" w:rsidRDefault="0007638A" w:rsidP="0007638A">
      <w:pPr>
        <w:tabs>
          <w:tab w:val="left" w:pos="720"/>
          <w:tab w:val="left" w:pos="1440"/>
        </w:tabs>
        <w:ind w:left="720" w:hanging="720"/>
        <w:rPr>
          <w:rFonts w:ascii="Arial" w:hAnsi="Arial"/>
          <w:szCs w:val="24"/>
        </w:rPr>
      </w:pPr>
      <w:r w:rsidRPr="00A26F2F">
        <w:rPr>
          <w:rFonts w:ascii="Arial" w:hAnsi="Arial"/>
          <w:szCs w:val="24"/>
          <w:lang w:val="it-IT"/>
        </w:rPr>
        <w:t>121</w:t>
      </w:r>
      <w:r w:rsidR="001F6674" w:rsidRPr="00A26F2F">
        <w:rPr>
          <w:rFonts w:ascii="Arial" w:hAnsi="Arial"/>
          <w:szCs w:val="24"/>
          <w:lang w:val="it-IT"/>
        </w:rPr>
        <w:t>.</w:t>
      </w:r>
      <w:r w:rsidR="001F6674" w:rsidRPr="00A26F2F">
        <w:rPr>
          <w:rFonts w:ascii="Arial" w:hAnsi="Arial"/>
          <w:szCs w:val="24"/>
          <w:lang w:val="it-IT"/>
        </w:rPr>
        <w:tab/>
        <w:t xml:space="preserve">Casale TB, Costa JJ, Galli SJ.  </w:t>
      </w:r>
      <w:r w:rsidR="00C07BBA" w:rsidRPr="00A26F2F">
        <w:rPr>
          <w:rFonts w:ascii="Arial" w:hAnsi="Arial"/>
          <w:szCs w:val="24"/>
          <w:lang w:val="it-IT"/>
        </w:rPr>
        <w:t xml:space="preserve">     </w:t>
      </w:r>
      <w:r w:rsidR="00C07BBA" w:rsidRPr="00A26F2F">
        <w:rPr>
          <w:rFonts w:ascii="Arial" w:hAnsi="Arial"/>
          <w:szCs w:val="24"/>
          <w:lang w:val="it-IT"/>
        </w:rPr>
        <w:tab/>
      </w:r>
      <w:r w:rsidR="00C07BBA" w:rsidRPr="00A26F2F">
        <w:rPr>
          <w:rFonts w:ascii="Arial" w:hAnsi="Arial"/>
          <w:szCs w:val="24"/>
          <w:lang w:val="it-IT"/>
        </w:rPr>
        <w:tab/>
      </w:r>
      <w:r w:rsidR="00C07BBA" w:rsidRPr="00A26F2F">
        <w:rPr>
          <w:rFonts w:ascii="Arial" w:hAnsi="Arial"/>
          <w:szCs w:val="24"/>
          <w:lang w:val="it-IT"/>
        </w:rPr>
        <w:tab/>
      </w:r>
      <w:r w:rsidR="00C07BBA" w:rsidRPr="00A26F2F">
        <w:rPr>
          <w:rFonts w:ascii="Arial" w:hAnsi="Arial"/>
          <w:szCs w:val="24"/>
          <w:lang w:val="it-IT"/>
        </w:rPr>
        <w:tab/>
      </w:r>
      <w:r w:rsidR="00C07BBA" w:rsidRPr="00A26F2F">
        <w:rPr>
          <w:rFonts w:ascii="Arial" w:hAnsi="Arial"/>
          <w:szCs w:val="24"/>
          <w:lang w:val="it-IT"/>
        </w:rPr>
        <w:tab/>
      </w:r>
      <w:r w:rsidR="00C07BBA" w:rsidRPr="00A26F2F">
        <w:rPr>
          <w:rFonts w:ascii="Arial" w:hAnsi="Arial"/>
          <w:szCs w:val="24"/>
          <w:lang w:val="it-IT"/>
        </w:rPr>
        <w:tab/>
        <w:t xml:space="preserve">            </w:t>
      </w:r>
      <w:r w:rsidR="001F6674" w:rsidRPr="00A26F2F">
        <w:rPr>
          <w:rFonts w:ascii="Arial" w:hAnsi="Arial"/>
          <w:szCs w:val="24"/>
        </w:rPr>
        <w:t>TNF</w:t>
      </w:r>
      <w:r w:rsidR="001F6674" w:rsidRPr="00A26F2F">
        <w:rPr>
          <w:rFonts w:ascii="Arial" w:hAnsi="Arial"/>
          <w:szCs w:val="24"/>
        </w:rPr>
        <w:sym w:font="Symbol" w:char="F061"/>
      </w:r>
      <w:r w:rsidR="001F6674" w:rsidRPr="00A26F2F">
        <w:rPr>
          <w:rFonts w:ascii="Arial" w:hAnsi="Arial"/>
          <w:szCs w:val="24"/>
        </w:rPr>
        <w:t xml:space="preserve"> is important in human lung allergic reactions.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Am J Respir Cell Mol Biol</w:t>
      </w:r>
      <w:r w:rsidRPr="00A26F2F">
        <w:rPr>
          <w:rFonts w:ascii="Arial" w:hAnsi="Arial"/>
          <w:szCs w:val="24"/>
        </w:rPr>
        <w:t xml:space="preserve"> 1996; </w:t>
      </w:r>
      <w:r w:rsidRPr="00A26F2F">
        <w:rPr>
          <w:rFonts w:ascii="Arial" w:hAnsi="Arial"/>
          <w:b/>
          <w:szCs w:val="24"/>
        </w:rPr>
        <w:t>15</w:t>
      </w:r>
      <w:r w:rsidRPr="00A26F2F">
        <w:rPr>
          <w:rFonts w:ascii="Arial" w:hAnsi="Arial"/>
          <w:szCs w:val="24"/>
        </w:rPr>
        <w:t>:35-44.</w:t>
      </w:r>
      <w:r w:rsidR="00963860" w:rsidRPr="00A26F2F">
        <w:rPr>
          <w:rFonts w:ascii="Arial" w:hAnsi="Arial"/>
          <w:szCs w:val="24"/>
        </w:rPr>
        <w:t xml:space="preserve"> PMID: </w:t>
      </w:r>
      <w:r w:rsidR="00522A0A" w:rsidRPr="00A26F2F">
        <w:rPr>
          <w:rFonts w:ascii="Arial" w:hAnsi="Arial"/>
          <w:szCs w:val="24"/>
          <w:lang w:val="it-IT"/>
        </w:rPr>
        <w:t>8679220</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07638A" w:rsidP="0007638A">
      <w:pPr>
        <w:tabs>
          <w:tab w:val="left" w:pos="720"/>
          <w:tab w:val="left" w:pos="1440"/>
        </w:tabs>
        <w:ind w:left="720" w:hanging="720"/>
        <w:rPr>
          <w:rFonts w:ascii="Arial" w:hAnsi="Arial"/>
          <w:szCs w:val="24"/>
        </w:rPr>
      </w:pPr>
      <w:r w:rsidRPr="00A26F2F">
        <w:rPr>
          <w:rFonts w:ascii="Arial" w:hAnsi="Arial"/>
          <w:szCs w:val="24"/>
        </w:rPr>
        <w:t>122</w:t>
      </w:r>
      <w:r w:rsidR="001F6674" w:rsidRPr="00A26F2F">
        <w:rPr>
          <w:rFonts w:ascii="Arial" w:hAnsi="Arial"/>
          <w:szCs w:val="24"/>
        </w:rPr>
        <w:t>.</w:t>
      </w:r>
      <w:r w:rsidR="001F6674" w:rsidRPr="00A26F2F">
        <w:rPr>
          <w:rFonts w:ascii="Arial" w:hAnsi="Arial"/>
          <w:szCs w:val="24"/>
        </w:rPr>
        <w:tab/>
        <w:t xml:space="preserve">Wershil BK, Furuta GT, Wang Z-S, Galli SJ.  </w:t>
      </w:r>
      <w:r w:rsidR="00C07BBA" w:rsidRPr="00A26F2F">
        <w:rPr>
          <w:rFonts w:ascii="Arial" w:hAnsi="Arial"/>
          <w:szCs w:val="24"/>
        </w:rPr>
        <w:t xml:space="preserve">                                                                           </w:t>
      </w:r>
      <w:r w:rsidR="001F6674" w:rsidRPr="00A26F2F">
        <w:rPr>
          <w:rFonts w:ascii="Arial" w:hAnsi="Arial"/>
          <w:szCs w:val="24"/>
        </w:rPr>
        <w:t>Mast cell-dependent neutrophil and mononuclear cell recruitment in immunoglobulin E-induced gastric reactions in mice.</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Gastroenterology</w:t>
      </w:r>
      <w:r w:rsidRPr="00A26F2F">
        <w:rPr>
          <w:rFonts w:ascii="Arial" w:hAnsi="Arial"/>
          <w:szCs w:val="24"/>
        </w:rPr>
        <w:t xml:space="preserve"> 1996; </w:t>
      </w:r>
      <w:r w:rsidRPr="00A26F2F">
        <w:rPr>
          <w:rFonts w:ascii="Arial" w:hAnsi="Arial"/>
          <w:b/>
          <w:szCs w:val="24"/>
        </w:rPr>
        <w:t>110</w:t>
      </w:r>
      <w:r w:rsidRPr="00A26F2F">
        <w:rPr>
          <w:rFonts w:ascii="Arial" w:hAnsi="Arial"/>
          <w:szCs w:val="24"/>
        </w:rPr>
        <w:t xml:space="preserve">:1482-90. </w:t>
      </w:r>
      <w:r w:rsidR="00963860" w:rsidRPr="00A26F2F">
        <w:rPr>
          <w:rFonts w:ascii="Arial" w:hAnsi="Arial"/>
          <w:szCs w:val="24"/>
        </w:rPr>
        <w:t xml:space="preserve">PMID: </w:t>
      </w:r>
      <w:r w:rsidR="00522A0A" w:rsidRPr="00A26F2F">
        <w:rPr>
          <w:rFonts w:ascii="Arial" w:hAnsi="Arial"/>
          <w:szCs w:val="24"/>
        </w:rPr>
        <w:t>8613053</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07638A" w:rsidP="0007638A">
      <w:pPr>
        <w:tabs>
          <w:tab w:val="left" w:pos="720"/>
          <w:tab w:val="left" w:pos="1440"/>
        </w:tabs>
        <w:ind w:left="720" w:hanging="720"/>
        <w:rPr>
          <w:rFonts w:ascii="Arial" w:hAnsi="Arial"/>
          <w:szCs w:val="24"/>
        </w:rPr>
      </w:pPr>
      <w:r w:rsidRPr="00A26F2F">
        <w:rPr>
          <w:rFonts w:ascii="Arial" w:hAnsi="Arial"/>
          <w:szCs w:val="24"/>
        </w:rPr>
        <w:t>123</w:t>
      </w:r>
      <w:r w:rsidR="001F6674" w:rsidRPr="00A26F2F">
        <w:rPr>
          <w:rFonts w:ascii="Arial" w:hAnsi="Arial"/>
          <w:szCs w:val="24"/>
        </w:rPr>
        <w:t>.</w:t>
      </w:r>
      <w:r w:rsidR="001F6674" w:rsidRPr="00A26F2F">
        <w:rPr>
          <w:rFonts w:ascii="Arial" w:hAnsi="Arial"/>
          <w:szCs w:val="24"/>
        </w:rPr>
        <w:tab/>
        <w:t xml:space="preserve">Schmidt-Choudhury A, Furuta GT, Lavigne JA, Galli SJ, Wershil BK.  </w:t>
      </w:r>
      <w:r w:rsidR="00C07BBA" w:rsidRPr="00A26F2F">
        <w:rPr>
          <w:rFonts w:ascii="Arial" w:hAnsi="Arial"/>
          <w:szCs w:val="24"/>
        </w:rPr>
        <w:t xml:space="preserve">                                                   </w:t>
      </w:r>
      <w:r w:rsidR="001F6674" w:rsidRPr="00A26F2F">
        <w:rPr>
          <w:rFonts w:ascii="Arial" w:hAnsi="Arial"/>
          <w:szCs w:val="24"/>
        </w:rPr>
        <w:t>The regulation of tumor necrosis factor-</w:t>
      </w:r>
      <w:r w:rsidR="001F6674" w:rsidRPr="00A26F2F">
        <w:rPr>
          <w:rFonts w:ascii="Arial" w:hAnsi="Arial"/>
          <w:szCs w:val="24"/>
        </w:rPr>
        <w:sym w:font="Symbol" w:char="F061"/>
      </w:r>
      <w:r w:rsidR="001F6674" w:rsidRPr="00A26F2F">
        <w:rPr>
          <w:rFonts w:ascii="Arial" w:hAnsi="Arial"/>
          <w:szCs w:val="24"/>
        </w:rPr>
        <w:t xml:space="preserve"> production in murine mast cells:</w:t>
      </w:r>
      <w:r w:rsidR="009730FE" w:rsidRPr="00A26F2F">
        <w:rPr>
          <w:rFonts w:ascii="Arial" w:hAnsi="Arial"/>
          <w:szCs w:val="24"/>
        </w:rPr>
        <w:t xml:space="preserve"> </w:t>
      </w:r>
      <w:r w:rsidR="001F6674" w:rsidRPr="00A26F2F">
        <w:rPr>
          <w:rFonts w:ascii="Arial" w:hAnsi="Arial"/>
          <w:szCs w:val="24"/>
        </w:rPr>
        <w:t>Pentoxifylline or dexamethasone inhibit IgE-dependent production of TNF-</w:t>
      </w:r>
      <w:r w:rsidR="001F6674" w:rsidRPr="00A26F2F">
        <w:rPr>
          <w:rFonts w:ascii="Arial" w:hAnsi="Arial"/>
          <w:szCs w:val="24"/>
        </w:rPr>
        <w:sym w:font="Symbol" w:char="F061"/>
      </w:r>
      <w:r w:rsidR="001F6674" w:rsidRPr="00A26F2F">
        <w:rPr>
          <w:rFonts w:ascii="Arial" w:hAnsi="Arial"/>
          <w:szCs w:val="24"/>
        </w:rPr>
        <w:t xml:space="preserve"> by distinct mechanisms.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Cell Immunol</w:t>
      </w:r>
      <w:r w:rsidRPr="00A26F2F">
        <w:rPr>
          <w:rFonts w:ascii="Arial" w:hAnsi="Arial"/>
          <w:szCs w:val="24"/>
        </w:rPr>
        <w:t xml:space="preserve"> 1996; </w:t>
      </w:r>
      <w:r w:rsidRPr="00A26F2F">
        <w:rPr>
          <w:rFonts w:ascii="Arial" w:hAnsi="Arial"/>
          <w:b/>
          <w:szCs w:val="24"/>
        </w:rPr>
        <w:t>171</w:t>
      </w:r>
      <w:r w:rsidRPr="00A26F2F">
        <w:rPr>
          <w:rFonts w:ascii="Arial" w:hAnsi="Arial"/>
          <w:szCs w:val="24"/>
        </w:rPr>
        <w:t>:140-6.</w:t>
      </w:r>
      <w:r w:rsidR="00963860" w:rsidRPr="00A26F2F">
        <w:rPr>
          <w:rFonts w:ascii="Arial" w:hAnsi="Arial"/>
          <w:szCs w:val="24"/>
        </w:rPr>
        <w:t xml:space="preserve"> PMID: </w:t>
      </w:r>
      <w:r w:rsidR="00522A0A" w:rsidRPr="00A26F2F">
        <w:rPr>
          <w:rFonts w:ascii="Arial" w:hAnsi="Arial"/>
          <w:szCs w:val="24"/>
        </w:rPr>
        <w:t>8660849</w:t>
      </w:r>
      <w:r w:rsidR="00963860"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124</w:t>
      </w:r>
      <w:r w:rsidR="001F6674" w:rsidRPr="00A26F2F">
        <w:rPr>
          <w:rFonts w:ascii="Arial" w:hAnsi="Arial"/>
          <w:szCs w:val="24"/>
        </w:rPr>
        <w:t>.</w:t>
      </w:r>
      <w:r w:rsidR="001F6674" w:rsidRPr="00A26F2F">
        <w:rPr>
          <w:rFonts w:ascii="Arial" w:hAnsi="Arial"/>
          <w:szCs w:val="24"/>
        </w:rPr>
        <w:tab/>
        <w:t xml:space="preserve">Yang J, Tyler LW, Donoff RB, Song B, Torio AJ, Gallagher GT, Tsuji T, Elovic A, McBride J, Yung CM, Galli SJ, Weller PF, Wong DTW.  </w:t>
      </w:r>
      <w:r w:rsidR="00C07BBA" w:rsidRPr="00A26F2F">
        <w:rPr>
          <w:rFonts w:ascii="Arial" w:hAnsi="Arial"/>
          <w:szCs w:val="24"/>
        </w:rPr>
        <w:t xml:space="preserve">                                        </w:t>
      </w:r>
      <w:r w:rsidR="001F6674" w:rsidRPr="00A26F2F">
        <w:rPr>
          <w:rFonts w:ascii="Arial" w:hAnsi="Arial"/>
          <w:szCs w:val="24"/>
        </w:rPr>
        <w:t>Salivary EGF regulates eosinophil-derived TGF-</w:t>
      </w:r>
      <w:r w:rsidR="001F6674" w:rsidRPr="00A26F2F">
        <w:rPr>
          <w:rFonts w:ascii="Arial" w:hAnsi="Arial"/>
          <w:szCs w:val="24"/>
        </w:rPr>
        <w:sym w:font="Symbol" w:char="F061"/>
      </w:r>
      <w:r w:rsidR="001F6674" w:rsidRPr="00A26F2F">
        <w:rPr>
          <w:rFonts w:ascii="Arial" w:hAnsi="Arial"/>
          <w:szCs w:val="24"/>
        </w:rPr>
        <w:t xml:space="preserve"> expression in hamster oral wounds.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 xml:space="preserve">Am J Physiol </w:t>
      </w:r>
      <w:r w:rsidRPr="00A26F2F">
        <w:rPr>
          <w:rFonts w:ascii="Arial" w:hAnsi="Arial"/>
          <w:szCs w:val="24"/>
        </w:rPr>
        <w:t xml:space="preserve">1996; </w:t>
      </w:r>
      <w:r w:rsidRPr="00A26F2F">
        <w:rPr>
          <w:rFonts w:ascii="Arial" w:hAnsi="Arial"/>
          <w:b/>
          <w:szCs w:val="24"/>
        </w:rPr>
        <w:t>270</w:t>
      </w:r>
      <w:r w:rsidRPr="00A26F2F">
        <w:rPr>
          <w:rFonts w:ascii="Arial" w:hAnsi="Arial"/>
          <w:szCs w:val="24"/>
        </w:rPr>
        <w:t xml:space="preserve"> (</w:t>
      </w:r>
      <w:r w:rsidRPr="00A26F2F">
        <w:rPr>
          <w:rFonts w:ascii="Arial" w:hAnsi="Arial"/>
          <w:szCs w:val="24"/>
          <w:u w:val="single"/>
        </w:rPr>
        <w:t>Gastrointest Liver Physiol</w:t>
      </w:r>
      <w:r w:rsidRPr="00A26F2F">
        <w:rPr>
          <w:rFonts w:ascii="Arial" w:hAnsi="Arial"/>
          <w:szCs w:val="24"/>
        </w:rPr>
        <w:t xml:space="preserve"> 33):G191-202. </w:t>
      </w:r>
      <w:r w:rsidR="00522A0A" w:rsidRPr="00A26F2F">
        <w:rPr>
          <w:rFonts w:ascii="Arial" w:hAnsi="Arial"/>
          <w:szCs w:val="24"/>
        </w:rPr>
        <w:t>PMID: 8772518.</w:t>
      </w:r>
      <w:r w:rsidRPr="00A26F2F">
        <w:rPr>
          <w:rFonts w:ascii="Arial" w:hAnsi="Arial"/>
          <w:szCs w:val="24"/>
        </w:rPr>
        <w:t xml:space="preserve"> </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125</w:t>
      </w:r>
      <w:r w:rsidR="001F6674" w:rsidRPr="00A26F2F">
        <w:rPr>
          <w:rFonts w:ascii="Arial" w:hAnsi="Arial"/>
          <w:szCs w:val="24"/>
        </w:rPr>
        <w:t>.</w:t>
      </w:r>
      <w:r w:rsidR="001F6674" w:rsidRPr="00A26F2F">
        <w:rPr>
          <w:rFonts w:ascii="Arial" w:hAnsi="Arial"/>
          <w:szCs w:val="24"/>
        </w:rPr>
        <w:tab/>
        <w:t xml:space="preserve">Costa JJ, Demetri GD, Harrist TJ, Dvorak AM, Hayes DF, Merica EA, Menchaca DM, Gringeri AJ, Schwartz LB, Galli SJ.  </w:t>
      </w:r>
      <w:r w:rsidR="00C07BBA" w:rsidRPr="00A26F2F">
        <w:rPr>
          <w:rFonts w:ascii="Arial" w:hAnsi="Arial"/>
          <w:szCs w:val="24"/>
        </w:rPr>
        <w:t xml:space="preserve">                                                           </w:t>
      </w:r>
      <w:r w:rsidR="001F6674" w:rsidRPr="00A26F2F">
        <w:rPr>
          <w:rFonts w:ascii="Arial" w:hAnsi="Arial"/>
          <w:szCs w:val="24"/>
        </w:rPr>
        <w:t xml:space="preserve">Recombinant human stem cell factor (kit ligand) promotes human mast cell and melanocyte hyperplasia and functional activation </w:t>
      </w:r>
      <w:r w:rsidR="001F6674" w:rsidRPr="00A26F2F">
        <w:rPr>
          <w:rFonts w:ascii="Arial" w:hAnsi="Arial"/>
          <w:i/>
          <w:szCs w:val="24"/>
        </w:rPr>
        <w:t>in vivo</w:t>
      </w:r>
      <w:r w:rsidR="001F6674" w:rsidRPr="00A26F2F">
        <w:rPr>
          <w:rFonts w:ascii="Arial" w:hAnsi="Arial"/>
          <w:szCs w:val="24"/>
        </w:rPr>
        <w:t>.</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1996; </w:t>
      </w:r>
      <w:r w:rsidRPr="00A26F2F">
        <w:rPr>
          <w:rFonts w:ascii="Arial" w:hAnsi="Arial"/>
          <w:b/>
          <w:szCs w:val="24"/>
        </w:rPr>
        <w:t>183</w:t>
      </w:r>
      <w:r w:rsidRPr="00A26F2F">
        <w:rPr>
          <w:rFonts w:ascii="Arial" w:hAnsi="Arial"/>
          <w:szCs w:val="24"/>
        </w:rPr>
        <w:t>:2681-6.</w:t>
      </w:r>
      <w:r w:rsidR="005259DF" w:rsidRPr="00A26F2F">
        <w:rPr>
          <w:rFonts w:ascii="Arial" w:hAnsi="Arial"/>
          <w:szCs w:val="24"/>
        </w:rPr>
        <w:t xml:space="preserve"> PMCID: 2192599.</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126</w:t>
      </w:r>
      <w:r w:rsidR="001F6674" w:rsidRPr="00A26F2F">
        <w:rPr>
          <w:rFonts w:ascii="Arial" w:hAnsi="Arial"/>
          <w:szCs w:val="24"/>
        </w:rPr>
        <w:t>.</w:t>
      </w:r>
      <w:r w:rsidR="001F6674" w:rsidRPr="00A26F2F">
        <w:rPr>
          <w:rFonts w:ascii="Arial" w:hAnsi="Arial"/>
          <w:szCs w:val="24"/>
        </w:rPr>
        <w:tab/>
        <w:t xml:space="preserve">Elovic AE, Gallagher GT, Kabani S, Galli SJ, Weller PF, Wong DTW.  </w:t>
      </w:r>
      <w:r w:rsidR="00C07BBA" w:rsidRPr="00A26F2F">
        <w:rPr>
          <w:rFonts w:ascii="Arial" w:hAnsi="Arial"/>
          <w:szCs w:val="24"/>
        </w:rPr>
        <w:t xml:space="preserve">                          </w:t>
      </w:r>
      <w:r w:rsidR="001F6674" w:rsidRPr="00A26F2F">
        <w:rPr>
          <w:rFonts w:ascii="Arial" w:hAnsi="Arial"/>
          <w:szCs w:val="24"/>
        </w:rPr>
        <w:t>Lack of TGF-</w:t>
      </w:r>
      <w:r w:rsidR="001F6674" w:rsidRPr="00A26F2F">
        <w:rPr>
          <w:rFonts w:ascii="Arial" w:hAnsi="Arial"/>
          <w:szCs w:val="24"/>
        </w:rPr>
        <w:sym w:font="Symbol" w:char="F061"/>
      </w:r>
      <w:r w:rsidR="001F6674" w:rsidRPr="00A26F2F">
        <w:rPr>
          <w:rFonts w:ascii="Arial" w:hAnsi="Arial"/>
          <w:szCs w:val="24"/>
        </w:rPr>
        <w:t xml:space="preserve"> and TGF-</w:t>
      </w:r>
      <w:r w:rsidR="001F6674" w:rsidRPr="00A26F2F">
        <w:rPr>
          <w:rFonts w:ascii="Arial" w:hAnsi="Arial"/>
          <w:szCs w:val="24"/>
        </w:rPr>
        <w:sym w:font="Symbol" w:char="F062"/>
      </w:r>
      <w:r w:rsidR="001F6674" w:rsidRPr="00A26F2F">
        <w:rPr>
          <w:rFonts w:ascii="Arial" w:hAnsi="Arial"/>
          <w:szCs w:val="24"/>
        </w:rPr>
        <w:t>1 synthesis by human eosinophils in chronic oral ulcers.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Oral Surg Oral Med Oral Pathol Oral Radiol Endod</w:t>
      </w:r>
      <w:r w:rsidRPr="00A26F2F">
        <w:rPr>
          <w:rFonts w:ascii="Arial" w:hAnsi="Arial"/>
          <w:szCs w:val="24"/>
        </w:rPr>
        <w:t xml:space="preserve"> 1996; </w:t>
      </w:r>
      <w:r w:rsidRPr="00A26F2F">
        <w:rPr>
          <w:rFonts w:ascii="Arial" w:hAnsi="Arial"/>
          <w:b/>
          <w:szCs w:val="24"/>
        </w:rPr>
        <w:t>81</w:t>
      </w:r>
      <w:r w:rsidRPr="00A26F2F">
        <w:rPr>
          <w:rFonts w:ascii="Arial" w:hAnsi="Arial"/>
          <w:szCs w:val="24"/>
        </w:rPr>
        <w:t>:672-81.</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127</w:t>
      </w:r>
      <w:r w:rsidR="001F6674" w:rsidRPr="00A26F2F">
        <w:rPr>
          <w:rFonts w:ascii="Arial" w:hAnsi="Arial"/>
          <w:szCs w:val="24"/>
        </w:rPr>
        <w:t>.</w:t>
      </w:r>
      <w:r w:rsidR="001F6674" w:rsidRPr="00A26F2F">
        <w:rPr>
          <w:rFonts w:ascii="Arial" w:hAnsi="Arial"/>
          <w:szCs w:val="24"/>
        </w:rPr>
        <w:tab/>
        <w:t>Lorenz U, Bergemann AD, Steinberg HN, Flanagan JG, Li X, Galli SJ, Neel BG.  Genetic analysis reveals cell type-specific regulation of receptor tyrosine kinase c-kit by the protein tyrosine phosphatase SHP1.</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1996; </w:t>
      </w:r>
      <w:r w:rsidRPr="00A26F2F">
        <w:rPr>
          <w:rFonts w:ascii="Arial" w:hAnsi="Arial"/>
          <w:b/>
          <w:szCs w:val="24"/>
        </w:rPr>
        <w:t>184</w:t>
      </w:r>
      <w:r w:rsidRPr="00A26F2F">
        <w:rPr>
          <w:rFonts w:ascii="Arial" w:hAnsi="Arial"/>
          <w:szCs w:val="24"/>
        </w:rPr>
        <w:t>:1111-26.</w:t>
      </w:r>
      <w:r w:rsidR="005259DF" w:rsidRPr="00A26F2F">
        <w:rPr>
          <w:rFonts w:ascii="Arial" w:hAnsi="Arial"/>
          <w:szCs w:val="24"/>
        </w:rPr>
        <w:t xml:space="preserve"> PMCID: 2192792.</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128</w:t>
      </w:r>
      <w:r w:rsidR="001F6674" w:rsidRPr="00A26F2F">
        <w:rPr>
          <w:rFonts w:ascii="Arial" w:hAnsi="Arial"/>
          <w:szCs w:val="24"/>
        </w:rPr>
        <w:t>.</w:t>
      </w:r>
      <w:r w:rsidR="001F6674" w:rsidRPr="00A26F2F">
        <w:rPr>
          <w:rFonts w:ascii="Arial" w:hAnsi="Arial"/>
          <w:szCs w:val="24"/>
        </w:rPr>
        <w:tab/>
        <w:t xml:space="preserve">London CA, Kisseberth WC, Galli SJ, Geissler EN, Helfand SC. </w:t>
      </w:r>
      <w:r w:rsidR="00C07BBA" w:rsidRPr="00A26F2F">
        <w:rPr>
          <w:rFonts w:ascii="Arial" w:hAnsi="Arial"/>
          <w:szCs w:val="24"/>
        </w:rPr>
        <w:t xml:space="preserve">                               </w:t>
      </w:r>
      <w:r w:rsidR="001F6674" w:rsidRPr="00A26F2F">
        <w:rPr>
          <w:rFonts w:ascii="Arial" w:hAnsi="Arial"/>
          <w:szCs w:val="24"/>
        </w:rPr>
        <w:t>Expression of stem cell factor receptor (c-</w:t>
      </w:r>
      <w:r w:rsidR="001F6674" w:rsidRPr="00A26F2F">
        <w:rPr>
          <w:rFonts w:ascii="Arial" w:hAnsi="Arial"/>
          <w:i/>
          <w:szCs w:val="24"/>
        </w:rPr>
        <w:t>kit</w:t>
      </w:r>
      <w:r w:rsidR="001F6674" w:rsidRPr="00A26F2F">
        <w:rPr>
          <w:rFonts w:ascii="Arial" w:hAnsi="Arial"/>
          <w:szCs w:val="24"/>
        </w:rPr>
        <w:t>) by the malignant mast cells from spontaneous canine mast cell tumours.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Comp Path</w:t>
      </w:r>
      <w:r w:rsidRPr="00A26F2F">
        <w:rPr>
          <w:rFonts w:ascii="Arial" w:hAnsi="Arial"/>
          <w:szCs w:val="24"/>
        </w:rPr>
        <w:t xml:space="preserve"> 1996; </w:t>
      </w:r>
      <w:r w:rsidRPr="00A26F2F">
        <w:rPr>
          <w:rFonts w:ascii="Arial" w:hAnsi="Arial"/>
          <w:b/>
          <w:szCs w:val="24"/>
        </w:rPr>
        <w:t>115</w:t>
      </w:r>
      <w:r w:rsidRPr="00A26F2F">
        <w:rPr>
          <w:rFonts w:ascii="Arial" w:hAnsi="Arial"/>
          <w:szCs w:val="24"/>
        </w:rPr>
        <w:t>:399-414.</w:t>
      </w:r>
      <w:r w:rsidR="00252E12" w:rsidRPr="00A26F2F">
        <w:rPr>
          <w:rFonts w:ascii="Arial" w:hAnsi="Arial"/>
          <w:szCs w:val="24"/>
        </w:rPr>
        <w:t xml:space="preserve"> PMID: </w:t>
      </w:r>
      <w:r w:rsidR="00252E12" w:rsidRPr="00A26F2F">
        <w:rPr>
          <w:rFonts w:ascii="Arial" w:hAnsi="Arial" w:cs="Arial"/>
          <w:szCs w:val="24"/>
        </w:rPr>
        <w:t>9004081. Epub Nov 1.</w:t>
      </w:r>
      <w:r w:rsidR="00252E12" w:rsidRPr="00A26F2F">
        <w:rPr>
          <w:rFonts w:ascii="Arial" w:hAnsi="Arial"/>
          <w:szCs w:val="24"/>
        </w:rPr>
        <w:t xml:space="preserve"> </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129</w:t>
      </w:r>
      <w:r w:rsidR="001F6674" w:rsidRPr="00A26F2F">
        <w:rPr>
          <w:rFonts w:ascii="Arial" w:hAnsi="Arial"/>
          <w:szCs w:val="24"/>
        </w:rPr>
        <w:t>.</w:t>
      </w:r>
      <w:r w:rsidR="001F6674" w:rsidRPr="00A26F2F">
        <w:rPr>
          <w:rFonts w:ascii="Arial" w:hAnsi="Arial"/>
          <w:szCs w:val="24"/>
        </w:rPr>
        <w:tab/>
        <w:t xml:space="preserve">Samet JM, Fonteh AN, Galli SJ, Tsai M, Fasano MB, Chilton FH.  </w:t>
      </w:r>
      <w:r w:rsidR="00C07BBA" w:rsidRPr="00A26F2F">
        <w:rPr>
          <w:rFonts w:ascii="Arial" w:hAnsi="Arial"/>
          <w:szCs w:val="24"/>
        </w:rPr>
        <w:t xml:space="preserve">                             </w:t>
      </w:r>
      <w:r w:rsidR="001F6674" w:rsidRPr="00A26F2F">
        <w:rPr>
          <w:rFonts w:ascii="Arial" w:hAnsi="Arial"/>
          <w:szCs w:val="24"/>
        </w:rPr>
        <w:t>Alterations in arachidonic acid metabolism in mouse mast cells induced to undergo maturation in vitro in response to stem cell factor.</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Allergy Clin Immunol</w:t>
      </w:r>
      <w:r w:rsidRPr="00A26F2F">
        <w:rPr>
          <w:rFonts w:ascii="Arial" w:hAnsi="Arial"/>
          <w:szCs w:val="24"/>
        </w:rPr>
        <w:t xml:space="preserve"> 1996; </w:t>
      </w:r>
      <w:r w:rsidRPr="00A26F2F">
        <w:rPr>
          <w:rFonts w:ascii="Arial" w:hAnsi="Arial"/>
          <w:b/>
          <w:szCs w:val="24"/>
        </w:rPr>
        <w:t>97</w:t>
      </w:r>
      <w:r w:rsidRPr="00A26F2F">
        <w:rPr>
          <w:rFonts w:ascii="Arial" w:hAnsi="Arial"/>
          <w:szCs w:val="24"/>
        </w:rPr>
        <w:t>:1329-41.</w:t>
      </w:r>
      <w:r w:rsidR="00252E12" w:rsidRPr="00A26F2F">
        <w:rPr>
          <w:rFonts w:ascii="Arial" w:hAnsi="Arial"/>
          <w:szCs w:val="24"/>
        </w:rPr>
        <w:t xml:space="preserve"> PMID: </w:t>
      </w:r>
      <w:r w:rsidR="00252E12" w:rsidRPr="00A26F2F">
        <w:rPr>
          <w:rFonts w:ascii="Arial" w:hAnsi="Arial" w:cs="Arial"/>
          <w:szCs w:val="24"/>
        </w:rPr>
        <w:t>8648030.</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130</w:t>
      </w:r>
      <w:r w:rsidR="001F6674" w:rsidRPr="00A26F2F">
        <w:rPr>
          <w:rFonts w:ascii="Arial" w:hAnsi="Arial"/>
          <w:szCs w:val="24"/>
        </w:rPr>
        <w:t>.</w:t>
      </w:r>
      <w:r w:rsidR="001F6674" w:rsidRPr="00A26F2F">
        <w:rPr>
          <w:rFonts w:ascii="Arial" w:hAnsi="Arial"/>
          <w:szCs w:val="24"/>
        </w:rPr>
        <w:tab/>
        <w:t xml:space="preserve">Yamaguchi M, Lantz CS, Oettgen HC, Katona IM, Fleming T, Miyajima I, Kinet J-P, Galli SJ.  </w:t>
      </w:r>
      <w:r w:rsidR="00C07BBA" w:rsidRPr="00A26F2F">
        <w:rPr>
          <w:rFonts w:ascii="Arial" w:hAnsi="Arial"/>
          <w:szCs w:val="24"/>
        </w:rPr>
        <w:t xml:space="preserve">                                                                                                                            </w:t>
      </w:r>
      <w:r w:rsidR="001F6674" w:rsidRPr="00A26F2F">
        <w:rPr>
          <w:rFonts w:ascii="Arial" w:hAnsi="Arial"/>
          <w:szCs w:val="24"/>
        </w:rPr>
        <w:t>IgE enhances mouse mast cell Fc</w:t>
      </w:r>
      <w:r w:rsidR="001F6674" w:rsidRPr="00A26F2F">
        <w:rPr>
          <w:rFonts w:ascii="Arial" w:hAnsi="Arial"/>
          <w:szCs w:val="24"/>
        </w:rPr>
        <w:sym w:font="Symbol" w:char="F065"/>
      </w:r>
      <w:r w:rsidR="001F6674" w:rsidRPr="00A26F2F">
        <w:rPr>
          <w:rFonts w:ascii="Arial" w:hAnsi="Arial"/>
          <w:szCs w:val="24"/>
        </w:rPr>
        <w:t>RI expression in vitro and in vivo. Evidence for a novel amplification mechanism in IgE-dependent reactions.</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1997; </w:t>
      </w:r>
      <w:r w:rsidRPr="00A26F2F">
        <w:rPr>
          <w:rFonts w:ascii="Arial" w:hAnsi="Arial"/>
          <w:b/>
          <w:szCs w:val="24"/>
        </w:rPr>
        <w:t>185</w:t>
      </w:r>
      <w:r w:rsidRPr="00A26F2F">
        <w:rPr>
          <w:rFonts w:ascii="Arial" w:hAnsi="Arial"/>
          <w:szCs w:val="24"/>
        </w:rPr>
        <w:t>:663-72.</w:t>
      </w:r>
      <w:r w:rsidR="002B0019" w:rsidRPr="00A26F2F">
        <w:rPr>
          <w:rFonts w:ascii="Arial" w:hAnsi="Arial"/>
          <w:szCs w:val="24"/>
        </w:rPr>
        <w:t xml:space="preserve"> PMCID: 2196143.</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131</w:t>
      </w:r>
      <w:r w:rsidR="001F6674" w:rsidRPr="00A26F2F">
        <w:rPr>
          <w:rFonts w:ascii="Arial" w:hAnsi="Arial"/>
          <w:szCs w:val="24"/>
        </w:rPr>
        <w:t>.</w:t>
      </w:r>
      <w:r w:rsidR="001F6674" w:rsidRPr="00A26F2F">
        <w:rPr>
          <w:rFonts w:ascii="Arial" w:hAnsi="Arial"/>
          <w:szCs w:val="24"/>
        </w:rPr>
        <w:tab/>
        <w:t xml:space="preserve">Kendall JC, Li XH, Galli SJ, Gordon JR.  </w:t>
      </w:r>
      <w:r w:rsidR="00C07BBA" w:rsidRPr="00A26F2F">
        <w:rPr>
          <w:rFonts w:ascii="Arial" w:hAnsi="Arial"/>
          <w:szCs w:val="24"/>
        </w:rPr>
        <w:t xml:space="preserve">                                                               </w:t>
      </w:r>
      <w:r w:rsidR="001F6674" w:rsidRPr="00A26F2F">
        <w:rPr>
          <w:rFonts w:ascii="Arial" w:hAnsi="Arial"/>
          <w:szCs w:val="24"/>
        </w:rPr>
        <w:t>Promotion of mouse fibroblast proliferation by IgE-dependent activation of mouse mast cells: Role for mast cell tumor necrosis factor-alpha and transforming growth factor-beta 1.</w:t>
      </w:r>
    </w:p>
    <w:p w:rsidR="001F6674" w:rsidRPr="00A26F2F" w:rsidRDefault="001F667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Allergy Clin Immunol</w:t>
      </w:r>
      <w:r w:rsidRPr="00A26F2F">
        <w:rPr>
          <w:rFonts w:ascii="Arial" w:hAnsi="Arial"/>
          <w:szCs w:val="24"/>
        </w:rPr>
        <w:t xml:space="preserve"> 1997; </w:t>
      </w:r>
      <w:r w:rsidRPr="00A26F2F">
        <w:rPr>
          <w:rFonts w:ascii="Arial" w:hAnsi="Arial"/>
          <w:b/>
          <w:szCs w:val="24"/>
        </w:rPr>
        <w:t>99</w:t>
      </w:r>
      <w:r w:rsidRPr="00A26F2F">
        <w:rPr>
          <w:rFonts w:ascii="Arial" w:hAnsi="Arial"/>
          <w:szCs w:val="24"/>
        </w:rPr>
        <w:t>:113-23.</w:t>
      </w:r>
      <w:r w:rsidR="00252E12" w:rsidRPr="00A26F2F">
        <w:rPr>
          <w:rFonts w:ascii="Arial" w:hAnsi="Arial"/>
          <w:szCs w:val="24"/>
        </w:rPr>
        <w:t xml:space="preserve"> PMID: </w:t>
      </w:r>
      <w:r w:rsidR="00252E12" w:rsidRPr="00A26F2F">
        <w:rPr>
          <w:rFonts w:ascii="Arial" w:hAnsi="Arial" w:cs="Arial"/>
          <w:szCs w:val="24"/>
        </w:rPr>
        <w:t>9003219. Epub Jan 1.</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keepNext/>
        <w:tabs>
          <w:tab w:val="left" w:pos="720"/>
          <w:tab w:val="left" w:pos="1440"/>
        </w:tabs>
        <w:ind w:left="720" w:hanging="720"/>
        <w:rPr>
          <w:rFonts w:ascii="Arial" w:hAnsi="Arial"/>
          <w:szCs w:val="24"/>
        </w:rPr>
      </w:pPr>
      <w:r w:rsidRPr="00A26F2F">
        <w:rPr>
          <w:rFonts w:ascii="Arial" w:hAnsi="Arial"/>
          <w:szCs w:val="24"/>
        </w:rPr>
        <w:t>132</w:t>
      </w:r>
      <w:r w:rsidR="001F6674" w:rsidRPr="00A26F2F">
        <w:rPr>
          <w:rFonts w:ascii="Arial" w:hAnsi="Arial"/>
          <w:szCs w:val="24"/>
        </w:rPr>
        <w:t>.</w:t>
      </w:r>
      <w:r w:rsidR="001F6674" w:rsidRPr="00A26F2F">
        <w:rPr>
          <w:rFonts w:ascii="Arial" w:hAnsi="Arial"/>
          <w:szCs w:val="24"/>
        </w:rPr>
        <w:tab/>
        <w:t xml:space="preserve">Miyajima I, Dombrowicz D, Martin TR, Ravetch JV, Kinet J-P, Galli SJ.  </w:t>
      </w:r>
      <w:r w:rsidR="00C07BBA" w:rsidRPr="00A26F2F">
        <w:rPr>
          <w:rFonts w:ascii="Arial" w:hAnsi="Arial"/>
          <w:szCs w:val="24"/>
        </w:rPr>
        <w:t xml:space="preserve">   </w:t>
      </w:r>
      <w:r w:rsidR="001F6674" w:rsidRPr="00A26F2F">
        <w:rPr>
          <w:rFonts w:ascii="Arial" w:hAnsi="Arial"/>
          <w:szCs w:val="24"/>
        </w:rPr>
        <w:t>Systemic anaphylaxis in the mouse can be mediated largely through IgG</w:t>
      </w:r>
      <w:r w:rsidR="001F6674" w:rsidRPr="00A26F2F">
        <w:rPr>
          <w:rFonts w:ascii="Arial" w:hAnsi="Arial"/>
          <w:szCs w:val="24"/>
          <w:vertAlign w:val="subscript"/>
        </w:rPr>
        <w:t>1</w:t>
      </w:r>
      <w:r w:rsidR="001F6674" w:rsidRPr="00A26F2F">
        <w:rPr>
          <w:rFonts w:ascii="Arial" w:hAnsi="Arial"/>
          <w:szCs w:val="24"/>
        </w:rPr>
        <w:t xml:space="preserve"> and Fc</w:t>
      </w:r>
      <w:r w:rsidR="001F6674" w:rsidRPr="00A26F2F">
        <w:rPr>
          <w:rFonts w:ascii="Arial" w:hAnsi="Arial"/>
          <w:szCs w:val="24"/>
        </w:rPr>
        <w:sym w:font="Symbol" w:char="F067"/>
      </w:r>
      <w:r w:rsidR="001F6674" w:rsidRPr="00A26F2F">
        <w:rPr>
          <w:rFonts w:ascii="Arial" w:hAnsi="Arial"/>
          <w:szCs w:val="24"/>
        </w:rPr>
        <w:t>RIII. Assessment of the cardiopulmonary changes, mast cell degranulation, and death associated with active or IgG</w:t>
      </w:r>
      <w:r w:rsidR="001F6674" w:rsidRPr="00A26F2F">
        <w:rPr>
          <w:rFonts w:ascii="Arial" w:hAnsi="Arial"/>
          <w:szCs w:val="24"/>
          <w:vertAlign w:val="subscript"/>
        </w:rPr>
        <w:t>1</w:t>
      </w:r>
      <w:r w:rsidR="001F6674" w:rsidRPr="00A26F2F">
        <w:rPr>
          <w:rFonts w:ascii="Arial" w:hAnsi="Arial"/>
          <w:szCs w:val="24"/>
        </w:rPr>
        <w:t>-dependent passive anaphylaxis.</w:t>
      </w:r>
    </w:p>
    <w:p w:rsidR="001F6674" w:rsidRPr="00A26F2F" w:rsidRDefault="001F6674" w:rsidP="00E2001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Clin Invest</w:t>
      </w:r>
      <w:r w:rsidRPr="00A26F2F">
        <w:rPr>
          <w:rFonts w:ascii="Arial" w:hAnsi="Arial"/>
          <w:szCs w:val="24"/>
        </w:rPr>
        <w:t xml:space="preserve"> 1997; </w:t>
      </w:r>
      <w:r w:rsidRPr="00A26F2F">
        <w:rPr>
          <w:rFonts w:ascii="Arial" w:hAnsi="Arial"/>
          <w:b/>
          <w:szCs w:val="24"/>
        </w:rPr>
        <w:t>99</w:t>
      </w:r>
      <w:r w:rsidRPr="00A26F2F">
        <w:rPr>
          <w:rFonts w:ascii="Arial" w:hAnsi="Arial"/>
          <w:szCs w:val="24"/>
        </w:rPr>
        <w:t>:901-14.</w:t>
      </w:r>
      <w:r w:rsidR="00E20014" w:rsidRPr="00A26F2F">
        <w:t xml:space="preserve"> </w:t>
      </w:r>
      <w:r w:rsidR="00E20014" w:rsidRPr="00A26F2F">
        <w:rPr>
          <w:rFonts w:ascii="Arial" w:hAnsi="Arial"/>
          <w:szCs w:val="24"/>
        </w:rPr>
        <w:t>PMID: 9062348.</w:t>
      </w:r>
    </w:p>
    <w:p w:rsidR="001F6674" w:rsidRPr="00A26F2F" w:rsidRDefault="001F6674">
      <w:pPr>
        <w:tabs>
          <w:tab w:val="left" w:pos="720"/>
          <w:tab w:val="left" w:pos="1440"/>
        </w:tabs>
        <w:ind w:left="720" w:hanging="720"/>
        <w:rPr>
          <w:rFonts w:ascii="Arial" w:hAnsi="Arial"/>
          <w:szCs w:val="24"/>
        </w:rPr>
      </w:pPr>
    </w:p>
    <w:p w:rsidR="00E35A69"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133</w:t>
      </w:r>
      <w:r w:rsidR="001F6674" w:rsidRPr="00A26F2F">
        <w:rPr>
          <w:rFonts w:ascii="Arial" w:hAnsi="Arial"/>
          <w:szCs w:val="24"/>
        </w:rPr>
        <w:t>.</w:t>
      </w:r>
      <w:r w:rsidR="001F6674" w:rsidRPr="00A26F2F">
        <w:rPr>
          <w:rFonts w:ascii="Arial" w:hAnsi="Arial"/>
          <w:szCs w:val="24"/>
        </w:rPr>
        <w:tab/>
        <w:t xml:space="preserve">Dombrowicz D, Flamand V, Miyajima I, Ravetch JV, Galli SJ, Kinet J-P.  </w:t>
      </w:r>
    </w:p>
    <w:p w:rsidR="001F6674" w:rsidRPr="00A26F2F" w:rsidRDefault="00E35A69" w:rsidP="001578BF">
      <w:pPr>
        <w:tabs>
          <w:tab w:val="left" w:pos="720"/>
          <w:tab w:val="left" w:pos="1440"/>
        </w:tabs>
        <w:ind w:left="720" w:hanging="720"/>
        <w:rPr>
          <w:rFonts w:ascii="Arial" w:hAnsi="Arial"/>
          <w:szCs w:val="24"/>
        </w:rPr>
      </w:pPr>
      <w:r w:rsidRPr="00A26F2F">
        <w:rPr>
          <w:rFonts w:ascii="Arial" w:hAnsi="Arial"/>
          <w:szCs w:val="24"/>
        </w:rPr>
        <w:tab/>
      </w:r>
      <w:r w:rsidR="001F6674" w:rsidRPr="00A26F2F">
        <w:rPr>
          <w:rFonts w:ascii="Arial" w:hAnsi="Arial"/>
          <w:szCs w:val="24"/>
        </w:rPr>
        <w:t>Absence of Fc</w:t>
      </w:r>
      <w:r w:rsidR="001F6674" w:rsidRPr="00A26F2F">
        <w:rPr>
          <w:rFonts w:ascii="Arial" w:hAnsi="Arial"/>
          <w:szCs w:val="24"/>
        </w:rPr>
        <w:sym w:font="Symbol" w:char="F065"/>
      </w:r>
      <w:r w:rsidR="001F6674" w:rsidRPr="00A26F2F">
        <w:rPr>
          <w:rFonts w:ascii="Arial" w:hAnsi="Arial"/>
          <w:szCs w:val="24"/>
        </w:rPr>
        <w:t xml:space="preserve">RI </w:t>
      </w:r>
      <w:r w:rsidR="001F6674" w:rsidRPr="00A26F2F">
        <w:rPr>
          <w:rFonts w:ascii="Arial" w:hAnsi="Arial"/>
          <w:szCs w:val="24"/>
        </w:rPr>
        <w:sym w:font="Symbol" w:char="F061"/>
      </w:r>
      <w:r w:rsidR="001F6674" w:rsidRPr="00A26F2F">
        <w:rPr>
          <w:rFonts w:ascii="Arial" w:hAnsi="Arial"/>
          <w:szCs w:val="24"/>
        </w:rPr>
        <w:t xml:space="preserve"> chain results in upregulation of Fc</w:t>
      </w:r>
      <w:r w:rsidR="001F6674" w:rsidRPr="00A26F2F">
        <w:rPr>
          <w:rFonts w:ascii="Arial" w:hAnsi="Arial"/>
          <w:szCs w:val="24"/>
        </w:rPr>
        <w:sym w:font="Symbol" w:char="F067"/>
      </w:r>
      <w:r w:rsidR="001F6674" w:rsidRPr="00A26F2F">
        <w:rPr>
          <w:rFonts w:ascii="Arial" w:hAnsi="Arial"/>
          <w:szCs w:val="24"/>
        </w:rPr>
        <w:t>RIII-dependent mast cell degranulation and anaphylaxis. Evidence of competition between Fc</w:t>
      </w:r>
      <w:r w:rsidR="001F6674" w:rsidRPr="00A26F2F">
        <w:rPr>
          <w:rFonts w:ascii="Arial" w:hAnsi="Arial"/>
          <w:szCs w:val="24"/>
        </w:rPr>
        <w:sym w:font="Symbol" w:char="F065"/>
      </w:r>
      <w:r w:rsidR="001F6674" w:rsidRPr="00A26F2F">
        <w:rPr>
          <w:rFonts w:ascii="Arial" w:hAnsi="Arial"/>
          <w:szCs w:val="24"/>
        </w:rPr>
        <w:t>RI and Fc</w:t>
      </w:r>
      <w:r w:rsidR="001F6674" w:rsidRPr="00A26F2F">
        <w:rPr>
          <w:rFonts w:ascii="Arial" w:hAnsi="Arial"/>
          <w:szCs w:val="24"/>
        </w:rPr>
        <w:sym w:font="Symbol" w:char="F067"/>
      </w:r>
      <w:r w:rsidR="001F6674" w:rsidRPr="00A26F2F">
        <w:rPr>
          <w:rFonts w:ascii="Arial" w:hAnsi="Arial"/>
          <w:szCs w:val="24"/>
        </w:rPr>
        <w:t xml:space="preserve">RIII for limiting amounts of FcR </w:t>
      </w:r>
      <w:r w:rsidR="001F6674" w:rsidRPr="00A26F2F">
        <w:rPr>
          <w:rFonts w:ascii="Arial" w:hAnsi="Arial"/>
          <w:szCs w:val="24"/>
        </w:rPr>
        <w:sym w:font="Symbol" w:char="F062"/>
      </w:r>
      <w:r w:rsidR="001F6674" w:rsidRPr="00A26F2F">
        <w:rPr>
          <w:rFonts w:ascii="Arial" w:hAnsi="Arial"/>
          <w:szCs w:val="24"/>
        </w:rPr>
        <w:t xml:space="preserve"> and </w:t>
      </w:r>
      <w:r w:rsidR="001F6674" w:rsidRPr="00A26F2F">
        <w:rPr>
          <w:rFonts w:ascii="Arial" w:hAnsi="Arial"/>
          <w:szCs w:val="24"/>
        </w:rPr>
        <w:sym w:font="Symbol" w:char="F067"/>
      </w:r>
      <w:r w:rsidR="001F6674" w:rsidRPr="00A26F2F">
        <w:rPr>
          <w:rFonts w:ascii="Arial" w:hAnsi="Arial"/>
          <w:szCs w:val="24"/>
        </w:rPr>
        <w:t xml:space="preserve"> chains.</w:t>
      </w:r>
    </w:p>
    <w:p w:rsidR="001F6674" w:rsidRPr="00A26F2F" w:rsidRDefault="001F6674" w:rsidP="00E20014">
      <w:pPr>
        <w:tabs>
          <w:tab w:val="left" w:pos="720"/>
          <w:tab w:val="left" w:pos="1440"/>
        </w:tabs>
        <w:ind w:left="720" w:hanging="720"/>
        <w:rPr>
          <w:rFonts w:ascii="Arial" w:hAnsi="Arial"/>
          <w:szCs w:val="24"/>
          <w:lang w:val="it-IT"/>
        </w:rPr>
      </w:pPr>
      <w:r w:rsidRPr="00A26F2F">
        <w:rPr>
          <w:rFonts w:ascii="Arial" w:hAnsi="Arial"/>
          <w:szCs w:val="24"/>
        </w:rPr>
        <w:tab/>
      </w:r>
      <w:r w:rsidRPr="00A26F2F">
        <w:rPr>
          <w:rFonts w:ascii="Arial" w:hAnsi="Arial"/>
          <w:szCs w:val="24"/>
          <w:u w:val="single"/>
          <w:lang w:val="it-IT"/>
        </w:rPr>
        <w:t>J Clin Invest</w:t>
      </w:r>
      <w:r w:rsidRPr="00A26F2F">
        <w:rPr>
          <w:rFonts w:ascii="Arial" w:hAnsi="Arial"/>
          <w:szCs w:val="24"/>
          <w:lang w:val="it-IT"/>
        </w:rPr>
        <w:t xml:space="preserve"> 1997; </w:t>
      </w:r>
      <w:r w:rsidRPr="00A26F2F">
        <w:rPr>
          <w:rFonts w:ascii="Arial" w:hAnsi="Arial"/>
          <w:b/>
          <w:szCs w:val="24"/>
          <w:lang w:val="it-IT"/>
        </w:rPr>
        <w:t>99</w:t>
      </w:r>
      <w:r w:rsidRPr="00A26F2F">
        <w:rPr>
          <w:rFonts w:ascii="Arial" w:hAnsi="Arial"/>
          <w:szCs w:val="24"/>
          <w:lang w:val="it-IT"/>
        </w:rPr>
        <w:t>:915-25.</w:t>
      </w:r>
      <w:r w:rsidR="00E20014" w:rsidRPr="00A26F2F">
        <w:rPr>
          <w:rFonts w:ascii="Arial" w:hAnsi="Arial"/>
          <w:szCs w:val="24"/>
          <w:lang w:val="it-IT"/>
        </w:rPr>
        <w:t xml:space="preserve"> PMID: 9062349.</w:t>
      </w:r>
    </w:p>
    <w:p w:rsidR="001F6674" w:rsidRPr="00A26F2F" w:rsidRDefault="001F6674">
      <w:pPr>
        <w:tabs>
          <w:tab w:val="left" w:pos="720"/>
          <w:tab w:val="left" w:pos="1440"/>
        </w:tabs>
        <w:ind w:left="720" w:hanging="720"/>
        <w:rPr>
          <w:rFonts w:ascii="Arial" w:hAnsi="Arial"/>
          <w:szCs w:val="24"/>
          <w:lang w:val="it-IT"/>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lang w:val="it-IT"/>
        </w:rPr>
        <w:t>134</w:t>
      </w:r>
      <w:r w:rsidR="001F6674" w:rsidRPr="00A26F2F">
        <w:rPr>
          <w:rFonts w:ascii="Arial" w:hAnsi="Arial"/>
          <w:szCs w:val="24"/>
          <w:lang w:val="it-IT"/>
        </w:rPr>
        <w:t>.</w:t>
      </w:r>
      <w:r w:rsidR="001F6674" w:rsidRPr="00A26F2F">
        <w:rPr>
          <w:rFonts w:ascii="Arial" w:hAnsi="Arial"/>
          <w:szCs w:val="24"/>
          <w:lang w:val="it-IT"/>
        </w:rPr>
        <w:tab/>
        <w:t xml:space="preserve">Gagari E, Tsai M, Lantz CS, Fox LG, Galli SJ.  </w:t>
      </w:r>
      <w:r w:rsidR="00C07BBA" w:rsidRPr="00A26F2F">
        <w:rPr>
          <w:rFonts w:ascii="Arial" w:hAnsi="Arial"/>
          <w:szCs w:val="24"/>
          <w:lang w:val="it-IT"/>
        </w:rPr>
        <w:t xml:space="preserve">                                                     </w:t>
      </w:r>
      <w:r w:rsidR="001F6674" w:rsidRPr="00A26F2F">
        <w:rPr>
          <w:rFonts w:ascii="Arial" w:hAnsi="Arial"/>
          <w:szCs w:val="24"/>
        </w:rPr>
        <w:t>Differential release of mast cell interleukin-6 via c-kit.</w:t>
      </w:r>
    </w:p>
    <w:p w:rsidR="001F6674" w:rsidRPr="00A26F2F" w:rsidRDefault="001F6674" w:rsidP="00E20014">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Blood</w:t>
      </w:r>
      <w:r w:rsidRPr="00A26F2F">
        <w:rPr>
          <w:rFonts w:ascii="Arial" w:hAnsi="Arial"/>
          <w:szCs w:val="24"/>
        </w:rPr>
        <w:t xml:space="preserve"> 1997; </w:t>
      </w:r>
      <w:r w:rsidRPr="00A26F2F">
        <w:rPr>
          <w:rFonts w:ascii="Arial" w:hAnsi="Arial"/>
          <w:b/>
          <w:szCs w:val="24"/>
        </w:rPr>
        <w:t>89</w:t>
      </w:r>
      <w:r w:rsidRPr="00A26F2F">
        <w:rPr>
          <w:rFonts w:ascii="Arial" w:hAnsi="Arial"/>
          <w:szCs w:val="24"/>
        </w:rPr>
        <w:t>:2654-63.</w:t>
      </w:r>
      <w:r w:rsidR="00E20014" w:rsidRPr="00A26F2F">
        <w:rPr>
          <w:rFonts w:ascii="Arial" w:hAnsi="Arial"/>
          <w:szCs w:val="24"/>
        </w:rPr>
        <w:t xml:space="preserve"> PMID: 9108382.</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135</w:t>
      </w:r>
      <w:r w:rsidR="001F6674" w:rsidRPr="00A26F2F">
        <w:rPr>
          <w:rFonts w:ascii="Arial" w:hAnsi="Arial"/>
          <w:szCs w:val="24"/>
        </w:rPr>
        <w:t>.</w:t>
      </w:r>
      <w:r w:rsidR="001F6674" w:rsidRPr="00A26F2F">
        <w:rPr>
          <w:rFonts w:ascii="Arial" w:hAnsi="Arial"/>
          <w:szCs w:val="24"/>
        </w:rPr>
        <w:tab/>
        <w:t>Lantz CS, Yamaguchi M, Oettgen HC, Katona IM, Miyajima I, Kinet J-P, Galli SJ.  IgE regulates mouse basophil Fc</w:t>
      </w:r>
      <w:r w:rsidR="001F6674" w:rsidRPr="00A26F2F">
        <w:rPr>
          <w:rFonts w:ascii="Arial" w:hAnsi="Arial"/>
          <w:szCs w:val="24"/>
        </w:rPr>
        <w:sym w:font="Symbol" w:char="F065"/>
      </w:r>
      <w:r w:rsidR="001F6674" w:rsidRPr="00A26F2F">
        <w:rPr>
          <w:rFonts w:ascii="Arial" w:hAnsi="Arial"/>
          <w:szCs w:val="24"/>
        </w:rPr>
        <w:t>RI expression in vivo.</w:t>
      </w:r>
    </w:p>
    <w:p w:rsidR="001F6674" w:rsidRPr="00A26F2F" w:rsidRDefault="001F6674" w:rsidP="00227EA3">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1997; </w:t>
      </w:r>
      <w:r w:rsidRPr="00A26F2F">
        <w:rPr>
          <w:rFonts w:ascii="Arial" w:hAnsi="Arial"/>
          <w:b/>
          <w:szCs w:val="24"/>
        </w:rPr>
        <w:t>158</w:t>
      </w:r>
      <w:r w:rsidRPr="00A26F2F">
        <w:rPr>
          <w:rFonts w:ascii="Arial" w:hAnsi="Arial"/>
          <w:szCs w:val="24"/>
        </w:rPr>
        <w:t>:2517</w:t>
      </w:r>
      <w:r w:rsidRPr="00A26F2F">
        <w:rPr>
          <w:rFonts w:ascii="Arial" w:hAnsi="Arial"/>
          <w:szCs w:val="24"/>
        </w:rPr>
        <w:noBreakHyphen/>
        <w:t>21.</w:t>
      </w:r>
      <w:r w:rsidR="00227EA3" w:rsidRPr="00A26F2F">
        <w:rPr>
          <w:rFonts w:ascii="Arial" w:hAnsi="Arial"/>
          <w:szCs w:val="24"/>
        </w:rPr>
        <w:t xml:space="preserve"> PMID: 9058781.</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136</w:t>
      </w:r>
      <w:r w:rsidR="001F6674" w:rsidRPr="00A26F2F">
        <w:rPr>
          <w:rFonts w:ascii="Arial" w:hAnsi="Arial"/>
          <w:szCs w:val="24"/>
        </w:rPr>
        <w:t>.</w:t>
      </w:r>
      <w:r w:rsidR="001F6674" w:rsidRPr="00A26F2F">
        <w:rPr>
          <w:rFonts w:ascii="Arial" w:hAnsi="Arial"/>
          <w:szCs w:val="24"/>
        </w:rPr>
        <w:tab/>
        <w:t xml:space="preserve">Tam S-Y, Tsai M, Yamaguchi M, Yano K, Butterfield JH, Galli SJ. </w:t>
      </w:r>
      <w:r w:rsidR="00C07BBA" w:rsidRPr="00A26F2F">
        <w:rPr>
          <w:rFonts w:ascii="Arial" w:hAnsi="Arial"/>
          <w:szCs w:val="24"/>
        </w:rPr>
        <w:t xml:space="preserve">                     </w:t>
      </w:r>
      <w:r w:rsidR="001F6674" w:rsidRPr="00A26F2F">
        <w:rPr>
          <w:rFonts w:ascii="Arial" w:hAnsi="Arial"/>
          <w:szCs w:val="24"/>
        </w:rPr>
        <w:t>Expression of functional TrkA receptor tyrosine kinase in the HMC-1 human mast cell line and in human mast cells.</w:t>
      </w:r>
    </w:p>
    <w:p w:rsidR="001F6674" w:rsidRPr="00A26F2F" w:rsidRDefault="001F6674" w:rsidP="00227EA3">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Blood</w:t>
      </w:r>
      <w:r w:rsidRPr="00A26F2F">
        <w:rPr>
          <w:rFonts w:ascii="Arial" w:hAnsi="Arial"/>
          <w:szCs w:val="24"/>
        </w:rPr>
        <w:t xml:space="preserve"> 1997; </w:t>
      </w:r>
      <w:r w:rsidRPr="00A26F2F">
        <w:rPr>
          <w:rFonts w:ascii="Arial" w:hAnsi="Arial"/>
          <w:b/>
          <w:szCs w:val="24"/>
        </w:rPr>
        <w:t>90</w:t>
      </w:r>
      <w:r w:rsidRPr="00A26F2F">
        <w:rPr>
          <w:rFonts w:ascii="Arial" w:hAnsi="Arial"/>
          <w:szCs w:val="24"/>
        </w:rPr>
        <w:t>:1807-20.</w:t>
      </w:r>
      <w:r w:rsidR="00227EA3" w:rsidRPr="00A26F2F">
        <w:rPr>
          <w:rFonts w:ascii="Arial" w:hAnsi="Arial"/>
          <w:szCs w:val="24"/>
        </w:rPr>
        <w:t xml:space="preserve"> PMID: 9292513.</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137</w:t>
      </w:r>
      <w:r w:rsidR="001F6674" w:rsidRPr="00A26F2F">
        <w:rPr>
          <w:rFonts w:ascii="Arial" w:hAnsi="Arial"/>
          <w:szCs w:val="24"/>
        </w:rPr>
        <w:t>.</w:t>
      </w:r>
      <w:r w:rsidR="001F6674" w:rsidRPr="00A26F2F">
        <w:rPr>
          <w:rFonts w:ascii="Arial" w:hAnsi="Arial"/>
          <w:szCs w:val="24"/>
        </w:rPr>
        <w:tab/>
        <w:t>Yano K, Yamaguchi M, d</w:t>
      </w:r>
      <w:r w:rsidR="00E35A69" w:rsidRPr="00A26F2F">
        <w:rPr>
          <w:rFonts w:ascii="Arial" w:hAnsi="Arial"/>
          <w:szCs w:val="24"/>
        </w:rPr>
        <w:t>e Mora F, Lantz CS, Butterfield JH, Costa</w:t>
      </w:r>
      <w:r w:rsidR="001F6674" w:rsidRPr="00A26F2F">
        <w:rPr>
          <w:rFonts w:ascii="Arial" w:hAnsi="Arial"/>
          <w:szCs w:val="24"/>
        </w:rPr>
        <w:t xml:space="preserve"> JJ, Galli SJ.  Production of macrophage inflammatory protein-1</w:t>
      </w:r>
      <w:r w:rsidR="001F6674" w:rsidRPr="00A26F2F">
        <w:rPr>
          <w:rFonts w:ascii="Arial" w:hAnsi="Arial"/>
          <w:szCs w:val="24"/>
        </w:rPr>
        <w:sym w:font="Symbol" w:char="F061"/>
      </w:r>
      <w:r w:rsidR="001F6674" w:rsidRPr="00A26F2F">
        <w:rPr>
          <w:rFonts w:ascii="Arial" w:hAnsi="Arial"/>
          <w:szCs w:val="24"/>
        </w:rPr>
        <w:t xml:space="preserve"> by human mast cells:</w:t>
      </w:r>
      <w:r w:rsidR="009730FE" w:rsidRPr="00A26F2F">
        <w:rPr>
          <w:rFonts w:ascii="Arial" w:hAnsi="Arial"/>
          <w:szCs w:val="24"/>
        </w:rPr>
        <w:t xml:space="preserve"> </w:t>
      </w:r>
      <w:r w:rsidR="001F6674" w:rsidRPr="00A26F2F">
        <w:rPr>
          <w:rFonts w:ascii="Arial" w:hAnsi="Arial"/>
          <w:szCs w:val="24"/>
        </w:rPr>
        <w:t>Increased anti-IgE-dependent secretion after IgE-dependent enhancement of mast cell IgE-binding ability.</w:t>
      </w:r>
    </w:p>
    <w:p w:rsidR="001F6674" w:rsidRPr="00A26F2F" w:rsidRDefault="001F6674" w:rsidP="00227EA3">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Lab Invest</w:t>
      </w:r>
      <w:r w:rsidRPr="00A26F2F">
        <w:rPr>
          <w:rFonts w:ascii="Arial" w:hAnsi="Arial"/>
          <w:szCs w:val="24"/>
        </w:rPr>
        <w:t xml:space="preserve"> 1997; </w:t>
      </w:r>
      <w:r w:rsidRPr="00A26F2F">
        <w:rPr>
          <w:rFonts w:ascii="Arial" w:hAnsi="Arial"/>
          <w:b/>
          <w:szCs w:val="24"/>
        </w:rPr>
        <w:t>77</w:t>
      </w:r>
      <w:r w:rsidRPr="00A26F2F">
        <w:rPr>
          <w:rFonts w:ascii="Arial" w:hAnsi="Arial"/>
          <w:szCs w:val="24"/>
        </w:rPr>
        <w:t>:185-93.</w:t>
      </w:r>
      <w:r w:rsidR="00227EA3" w:rsidRPr="00A26F2F">
        <w:rPr>
          <w:rFonts w:ascii="Arial" w:hAnsi="Arial"/>
          <w:szCs w:val="24"/>
        </w:rPr>
        <w:t xml:space="preserve"> PMID: 9274861.</w:t>
      </w:r>
    </w:p>
    <w:p w:rsidR="001F6674" w:rsidRPr="00A26F2F" w:rsidRDefault="001F6674">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138</w:t>
      </w:r>
      <w:r w:rsidR="001F6674" w:rsidRPr="00A26F2F">
        <w:rPr>
          <w:rFonts w:ascii="Arial" w:hAnsi="Arial"/>
          <w:szCs w:val="24"/>
        </w:rPr>
        <w:t>.</w:t>
      </w:r>
      <w:r w:rsidR="001F6674" w:rsidRPr="00A26F2F">
        <w:rPr>
          <w:rFonts w:ascii="Arial" w:hAnsi="Arial"/>
          <w:szCs w:val="24"/>
        </w:rPr>
        <w:tab/>
        <w:t>Fleming TJ, Donnadieu E, Song CH, Van Laethem F, Galli SJ, Kinet J-P.  Negative regulation of Fc</w:t>
      </w:r>
      <w:r w:rsidR="001F6674" w:rsidRPr="00A26F2F">
        <w:rPr>
          <w:rFonts w:ascii="Arial" w:hAnsi="Arial"/>
          <w:szCs w:val="24"/>
        </w:rPr>
        <w:sym w:font="Symbol" w:char="F065"/>
      </w:r>
      <w:r w:rsidR="001F6674" w:rsidRPr="00A26F2F">
        <w:rPr>
          <w:rFonts w:ascii="Arial" w:hAnsi="Arial"/>
          <w:szCs w:val="24"/>
        </w:rPr>
        <w:t>RI-mediated degranulation by CD81.</w:t>
      </w:r>
    </w:p>
    <w:p w:rsidR="001F6674" w:rsidRPr="00A26F2F" w:rsidRDefault="001F6674" w:rsidP="002B0019">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1997; </w:t>
      </w:r>
      <w:r w:rsidRPr="00A26F2F">
        <w:rPr>
          <w:rFonts w:ascii="Arial" w:hAnsi="Arial"/>
          <w:b/>
          <w:szCs w:val="24"/>
        </w:rPr>
        <w:t>186</w:t>
      </w:r>
      <w:r w:rsidRPr="00A26F2F">
        <w:rPr>
          <w:rFonts w:ascii="Arial" w:hAnsi="Arial"/>
          <w:szCs w:val="24"/>
        </w:rPr>
        <w:t>:1307-14.</w:t>
      </w:r>
      <w:r w:rsidR="002B0019" w:rsidRPr="00A26F2F">
        <w:rPr>
          <w:rFonts w:ascii="Arial" w:hAnsi="Arial"/>
          <w:szCs w:val="24"/>
        </w:rPr>
        <w:t xml:space="preserve"> PMCID: 2199099.</w:t>
      </w:r>
    </w:p>
    <w:p w:rsidR="001F6674" w:rsidRPr="00A26F2F" w:rsidRDefault="001F6674">
      <w:pPr>
        <w:tabs>
          <w:tab w:val="left" w:pos="720"/>
          <w:tab w:val="left" w:pos="1440"/>
        </w:tabs>
        <w:ind w:left="720" w:hanging="720"/>
        <w:rPr>
          <w:rFonts w:ascii="Arial" w:hAnsi="Arial"/>
          <w:szCs w:val="24"/>
        </w:rPr>
      </w:pPr>
    </w:p>
    <w:p w:rsidR="00E0697B" w:rsidRPr="00A26F2F" w:rsidRDefault="001578BF" w:rsidP="00227EA3">
      <w:pPr>
        <w:tabs>
          <w:tab w:val="left" w:pos="720"/>
          <w:tab w:val="left" w:pos="1440"/>
        </w:tabs>
        <w:ind w:left="720" w:hanging="720"/>
        <w:rPr>
          <w:rFonts w:ascii="Arial" w:hAnsi="Arial"/>
          <w:szCs w:val="24"/>
        </w:rPr>
      </w:pPr>
      <w:r w:rsidRPr="00A26F2F">
        <w:rPr>
          <w:rFonts w:ascii="Arial" w:hAnsi="Arial"/>
          <w:szCs w:val="24"/>
        </w:rPr>
        <w:t>139</w:t>
      </w:r>
      <w:r w:rsidR="001F6674" w:rsidRPr="00A26F2F">
        <w:rPr>
          <w:rFonts w:ascii="Arial" w:hAnsi="Arial"/>
          <w:szCs w:val="24"/>
        </w:rPr>
        <w:t>.</w:t>
      </w:r>
      <w:r w:rsidR="001F6674" w:rsidRPr="00A26F2F">
        <w:rPr>
          <w:rFonts w:ascii="Arial" w:hAnsi="Arial"/>
          <w:szCs w:val="24"/>
        </w:rPr>
        <w:tab/>
        <w:t xml:space="preserve">Yano K, Nakao K, Sayama K, Hamasaki K, Kato Y, Nakata K, Ishii N, Butterfield JH, Galli SJ.  </w:t>
      </w:r>
      <w:r w:rsidR="00C07BBA" w:rsidRPr="00A26F2F">
        <w:rPr>
          <w:rFonts w:ascii="Arial" w:hAnsi="Arial"/>
          <w:szCs w:val="24"/>
        </w:rPr>
        <w:t xml:space="preserve">                                                                                                                 </w:t>
      </w:r>
      <w:r w:rsidR="001F6674" w:rsidRPr="00A26F2F">
        <w:rPr>
          <w:rFonts w:ascii="Arial" w:hAnsi="Arial"/>
          <w:szCs w:val="24"/>
        </w:rPr>
        <w:t>The HMC</w:t>
      </w:r>
      <w:r w:rsidR="001F6674" w:rsidRPr="00A26F2F">
        <w:rPr>
          <w:rFonts w:ascii="Arial" w:hAnsi="Arial"/>
          <w:szCs w:val="24"/>
        </w:rPr>
        <w:noBreakHyphen/>
        <w:t>1 human mast cell line expresses the hepatocyte growth factor receptor c-met.</w:t>
      </w:r>
      <w:r w:rsidR="001F6674" w:rsidRPr="00A26F2F">
        <w:rPr>
          <w:rFonts w:ascii="Arial" w:hAnsi="Arial"/>
          <w:szCs w:val="24"/>
        </w:rPr>
        <w:cr/>
      </w:r>
      <w:r w:rsidR="001F6674" w:rsidRPr="00A26F2F">
        <w:rPr>
          <w:rFonts w:ascii="Arial" w:hAnsi="Arial"/>
          <w:szCs w:val="24"/>
          <w:u w:val="single"/>
        </w:rPr>
        <w:t>Biochem Biophys Res Commun</w:t>
      </w:r>
      <w:r w:rsidR="001F6674" w:rsidRPr="00A26F2F">
        <w:rPr>
          <w:rFonts w:ascii="Arial" w:hAnsi="Arial"/>
          <w:szCs w:val="24"/>
        </w:rPr>
        <w:t xml:space="preserve"> 1997; </w:t>
      </w:r>
      <w:r w:rsidR="001F6674" w:rsidRPr="00A26F2F">
        <w:rPr>
          <w:rFonts w:ascii="Arial" w:hAnsi="Arial"/>
          <w:b/>
          <w:szCs w:val="24"/>
        </w:rPr>
        <w:t>239</w:t>
      </w:r>
      <w:r w:rsidR="001F6674" w:rsidRPr="00A26F2F">
        <w:rPr>
          <w:rFonts w:ascii="Arial" w:hAnsi="Arial"/>
          <w:szCs w:val="24"/>
        </w:rPr>
        <w:t>:740-5.</w:t>
      </w:r>
      <w:r w:rsidR="00227EA3" w:rsidRPr="00A26F2F">
        <w:t xml:space="preserve"> </w:t>
      </w:r>
      <w:r w:rsidR="00227EA3" w:rsidRPr="00A26F2F">
        <w:rPr>
          <w:rFonts w:ascii="Arial" w:hAnsi="Arial"/>
          <w:szCs w:val="24"/>
        </w:rPr>
        <w:t>PMID: 9367839.</w:t>
      </w:r>
    </w:p>
    <w:p w:rsidR="001F6674" w:rsidRPr="00A26F2F" w:rsidRDefault="001F6674" w:rsidP="00227EA3">
      <w:pPr>
        <w:tabs>
          <w:tab w:val="left" w:pos="720"/>
          <w:tab w:val="left" w:pos="1440"/>
        </w:tabs>
        <w:ind w:left="720" w:hanging="720"/>
        <w:rPr>
          <w:rFonts w:ascii="Arial" w:hAnsi="Arial"/>
          <w:szCs w:val="24"/>
        </w:rPr>
      </w:pPr>
    </w:p>
    <w:p w:rsidR="00E0697B" w:rsidRPr="00A26F2F" w:rsidRDefault="001578BF" w:rsidP="00227EA3">
      <w:pPr>
        <w:tabs>
          <w:tab w:val="left" w:pos="720"/>
          <w:tab w:val="left" w:pos="1440"/>
        </w:tabs>
        <w:ind w:left="720" w:hanging="720"/>
        <w:rPr>
          <w:rFonts w:ascii="Arial" w:hAnsi="Arial"/>
          <w:szCs w:val="24"/>
        </w:rPr>
      </w:pPr>
      <w:r w:rsidRPr="00A26F2F">
        <w:rPr>
          <w:rFonts w:ascii="Arial" w:hAnsi="Arial"/>
          <w:szCs w:val="24"/>
        </w:rPr>
        <w:t>140</w:t>
      </w:r>
      <w:r w:rsidR="001F6674" w:rsidRPr="00A26F2F">
        <w:rPr>
          <w:rFonts w:ascii="Arial" w:hAnsi="Arial"/>
          <w:szCs w:val="24"/>
        </w:rPr>
        <w:t>.</w:t>
      </w:r>
      <w:r w:rsidR="001F6674" w:rsidRPr="00A26F2F">
        <w:rPr>
          <w:rFonts w:ascii="Arial" w:hAnsi="Arial"/>
          <w:szCs w:val="24"/>
        </w:rPr>
        <w:tab/>
        <w:t xml:space="preserve">Dvorak AM, Costa JJ, Morgan ES, Monahan-Earley RA, Galli SJ.  </w:t>
      </w:r>
      <w:r w:rsidR="00C07BBA" w:rsidRPr="00A26F2F">
        <w:rPr>
          <w:rFonts w:ascii="Arial" w:hAnsi="Arial"/>
          <w:szCs w:val="24"/>
        </w:rPr>
        <w:t xml:space="preserve">                            </w:t>
      </w:r>
      <w:r w:rsidR="001F6674" w:rsidRPr="00A26F2F">
        <w:rPr>
          <w:rFonts w:ascii="Arial" w:hAnsi="Arial"/>
          <w:szCs w:val="24"/>
        </w:rPr>
        <w:t xml:space="preserve">Diamine oxidase-gold ultrastructural localization of histamine in human skin biopsies containing mast cells stimulated to degranulate </w:t>
      </w:r>
      <w:r w:rsidR="001F6674" w:rsidRPr="00A26F2F">
        <w:rPr>
          <w:rFonts w:ascii="Arial" w:hAnsi="Arial"/>
          <w:i/>
          <w:szCs w:val="24"/>
        </w:rPr>
        <w:t>in vivo</w:t>
      </w:r>
      <w:r w:rsidR="001F6674" w:rsidRPr="00A26F2F">
        <w:rPr>
          <w:rFonts w:ascii="Arial" w:hAnsi="Arial"/>
          <w:szCs w:val="24"/>
        </w:rPr>
        <w:t xml:space="preserve"> by exposure to recombinant human stem cell factor.</w:t>
      </w:r>
      <w:r w:rsidR="001F6674" w:rsidRPr="00A26F2F">
        <w:rPr>
          <w:rFonts w:ascii="Arial" w:hAnsi="Arial"/>
          <w:szCs w:val="24"/>
        </w:rPr>
        <w:cr/>
      </w:r>
      <w:r w:rsidR="001F6674" w:rsidRPr="00A26F2F">
        <w:rPr>
          <w:rFonts w:ascii="Arial" w:hAnsi="Arial"/>
          <w:szCs w:val="24"/>
          <w:u w:val="single"/>
        </w:rPr>
        <w:t>Blood</w:t>
      </w:r>
      <w:r w:rsidR="001F6674" w:rsidRPr="00A26F2F">
        <w:rPr>
          <w:rFonts w:ascii="Arial" w:hAnsi="Arial"/>
          <w:szCs w:val="24"/>
        </w:rPr>
        <w:t xml:space="preserve"> 1997; </w:t>
      </w:r>
      <w:r w:rsidR="001F6674" w:rsidRPr="00A26F2F">
        <w:rPr>
          <w:rFonts w:ascii="Arial" w:hAnsi="Arial"/>
          <w:b/>
          <w:szCs w:val="24"/>
        </w:rPr>
        <w:t>90</w:t>
      </w:r>
      <w:r w:rsidR="001F6674" w:rsidRPr="00A26F2F">
        <w:rPr>
          <w:rFonts w:ascii="Arial" w:hAnsi="Arial"/>
          <w:szCs w:val="24"/>
        </w:rPr>
        <w:t>:2893-900.</w:t>
      </w:r>
      <w:r w:rsidR="00227EA3" w:rsidRPr="00A26F2F">
        <w:rPr>
          <w:rFonts w:ascii="Arial" w:hAnsi="Arial"/>
          <w:szCs w:val="24"/>
        </w:rPr>
        <w:t xml:space="preserve"> PMID: 9376568.</w:t>
      </w:r>
    </w:p>
    <w:p w:rsidR="001F6674" w:rsidRPr="00A26F2F" w:rsidRDefault="001F6674" w:rsidP="00227EA3">
      <w:pPr>
        <w:tabs>
          <w:tab w:val="left" w:pos="720"/>
          <w:tab w:val="left" w:pos="1440"/>
        </w:tabs>
        <w:ind w:left="720" w:hanging="720"/>
        <w:rPr>
          <w:rFonts w:ascii="Arial" w:hAnsi="Arial"/>
          <w:szCs w:val="24"/>
        </w:rPr>
      </w:pPr>
    </w:p>
    <w:p w:rsidR="00E0697B" w:rsidRPr="00A26F2F" w:rsidRDefault="001578BF" w:rsidP="00227EA3">
      <w:pPr>
        <w:tabs>
          <w:tab w:val="left" w:pos="720"/>
          <w:tab w:val="left" w:pos="1440"/>
        </w:tabs>
        <w:ind w:left="720" w:hanging="720"/>
        <w:rPr>
          <w:rFonts w:ascii="Arial" w:hAnsi="Arial"/>
          <w:szCs w:val="24"/>
        </w:rPr>
      </w:pPr>
      <w:r w:rsidRPr="00A26F2F">
        <w:rPr>
          <w:rFonts w:ascii="Arial" w:hAnsi="Arial"/>
          <w:szCs w:val="24"/>
        </w:rPr>
        <w:t>141</w:t>
      </w:r>
      <w:r w:rsidR="001F6674" w:rsidRPr="00A26F2F">
        <w:rPr>
          <w:rFonts w:ascii="Arial" w:hAnsi="Arial"/>
          <w:szCs w:val="24"/>
        </w:rPr>
        <w:t>.</w:t>
      </w:r>
      <w:r w:rsidR="001F6674" w:rsidRPr="00A26F2F">
        <w:rPr>
          <w:rFonts w:ascii="Arial" w:hAnsi="Arial"/>
          <w:szCs w:val="24"/>
        </w:rPr>
        <w:tab/>
        <w:t xml:space="preserve">Prodeus AP, Zhou X, Maurer M, Galli SJ, Carroll MC.  </w:t>
      </w:r>
      <w:r w:rsidR="00C07BBA" w:rsidRPr="00A26F2F">
        <w:rPr>
          <w:rFonts w:ascii="Arial" w:hAnsi="Arial"/>
          <w:szCs w:val="24"/>
        </w:rPr>
        <w:t xml:space="preserve">                                                </w:t>
      </w:r>
      <w:r w:rsidR="001F6674" w:rsidRPr="00A26F2F">
        <w:rPr>
          <w:rFonts w:ascii="Arial" w:hAnsi="Arial"/>
          <w:szCs w:val="24"/>
        </w:rPr>
        <w:t>Impaired mast cell-dependent natural immunity in complement C3-deficient mice.</w:t>
      </w:r>
      <w:r w:rsidR="001F6674" w:rsidRPr="00A26F2F">
        <w:rPr>
          <w:rFonts w:ascii="Arial" w:hAnsi="Arial"/>
          <w:szCs w:val="24"/>
        </w:rPr>
        <w:cr/>
      </w:r>
      <w:r w:rsidR="001F6674" w:rsidRPr="00A26F2F">
        <w:rPr>
          <w:rFonts w:ascii="Arial" w:hAnsi="Arial"/>
          <w:szCs w:val="24"/>
          <w:u w:val="single"/>
        </w:rPr>
        <w:t>Nature</w:t>
      </w:r>
      <w:r w:rsidR="001F6674" w:rsidRPr="00A26F2F">
        <w:rPr>
          <w:rFonts w:ascii="Arial" w:hAnsi="Arial"/>
          <w:szCs w:val="24"/>
        </w:rPr>
        <w:t xml:space="preserve"> 1997; </w:t>
      </w:r>
      <w:r w:rsidR="001F6674" w:rsidRPr="00A26F2F">
        <w:rPr>
          <w:rFonts w:ascii="Arial" w:hAnsi="Arial"/>
          <w:b/>
          <w:szCs w:val="24"/>
        </w:rPr>
        <w:t>390</w:t>
      </w:r>
      <w:r w:rsidR="001F6674" w:rsidRPr="00A26F2F">
        <w:rPr>
          <w:rFonts w:ascii="Arial" w:hAnsi="Arial"/>
          <w:szCs w:val="24"/>
        </w:rPr>
        <w:t>:172-5.</w:t>
      </w:r>
      <w:r w:rsidR="00227EA3" w:rsidRPr="00A26F2F">
        <w:rPr>
          <w:rFonts w:ascii="Arial" w:hAnsi="Arial"/>
          <w:szCs w:val="24"/>
        </w:rPr>
        <w:t xml:space="preserve"> PMID: 9367154.</w:t>
      </w:r>
    </w:p>
    <w:p w:rsidR="001F6674" w:rsidRPr="00A26F2F" w:rsidRDefault="001F6674" w:rsidP="00227EA3">
      <w:pPr>
        <w:tabs>
          <w:tab w:val="left" w:pos="720"/>
          <w:tab w:val="left" w:pos="1440"/>
        </w:tabs>
        <w:ind w:left="720" w:hanging="720"/>
        <w:rPr>
          <w:rFonts w:ascii="Arial" w:hAnsi="Arial"/>
          <w:szCs w:val="24"/>
        </w:rPr>
      </w:pPr>
    </w:p>
    <w:p w:rsidR="00E0697B" w:rsidRPr="00A26F2F" w:rsidRDefault="001578BF" w:rsidP="00227EA3">
      <w:pPr>
        <w:tabs>
          <w:tab w:val="left" w:pos="720"/>
          <w:tab w:val="left" w:pos="1440"/>
        </w:tabs>
        <w:ind w:left="720" w:hanging="720"/>
        <w:rPr>
          <w:rFonts w:ascii="Arial" w:hAnsi="Arial"/>
          <w:szCs w:val="24"/>
          <w:u w:val="single"/>
        </w:rPr>
      </w:pPr>
      <w:r w:rsidRPr="00A26F2F">
        <w:rPr>
          <w:rFonts w:ascii="Arial" w:hAnsi="Arial"/>
          <w:szCs w:val="24"/>
        </w:rPr>
        <w:t>142</w:t>
      </w:r>
      <w:r w:rsidR="001F6674" w:rsidRPr="00A26F2F">
        <w:rPr>
          <w:rFonts w:ascii="Arial" w:hAnsi="Arial"/>
          <w:szCs w:val="24"/>
        </w:rPr>
        <w:t>.</w:t>
      </w:r>
      <w:r w:rsidR="001F6674" w:rsidRPr="00A26F2F">
        <w:rPr>
          <w:rFonts w:ascii="Arial" w:hAnsi="Arial"/>
          <w:szCs w:val="24"/>
        </w:rPr>
        <w:tab/>
        <w:t xml:space="preserve">Mach N, Lantz CS, Galli SJ, Reznikoff G, Mihm M, Small C, Granstein R, Beissert S, Sadelain M, Mulligan RC, Dranoff G.  </w:t>
      </w:r>
      <w:r w:rsidR="00C07BBA" w:rsidRPr="00A26F2F">
        <w:rPr>
          <w:rFonts w:ascii="Arial" w:hAnsi="Arial"/>
          <w:szCs w:val="24"/>
        </w:rPr>
        <w:t xml:space="preserve">                                                </w:t>
      </w:r>
      <w:r w:rsidR="001F6674" w:rsidRPr="00A26F2F">
        <w:rPr>
          <w:rFonts w:ascii="Arial" w:hAnsi="Arial"/>
          <w:szCs w:val="24"/>
        </w:rPr>
        <w:t>Involvement of interleukin-3 in delayed-type hypersensitivity.</w:t>
      </w:r>
      <w:r w:rsidR="001F6674" w:rsidRPr="00A26F2F">
        <w:rPr>
          <w:rFonts w:ascii="Arial" w:hAnsi="Arial"/>
          <w:szCs w:val="24"/>
        </w:rPr>
        <w:cr/>
      </w:r>
      <w:r w:rsidR="001F6674" w:rsidRPr="00A26F2F">
        <w:rPr>
          <w:rFonts w:ascii="Arial" w:hAnsi="Arial"/>
          <w:szCs w:val="24"/>
          <w:u w:val="single"/>
        </w:rPr>
        <w:t>Blood</w:t>
      </w:r>
      <w:r w:rsidR="001F6674" w:rsidRPr="00A26F2F">
        <w:rPr>
          <w:rFonts w:ascii="Arial" w:hAnsi="Arial"/>
          <w:szCs w:val="24"/>
        </w:rPr>
        <w:t xml:space="preserve"> 1998; </w:t>
      </w:r>
      <w:r w:rsidR="001F6674" w:rsidRPr="00A26F2F">
        <w:rPr>
          <w:rFonts w:ascii="Arial" w:hAnsi="Arial"/>
          <w:b/>
          <w:szCs w:val="24"/>
        </w:rPr>
        <w:t>91</w:t>
      </w:r>
      <w:r w:rsidR="001F6674" w:rsidRPr="00A26F2F">
        <w:rPr>
          <w:rFonts w:ascii="Arial" w:hAnsi="Arial"/>
          <w:szCs w:val="24"/>
        </w:rPr>
        <w:t>:778-83.</w:t>
      </w:r>
      <w:r w:rsidR="00227EA3" w:rsidRPr="00A26F2F">
        <w:rPr>
          <w:rFonts w:ascii="Arial" w:hAnsi="Arial"/>
          <w:szCs w:val="24"/>
        </w:rPr>
        <w:t xml:space="preserve"> PMID: 9446636</w:t>
      </w:r>
      <w:r w:rsidR="00227EA3" w:rsidRPr="00A26F2F">
        <w:rPr>
          <w:rFonts w:ascii="Arial" w:hAnsi="Arial"/>
          <w:szCs w:val="24"/>
          <w:u w:val="single"/>
        </w:rPr>
        <w:t>.</w:t>
      </w:r>
    </w:p>
    <w:p w:rsidR="001F6674" w:rsidRPr="00A26F2F" w:rsidRDefault="001F6674" w:rsidP="00227EA3">
      <w:pPr>
        <w:tabs>
          <w:tab w:val="left" w:pos="720"/>
          <w:tab w:val="left" w:pos="1440"/>
        </w:tabs>
        <w:ind w:left="720" w:hanging="720"/>
        <w:rPr>
          <w:rFonts w:ascii="Arial" w:hAnsi="Arial"/>
          <w:szCs w:val="24"/>
        </w:rPr>
      </w:pPr>
    </w:p>
    <w:p w:rsidR="00E0697B" w:rsidRPr="00A26F2F" w:rsidRDefault="001578BF" w:rsidP="00227EA3">
      <w:pPr>
        <w:tabs>
          <w:tab w:val="left" w:pos="720"/>
          <w:tab w:val="left" w:pos="1440"/>
        </w:tabs>
        <w:ind w:left="720" w:hanging="720"/>
        <w:rPr>
          <w:rFonts w:ascii="Arial" w:hAnsi="Arial"/>
          <w:szCs w:val="24"/>
          <w:lang w:val="it-IT"/>
        </w:rPr>
      </w:pPr>
      <w:r w:rsidRPr="00A26F2F">
        <w:rPr>
          <w:rFonts w:ascii="Arial" w:hAnsi="Arial"/>
          <w:szCs w:val="24"/>
        </w:rPr>
        <w:t>143</w:t>
      </w:r>
      <w:r w:rsidR="001F6674" w:rsidRPr="00A26F2F">
        <w:rPr>
          <w:rFonts w:ascii="Arial" w:hAnsi="Arial"/>
          <w:szCs w:val="24"/>
        </w:rPr>
        <w:t>.</w:t>
      </w:r>
      <w:r w:rsidR="001F6674" w:rsidRPr="00A26F2F">
        <w:rPr>
          <w:rFonts w:ascii="Arial" w:hAnsi="Arial"/>
          <w:szCs w:val="24"/>
        </w:rPr>
        <w:tab/>
        <w:t xml:space="preserve">Lantz CS, Boesiger J, Song CH, Mach N, Kobayashi T, Mulligan RC, Nawa Y, Dranoff G, Galli SJ.  </w:t>
      </w:r>
      <w:r w:rsidR="00C07BBA" w:rsidRPr="00A26F2F">
        <w:rPr>
          <w:rFonts w:ascii="Arial" w:hAnsi="Arial"/>
          <w:szCs w:val="24"/>
        </w:rPr>
        <w:t xml:space="preserve">                                                                                                             </w:t>
      </w:r>
      <w:r w:rsidR="001F6674" w:rsidRPr="00A26F2F">
        <w:rPr>
          <w:rFonts w:ascii="Arial" w:hAnsi="Arial"/>
          <w:szCs w:val="24"/>
        </w:rPr>
        <w:t>Role for interleukin-3 in mast-cell and basophil development and in immunity to parasites.</w:t>
      </w:r>
      <w:r w:rsidR="001F6674" w:rsidRPr="00A26F2F">
        <w:rPr>
          <w:rFonts w:ascii="Arial" w:hAnsi="Arial"/>
          <w:szCs w:val="24"/>
        </w:rPr>
        <w:cr/>
      </w:r>
      <w:r w:rsidR="001F6674" w:rsidRPr="00A26F2F">
        <w:rPr>
          <w:rFonts w:ascii="Arial" w:hAnsi="Arial"/>
          <w:szCs w:val="24"/>
          <w:u w:val="single"/>
          <w:lang w:val="it-IT"/>
        </w:rPr>
        <w:t>Nature</w:t>
      </w:r>
      <w:r w:rsidR="001F6674" w:rsidRPr="00A26F2F">
        <w:rPr>
          <w:rFonts w:ascii="Arial" w:hAnsi="Arial"/>
          <w:szCs w:val="24"/>
          <w:lang w:val="it-IT"/>
        </w:rPr>
        <w:t xml:space="preserve"> 1998; </w:t>
      </w:r>
      <w:r w:rsidR="001F6674" w:rsidRPr="00A26F2F">
        <w:rPr>
          <w:rFonts w:ascii="Arial" w:hAnsi="Arial"/>
          <w:b/>
          <w:szCs w:val="24"/>
          <w:lang w:val="it-IT"/>
        </w:rPr>
        <w:t>392</w:t>
      </w:r>
      <w:r w:rsidR="001F6674" w:rsidRPr="00A26F2F">
        <w:rPr>
          <w:rFonts w:ascii="Arial" w:hAnsi="Arial"/>
          <w:szCs w:val="24"/>
          <w:lang w:val="it-IT"/>
        </w:rPr>
        <w:t>:90-3.</w:t>
      </w:r>
      <w:r w:rsidR="00227EA3" w:rsidRPr="00A26F2F">
        <w:t xml:space="preserve"> </w:t>
      </w:r>
      <w:r w:rsidR="00227EA3" w:rsidRPr="00A26F2F">
        <w:rPr>
          <w:rFonts w:ascii="Arial" w:hAnsi="Arial"/>
          <w:szCs w:val="24"/>
          <w:lang w:val="it-IT"/>
        </w:rPr>
        <w:t>PMID: 9510253.</w:t>
      </w:r>
    </w:p>
    <w:p w:rsidR="001F6674" w:rsidRPr="00A26F2F" w:rsidRDefault="001F6674" w:rsidP="00227EA3">
      <w:pPr>
        <w:tabs>
          <w:tab w:val="left" w:pos="720"/>
          <w:tab w:val="left" w:pos="1440"/>
        </w:tabs>
        <w:ind w:left="720" w:hanging="720"/>
        <w:rPr>
          <w:rFonts w:ascii="Arial" w:hAnsi="Arial"/>
          <w:szCs w:val="24"/>
          <w:lang w:val="it-IT"/>
        </w:rPr>
      </w:pPr>
    </w:p>
    <w:p w:rsidR="009B49E1" w:rsidRPr="00A26F2F" w:rsidRDefault="001578BF" w:rsidP="00432399">
      <w:pPr>
        <w:tabs>
          <w:tab w:val="left" w:pos="720"/>
          <w:tab w:val="left" w:pos="1440"/>
        </w:tabs>
        <w:ind w:left="720" w:hanging="720"/>
        <w:rPr>
          <w:rFonts w:ascii="Arial" w:hAnsi="Arial"/>
          <w:szCs w:val="24"/>
        </w:rPr>
      </w:pPr>
      <w:r w:rsidRPr="00A26F2F">
        <w:rPr>
          <w:rFonts w:ascii="Arial" w:hAnsi="Arial"/>
          <w:szCs w:val="24"/>
          <w:lang w:val="it-IT"/>
        </w:rPr>
        <w:t>144</w:t>
      </w:r>
      <w:r w:rsidR="001F6674" w:rsidRPr="00A26F2F">
        <w:rPr>
          <w:rFonts w:ascii="Arial" w:hAnsi="Arial"/>
          <w:szCs w:val="24"/>
          <w:lang w:val="it-IT"/>
        </w:rPr>
        <w:t>.</w:t>
      </w:r>
      <w:r w:rsidR="001F6674" w:rsidRPr="00A26F2F">
        <w:rPr>
          <w:rFonts w:ascii="Arial" w:hAnsi="Arial"/>
          <w:szCs w:val="24"/>
          <w:lang w:val="it-IT"/>
        </w:rPr>
        <w:tab/>
        <w:t xml:space="preserve">Hammel I, Dvorak AM, Fox P, Shimoni E, Galli SJ.  </w:t>
      </w:r>
      <w:r w:rsidR="00C07BBA" w:rsidRPr="00A26F2F">
        <w:rPr>
          <w:rFonts w:ascii="Arial" w:hAnsi="Arial"/>
          <w:szCs w:val="24"/>
          <w:lang w:val="it-IT"/>
        </w:rPr>
        <w:t xml:space="preserve">                                                </w:t>
      </w:r>
      <w:r w:rsidR="001F6674" w:rsidRPr="00A26F2F">
        <w:rPr>
          <w:rFonts w:ascii="Arial" w:hAnsi="Arial"/>
          <w:szCs w:val="24"/>
        </w:rPr>
        <w:t>Defective cytoplasmic granule formation II.</w:t>
      </w:r>
      <w:r w:rsidR="009730FE" w:rsidRPr="00A26F2F">
        <w:rPr>
          <w:rFonts w:ascii="Arial" w:hAnsi="Arial"/>
          <w:szCs w:val="24"/>
        </w:rPr>
        <w:t xml:space="preserve"> </w:t>
      </w:r>
      <w:r w:rsidR="001F6674" w:rsidRPr="00A26F2F">
        <w:rPr>
          <w:rFonts w:ascii="Arial" w:hAnsi="Arial"/>
          <w:szCs w:val="24"/>
        </w:rPr>
        <w:t>Differences in patterns of radiolabeling of secretory granules in beige versus normal mouse pancreatic acinar cells after [</w:t>
      </w:r>
      <w:r w:rsidR="001F6674" w:rsidRPr="00A26F2F">
        <w:rPr>
          <w:rFonts w:ascii="Arial" w:hAnsi="Arial"/>
          <w:szCs w:val="24"/>
          <w:vertAlign w:val="superscript"/>
        </w:rPr>
        <w:t>3</w:t>
      </w:r>
      <w:r w:rsidR="001F6674" w:rsidRPr="00A26F2F">
        <w:rPr>
          <w:rFonts w:ascii="Arial" w:hAnsi="Arial"/>
          <w:szCs w:val="24"/>
        </w:rPr>
        <w:t xml:space="preserve">H] glycine administration </w:t>
      </w:r>
      <w:r w:rsidR="001F6674" w:rsidRPr="00A26F2F">
        <w:rPr>
          <w:rFonts w:ascii="Arial" w:hAnsi="Arial"/>
          <w:i/>
          <w:szCs w:val="24"/>
        </w:rPr>
        <w:t>in vivo</w:t>
      </w:r>
      <w:r w:rsidR="001F6674" w:rsidRPr="00A26F2F">
        <w:rPr>
          <w:rFonts w:ascii="Arial" w:hAnsi="Arial"/>
          <w:szCs w:val="24"/>
        </w:rPr>
        <w:t>.</w:t>
      </w:r>
      <w:r w:rsidR="001F6674" w:rsidRPr="00A26F2F">
        <w:rPr>
          <w:rFonts w:ascii="Arial" w:hAnsi="Arial"/>
          <w:szCs w:val="24"/>
        </w:rPr>
        <w:cr/>
      </w:r>
      <w:r w:rsidR="001F6674" w:rsidRPr="00A26F2F">
        <w:rPr>
          <w:rFonts w:ascii="Arial" w:hAnsi="Arial"/>
          <w:szCs w:val="24"/>
          <w:u w:val="single"/>
        </w:rPr>
        <w:t>Cell Tissue Res</w:t>
      </w:r>
      <w:r w:rsidR="001F6674" w:rsidRPr="00A26F2F">
        <w:rPr>
          <w:rFonts w:ascii="Arial" w:hAnsi="Arial"/>
          <w:szCs w:val="24"/>
        </w:rPr>
        <w:t xml:space="preserve"> 1998; </w:t>
      </w:r>
      <w:r w:rsidR="001F6674" w:rsidRPr="00A26F2F">
        <w:rPr>
          <w:rFonts w:ascii="Arial" w:hAnsi="Arial"/>
          <w:b/>
          <w:szCs w:val="24"/>
        </w:rPr>
        <w:t>293</w:t>
      </w:r>
      <w:r w:rsidR="001F6674" w:rsidRPr="00A26F2F">
        <w:rPr>
          <w:rFonts w:ascii="Arial" w:hAnsi="Arial"/>
          <w:szCs w:val="24"/>
        </w:rPr>
        <w:t>:445-52.</w:t>
      </w:r>
      <w:r w:rsidR="00432399" w:rsidRPr="00A26F2F">
        <w:rPr>
          <w:rFonts w:ascii="Arial" w:hAnsi="Arial"/>
          <w:szCs w:val="24"/>
        </w:rPr>
        <w:t xml:space="preserve"> PMID: 9716734.</w:t>
      </w:r>
    </w:p>
    <w:p w:rsidR="001F6674" w:rsidRPr="00A26F2F" w:rsidRDefault="001F6674" w:rsidP="00432399">
      <w:pPr>
        <w:tabs>
          <w:tab w:val="left" w:pos="720"/>
          <w:tab w:val="left" w:pos="1440"/>
        </w:tabs>
        <w:ind w:left="720" w:hanging="720"/>
        <w:rPr>
          <w:rFonts w:ascii="Arial" w:hAnsi="Arial"/>
          <w:szCs w:val="24"/>
        </w:rPr>
      </w:pPr>
    </w:p>
    <w:p w:rsidR="002B0019" w:rsidRPr="00A26F2F" w:rsidRDefault="001578BF" w:rsidP="001578BF">
      <w:pPr>
        <w:tabs>
          <w:tab w:val="left" w:pos="720"/>
          <w:tab w:val="left" w:pos="1440"/>
        </w:tabs>
        <w:ind w:left="720" w:hanging="720"/>
        <w:rPr>
          <w:rFonts w:ascii="Arial" w:hAnsi="Arial"/>
          <w:szCs w:val="24"/>
          <w:u w:val="single"/>
        </w:rPr>
      </w:pPr>
      <w:r w:rsidRPr="00A26F2F">
        <w:rPr>
          <w:rFonts w:ascii="Arial" w:hAnsi="Arial"/>
          <w:szCs w:val="24"/>
        </w:rPr>
        <w:t>145</w:t>
      </w:r>
      <w:r w:rsidR="001F6674" w:rsidRPr="00A26F2F">
        <w:rPr>
          <w:rFonts w:ascii="Arial" w:hAnsi="Arial"/>
          <w:szCs w:val="24"/>
        </w:rPr>
        <w:t>.</w:t>
      </w:r>
      <w:r w:rsidR="001F6674" w:rsidRPr="00A26F2F">
        <w:rPr>
          <w:rFonts w:ascii="Arial" w:hAnsi="Arial"/>
          <w:szCs w:val="24"/>
        </w:rPr>
        <w:tab/>
        <w:t xml:space="preserve">Hata D, Kawakami Y, Inagaki N, Lantz CS, Kitamura T, Khan WN, Maeda-Yamamoto M, Miura T, Han W, Hartman SE, Yao L, Nagai H, Goldfeld AE, Alt FW, Galli SJ, Witte ON, Kawakami T.  </w:t>
      </w:r>
      <w:r w:rsidR="00C07BBA" w:rsidRPr="00A26F2F">
        <w:rPr>
          <w:rFonts w:ascii="Arial" w:hAnsi="Arial"/>
          <w:szCs w:val="24"/>
        </w:rPr>
        <w:t xml:space="preserve">                                                                           </w:t>
      </w:r>
      <w:r w:rsidR="001F6674" w:rsidRPr="00A26F2F">
        <w:rPr>
          <w:rFonts w:ascii="Arial" w:hAnsi="Arial"/>
          <w:szCs w:val="24"/>
        </w:rPr>
        <w:t>Involvement of Bruton’s tyrosine kinase in Fc</w:t>
      </w:r>
      <w:r w:rsidR="001F6674" w:rsidRPr="00A26F2F">
        <w:rPr>
          <w:rFonts w:ascii="Arial" w:hAnsi="Arial"/>
          <w:szCs w:val="24"/>
        </w:rPr>
        <w:sym w:font="Symbol" w:char="F065"/>
      </w:r>
      <w:r w:rsidR="001F6674" w:rsidRPr="00A26F2F">
        <w:rPr>
          <w:rFonts w:ascii="Arial" w:hAnsi="Arial"/>
          <w:szCs w:val="24"/>
        </w:rPr>
        <w:t>RI-dependent mast cell degranulation and cytokine production.</w:t>
      </w:r>
      <w:r w:rsidR="001F6674" w:rsidRPr="00A26F2F">
        <w:rPr>
          <w:rFonts w:ascii="Arial" w:hAnsi="Arial"/>
          <w:szCs w:val="24"/>
        </w:rPr>
        <w:cr/>
      </w:r>
      <w:r w:rsidR="001F6674" w:rsidRPr="00A26F2F">
        <w:rPr>
          <w:rFonts w:ascii="Arial" w:hAnsi="Arial"/>
          <w:szCs w:val="24"/>
          <w:u w:val="single"/>
        </w:rPr>
        <w:t>J Exp Med</w:t>
      </w:r>
      <w:r w:rsidR="001F6674" w:rsidRPr="00A26F2F">
        <w:rPr>
          <w:rFonts w:ascii="Arial" w:hAnsi="Arial"/>
          <w:szCs w:val="24"/>
        </w:rPr>
        <w:t xml:space="preserve"> 1998; </w:t>
      </w:r>
      <w:r w:rsidR="001F6674" w:rsidRPr="00A26F2F">
        <w:rPr>
          <w:rFonts w:ascii="Arial" w:hAnsi="Arial"/>
          <w:b/>
          <w:szCs w:val="24"/>
        </w:rPr>
        <w:t>187</w:t>
      </w:r>
      <w:r w:rsidR="001F6674" w:rsidRPr="00A26F2F">
        <w:rPr>
          <w:rFonts w:ascii="Arial" w:hAnsi="Arial"/>
          <w:szCs w:val="24"/>
        </w:rPr>
        <w:t>:1235-47.</w:t>
      </w:r>
      <w:r w:rsidR="002B0019" w:rsidRPr="00A26F2F">
        <w:rPr>
          <w:rFonts w:ascii="Arial" w:hAnsi="Arial"/>
          <w:szCs w:val="24"/>
        </w:rPr>
        <w:t xml:space="preserve"> PMCID: 2212237.</w:t>
      </w:r>
    </w:p>
    <w:p w:rsidR="001F6674" w:rsidRPr="00A26F2F" w:rsidRDefault="001F6674" w:rsidP="001578BF">
      <w:pPr>
        <w:tabs>
          <w:tab w:val="left" w:pos="720"/>
          <w:tab w:val="left" w:pos="1440"/>
        </w:tabs>
        <w:ind w:left="720" w:hanging="720"/>
        <w:rPr>
          <w:rFonts w:ascii="Arial" w:hAnsi="Arial"/>
          <w:szCs w:val="24"/>
        </w:rPr>
      </w:pPr>
    </w:p>
    <w:p w:rsidR="00E0697B" w:rsidRPr="00A26F2F" w:rsidRDefault="001578BF" w:rsidP="00432399">
      <w:pPr>
        <w:tabs>
          <w:tab w:val="left" w:pos="720"/>
          <w:tab w:val="left" w:pos="1440"/>
        </w:tabs>
        <w:ind w:left="720" w:hanging="720"/>
        <w:rPr>
          <w:rFonts w:ascii="Arial" w:hAnsi="Arial"/>
          <w:szCs w:val="24"/>
        </w:rPr>
      </w:pPr>
      <w:r w:rsidRPr="00A26F2F">
        <w:rPr>
          <w:rFonts w:ascii="Arial" w:hAnsi="Arial"/>
          <w:szCs w:val="24"/>
        </w:rPr>
        <w:t>146</w:t>
      </w:r>
      <w:r w:rsidR="001F6674" w:rsidRPr="00A26F2F">
        <w:rPr>
          <w:rFonts w:ascii="Arial" w:hAnsi="Arial"/>
          <w:szCs w:val="24"/>
        </w:rPr>
        <w:t>.</w:t>
      </w:r>
      <w:r w:rsidR="001F6674" w:rsidRPr="00A26F2F">
        <w:rPr>
          <w:rFonts w:ascii="Arial" w:hAnsi="Arial"/>
          <w:szCs w:val="24"/>
        </w:rPr>
        <w:tab/>
        <w:t xml:space="preserve">Dvorak AM, Costa JJ, </w:t>
      </w:r>
      <w:r w:rsidR="00EE26B2" w:rsidRPr="00A26F2F">
        <w:rPr>
          <w:rFonts w:ascii="Arial" w:hAnsi="Arial"/>
          <w:szCs w:val="24"/>
        </w:rPr>
        <w:t>Monahan</w:t>
      </w:r>
      <w:r w:rsidR="001F6674" w:rsidRPr="00A26F2F">
        <w:rPr>
          <w:rFonts w:ascii="Arial" w:hAnsi="Arial"/>
          <w:szCs w:val="24"/>
        </w:rPr>
        <w:t>-Earl</w:t>
      </w:r>
      <w:r w:rsidR="00EE26B2" w:rsidRPr="00A26F2F">
        <w:rPr>
          <w:rFonts w:ascii="Arial" w:hAnsi="Arial"/>
          <w:szCs w:val="24"/>
        </w:rPr>
        <w:t>e</w:t>
      </w:r>
      <w:r w:rsidR="001F6674" w:rsidRPr="00A26F2F">
        <w:rPr>
          <w:rFonts w:ascii="Arial" w:hAnsi="Arial"/>
          <w:szCs w:val="24"/>
        </w:rPr>
        <w:t xml:space="preserve">y RA, Fox P, Galli SJ.  </w:t>
      </w:r>
      <w:r w:rsidR="00C07BBA" w:rsidRPr="00A26F2F">
        <w:rPr>
          <w:rFonts w:ascii="Arial" w:hAnsi="Arial"/>
          <w:szCs w:val="24"/>
        </w:rPr>
        <w:t xml:space="preserve">                                                          </w:t>
      </w:r>
      <w:r w:rsidR="001F6674" w:rsidRPr="00A26F2F">
        <w:rPr>
          <w:rFonts w:ascii="Arial" w:hAnsi="Arial"/>
          <w:szCs w:val="24"/>
        </w:rPr>
        <w:t>Ultrastructural analysis of human skin biopsy specimens from patients receiving recombinant human stem cell factor: Subcutaneous injection of rhSCF induces dermal mast cell degranulation and granulocyte recruitment at the injection site.</w:t>
      </w:r>
      <w:r w:rsidR="001F6674" w:rsidRPr="00A26F2F">
        <w:rPr>
          <w:rFonts w:ascii="Arial" w:hAnsi="Arial"/>
          <w:szCs w:val="24"/>
        </w:rPr>
        <w:cr/>
      </w:r>
      <w:r w:rsidR="001F6674" w:rsidRPr="00A26F2F">
        <w:rPr>
          <w:rFonts w:ascii="Arial" w:hAnsi="Arial"/>
          <w:szCs w:val="24"/>
          <w:u w:val="single"/>
        </w:rPr>
        <w:t>J Allergy Clin Immunol</w:t>
      </w:r>
      <w:r w:rsidR="001F6674" w:rsidRPr="00A26F2F">
        <w:rPr>
          <w:rFonts w:ascii="Arial" w:hAnsi="Arial"/>
          <w:szCs w:val="24"/>
        </w:rPr>
        <w:t xml:space="preserve"> 1998; </w:t>
      </w:r>
      <w:r w:rsidR="001F6674" w:rsidRPr="00A26F2F">
        <w:rPr>
          <w:rFonts w:ascii="Arial" w:hAnsi="Arial"/>
          <w:b/>
          <w:szCs w:val="24"/>
        </w:rPr>
        <w:t>101</w:t>
      </w:r>
      <w:r w:rsidR="001F6674" w:rsidRPr="00A26F2F">
        <w:rPr>
          <w:rFonts w:ascii="Arial" w:hAnsi="Arial"/>
          <w:szCs w:val="24"/>
        </w:rPr>
        <w:t>:793-806.</w:t>
      </w:r>
      <w:r w:rsidR="00432399" w:rsidRPr="00A26F2F">
        <w:t xml:space="preserve"> </w:t>
      </w:r>
      <w:r w:rsidR="00432399" w:rsidRPr="00A26F2F">
        <w:rPr>
          <w:rFonts w:ascii="Arial" w:hAnsi="Arial"/>
          <w:szCs w:val="24"/>
        </w:rPr>
        <w:t>PMID: 9648707.</w:t>
      </w:r>
    </w:p>
    <w:p w:rsidR="001F6674" w:rsidRPr="00A26F2F" w:rsidRDefault="001F6674" w:rsidP="00432399">
      <w:pPr>
        <w:tabs>
          <w:tab w:val="left" w:pos="720"/>
          <w:tab w:val="left" w:pos="1440"/>
        </w:tabs>
        <w:ind w:left="720" w:hanging="720"/>
        <w:rPr>
          <w:rFonts w:ascii="Arial" w:hAnsi="Arial"/>
          <w:szCs w:val="24"/>
        </w:rPr>
      </w:pPr>
    </w:p>
    <w:p w:rsidR="00E0697B" w:rsidRPr="00A26F2F" w:rsidRDefault="001578BF" w:rsidP="00432399">
      <w:pPr>
        <w:tabs>
          <w:tab w:val="left" w:pos="720"/>
          <w:tab w:val="left" w:pos="1440"/>
        </w:tabs>
        <w:ind w:left="720" w:hanging="720"/>
        <w:rPr>
          <w:rFonts w:ascii="Arial" w:hAnsi="Arial"/>
          <w:szCs w:val="24"/>
        </w:rPr>
      </w:pPr>
      <w:r w:rsidRPr="00A26F2F">
        <w:rPr>
          <w:rFonts w:ascii="Arial" w:hAnsi="Arial"/>
          <w:szCs w:val="24"/>
        </w:rPr>
        <w:t>147</w:t>
      </w:r>
      <w:r w:rsidR="001F6674" w:rsidRPr="00A26F2F">
        <w:rPr>
          <w:rFonts w:ascii="Arial" w:hAnsi="Arial"/>
          <w:szCs w:val="24"/>
        </w:rPr>
        <w:t>.</w:t>
      </w:r>
      <w:r w:rsidR="001F6674" w:rsidRPr="00A26F2F">
        <w:rPr>
          <w:rFonts w:ascii="Arial" w:hAnsi="Arial"/>
          <w:szCs w:val="24"/>
        </w:rPr>
        <w:tab/>
        <w:t xml:space="preserve">de Mora F, Williams CMM, Frenette PS, Wagner DD, Hynes RO, Galli SJ.  </w:t>
      </w:r>
      <w:r w:rsidR="00C07BBA" w:rsidRPr="00A26F2F">
        <w:rPr>
          <w:rFonts w:ascii="Arial" w:hAnsi="Arial"/>
          <w:szCs w:val="24"/>
        </w:rPr>
        <w:t xml:space="preserve">                    </w:t>
      </w:r>
      <w:r w:rsidR="001F6674" w:rsidRPr="00A26F2F">
        <w:rPr>
          <w:rFonts w:ascii="Arial" w:hAnsi="Arial"/>
          <w:szCs w:val="24"/>
        </w:rPr>
        <w:t>P- and E-selections are required for the leukocyte recruitment, but not the tissue swelling, associated with IgE- and mast cell-dependent inflammation in mouse skin.</w:t>
      </w:r>
      <w:r w:rsidR="001F6674" w:rsidRPr="00A26F2F">
        <w:rPr>
          <w:rFonts w:ascii="Arial" w:hAnsi="Arial"/>
          <w:szCs w:val="24"/>
        </w:rPr>
        <w:cr/>
      </w:r>
      <w:r w:rsidR="001F6674" w:rsidRPr="00A26F2F">
        <w:rPr>
          <w:rFonts w:ascii="Arial" w:hAnsi="Arial"/>
          <w:szCs w:val="24"/>
          <w:u w:val="single"/>
        </w:rPr>
        <w:t>Lab Invest</w:t>
      </w:r>
      <w:r w:rsidR="001F6674" w:rsidRPr="00A26F2F">
        <w:rPr>
          <w:rFonts w:ascii="Arial" w:hAnsi="Arial"/>
          <w:szCs w:val="24"/>
        </w:rPr>
        <w:t xml:space="preserve"> 1998; </w:t>
      </w:r>
      <w:r w:rsidR="001F6674" w:rsidRPr="00A26F2F">
        <w:rPr>
          <w:rFonts w:ascii="Arial" w:hAnsi="Arial"/>
          <w:b/>
          <w:szCs w:val="24"/>
        </w:rPr>
        <w:t>78</w:t>
      </w:r>
      <w:r w:rsidR="001F6674" w:rsidRPr="00A26F2F">
        <w:rPr>
          <w:rFonts w:ascii="Arial" w:hAnsi="Arial"/>
          <w:szCs w:val="24"/>
        </w:rPr>
        <w:t>:497-</w:t>
      </w:r>
      <w:r w:rsidR="0022797A" w:rsidRPr="00A26F2F">
        <w:rPr>
          <w:rFonts w:ascii="Arial" w:hAnsi="Arial"/>
          <w:szCs w:val="24"/>
        </w:rPr>
        <w:t>505</w:t>
      </w:r>
      <w:r w:rsidR="001F6674" w:rsidRPr="00A26F2F">
        <w:rPr>
          <w:rFonts w:ascii="Arial" w:hAnsi="Arial"/>
          <w:szCs w:val="24"/>
        </w:rPr>
        <w:t>.</w:t>
      </w:r>
      <w:r w:rsidR="00432399" w:rsidRPr="00A26F2F">
        <w:rPr>
          <w:rFonts w:ascii="Arial" w:hAnsi="Arial"/>
          <w:szCs w:val="24"/>
        </w:rPr>
        <w:t xml:space="preserve"> PMID: 9564894.</w:t>
      </w:r>
    </w:p>
    <w:p w:rsidR="001F6674" w:rsidRPr="00A26F2F" w:rsidRDefault="001F6674" w:rsidP="00432399">
      <w:pPr>
        <w:tabs>
          <w:tab w:val="left" w:pos="720"/>
          <w:tab w:val="left" w:pos="1440"/>
        </w:tabs>
        <w:ind w:left="720" w:hanging="720"/>
        <w:rPr>
          <w:rFonts w:ascii="Arial" w:hAnsi="Arial"/>
          <w:szCs w:val="24"/>
        </w:rPr>
      </w:pP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148</w:t>
      </w:r>
      <w:r w:rsidR="001F6674" w:rsidRPr="00A26F2F">
        <w:rPr>
          <w:rFonts w:ascii="Arial" w:hAnsi="Arial"/>
          <w:szCs w:val="24"/>
        </w:rPr>
        <w:t>.</w:t>
      </w:r>
      <w:r w:rsidR="001F6674" w:rsidRPr="00A26F2F">
        <w:rPr>
          <w:rFonts w:ascii="Arial" w:hAnsi="Arial"/>
          <w:szCs w:val="24"/>
        </w:rPr>
        <w:tab/>
        <w:t xml:space="preserve">Boesiger J, Tsai M, Maurer M, Yamaguchi M, Brown LF, Claffey KP, Dvorak HF, Galli SJ.  </w:t>
      </w:r>
      <w:r w:rsidR="00C07BBA" w:rsidRPr="00A26F2F">
        <w:rPr>
          <w:rFonts w:ascii="Arial" w:hAnsi="Arial"/>
          <w:szCs w:val="24"/>
        </w:rPr>
        <w:t xml:space="preserve">                                                                                                                    </w:t>
      </w:r>
      <w:r w:rsidR="001F6674" w:rsidRPr="00A26F2F">
        <w:rPr>
          <w:rFonts w:ascii="Arial" w:hAnsi="Arial"/>
          <w:szCs w:val="24"/>
        </w:rPr>
        <w:t>Mast cells can secrete VPF/VEGF and exhibit enhanced release after IgE-dependent upregulation of Fc</w:t>
      </w:r>
      <w:r w:rsidR="001F6674" w:rsidRPr="00A26F2F">
        <w:rPr>
          <w:rFonts w:ascii="Arial" w:hAnsi="Arial"/>
          <w:szCs w:val="24"/>
        </w:rPr>
        <w:sym w:font="Symbol" w:char="F065"/>
      </w:r>
      <w:r w:rsidR="001F6674" w:rsidRPr="00A26F2F">
        <w:rPr>
          <w:rFonts w:ascii="Arial" w:hAnsi="Arial"/>
          <w:szCs w:val="24"/>
        </w:rPr>
        <w:t>RI expression.</w:t>
      </w:r>
      <w:r w:rsidR="001F6674" w:rsidRPr="00A26F2F">
        <w:rPr>
          <w:rFonts w:ascii="Arial" w:hAnsi="Arial"/>
          <w:szCs w:val="24"/>
        </w:rPr>
        <w:cr/>
      </w:r>
      <w:r w:rsidR="001F6674" w:rsidRPr="00A26F2F">
        <w:rPr>
          <w:rFonts w:ascii="Arial" w:hAnsi="Arial"/>
          <w:szCs w:val="24"/>
          <w:u w:val="single"/>
        </w:rPr>
        <w:t>J Exp Med</w:t>
      </w:r>
      <w:r w:rsidR="001F6674" w:rsidRPr="00A26F2F">
        <w:rPr>
          <w:rFonts w:ascii="Arial" w:hAnsi="Arial"/>
          <w:szCs w:val="24"/>
        </w:rPr>
        <w:t xml:space="preserve"> 1998; </w:t>
      </w:r>
      <w:r w:rsidR="001F6674" w:rsidRPr="00A26F2F">
        <w:rPr>
          <w:rFonts w:ascii="Arial" w:hAnsi="Arial"/>
          <w:b/>
          <w:szCs w:val="24"/>
        </w:rPr>
        <w:t>188</w:t>
      </w:r>
      <w:r w:rsidR="001F6674" w:rsidRPr="00A26F2F">
        <w:rPr>
          <w:rFonts w:ascii="Arial" w:hAnsi="Arial"/>
          <w:szCs w:val="24"/>
        </w:rPr>
        <w:t>:1135-45.</w:t>
      </w:r>
      <w:r w:rsidR="002B0019" w:rsidRPr="00A26F2F">
        <w:rPr>
          <w:rFonts w:ascii="Arial" w:hAnsi="Arial"/>
          <w:szCs w:val="24"/>
        </w:rPr>
        <w:t xml:space="preserve"> PMCID: 2212544. </w:t>
      </w:r>
      <w:r w:rsidR="001F6674" w:rsidRPr="00A26F2F">
        <w:rPr>
          <w:rFonts w:ascii="Arial" w:hAnsi="Arial"/>
          <w:szCs w:val="24"/>
        </w:rPr>
        <w:cr/>
      </w:r>
      <w:r w:rsidR="002B0019" w:rsidRPr="00A26F2F">
        <w:t xml:space="preserve"> </w:t>
      </w:r>
    </w:p>
    <w:p w:rsidR="001F6674" w:rsidRPr="00A26F2F" w:rsidRDefault="001578BF" w:rsidP="001578BF">
      <w:pPr>
        <w:tabs>
          <w:tab w:val="left" w:pos="720"/>
          <w:tab w:val="left" w:pos="1440"/>
        </w:tabs>
        <w:ind w:left="720" w:hanging="720"/>
        <w:rPr>
          <w:rFonts w:ascii="Arial" w:hAnsi="Arial"/>
          <w:szCs w:val="24"/>
        </w:rPr>
      </w:pPr>
      <w:r w:rsidRPr="00A26F2F">
        <w:rPr>
          <w:rFonts w:ascii="Arial" w:hAnsi="Arial"/>
          <w:szCs w:val="24"/>
          <w:lang w:val="de-DE"/>
        </w:rPr>
        <w:t>149</w:t>
      </w:r>
      <w:r w:rsidR="001F6674" w:rsidRPr="00A26F2F">
        <w:rPr>
          <w:rFonts w:ascii="Arial" w:hAnsi="Arial"/>
          <w:szCs w:val="24"/>
          <w:lang w:val="de-DE"/>
        </w:rPr>
        <w:t>.</w:t>
      </w:r>
      <w:r w:rsidR="001F6674" w:rsidRPr="00A26F2F">
        <w:rPr>
          <w:rFonts w:ascii="Arial" w:hAnsi="Arial"/>
          <w:szCs w:val="24"/>
          <w:lang w:val="de-DE"/>
        </w:rPr>
        <w:tab/>
        <w:t>Maurer M, Echtenacher B, Hültner</w:t>
      </w:r>
      <w:r w:rsidR="001F6674" w:rsidRPr="00A26F2F">
        <w:rPr>
          <w:rFonts w:ascii="Arial" w:hAnsi="Arial"/>
          <w:szCs w:val="24"/>
          <w:vertAlign w:val="superscript"/>
          <w:lang w:val="de-DE"/>
        </w:rPr>
        <w:t xml:space="preserve"> </w:t>
      </w:r>
      <w:r w:rsidR="001F6674" w:rsidRPr="00A26F2F">
        <w:rPr>
          <w:rFonts w:ascii="Arial" w:hAnsi="Arial"/>
          <w:szCs w:val="24"/>
          <w:lang w:val="de-DE"/>
        </w:rPr>
        <w:t xml:space="preserve"> L, Kollias G, Männel DN, Langley KE, Galli, SJ.  </w:t>
      </w:r>
      <w:r w:rsidR="00C07BBA" w:rsidRPr="00A26F2F">
        <w:rPr>
          <w:rFonts w:ascii="Arial" w:hAnsi="Arial"/>
          <w:szCs w:val="24"/>
          <w:lang w:val="de-DE"/>
        </w:rPr>
        <w:t xml:space="preserve">                                                                                                                                </w:t>
      </w:r>
      <w:r w:rsidR="001F6674" w:rsidRPr="00A26F2F">
        <w:rPr>
          <w:rFonts w:ascii="Arial" w:hAnsi="Arial"/>
          <w:szCs w:val="24"/>
        </w:rPr>
        <w:t>The c-kit ligand, stem cell factor, can enhance innate immunity through effects on mast cells.</w:t>
      </w:r>
      <w:r w:rsidR="001F6674" w:rsidRPr="00A26F2F">
        <w:rPr>
          <w:rFonts w:ascii="Arial" w:hAnsi="Arial"/>
          <w:szCs w:val="24"/>
        </w:rPr>
        <w:cr/>
      </w:r>
      <w:r w:rsidR="001F6674" w:rsidRPr="00A26F2F">
        <w:rPr>
          <w:rFonts w:ascii="Arial" w:hAnsi="Arial"/>
          <w:szCs w:val="24"/>
          <w:u w:val="single"/>
        </w:rPr>
        <w:t>J Exp Med</w:t>
      </w:r>
      <w:r w:rsidR="001F6674" w:rsidRPr="00A26F2F">
        <w:rPr>
          <w:rFonts w:ascii="Arial" w:hAnsi="Arial"/>
          <w:szCs w:val="24"/>
        </w:rPr>
        <w:t xml:space="preserve"> 1998; </w:t>
      </w:r>
      <w:r w:rsidR="001F6674" w:rsidRPr="00A26F2F">
        <w:rPr>
          <w:rFonts w:ascii="Arial" w:hAnsi="Arial"/>
          <w:b/>
          <w:szCs w:val="24"/>
        </w:rPr>
        <w:t>188</w:t>
      </w:r>
      <w:r w:rsidR="001F6674" w:rsidRPr="00A26F2F">
        <w:rPr>
          <w:rFonts w:ascii="Arial" w:hAnsi="Arial"/>
          <w:szCs w:val="24"/>
        </w:rPr>
        <w:t>:2343-8.</w:t>
      </w:r>
      <w:r w:rsidR="002B0019" w:rsidRPr="00A26F2F">
        <w:rPr>
          <w:rFonts w:ascii="Arial" w:hAnsi="Arial"/>
          <w:szCs w:val="24"/>
        </w:rPr>
        <w:t xml:space="preserve"> PMCID: 2212432. </w:t>
      </w:r>
      <w:r w:rsidR="001F6674" w:rsidRPr="00A26F2F">
        <w:rPr>
          <w:rFonts w:ascii="Arial" w:hAnsi="Arial"/>
          <w:szCs w:val="24"/>
        </w:rPr>
        <w:cr/>
      </w:r>
    </w:p>
    <w:p w:rsidR="00E0697B" w:rsidRPr="00A26F2F" w:rsidRDefault="001578BF" w:rsidP="00432399">
      <w:pPr>
        <w:tabs>
          <w:tab w:val="left" w:pos="720"/>
          <w:tab w:val="left" w:pos="1440"/>
        </w:tabs>
        <w:ind w:left="720" w:hanging="720"/>
        <w:rPr>
          <w:rFonts w:ascii="Arial" w:hAnsi="Arial"/>
          <w:szCs w:val="24"/>
        </w:rPr>
      </w:pPr>
      <w:r w:rsidRPr="00A26F2F">
        <w:rPr>
          <w:rFonts w:ascii="Arial" w:hAnsi="Arial"/>
          <w:szCs w:val="24"/>
        </w:rPr>
        <w:t>150</w:t>
      </w:r>
      <w:r w:rsidR="001F6674" w:rsidRPr="00A26F2F">
        <w:rPr>
          <w:rFonts w:ascii="Arial" w:hAnsi="Arial"/>
          <w:szCs w:val="24"/>
        </w:rPr>
        <w:t>.</w:t>
      </w:r>
      <w:r w:rsidR="001F6674" w:rsidRPr="00A26F2F">
        <w:rPr>
          <w:rFonts w:ascii="Arial" w:hAnsi="Arial"/>
          <w:szCs w:val="24"/>
        </w:rPr>
        <w:tab/>
        <w:t xml:space="preserve">Rosenkranz AR, Coxon A, Maurer M, Gurish MF, Austen KF, Friend DS, Galli SJ, Mayadas TN.  </w:t>
      </w:r>
      <w:r w:rsidR="00C07BBA" w:rsidRPr="00A26F2F">
        <w:rPr>
          <w:rFonts w:ascii="Arial" w:hAnsi="Arial"/>
          <w:szCs w:val="24"/>
        </w:rPr>
        <w:t xml:space="preserve">                                                                                                        </w:t>
      </w:r>
      <w:r w:rsidR="001F6674" w:rsidRPr="00A26F2F">
        <w:rPr>
          <w:rFonts w:ascii="Arial" w:hAnsi="Arial"/>
          <w:szCs w:val="24"/>
        </w:rPr>
        <w:t>Impaired mast cell development and innate immunity in Mac-1 (CD11b/CD18, CR3)-deficient mice.</w:t>
      </w:r>
      <w:r w:rsidR="001F6674" w:rsidRPr="00A26F2F">
        <w:rPr>
          <w:rFonts w:ascii="Arial" w:hAnsi="Arial"/>
          <w:szCs w:val="24"/>
        </w:rPr>
        <w:cr/>
      </w:r>
      <w:r w:rsidR="001F6674" w:rsidRPr="00A26F2F">
        <w:rPr>
          <w:rFonts w:ascii="Arial" w:hAnsi="Arial"/>
          <w:szCs w:val="24"/>
          <w:u w:val="single"/>
        </w:rPr>
        <w:t>J Immunol</w:t>
      </w:r>
      <w:r w:rsidR="001F6674" w:rsidRPr="00A26F2F">
        <w:rPr>
          <w:rFonts w:ascii="Arial" w:hAnsi="Arial"/>
          <w:szCs w:val="24"/>
        </w:rPr>
        <w:t xml:space="preserve"> 1998; </w:t>
      </w:r>
      <w:r w:rsidR="001F6674" w:rsidRPr="00A26F2F">
        <w:rPr>
          <w:rFonts w:ascii="Arial" w:hAnsi="Arial"/>
          <w:b/>
          <w:szCs w:val="24"/>
        </w:rPr>
        <w:t>161</w:t>
      </w:r>
      <w:r w:rsidR="001F6674" w:rsidRPr="00A26F2F">
        <w:rPr>
          <w:rFonts w:ascii="Arial" w:hAnsi="Arial"/>
          <w:szCs w:val="24"/>
        </w:rPr>
        <w:t>:6463-7.</w:t>
      </w:r>
      <w:r w:rsidR="00432399" w:rsidRPr="00A26F2F">
        <w:t xml:space="preserve"> </w:t>
      </w:r>
      <w:r w:rsidR="00432399" w:rsidRPr="00A26F2F">
        <w:rPr>
          <w:rFonts w:ascii="Arial" w:hAnsi="Arial"/>
          <w:szCs w:val="24"/>
        </w:rPr>
        <w:t>PMID: 9862668.</w:t>
      </w:r>
    </w:p>
    <w:p w:rsidR="001F6674" w:rsidRPr="00A26F2F" w:rsidRDefault="001F6674" w:rsidP="00432399">
      <w:pPr>
        <w:tabs>
          <w:tab w:val="left" w:pos="720"/>
          <w:tab w:val="left" w:pos="1440"/>
        </w:tabs>
        <w:ind w:left="720" w:hanging="720"/>
        <w:rPr>
          <w:rFonts w:ascii="Arial" w:hAnsi="Arial"/>
          <w:szCs w:val="24"/>
        </w:rPr>
      </w:pPr>
    </w:p>
    <w:p w:rsidR="00E0697B" w:rsidRPr="00A26F2F" w:rsidRDefault="001578BF" w:rsidP="00432399">
      <w:pPr>
        <w:tabs>
          <w:tab w:val="left" w:pos="720"/>
          <w:tab w:val="left" w:pos="1440"/>
        </w:tabs>
        <w:ind w:left="720" w:hanging="720"/>
        <w:rPr>
          <w:rFonts w:ascii="Arial" w:hAnsi="Arial"/>
          <w:szCs w:val="24"/>
        </w:rPr>
      </w:pPr>
      <w:r w:rsidRPr="00A26F2F">
        <w:rPr>
          <w:rFonts w:ascii="Arial" w:hAnsi="Arial"/>
          <w:szCs w:val="24"/>
        </w:rPr>
        <w:t>151</w:t>
      </w:r>
      <w:r w:rsidR="001F6674" w:rsidRPr="00A26F2F">
        <w:rPr>
          <w:rFonts w:ascii="Arial" w:hAnsi="Arial"/>
          <w:szCs w:val="24"/>
        </w:rPr>
        <w:t>.</w:t>
      </w:r>
      <w:r w:rsidR="001F6674" w:rsidRPr="00A26F2F">
        <w:rPr>
          <w:rFonts w:ascii="Arial" w:hAnsi="Arial"/>
          <w:szCs w:val="24"/>
        </w:rPr>
        <w:tab/>
        <w:t xml:space="preserve">Noviski N, Brewer JP, Skornik WA, Galli SJ, Drazen JM, Martin TR.  </w:t>
      </w:r>
      <w:r w:rsidR="00C07BBA" w:rsidRPr="00A26F2F">
        <w:rPr>
          <w:rFonts w:ascii="Arial" w:hAnsi="Arial"/>
          <w:szCs w:val="24"/>
        </w:rPr>
        <w:t xml:space="preserve">                                            </w:t>
      </w:r>
      <w:r w:rsidR="001F6674" w:rsidRPr="00A26F2F">
        <w:rPr>
          <w:rFonts w:ascii="Arial" w:hAnsi="Arial"/>
          <w:szCs w:val="24"/>
        </w:rPr>
        <w:t>Mast cell activation is not required for induction of airway hyperresponsiveness by ozone in mice.</w:t>
      </w:r>
      <w:r w:rsidR="001F6674" w:rsidRPr="00A26F2F">
        <w:rPr>
          <w:rFonts w:ascii="Arial" w:hAnsi="Arial"/>
          <w:szCs w:val="24"/>
        </w:rPr>
        <w:cr/>
      </w:r>
      <w:r w:rsidR="001F6674" w:rsidRPr="00A26F2F">
        <w:rPr>
          <w:rFonts w:ascii="Arial" w:hAnsi="Arial"/>
          <w:szCs w:val="24"/>
          <w:u w:val="single"/>
        </w:rPr>
        <w:t>J Appl Physiol</w:t>
      </w:r>
      <w:r w:rsidR="001F6674" w:rsidRPr="00A26F2F">
        <w:rPr>
          <w:rFonts w:ascii="Arial" w:hAnsi="Arial"/>
          <w:szCs w:val="24"/>
        </w:rPr>
        <w:t xml:space="preserve">, </w:t>
      </w:r>
      <w:r w:rsidR="00151C3C" w:rsidRPr="00A26F2F">
        <w:rPr>
          <w:rFonts w:ascii="Arial" w:hAnsi="Arial"/>
          <w:szCs w:val="24"/>
        </w:rPr>
        <w:t>1999</w:t>
      </w:r>
      <w:r w:rsidR="001F6674" w:rsidRPr="00A26F2F">
        <w:rPr>
          <w:rFonts w:ascii="Arial" w:hAnsi="Arial"/>
          <w:szCs w:val="24"/>
        </w:rPr>
        <w:t xml:space="preserve">; </w:t>
      </w:r>
      <w:r w:rsidR="001F6674" w:rsidRPr="00A26F2F">
        <w:rPr>
          <w:rFonts w:ascii="Arial" w:hAnsi="Arial"/>
          <w:b/>
          <w:szCs w:val="24"/>
        </w:rPr>
        <w:t>86</w:t>
      </w:r>
      <w:r w:rsidR="001F6674" w:rsidRPr="00A26F2F">
        <w:rPr>
          <w:rFonts w:ascii="Arial" w:hAnsi="Arial"/>
          <w:szCs w:val="24"/>
        </w:rPr>
        <w:t xml:space="preserve">:202-10. </w:t>
      </w:r>
      <w:r w:rsidR="00432399" w:rsidRPr="00A26F2F">
        <w:rPr>
          <w:rFonts w:ascii="Arial" w:hAnsi="Arial"/>
          <w:szCs w:val="24"/>
        </w:rPr>
        <w:t>PMID: 9887132.</w:t>
      </w:r>
    </w:p>
    <w:p w:rsidR="001F6674" w:rsidRPr="00A26F2F" w:rsidRDefault="001F6674" w:rsidP="00432399">
      <w:pPr>
        <w:tabs>
          <w:tab w:val="left" w:pos="720"/>
          <w:tab w:val="left" w:pos="1440"/>
        </w:tabs>
        <w:ind w:left="720" w:hanging="720"/>
        <w:rPr>
          <w:rFonts w:ascii="Arial" w:hAnsi="Arial"/>
          <w:szCs w:val="24"/>
        </w:rPr>
      </w:pPr>
    </w:p>
    <w:p w:rsidR="001F6674" w:rsidRPr="00A26F2F" w:rsidRDefault="001578BF" w:rsidP="006A47B6">
      <w:pPr>
        <w:tabs>
          <w:tab w:val="left" w:pos="720"/>
          <w:tab w:val="left" w:pos="1440"/>
        </w:tabs>
        <w:ind w:left="720" w:hanging="720"/>
        <w:rPr>
          <w:rFonts w:ascii="Arial" w:hAnsi="Arial"/>
          <w:szCs w:val="24"/>
        </w:rPr>
      </w:pPr>
      <w:r w:rsidRPr="00A26F2F">
        <w:rPr>
          <w:rFonts w:ascii="Arial" w:hAnsi="Arial"/>
          <w:szCs w:val="24"/>
        </w:rPr>
        <w:t>152</w:t>
      </w:r>
      <w:r w:rsidR="001F6674" w:rsidRPr="00A26F2F">
        <w:rPr>
          <w:rFonts w:ascii="Arial" w:hAnsi="Arial"/>
          <w:szCs w:val="24"/>
        </w:rPr>
        <w:t>.</w:t>
      </w:r>
      <w:r w:rsidR="001F6674" w:rsidRPr="00A26F2F">
        <w:rPr>
          <w:rFonts w:ascii="Arial" w:hAnsi="Arial"/>
          <w:szCs w:val="24"/>
        </w:rPr>
        <w:tab/>
        <w:t xml:space="preserve">London CA, Galli SJ, Yuuki T, Hu Z-Q, Helfand SC, Geissler EN.  </w:t>
      </w:r>
      <w:r w:rsidR="00C07BBA" w:rsidRPr="00A26F2F">
        <w:rPr>
          <w:rFonts w:ascii="Arial" w:hAnsi="Arial"/>
          <w:szCs w:val="24"/>
        </w:rPr>
        <w:t xml:space="preserve">                                                             </w:t>
      </w:r>
      <w:r w:rsidR="001F6674" w:rsidRPr="00A26F2F">
        <w:rPr>
          <w:rFonts w:ascii="Arial" w:hAnsi="Arial"/>
          <w:szCs w:val="24"/>
        </w:rPr>
        <w:t>Spontaneous canine mast cell tumors express tandem duplications in the proto-oncogene c-</w:t>
      </w:r>
      <w:r w:rsidR="001F6674" w:rsidRPr="00A26F2F">
        <w:rPr>
          <w:rFonts w:ascii="Arial" w:hAnsi="Arial"/>
          <w:i/>
          <w:szCs w:val="24"/>
        </w:rPr>
        <w:t>kit</w:t>
      </w:r>
      <w:r w:rsidR="001F6674" w:rsidRPr="00A26F2F">
        <w:rPr>
          <w:rFonts w:ascii="Arial" w:hAnsi="Arial"/>
          <w:szCs w:val="24"/>
        </w:rPr>
        <w:t>.</w:t>
      </w:r>
      <w:r w:rsidR="001F6674" w:rsidRPr="00A26F2F">
        <w:rPr>
          <w:rFonts w:ascii="Arial" w:hAnsi="Arial"/>
          <w:szCs w:val="24"/>
        </w:rPr>
        <w:cr/>
      </w:r>
      <w:r w:rsidR="001F6674" w:rsidRPr="00A26F2F">
        <w:rPr>
          <w:rFonts w:ascii="Arial" w:hAnsi="Arial"/>
          <w:szCs w:val="24"/>
          <w:u w:val="single"/>
        </w:rPr>
        <w:t>Exp Hematol</w:t>
      </w:r>
      <w:r w:rsidR="001F6674" w:rsidRPr="00A26F2F">
        <w:rPr>
          <w:rFonts w:ascii="Arial" w:hAnsi="Arial"/>
          <w:szCs w:val="24"/>
        </w:rPr>
        <w:t xml:space="preserve"> 1999; </w:t>
      </w:r>
      <w:r w:rsidR="001F6674" w:rsidRPr="00A26F2F">
        <w:rPr>
          <w:rFonts w:ascii="Arial" w:hAnsi="Arial"/>
          <w:b/>
          <w:szCs w:val="24"/>
        </w:rPr>
        <w:t>27</w:t>
      </w:r>
      <w:r w:rsidR="001F6674" w:rsidRPr="00A26F2F">
        <w:rPr>
          <w:rFonts w:ascii="Arial" w:hAnsi="Arial"/>
          <w:szCs w:val="24"/>
        </w:rPr>
        <w:t>:689-97.</w:t>
      </w:r>
      <w:r w:rsidR="006A47B6" w:rsidRPr="00A26F2F">
        <w:rPr>
          <w:rFonts w:ascii="Arial" w:hAnsi="Arial"/>
          <w:szCs w:val="24"/>
        </w:rPr>
        <w:t xml:space="preserve"> PMID: 10210327.</w:t>
      </w:r>
    </w:p>
    <w:p w:rsidR="001F6674" w:rsidRPr="00A26F2F" w:rsidRDefault="001F6674">
      <w:pPr>
        <w:tabs>
          <w:tab w:val="left" w:pos="720"/>
          <w:tab w:val="left" w:pos="1440"/>
        </w:tabs>
        <w:ind w:left="720" w:hanging="720"/>
        <w:rPr>
          <w:rFonts w:ascii="Arial" w:hAnsi="Arial"/>
          <w:szCs w:val="24"/>
        </w:rPr>
      </w:pPr>
    </w:p>
    <w:p w:rsidR="00CE614F" w:rsidRPr="00A26F2F" w:rsidRDefault="001578BF" w:rsidP="001578BF">
      <w:pPr>
        <w:tabs>
          <w:tab w:val="left" w:pos="720"/>
          <w:tab w:val="left" w:pos="1440"/>
        </w:tabs>
        <w:ind w:left="720" w:hanging="720"/>
        <w:rPr>
          <w:rFonts w:ascii="Arial" w:hAnsi="Arial"/>
          <w:szCs w:val="24"/>
        </w:rPr>
      </w:pPr>
      <w:r w:rsidRPr="00A26F2F">
        <w:rPr>
          <w:rFonts w:ascii="Arial" w:hAnsi="Arial"/>
          <w:szCs w:val="24"/>
        </w:rPr>
        <w:t>153</w:t>
      </w:r>
      <w:r w:rsidR="001F6674" w:rsidRPr="00A26F2F">
        <w:rPr>
          <w:rFonts w:ascii="Arial" w:hAnsi="Arial"/>
          <w:szCs w:val="24"/>
        </w:rPr>
        <w:t>.</w:t>
      </w:r>
      <w:r w:rsidR="001F6674" w:rsidRPr="00A26F2F">
        <w:rPr>
          <w:rFonts w:ascii="Arial" w:hAnsi="Arial"/>
          <w:szCs w:val="24"/>
        </w:rPr>
        <w:tab/>
      </w:r>
      <w:r w:rsidR="00CE614F" w:rsidRPr="00A26F2F">
        <w:rPr>
          <w:rFonts w:ascii="Arial" w:hAnsi="Arial"/>
          <w:szCs w:val="24"/>
        </w:rPr>
        <w:t>Schmidt-Choudhury A, Furuta GT, Galli SJ, Schmidt WE, Wershil BK.                                          Mast cells contribute to PACAP-induced dermal oedema in mice.</w:t>
      </w:r>
    </w:p>
    <w:p w:rsidR="001F6674" w:rsidRPr="00A26F2F" w:rsidRDefault="00CE614F" w:rsidP="006A47B6">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Regul Pept</w:t>
      </w:r>
      <w:r w:rsidRPr="00A26F2F">
        <w:rPr>
          <w:rFonts w:ascii="Arial" w:hAnsi="Arial"/>
          <w:szCs w:val="24"/>
        </w:rPr>
        <w:t xml:space="preserve"> 1999; </w:t>
      </w:r>
      <w:r w:rsidRPr="00A26F2F">
        <w:rPr>
          <w:rFonts w:ascii="Arial" w:hAnsi="Arial"/>
          <w:b/>
          <w:szCs w:val="24"/>
        </w:rPr>
        <w:t>82</w:t>
      </w:r>
      <w:r w:rsidRPr="00A26F2F">
        <w:rPr>
          <w:rFonts w:ascii="Arial" w:hAnsi="Arial"/>
          <w:szCs w:val="24"/>
        </w:rPr>
        <w:t>:65-9.</w:t>
      </w:r>
      <w:r w:rsidR="006A47B6" w:rsidRPr="00A26F2F">
        <w:t xml:space="preserve"> </w:t>
      </w:r>
      <w:r w:rsidR="006A47B6" w:rsidRPr="00A26F2F">
        <w:rPr>
          <w:rFonts w:ascii="Arial" w:hAnsi="Arial"/>
          <w:szCs w:val="24"/>
        </w:rPr>
        <w:t>PMID: 10458648.</w:t>
      </w:r>
    </w:p>
    <w:p w:rsidR="001F6674" w:rsidRPr="00A26F2F" w:rsidRDefault="001F6674">
      <w:pPr>
        <w:tabs>
          <w:tab w:val="left" w:pos="720"/>
          <w:tab w:val="left" w:pos="1440"/>
        </w:tabs>
        <w:ind w:left="720" w:hanging="720"/>
        <w:rPr>
          <w:rFonts w:ascii="Arial" w:hAnsi="Arial"/>
          <w:szCs w:val="24"/>
        </w:rPr>
      </w:pPr>
    </w:p>
    <w:p w:rsidR="00CE614F" w:rsidRPr="00A26F2F" w:rsidRDefault="001578BF" w:rsidP="0014125A">
      <w:pPr>
        <w:tabs>
          <w:tab w:val="left" w:pos="720"/>
          <w:tab w:val="left" w:pos="1440"/>
        </w:tabs>
        <w:ind w:left="720" w:hanging="720"/>
        <w:rPr>
          <w:rFonts w:ascii="Arial" w:hAnsi="Arial"/>
          <w:szCs w:val="24"/>
        </w:rPr>
      </w:pPr>
      <w:r w:rsidRPr="00A26F2F">
        <w:rPr>
          <w:rFonts w:ascii="Arial" w:hAnsi="Arial"/>
          <w:szCs w:val="24"/>
        </w:rPr>
        <w:t>154</w:t>
      </w:r>
      <w:r w:rsidR="001F6674" w:rsidRPr="00A26F2F">
        <w:rPr>
          <w:rFonts w:ascii="Arial" w:hAnsi="Arial"/>
          <w:szCs w:val="24"/>
        </w:rPr>
        <w:t>.</w:t>
      </w:r>
      <w:r w:rsidR="001F6674" w:rsidRPr="00A26F2F">
        <w:rPr>
          <w:rFonts w:ascii="Arial" w:hAnsi="Arial"/>
          <w:szCs w:val="24"/>
        </w:rPr>
        <w:tab/>
      </w:r>
      <w:r w:rsidR="00CE614F" w:rsidRPr="00A26F2F">
        <w:rPr>
          <w:rFonts w:ascii="Arial" w:hAnsi="Arial"/>
          <w:szCs w:val="24"/>
        </w:rPr>
        <w:t xml:space="preserve">Schmidt-Choudhury A, Meissner J, </w:t>
      </w:r>
      <w:r w:rsidR="00D57A62" w:rsidRPr="00A26F2F">
        <w:rPr>
          <w:rFonts w:ascii="Arial" w:hAnsi="Arial"/>
          <w:szCs w:val="24"/>
        </w:rPr>
        <w:t xml:space="preserve">Seebeck </w:t>
      </w:r>
      <w:r w:rsidR="00CE614F" w:rsidRPr="00A26F2F">
        <w:rPr>
          <w:rFonts w:ascii="Arial" w:hAnsi="Arial"/>
          <w:szCs w:val="24"/>
        </w:rPr>
        <w:t>J, Goetzl EJ, Xia M, Galli SJ, Schmidt WE, Schaub J, Wershil BK.                                                                           Stem cell factor influences neuro-immune interactions: The response of mast cells to pituitary adenylate cyclase activating polypeptide is altered by stem cell factor.</w:t>
      </w:r>
    </w:p>
    <w:p w:rsidR="00CE614F" w:rsidRPr="00A26F2F" w:rsidRDefault="00CE614F" w:rsidP="0014125A">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Regul Pept</w:t>
      </w:r>
      <w:r w:rsidRPr="00A26F2F">
        <w:rPr>
          <w:rFonts w:ascii="Arial" w:hAnsi="Arial"/>
          <w:szCs w:val="24"/>
        </w:rPr>
        <w:t xml:space="preserve"> 1999; </w:t>
      </w:r>
      <w:r w:rsidRPr="00A26F2F">
        <w:rPr>
          <w:rFonts w:ascii="Arial" w:hAnsi="Arial"/>
          <w:b/>
          <w:szCs w:val="24"/>
        </w:rPr>
        <w:t>83</w:t>
      </w:r>
      <w:r w:rsidRPr="00A26F2F">
        <w:rPr>
          <w:rFonts w:ascii="Arial" w:hAnsi="Arial"/>
          <w:szCs w:val="24"/>
        </w:rPr>
        <w:t>:73-80.</w:t>
      </w:r>
      <w:r w:rsidR="006F5DBD" w:rsidRPr="00A26F2F">
        <w:rPr>
          <w:rFonts w:ascii="Arial" w:hAnsi="Arial"/>
          <w:szCs w:val="24"/>
        </w:rPr>
        <w:t xml:space="preserve"> PMID: 10511460.</w:t>
      </w:r>
    </w:p>
    <w:p w:rsidR="001F6674" w:rsidRPr="00A26F2F" w:rsidRDefault="001F6674" w:rsidP="0014125A">
      <w:pPr>
        <w:tabs>
          <w:tab w:val="left" w:pos="720"/>
          <w:tab w:val="left" w:pos="1440"/>
        </w:tabs>
        <w:ind w:left="720" w:hanging="720"/>
        <w:rPr>
          <w:rFonts w:ascii="Arial" w:hAnsi="Arial"/>
          <w:szCs w:val="24"/>
        </w:rPr>
      </w:pPr>
    </w:p>
    <w:p w:rsidR="001F6674" w:rsidRPr="00A26F2F" w:rsidRDefault="001578BF" w:rsidP="0014125A">
      <w:pPr>
        <w:tabs>
          <w:tab w:val="left" w:pos="720"/>
          <w:tab w:val="left" w:pos="1440"/>
        </w:tabs>
        <w:ind w:left="720" w:hanging="720"/>
        <w:rPr>
          <w:rFonts w:ascii="Arial" w:hAnsi="Arial"/>
          <w:szCs w:val="24"/>
        </w:rPr>
      </w:pPr>
      <w:r w:rsidRPr="00A26F2F">
        <w:rPr>
          <w:rFonts w:ascii="Arial" w:hAnsi="Arial"/>
          <w:szCs w:val="24"/>
        </w:rPr>
        <w:t>155</w:t>
      </w:r>
      <w:r w:rsidR="001F6674" w:rsidRPr="00A26F2F">
        <w:rPr>
          <w:rFonts w:ascii="Arial" w:hAnsi="Arial"/>
          <w:szCs w:val="24"/>
        </w:rPr>
        <w:t>.</w:t>
      </w:r>
      <w:r w:rsidR="001F6674" w:rsidRPr="00A26F2F">
        <w:rPr>
          <w:rFonts w:ascii="Arial" w:hAnsi="Arial"/>
          <w:szCs w:val="24"/>
        </w:rPr>
        <w:tab/>
        <w:t xml:space="preserve">Yamaguchi M, Sayama K, Yano K, Lantz CS, Noben-Trauth N, Ra C, Costa J, Galli SJ.  </w:t>
      </w:r>
      <w:r w:rsidR="00C07BBA" w:rsidRPr="00A26F2F">
        <w:rPr>
          <w:rFonts w:ascii="Arial" w:hAnsi="Arial"/>
          <w:szCs w:val="24"/>
        </w:rPr>
        <w:t xml:space="preserve">                                                                                                                                      </w:t>
      </w:r>
      <w:r w:rsidR="001F6674" w:rsidRPr="00A26F2F">
        <w:rPr>
          <w:rFonts w:ascii="Arial" w:hAnsi="Arial"/>
          <w:szCs w:val="24"/>
        </w:rPr>
        <w:t>IgE enhances Fc</w:t>
      </w:r>
      <w:r w:rsidR="001F6674" w:rsidRPr="00A26F2F">
        <w:rPr>
          <w:rFonts w:ascii="Arial" w:hAnsi="Arial"/>
          <w:szCs w:val="24"/>
        </w:rPr>
        <w:sym w:font="Symbol" w:char="F065"/>
      </w:r>
      <w:r w:rsidR="001F6674" w:rsidRPr="00A26F2F">
        <w:rPr>
          <w:rFonts w:ascii="Arial" w:hAnsi="Arial"/>
          <w:szCs w:val="24"/>
        </w:rPr>
        <w:t xml:space="preserve"> receptor I expression and IgE-dependent release of histamine and lipid mediators from human umbilical cord blood-derived mast cells:</w:t>
      </w:r>
      <w:r w:rsidR="009730FE" w:rsidRPr="00A26F2F">
        <w:rPr>
          <w:rFonts w:ascii="Arial" w:hAnsi="Arial"/>
          <w:szCs w:val="24"/>
        </w:rPr>
        <w:t xml:space="preserve"> </w:t>
      </w:r>
      <w:r w:rsidR="001F6674" w:rsidRPr="00A26F2F">
        <w:rPr>
          <w:rFonts w:ascii="Arial" w:hAnsi="Arial"/>
          <w:szCs w:val="24"/>
        </w:rPr>
        <w:t>Synergistic effect of IL-4 and IgE on human mast cell Fc</w:t>
      </w:r>
      <w:r w:rsidR="001F6674" w:rsidRPr="00A26F2F">
        <w:rPr>
          <w:rFonts w:ascii="Arial" w:hAnsi="Arial"/>
          <w:szCs w:val="24"/>
        </w:rPr>
        <w:sym w:font="Symbol" w:char="F065"/>
      </w:r>
      <w:r w:rsidR="001F6674" w:rsidRPr="00A26F2F">
        <w:rPr>
          <w:rFonts w:ascii="Arial" w:hAnsi="Arial"/>
          <w:szCs w:val="24"/>
        </w:rPr>
        <w:t xml:space="preserve"> receptor I expression and mediator release. </w:t>
      </w:r>
    </w:p>
    <w:p w:rsidR="001F6674" w:rsidRPr="00A26F2F" w:rsidRDefault="001F6674" w:rsidP="0014125A">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1999; </w:t>
      </w:r>
      <w:r w:rsidRPr="00A26F2F">
        <w:rPr>
          <w:rFonts w:ascii="Arial" w:hAnsi="Arial"/>
          <w:b/>
          <w:szCs w:val="24"/>
        </w:rPr>
        <w:t>162</w:t>
      </w:r>
      <w:r w:rsidRPr="00A26F2F">
        <w:rPr>
          <w:rFonts w:ascii="Arial" w:hAnsi="Arial"/>
          <w:szCs w:val="24"/>
        </w:rPr>
        <w:t>:5455-65.</w:t>
      </w:r>
      <w:r w:rsidR="006F5DBD" w:rsidRPr="00A26F2F">
        <w:rPr>
          <w:rFonts w:ascii="Arial" w:hAnsi="Arial"/>
          <w:szCs w:val="24"/>
        </w:rPr>
        <w:t xml:space="preserve"> PMID: 10228025.</w:t>
      </w:r>
    </w:p>
    <w:p w:rsidR="001F6674" w:rsidRPr="00A26F2F" w:rsidRDefault="001F6674" w:rsidP="0014125A">
      <w:pPr>
        <w:tabs>
          <w:tab w:val="left" w:pos="720"/>
          <w:tab w:val="left" w:pos="1440"/>
        </w:tabs>
        <w:ind w:left="720" w:hanging="720"/>
        <w:rPr>
          <w:rFonts w:ascii="Arial" w:hAnsi="Arial"/>
          <w:szCs w:val="24"/>
          <w:u w:val="single"/>
        </w:rPr>
      </w:pPr>
      <w:r w:rsidRPr="00A26F2F">
        <w:rPr>
          <w:rFonts w:ascii="Arial" w:hAnsi="Arial"/>
          <w:szCs w:val="24"/>
        </w:rPr>
        <w:tab/>
      </w:r>
    </w:p>
    <w:p w:rsidR="001F6674" w:rsidRPr="00A26F2F" w:rsidRDefault="001578BF" w:rsidP="0014125A">
      <w:pPr>
        <w:tabs>
          <w:tab w:val="left" w:pos="720"/>
          <w:tab w:val="left" w:pos="1440"/>
        </w:tabs>
        <w:ind w:left="720" w:hanging="720"/>
        <w:rPr>
          <w:rFonts w:ascii="Arial" w:hAnsi="Arial"/>
          <w:szCs w:val="24"/>
        </w:rPr>
      </w:pPr>
      <w:r w:rsidRPr="00A26F2F">
        <w:rPr>
          <w:rFonts w:ascii="Arial" w:hAnsi="Arial"/>
          <w:szCs w:val="24"/>
        </w:rPr>
        <w:t>156</w:t>
      </w:r>
      <w:r w:rsidR="001F6674" w:rsidRPr="00A26F2F">
        <w:rPr>
          <w:rFonts w:ascii="Arial" w:hAnsi="Arial"/>
          <w:szCs w:val="24"/>
        </w:rPr>
        <w:t>.</w:t>
      </w:r>
      <w:r w:rsidR="001F6674" w:rsidRPr="00A26F2F">
        <w:rPr>
          <w:rFonts w:ascii="Arial" w:hAnsi="Arial"/>
          <w:szCs w:val="24"/>
        </w:rPr>
        <w:tab/>
        <w:t>Maurer M, Tsai M, Metz M, Fish S, Korsmeyer S</w:t>
      </w:r>
      <w:r w:rsidR="00DC1766" w:rsidRPr="00A26F2F">
        <w:rPr>
          <w:rFonts w:ascii="Arial" w:hAnsi="Arial"/>
          <w:szCs w:val="24"/>
        </w:rPr>
        <w:t>J</w:t>
      </w:r>
      <w:r w:rsidR="001F6674" w:rsidRPr="00A26F2F">
        <w:rPr>
          <w:rFonts w:ascii="Arial" w:hAnsi="Arial"/>
          <w:szCs w:val="24"/>
        </w:rPr>
        <w:t xml:space="preserve">, Galli SJ.  </w:t>
      </w:r>
      <w:r w:rsidR="00C07BBA" w:rsidRPr="00A26F2F">
        <w:rPr>
          <w:rFonts w:ascii="Arial" w:hAnsi="Arial"/>
          <w:szCs w:val="24"/>
        </w:rPr>
        <w:t xml:space="preserve">                                                              </w:t>
      </w:r>
      <w:r w:rsidR="001F6674" w:rsidRPr="00A26F2F">
        <w:rPr>
          <w:rFonts w:ascii="Arial" w:hAnsi="Arial"/>
          <w:szCs w:val="24"/>
        </w:rPr>
        <w:t xml:space="preserve">A role </w:t>
      </w:r>
      <w:r w:rsidR="00DC1766" w:rsidRPr="00A26F2F">
        <w:rPr>
          <w:rFonts w:ascii="Arial" w:hAnsi="Arial"/>
          <w:szCs w:val="24"/>
        </w:rPr>
        <w:t xml:space="preserve">for </w:t>
      </w:r>
      <w:r w:rsidR="001F6674" w:rsidRPr="00A26F2F">
        <w:rPr>
          <w:rFonts w:ascii="Arial" w:hAnsi="Arial"/>
          <w:szCs w:val="24"/>
        </w:rPr>
        <w:t>Bax in the regulation of apoptosis in mouse mast cells.</w:t>
      </w:r>
    </w:p>
    <w:p w:rsidR="001F6674" w:rsidRPr="00A26F2F" w:rsidRDefault="001F6674" w:rsidP="0014125A">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Invest Dermatol</w:t>
      </w:r>
      <w:r w:rsidRPr="00A26F2F">
        <w:rPr>
          <w:rFonts w:ascii="Arial" w:hAnsi="Arial"/>
          <w:szCs w:val="24"/>
        </w:rPr>
        <w:t xml:space="preserve"> 2000; </w:t>
      </w:r>
      <w:r w:rsidRPr="00A26F2F">
        <w:rPr>
          <w:rFonts w:ascii="Arial" w:hAnsi="Arial"/>
          <w:b/>
          <w:szCs w:val="24"/>
        </w:rPr>
        <w:t>114</w:t>
      </w:r>
      <w:r w:rsidRPr="00A26F2F">
        <w:rPr>
          <w:rFonts w:ascii="Arial" w:hAnsi="Arial"/>
          <w:szCs w:val="24"/>
        </w:rPr>
        <w:t>:1205-6.</w:t>
      </w:r>
      <w:r w:rsidR="006F5DBD" w:rsidRPr="00A26F2F">
        <w:rPr>
          <w:rFonts w:ascii="Arial" w:hAnsi="Arial"/>
          <w:szCs w:val="24"/>
        </w:rPr>
        <w:t xml:space="preserve"> PMID: 10844568.</w:t>
      </w:r>
    </w:p>
    <w:p w:rsidR="001F6674" w:rsidRPr="00A26F2F" w:rsidRDefault="001F6674" w:rsidP="0014125A">
      <w:pPr>
        <w:tabs>
          <w:tab w:val="left" w:pos="720"/>
          <w:tab w:val="left" w:pos="1440"/>
        </w:tabs>
        <w:ind w:left="720" w:hanging="720"/>
        <w:rPr>
          <w:rFonts w:ascii="Arial" w:hAnsi="Arial"/>
          <w:szCs w:val="24"/>
        </w:rPr>
      </w:pPr>
    </w:p>
    <w:p w:rsidR="001F6674" w:rsidRPr="00A26F2F" w:rsidRDefault="001578BF" w:rsidP="0014125A">
      <w:pPr>
        <w:pStyle w:val="ssg12title4a"/>
        <w:keepNext w:val="0"/>
        <w:tabs>
          <w:tab w:val="clear" w:pos="360"/>
          <w:tab w:val="left" w:pos="720"/>
          <w:tab w:val="left" w:pos="1440"/>
        </w:tabs>
        <w:spacing w:before="0"/>
        <w:rPr>
          <w:rFonts w:ascii="Arial" w:hAnsi="Arial"/>
          <w:sz w:val="24"/>
          <w:szCs w:val="24"/>
        </w:rPr>
      </w:pPr>
      <w:r w:rsidRPr="00A26F2F">
        <w:rPr>
          <w:rFonts w:ascii="Arial" w:hAnsi="Arial"/>
          <w:sz w:val="24"/>
          <w:szCs w:val="24"/>
        </w:rPr>
        <w:t>157</w:t>
      </w:r>
      <w:r w:rsidR="001F6674" w:rsidRPr="00A26F2F">
        <w:rPr>
          <w:rFonts w:ascii="Arial" w:hAnsi="Arial"/>
          <w:sz w:val="24"/>
          <w:szCs w:val="24"/>
        </w:rPr>
        <w:t>.</w:t>
      </w:r>
      <w:r w:rsidR="001F6674" w:rsidRPr="00A26F2F">
        <w:rPr>
          <w:rFonts w:ascii="Arial" w:hAnsi="Arial"/>
          <w:sz w:val="24"/>
          <w:szCs w:val="24"/>
        </w:rPr>
        <w:tab/>
        <w:t xml:space="preserve">Williams CMM, Galli SJ.  </w:t>
      </w:r>
      <w:r w:rsidR="00C07BBA" w:rsidRPr="00A26F2F">
        <w:rPr>
          <w:rFonts w:ascii="Arial" w:hAnsi="Arial"/>
          <w:sz w:val="24"/>
          <w:szCs w:val="24"/>
        </w:rPr>
        <w:t xml:space="preserve">                                                                                               </w:t>
      </w:r>
      <w:r w:rsidR="001F6674" w:rsidRPr="00A26F2F">
        <w:rPr>
          <w:rFonts w:ascii="Arial" w:hAnsi="Arial"/>
          <w:sz w:val="24"/>
          <w:szCs w:val="24"/>
        </w:rPr>
        <w:t>Mast cells can amplify airway reactivity and features of chronic inflammation in an asthma model in mice.</w:t>
      </w:r>
    </w:p>
    <w:p w:rsidR="001F6674" w:rsidRPr="00A26F2F" w:rsidRDefault="001F6674" w:rsidP="0014125A">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Exp Med</w:t>
      </w:r>
      <w:r w:rsidRPr="00A26F2F">
        <w:rPr>
          <w:rFonts w:ascii="Arial" w:hAnsi="Arial"/>
          <w:szCs w:val="24"/>
        </w:rPr>
        <w:t xml:space="preserve"> 2000; </w:t>
      </w:r>
      <w:r w:rsidRPr="00A26F2F">
        <w:rPr>
          <w:rFonts w:ascii="Arial" w:hAnsi="Arial"/>
          <w:b/>
          <w:szCs w:val="24"/>
        </w:rPr>
        <w:t>192</w:t>
      </w:r>
      <w:r w:rsidRPr="00A26F2F">
        <w:rPr>
          <w:rFonts w:ascii="Arial" w:hAnsi="Arial"/>
          <w:szCs w:val="24"/>
        </w:rPr>
        <w:t>:455-62.</w:t>
      </w:r>
      <w:r w:rsidR="00CD605F" w:rsidRPr="00A26F2F">
        <w:rPr>
          <w:rFonts w:ascii="Arial" w:hAnsi="Arial"/>
          <w:szCs w:val="24"/>
        </w:rPr>
        <w:t xml:space="preserve"> PMCID: PMC2193222.</w:t>
      </w:r>
    </w:p>
    <w:p w:rsidR="001578BF" w:rsidRPr="00A26F2F" w:rsidRDefault="001578BF" w:rsidP="0014125A">
      <w:pPr>
        <w:tabs>
          <w:tab w:val="left" w:pos="1440"/>
        </w:tabs>
        <w:ind w:left="720" w:hanging="720"/>
        <w:rPr>
          <w:rFonts w:ascii="Arial" w:hAnsi="Arial"/>
          <w:szCs w:val="24"/>
        </w:rPr>
      </w:pPr>
    </w:p>
    <w:p w:rsidR="001F6674" w:rsidRPr="00A26F2F" w:rsidRDefault="001578BF" w:rsidP="0014125A">
      <w:pPr>
        <w:tabs>
          <w:tab w:val="left" w:pos="1440"/>
        </w:tabs>
        <w:ind w:left="720" w:hanging="720"/>
        <w:rPr>
          <w:rFonts w:ascii="Arial" w:hAnsi="Arial"/>
          <w:szCs w:val="24"/>
        </w:rPr>
      </w:pPr>
      <w:r w:rsidRPr="00A26F2F">
        <w:rPr>
          <w:rFonts w:ascii="Arial" w:hAnsi="Arial"/>
          <w:szCs w:val="24"/>
        </w:rPr>
        <w:t>158.</w:t>
      </w:r>
      <w:r w:rsidRPr="00A26F2F">
        <w:rPr>
          <w:rFonts w:ascii="Arial" w:hAnsi="Arial"/>
          <w:szCs w:val="24"/>
        </w:rPr>
        <w:tab/>
      </w:r>
      <w:r w:rsidR="001F6674" w:rsidRPr="00A26F2F">
        <w:rPr>
          <w:rFonts w:ascii="Arial" w:hAnsi="Arial"/>
          <w:szCs w:val="24"/>
        </w:rPr>
        <w:t xml:space="preserve">Tsai M, Wedemeyer J, Ganiatsas S, Tam S-Y, Zon LI, Galli SJ. </w:t>
      </w:r>
      <w:r w:rsidR="00C07BBA" w:rsidRPr="00A26F2F">
        <w:rPr>
          <w:rFonts w:ascii="Arial" w:hAnsi="Arial"/>
          <w:szCs w:val="24"/>
        </w:rPr>
        <w:t xml:space="preserve">                                      </w:t>
      </w:r>
      <w:r w:rsidR="001F6674" w:rsidRPr="00A26F2F">
        <w:rPr>
          <w:rFonts w:ascii="Arial" w:hAnsi="Arial"/>
          <w:i/>
          <w:szCs w:val="24"/>
        </w:rPr>
        <w:t>In vivo</w:t>
      </w:r>
      <w:r w:rsidR="001F6674" w:rsidRPr="00A26F2F">
        <w:rPr>
          <w:rFonts w:ascii="Arial" w:hAnsi="Arial"/>
          <w:szCs w:val="24"/>
        </w:rPr>
        <w:t xml:space="preserve"> immunological function of mast cells derived from embryonic stem cell</w:t>
      </w:r>
      <w:r w:rsidR="00B43667" w:rsidRPr="00A26F2F">
        <w:rPr>
          <w:rFonts w:ascii="Arial" w:hAnsi="Arial"/>
          <w:szCs w:val="24"/>
        </w:rPr>
        <w:t>s</w:t>
      </w:r>
      <w:r w:rsidR="001F6674" w:rsidRPr="00A26F2F">
        <w:rPr>
          <w:rFonts w:ascii="Arial" w:hAnsi="Arial"/>
          <w:szCs w:val="24"/>
        </w:rPr>
        <w:t xml:space="preserve">: An approach for the rapid analysis of even embryonic lethal mutations in adult mice </w:t>
      </w:r>
      <w:r w:rsidR="001F6674" w:rsidRPr="00A26F2F">
        <w:rPr>
          <w:rFonts w:ascii="Arial" w:hAnsi="Arial"/>
          <w:i/>
          <w:szCs w:val="24"/>
        </w:rPr>
        <w:t>in vivo</w:t>
      </w:r>
      <w:r w:rsidR="001F6674" w:rsidRPr="00A26F2F">
        <w:rPr>
          <w:rFonts w:ascii="Arial" w:hAnsi="Arial"/>
          <w:szCs w:val="24"/>
        </w:rPr>
        <w:t xml:space="preserve">. </w:t>
      </w:r>
    </w:p>
    <w:p w:rsidR="001F6674" w:rsidRPr="00A26F2F" w:rsidRDefault="0014125A" w:rsidP="0014125A">
      <w:pPr>
        <w:tabs>
          <w:tab w:val="left" w:pos="720"/>
          <w:tab w:val="left" w:pos="1440"/>
        </w:tabs>
        <w:ind w:left="720" w:hanging="720"/>
        <w:rPr>
          <w:rFonts w:ascii="Arial" w:hAnsi="Arial"/>
          <w:szCs w:val="24"/>
          <w:lang w:val="it-IT"/>
        </w:rPr>
      </w:pPr>
      <w:r w:rsidRPr="0014125A">
        <w:rPr>
          <w:rFonts w:ascii="Arial" w:hAnsi="Arial"/>
          <w:szCs w:val="24"/>
          <w:lang w:val="it-IT"/>
        </w:rPr>
        <w:t xml:space="preserve">           </w:t>
      </w:r>
      <w:r w:rsidR="001F6674" w:rsidRPr="00A26F2F">
        <w:rPr>
          <w:rFonts w:ascii="Arial" w:hAnsi="Arial"/>
          <w:szCs w:val="24"/>
          <w:u w:val="single"/>
          <w:lang w:val="it-IT"/>
        </w:rPr>
        <w:t>Proc Natl Acad Sci, USA</w:t>
      </w:r>
      <w:r w:rsidR="001F6674" w:rsidRPr="00A26F2F">
        <w:rPr>
          <w:rFonts w:ascii="Arial" w:hAnsi="Arial"/>
          <w:szCs w:val="24"/>
          <w:lang w:val="it-IT"/>
        </w:rPr>
        <w:t xml:space="preserve"> 2000; </w:t>
      </w:r>
      <w:r w:rsidR="001F6674" w:rsidRPr="00A26F2F">
        <w:rPr>
          <w:rFonts w:ascii="Arial" w:hAnsi="Arial"/>
          <w:b/>
          <w:szCs w:val="24"/>
          <w:lang w:val="it-IT"/>
        </w:rPr>
        <w:t>97</w:t>
      </w:r>
      <w:r w:rsidR="001F6674" w:rsidRPr="00A26F2F">
        <w:rPr>
          <w:rFonts w:ascii="Arial" w:hAnsi="Arial"/>
          <w:szCs w:val="24"/>
          <w:lang w:val="it-IT"/>
        </w:rPr>
        <w:t>:9186-90.</w:t>
      </w:r>
      <w:r w:rsidR="00E1381A" w:rsidRPr="00A26F2F">
        <w:rPr>
          <w:rFonts w:ascii="Arial" w:hAnsi="Arial"/>
          <w:szCs w:val="24"/>
          <w:lang w:val="it-IT"/>
        </w:rPr>
        <w:t xml:space="preserve"> </w:t>
      </w:r>
      <w:r w:rsidR="00E1381A" w:rsidRPr="00A26F2F">
        <w:rPr>
          <w:rFonts w:ascii="Arial" w:hAnsi="Arial"/>
          <w:szCs w:val="24"/>
        </w:rPr>
        <w:t>PMCID: 16843.</w:t>
      </w:r>
    </w:p>
    <w:p w:rsidR="001F6674" w:rsidRPr="00A26F2F" w:rsidRDefault="001F6674" w:rsidP="0014125A">
      <w:pPr>
        <w:tabs>
          <w:tab w:val="left" w:pos="720"/>
          <w:tab w:val="left" w:pos="1440"/>
        </w:tabs>
        <w:ind w:left="720" w:hanging="720"/>
        <w:rPr>
          <w:rFonts w:ascii="Arial" w:hAnsi="Arial"/>
          <w:szCs w:val="24"/>
          <w:lang w:val="it-IT"/>
        </w:rPr>
      </w:pPr>
    </w:p>
    <w:p w:rsidR="001F6674" w:rsidRPr="00A26F2F" w:rsidRDefault="001578BF" w:rsidP="0014125A">
      <w:pPr>
        <w:pStyle w:val="ssg12title4a"/>
        <w:keepNext w:val="0"/>
        <w:tabs>
          <w:tab w:val="clear" w:pos="360"/>
          <w:tab w:val="left" w:pos="720"/>
          <w:tab w:val="left" w:pos="1440"/>
        </w:tabs>
        <w:spacing w:before="0"/>
        <w:rPr>
          <w:rFonts w:ascii="Arial" w:hAnsi="Arial"/>
          <w:sz w:val="24"/>
          <w:szCs w:val="24"/>
        </w:rPr>
      </w:pPr>
      <w:r w:rsidRPr="00A26F2F">
        <w:rPr>
          <w:rFonts w:ascii="Arial" w:hAnsi="Arial"/>
          <w:sz w:val="24"/>
          <w:szCs w:val="24"/>
          <w:lang w:val="it-IT"/>
        </w:rPr>
        <w:t>159</w:t>
      </w:r>
      <w:r w:rsidR="001F6674" w:rsidRPr="00A26F2F">
        <w:rPr>
          <w:rFonts w:ascii="Arial" w:hAnsi="Arial"/>
          <w:sz w:val="24"/>
          <w:szCs w:val="24"/>
          <w:lang w:val="it-IT"/>
        </w:rPr>
        <w:t>.</w:t>
      </w:r>
      <w:r w:rsidR="001F6674" w:rsidRPr="00A26F2F">
        <w:rPr>
          <w:rFonts w:ascii="Arial" w:hAnsi="Arial"/>
          <w:sz w:val="24"/>
          <w:szCs w:val="24"/>
          <w:lang w:val="it-IT"/>
        </w:rPr>
        <w:tab/>
        <w:t xml:space="preserve">Gommerman JL, Oh DY, Zhou X, Tedder TF, Maurer M, Galli SJ, Carroll MC. </w:t>
      </w:r>
      <w:r w:rsidR="00C07BBA" w:rsidRPr="00A26F2F">
        <w:rPr>
          <w:rFonts w:ascii="Arial" w:hAnsi="Arial"/>
          <w:sz w:val="24"/>
          <w:szCs w:val="24"/>
          <w:lang w:val="it-IT"/>
        </w:rPr>
        <w:t xml:space="preserve">               </w:t>
      </w:r>
      <w:r w:rsidR="001F6674" w:rsidRPr="00A26F2F">
        <w:rPr>
          <w:rFonts w:ascii="Arial" w:hAnsi="Arial"/>
          <w:sz w:val="24"/>
          <w:szCs w:val="24"/>
        </w:rPr>
        <w:t>A role for CD21/CD35 and CD19 in responses to acute septic peritonitis: A potential mechanism for mast cell activation.</w:t>
      </w:r>
    </w:p>
    <w:p w:rsidR="001F6674" w:rsidRPr="00A26F2F" w:rsidRDefault="001F6674" w:rsidP="0014125A">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Immunol</w:t>
      </w:r>
      <w:r w:rsidRPr="00A26F2F">
        <w:rPr>
          <w:rFonts w:ascii="Arial" w:hAnsi="Arial"/>
          <w:szCs w:val="24"/>
        </w:rPr>
        <w:t xml:space="preserve"> 2000; </w:t>
      </w:r>
      <w:r w:rsidRPr="00A26F2F">
        <w:rPr>
          <w:rFonts w:ascii="Arial" w:hAnsi="Arial"/>
          <w:b/>
          <w:szCs w:val="24"/>
        </w:rPr>
        <w:t>165</w:t>
      </w:r>
      <w:r w:rsidRPr="00A26F2F">
        <w:rPr>
          <w:rFonts w:ascii="Arial" w:hAnsi="Arial"/>
          <w:szCs w:val="24"/>
        </w:rPr>
        <w:t>:6915-21.</w:t>
      </w:r>
      <w:r w:rsidR="006F5DBD" w:rsidRPr="00A26F2F">
        <w:t xml:space="preserve"> </w:t>
      </w:r>
      <w:r w:rsidR="006F5DBD" w:rsidRPr="00A26F2F">
        <w:rPr>
          <w:rFonts w:ascii="Arial" w:hAnsi="Arial"/>
          <w:szCs w:val="24"/>
        </w:rPr>
        <w:t>PMID: 11120817.</w:t>
      </w:r>
    </w:p>
    <w:p w:rsidR="001F6674" w:rsidRPr="00A26F2F" w:rsidRDefault="001F6674" w:rsidP="0014125A">
      <w:pPr>
        <w:tabs>
          <w:tab w:val="left" w:pos="1440"/>
        </w:tabs>
        <w:ind w:left="720" w:hanging="720"/>
        <w:rPr>
          <w:rFonts w:ascii="Arial" w:hAnsi="Arial"/>
          <w:szCs w:val="24"/>
        </w:rPr>
      </w:pPr>
    </w:p>
    <w:p w:rsidR="001F6674" w:rsidRPr="00A26F2F" w:rsidRDefault="001578BF" w:rsidP="0014125A">
      <w:pPr>
        <w:tabs>
          <w:tab w:val="left" w:pos="1440"/>
        </w:tabs>
        <w:ind w:left="720" w:hanging="720"/>
        <w:rPr>
          <w:rFonts w:ascii="Arial" w:hAnsi="Arial"/>
          <w:szCs w:val="24"/>
        </w:rPr>
      </w:pPr>
      <w:r w:rsidRPr="00A26F2F">
        <w:rPr>
          <w:rFonts w:ascii="Arial" w:hAnsi="Arial"/>
          <w:szCs w:val="24"/>
        </w:rPr>
        <w:t>160</w:t>
      </w:r>
      <w:r w:rsidR="001F6674" w:rsidRPr="00A26F2F">
        <w:rPr>
          <w:rFonts w:ascii="Arial" w:hAnsi="Arial"/>
          <w:szCs w:val="24"/>
        </w:rPr>
        <w:t>.</w:t>
      </w:r>
      <w:r w:rsidR="001F6674" w:rsidRPr="00A26F2F">
        <w:rPr>
          <w:rFonts w:ascii="Arial" w:hAnsi="Arial"/>
          <w:szCs w:val="24"/>
        </w:rPr>
        <w:tab/>
        <w:t xml:space="preserve">Yamaguchi M, Hirai K, Komiya A, Miyamasu M, Furumoto Y, Teshima R, Ohta K, Morita Y, Galli SJ, Ra C, Yamamoto K.  </w:t>
      </w:r>
      <w:r w:rsidR="00C07BBA" w:rsidRPr="00A26F2F">
        <w:rPr>
          <w:rFonts w:ascii="Arial" w:hAnsi="Arial"/>
          <w:szCs w:val="24"/>
        </w:rPr>
        <w:t xml:space="preserve">                                                             </w:t>
      </w:r>
      <w:r w:rsidR="001F6674" w:rsidRPr="00A26F2F">
        <w:rPr>
          <w:rFonts w:ascii="Arial" w:hAnsi="Arial"/>
          <w:szCs w:val="24"/>
        </w:rPr>
        <w:t>Regulation of mouse mast cell surface Fc</w:t>
      </w:r>
      <w:r w:rsidR="001F6674" w:rsidRPr="00A26F2F">
        <w:rPr>
          <w:rFonts w:ascii="Symbol" w:hAnsi="Symbol"/>
          <w:szCs w:val="24"/>
        </w:rPr>
        <w:t></w:t>
      </w:r>
      <w:r w:rsidR="001F6674" w:rsidRPr="00A26F2F">
        <w:rPr>
          <w:rFonts w:ascii="Arial" w:hAnsi="Arial"/>
          <w:szCs w:val="24"/>
        </w:rPr>
        <w:t xml:space="preserve">RI expression by dexamethasone.  </w:t>
      </w:r>
    </w:p>
    <w:p w:rsidR="001F6674" w:rsidRPr="00A26F2F" w:rsidRDefault="001F6674" w:rsidP="0014125A">
      <w:pPr>
        <w:tabs>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Int Immunol</w:t>
      </w:r>
      <w:r w:rsidRPr="00A26F2F">
        <w:rPr>
          <w:rFonts w:ascii="Arial" w:hAnsi="Arial"/>
          <w:szCs w:val="24"/>
        </w:rPr>
        <w:t xml:space="preserve"> 2001; </w:t>
      </w:r>
      <w:r w:rsidRPr="00A26F2F">
        <w:rPr>
          <w:rFonts w:ascii="Arial" w:hAnsi="Arial"/>
          <w:b/>
          <w:szCs w:val="24"/>
        </w:rPr>
        <w:t>13</w:t>
      </w:r>
      <w:r w:rsidRPr="00A26F2F">
        <w:rPr>
          <w:rFonts w:ascii="Arial" w:hAnsi="Arial"/>
          <w:szCs w:val="24"/>
        </w:rPr>
        <w:t>:843-51.</w:t>
      </w:r>
      <w:r w:rsidR="006F5DBD" w:rsidRPr="00A26F2F">
        <w:t xml:space="preserve"> </w:t>
      </w:r>
      <w:r w:rsidR="006F5DBD" w:rsidRPr="00A26F2F">
        <w:rPr>
          <w:rFonts w:ascii="Arial" w:hAnsi="Arial"/>
          <w:szCs w:val="24"/>
        </w:rPr>
        <w:t>PMID: 11431414.</w:t>
      </w:r>
    </w:p>
    <w:p w:rsidR="001F6674" w:rsidRPr="00A26F2F" w:rsidRDefault="001F6674" w:rsidP="0014125A">
      <w:pPr>
        <w:tabs>
          <w:tab w:val="left" w:pos="1440"/>
        </w:tabs>
        <w:ind w:left="720" w:hanging="720"/>
        <w:rPr>
          <w:rFonts w:ascii="Arial" w:hAnsi="Arial"/>
          <w:szCs w:val="24"/>
        </w:rPr>
      </w:pPr>
    </w:p>
    <w:p w:rsidR="00ED55C1" w:rsidRPr="00A26F2F" w:rsidRDefault="001578BF" w:rsidP="0014125A">
      <w:pPr>
        <w:tabs>
          <w:tab w:val="left" w:pos="1440"/>
        </w:tabs>
        <w:ind w:left="720" w:hanging="720"/>
        <w:rPr>
          <w:rFonts w:ascii="Arial" w:hAnsi="Arial"/>
          <w:szCs w:val="24"/>
        </w:rPr>
      </w:pPr>
      <w:r w:rsidRPr="00A26F2F">
        <w:rPr>
          <w:rFonts w:ascii="Arial" w:hAnsi="Arial"/>
          <w:szCs w:val="24"/>
        </w:rPr>
        <w:t>161</w:t>
      </w:r>
      <w:r w:rsidR="001F6674" w:rsidRPr="00A26F2F">
        <w:rPr>
          <w:rFonts w:ascii="Arial" w:hAnsi="Arial"/>
          <w:szCs w:val="24"/>
        </w:rPr>
        <w:t>.</w:t>
      </w:r>
      <w:r w:rsidR="001F6674" w:rsidRPr="00A26F2F">
        <w:rPr>
          <w:rFonts w:ascii="Arial" w:hAnsi="Arial"/>
          <w:szCs w:val="24"/>
        </w:rPr>
        <w:tab/>
        <w:t xml:space="preserve">Pedotti R, Mitchell D, Wedemeyer J, Karpuj M, Chabas D, Hattab E, Tsai M, Galli SJ, Steinman L. </w:t>
      </w:r>
      <w:r w:rsidR="00C07BBA" w:rsidRPr="00A26F2F">
        <w:rPr>
          <w:rFonts w:ascii="Arial" w:hAnsi="Arial"/>
          <w:szCs w:val="24"/>
        </w:rPr>
        <w:t xml:space="preserve">                                                                                                            </w:t>
      </w:r>
      <w:r w:rsidR="001F6674" w:rsidRPr="00A26F2F">
        <w:rPr>
          <w:rFonts w:ascii="Arial" w:hAnsi="Arial"/>
          <w:szCs w:val="24"/>
        </w:rPr>
        <w:t xml:space="preserve">An unexpected version of horror autotoxicus: </w:t>
      </w:r>
      <w:r w:rsidR="002C5AAF" w:rsidRPr="00A26F2F">
        <w:rPr>
          <w:rFonts w:ascii="Arial" w:hAnsi="Arial"/>
          <w:szCs w:val="24"/>
        </w:rPr>
        <w:t xml:space="preserve">Anaphylactic </w:t>
      </w:r>
      <w:r w:rsidR="001F6674" w:rsidRPr="00A26F2F">
        <w:rPr>
          <w:rFonts w:ascii="Arial" w:hAnsi="Arial"/>
          <w:szCs w:val="24"/>
        </w:rPr>
        <w:t xml:space="preserve">shock to a self-peptide.                </w:t>
      </w:r>
    </w:p>
    <w:p w:rsidR="00AC487E" w:rsidRPr="00A26F2F" w:rsidRDefault="00ED55C1" w:rsidP="0014125A">
      <w:pPr>
        <w:tabs>
          <w:tab w:val="left" w:pos="1440"/>
        </w:tabs>
        <w:ind w:left="720" w:hanging="720"/>
        <w:rPr>
          <w:rFonts w:ascii="Arial" w:hAnsi="Arial"/>
          <w:szCs w:val="24"/>
        </w:rPr>
      </w:pPr>
      <w:r w:rsidRPr="00A26F2F">
        <w:rPr>
          <w:rFonts w:ascii="Arial" w:hAnsi="Arial"/>
          <w:szCs w:val="24"/>
        </w:rPr>
        <w:tab/>
      </w:r>
      <w:r w:rsidR="00CF6B7B" w:rsidRPr="00A26F2F">
        <w:rPr>
          <w:rFonts w:ascii="Arial" w:hAnsi="Arial"/>
          <w:szCs w:val="24"/>
          <w:u w:val="single"/>
        </w:rPr>
        <w:t>Nat</w:t>
      </w:r>
      <w:r w:rsidR="001F6674" w:rsidRPr="00A26F2F">
        <w:rPr>
          <w:rFonts w:ascii="Arial" w:hAnsi="Arial"/>
          <w:szCs w:val="24"/>
          <w:u w:val="single"/>
        </w:rPr>
        <w:t xml:space="preserve"> Immunol</w:t>
      </w:r>
      <w:r w:rsidR="001F6674" w:rsidRPr="00A26F2F">
        <w:rPr>
          <w:rFonts w:ascii="Arial" w:hAnsi="Arial"/>
          <w:szCs w:val="24"/>
        </w:rPr>
        <w:t xml:space="preserve"> 2001; </w:t>
      </w:r>
      <w:r w:rsidR="001F6674" w:rsidRPr="00A26F2F">
        <w:rPr>
          <w:rFonts w:ascii="Arial" w:hAnsi="Arial"/>
          <w:b/>
          <w:szCs w:val="24"/>
        </w:rPr>
        <w:t>2</w:t>
      </w:r>
      <w:r w:rsidR="001F6674" w:rsidRPr="00A26F2F">
        <w:rPr>
          <w:rFonts w:ascii="Arial" w:hAnsi="Arial"/>
          <w:szCs w:val="24"/>
        </w:rPr>
        <w:t>:216-22</w:t>
      </w:r>
      <w:r w:rsidR="00EB6004" w:rsidRPr="00A26F2F">
        <w:rPr>
          <w:rFonts w:ascii="Arial" w:hAnsi="Arial"/>
          <w:szCs w:val="24"/>
        </w:rPr>
        <w:t>.</w:t>
      </w:r>
      <w:r w:rsidR="006F5DBD" w:rsidRPr="00A26F2F">
        <w:t xml:space="preserve"> </w:t>
      </w:r>
      <w:r w:rsidR="006F5DBD" w:rsidRPr="00A26F2F">
        <w:rPr>
          <w:rFonts w:ascii="Arial" w:hAnsi="Arial"/>
          <w:szCs w:val="24"/>
        </w:rPr>
        <w:t>PMID: 11224520.</w:t>
      </w:r>
    </w:p>
    <w:p w:rsidR="001F6674" w:rsidRPr="00A26F2F" w:rsidRDefault="00AC487E" w:rsidP="0014125A">
      <w:pPr>
        <w:tabs>
          <w:tab w:val="left" w:pos="1440"/>
        </w:tabs>
        <w:ind w:left="720" w:hanging="720"/>
        <w:rPr>
          <w:rFonts w:ascii="Arial" w:hAnsi="Arial"/>
          <w:color w:val="002060"/>
          <w:szCs w:val="24"/>
        </w:rPr>
      </w:pPr>
      <w:r w:rsidRPr="00A26F2F">
        <w:rPr>
          <w:rFonts w:ascii="Arial" w:hAnsi="Arial"/>
          <w:szCs w:val="24"/>
        </w:rPr>
        <w:tab/>
      </w:r>
      <w:r w:rsidR="00EB6004" w:rsidRPr="00A26F2F">
        <w:rPr>
          <w:rFonts w:ascii="Arial" w:hAnsi="Arial"/>
          <w:color w:val="0070C0"/>
          <w:szCs w:val="24"/>
        </w:rPr>
        <w:t xml:space="preserve"> </w:t>
      </w:r>
      <w:r w:rsidR="00EB6004" w:rsidRPr="00A26F2F">
        <w:rPr>
          <w:rFonts w:ascii="Arial" w:hAnsi="Arial"/>
          <w:color w:val="002060"/>
          <w:szCs w:val="24"/>
        </w:rPr>
        <w:t xml:space="preserve">    Featured on the cover with a</w:t>
      </w:r>
      <w:r w:rsidRPr="00A26F2F">
        <w:rPr>
          <w:rFonts w:ascii="Arial" w:hAnsi="Arial"/>
          <w:color w:val="002060"/>
          <w:szCs w:val="24"/>
        </w:rPr>
        <w:t xml:space="preserve">ccompanying </w:t>
      </w:r>
      <w:r w:rsidR="00680593" w:rsidRPr="00A26F2F">
        <w:rPr>
          <w:rFonts w:ascii="Arial" w:hAnsi="Arial"/>
          <w:color w:val="002060"/>
          <w:szCs w:val="24"/>
        </w:rPr>
        <w:t xml:space="preserve">News and Views: </w:t>
      </w:r>
      <w:r w:rsidR="001F6674" w:rsidRPr="00A26F2F">
        <w:rPr>
          <w:rFonts w:ascii="Arial" w:hAnsi="Arial"/>
          <w:color w:val="002060"/>
          <w:szCs w:val="24"/>
        </w:rPr>
        <w:t xml:space="preserve">Weiner HL. The fine line between autoimmune and allergic encephalomyelitis. </w:t>
      </w:r>
      <w:r w:rsidR="00C25D43" w:rsidRPr="00A26F2F">
        <w:rPr>
          <w:rFonts w:ascii="Arial" w:hAnsi="Arial"/>
          <w:color w:val="002060"/>
          <w:szCs w:val="24"/>
          <w:u w:val="single"/>
        </w:rPr>
        <w:t>Nat Immunol</w:t>
      </w:r>
      <w:r w:rsidR="00C25D43" w:rsidRPr="00A26F2F">
        <w:rPr>
          <w:rFonts w:ascii="Arial" w:hAnsi="Arial"/>
          <w:color w:val="002060"/>
          <w:szCs w:val="24"/>
        </w:rPr>
        <w:t xml:space="preserve"> 2001; </w:t>
      </w:r>
      <w:r w:rsidR="00C25D43" w:rsidRPr="00A26F2F">
        <w:rPr>
          <w:rFonts w:ascii="Arial" w:hAnsi="Arial"/>
          <w:b/>
          <w:color w:val="002060"/>
          <w:szCs w:val="24"/>
        </w:rPr>
        <w:t>2</w:t>
      </w:r>
      <w:r w:rsidR="00C25D43" w:rsidRPr="00A26F2F">
        <w:rPr>
          <w:rFonts w:ascii="Arial" w:hAnsi="Arial"/>
          <w:color w:val="002060"/>
          <w:szCs w:val="24"/>
        </w:rPr>
        <w:t>:</w:t>
      </w:r>
      <w:r w:rsidR="001F6674" w:rsidRPr="00A26F2F">
        <w:rPr>
          <w:rFonts w:ascii="Arial" w:hAnsi="Arial"/>
          <w:color w:val="002060"/>
          <w:szCs w:val="24"/>
        </w:rPr>
        <w:t>193-4.</w:t>
      </w:r>
    </w:p>
    <w:p w:rsidR="001F6674" w:rsidRPr="00A26F2F" w:rsidRDefault="001F6674" w:rsidP="0014125A">
      <w:pPr>
        <w:tabs>
          <w:tab w:val="left" w:pos="720"/>
          <w:tab w:val="left" w:pos="1440"/>
        </w:tabs>
        <w:ind w:left="720" w:hanging="720"/>
        <w:rPr>
          <w:rFonts w:ascii="Arial" w:hAnsi="Arial"/>
          <w:szCs w:val="24"/>
        </w:rPr>
      </w:pPr>
    </w:p>
    <w:p w:rsidR="001F6674" w:rsidRPr="00A26F2F" w:rsidRDefault="001578BF" w:rsidP="0014125A">
      <w:pPr>
        <w:pStyle w:val="ssg12title4a"/>
        <w:keepNext w:val="0"/>
        <w:tabs>
          <w:tab w:val="clear" w:pos="360"/>
          <w:tab w:val="left" w:pos="-2070"/>
          <w:tab w:val="left" w:pos="-1980"/>
        </w:tabs>
        <w:spacing w:before="0"/>
        <w:rPr>
          <w:rFonts w:ascii="Arial" w:hAnsi="Arial"/>
          <w:sz w:val="24"/>
          <w:szCs w:val="24"/>
        </w:rPr>
      </w:pPr>
      <w:r w:rsidRPr="00A26F2F">
        <w:rPr>
          <w:rFonts w:ascii="Arial" w:hAnsi="Arial"/>
          <w:sz w:val="24"/>
          <w:szCs w:val="24"/>
        </w:rPr>
        <w:t>162</w:t>
      </w:r>
      <w:r w:rsidR="001F6674" w:rsidRPr="00A26F2F">
        <w:rPr>
          <w:rFonts w:ascii="Arial" w:hAnsi="Arial"/>
          <w:sz w:val="24"/>
          <w:szCs w:val="24"/>
        </w:rPr>
        <w:t>.</w:t>
      </w:r>
      <w:r w:rsidR="001F6674" w:rsidRPr="00A26F2F">
        <w:rPr>
          <w:rFonts w:ascii="Arial" w:hAnsi="Arial"/>
          <w:sz w:val="24"/>
          <w:szCs w:val="24"/>
        </w:rPr>
        <w:tab/>
        <w:t xml:space="preserve">Asai K, Kitaura J, Kawakami Y, Yamagata N, Tsai M, Carbone DP, Liu F-T, Galli SJ, Kawakami T.  </w:t>
      </w:r>
      <w:r w:rsidR="00C07BBA" w:rsidRPr="00A26F2F">
        <w:rPr>
          <w:rFonts w:ascii="Arial" w:hAnsi="Arial"/>
          <w:sz w:val="24"/>
          <w:szCs w:val="24"/>
        </w:rPr>
        <w:t xml:space="preserve">                                                                                              </w:t>
      </w:r>
      <w:r w:rsidR="001F6674" w:rsidRPr="00A26F2F">
        <w:rPr>
          <w:rFonts w:ascii="Arial" w:hAnsi="Arial"/>
          <w:sz w:val="24"/>
          <w:szCs w:val="24"/>
        </w:rPr>
        <w:t>Regulation of mast cell survival by IgE.</w:t>
      </w:r>
    </w:p>
    <w:p w:rsidR="001F6674" w:rsidRPr="00A26F2F" w:rsidRDefault="001F6674" w:rsidP="0014125A">
      <w:pPr>
        <w:tabs>
          <w:tab w:val="left" w:pos="-2070"/>
          <w:tab w:val="left" w:pos="-1980"/>
        </w:tabs>
        <w:ind w:left="720" w:hanging="720"/>
        <w:rPr>
          <w:rFonts w:ascii="Arial" w:hAnsi="Arial"/>
          <w:szCs w:val="24"/>
        </w:rPr>
      </w:pPr>
      <w:r w:rsidRPr="00A26F2F">
        <w:rPr>
          <w:rFonts w:ascii="Arial" w:hAnsi="Arial"/>
          <w:szCs w:val="24"/>
        </w:rPr>
        <w:tab/>
      </w:r>
      <w:r w:rsidRPr="00A26F2F">
        <w:rPr>
          <w:rFonts w:ascii="Arial" w:hAnsi="Arial"/>
          <w:szCs w:val="24"/>
          <w:u w:val="single"/>
        </w:rPr>
        <w:t>Immunity</w:t>
      </w:r>
      <w:r w:rsidRPr="00A26F2F">
        <w:rPr>
          <w:rFonts w:ascii="Arial" w:hAnsi="Arial"/>
          <w:szCs w:val="24"/>
        </w:rPr>
        <w:t xml:space="preserve"> 2001; </w:t>
      </w:r>
      <w:r w:rsidRPr="00A26F2F">
        <w:rPr>
          <w:rFonts w:ascii="Arial" w:hAnsi="Arial"/>
          <w:b/>
          <w:szCs w:val="24"/>
        </w:rPr>
        <w:t>14</w:t>
      </w:r>
      <w:r w:rsidRPr="00A26F2F">
        <w:rPr>
          <w:rFonts w:ascii="Arial" w:hAnsi="Arial"/>
          <w:szCs w:val="24"/>
        </w:rPr>
        <w:t>:791-800.</w:t>
      </w:r>
      <w:r w:rsidR="006F5DBD" w:rsidRPr="00A26F2F">
        <w:rPr>
          <w:rFonts w:ascii="Arial" w:hAnsi="Arial"/>
          <w:szCs w:val="24"/>
        </w:rPr>
        <w:t xml:space="preserve"> PMID: 11420048.</w:t>
      </w:r>
    </w:p>
    <w:p w:rsidR="001F6674" w:rsidRPr="00A26F2F" w:rsidRDefault="001F6674" w:rsidP="0014125A">
      <w:pPr>
        <w:tabs>
          <w:tab w:val="left" w:pos="-2070"/>
          <w:tab w:val="left" w:pos="-1980"/>
        </w:tabs>
        <w:ind w:left="720" w:hanging="720"/>
        <w:rPr>
          <w:rFonts w:ascii="Arial" w:hAnsi="Arial"/>
          <w:szCs w:val="24"/>
        </w:rPr>
      </w:pPr>
    </w:p>
    <w:p w:rsidR="001F6674" w:rsidRPr="00A26F2F" w:rsidRDefault="001578BF" w:rsidP="0014125A">
      <w:pPr>
        <w:tabs>
          <w:tab w:val="left" w:pos="720"/>
        </w:tabs>
        <w:ind w:left="720" w:hanging="720"/>
        <w:rPr>
          <w:rFonts w:ascii="Arial" w:hAnsi="Arial" w:cs="Arial"/>
          <w:szCs w:val="24"/>
        </w:rPr>
      </w:pPr>
      <w:r w:rsidRPr="00A26F2F">
        <w:rPr>
          <w:rFonts w:ascii="Arial" w:hAnsi="Arial"/>
          <w:szCs w:val="24"/>
        </w:rPr>
        <w:t>163</w:t>
      </w:r>
      <w:r w:rsidR="001F6674" w:rsidRPr="00A26F2F">
        <w:rPr>
          <w:rFonts w:ascii="Arial" w:hAnsi="Arial"/>
          <w:szCs w:val="24"/>
        </w:rPr>
        <w:t>.</w:t>
      </w:r>
      <w:r w:rsidR="001F6674" w:rsidRPr="00A26F2F">
        <w:rPr>
          <w:rFonts w:ascii="Arial" w:hAnsi="Arial"/>
          <w:szCs w:val="24"/>
        </w:rPr>
        <w:tab/>
        <w:t>Lock C, Hermans G, Pedotti R, Brendolan A, Schadt</w:t>
      </w:r>
      <w:r w:rsidR="001F6674" w:rsidRPr="00A26F2F">
        <w:rPr>
          <w:rFonts w:ascii="Arial" w:hAnsi="Arial"/>
          <w:szCs w:val="24"/>
          <w:vertAlign w:val="superscript"/>
        </w:rPr>
        <w:t xml:space="preserve"> </w:t>
      </w:r>
      <w:r w:rsidR="001F6674" w:rsidRPr="00A26F2F">
        <w:rPr>
          <w:rFonts w:ascii="Arial" w:hAnsi="Arial"/>
          <w:szCs w:val="24"/>
        </w:rPr>
        <w:t xml:space="preserve">E, Garren H,  Langer-Gould A, Strober S, Cannella B,  Allard J, Klonowski P, Austin A, Lad N, Kaminski N, Galli SJ, Oksenberg JR, Raine CS, Heller R, </w:t>
      </w:r>
      <w:r w:rsidR="001F6674" w:rsidRPr="00A26F2F">
        <w:rPr>
          <w:rFonts w:ascii="Arial" w:hAnsi="Arial" w:cs="Arial"/>
          <w:szCs w:val="24"/>
        </w:rPr>
        <w:t xml:space="preserve">Steinman L. </w:t>
      </w:r>
      <w:r w:rsidR="00C07BBA" w:rsidRPr="00A26F2F">
        <w:rPr>
          <w:rFonts w:ascii="Arial" w:hAnsi="Arial" w:cs="Arial"/>
          <w:szCs w:val="24"/>
        </w:rPr>
        <w:t xml:space="preserve">                                          </w:t>
      </w:r>
      <w:r w:rsidR="001F6674" w:rsidRPr="00A26F2F">
        <w:rPr>
          <w:rFonts w:ascii="Arial" w:hAnsi="Arial" w:cs="Arial"/>
          <w:szCs w:val="24"/>
        </w:rPr>
        <w:t>Gene-microarray analysis of multiple sclerosis lesions yields new targets validated in autoimmune encephalomyelitis.</w:t>
      </w:r>
      <w:r w:rsidR="001F6674" w:rsidRPr="00A26F2F">
        <w:rPr>
          <w:rFonts w:ascii="Arial" w:hAnsi="Arial" w:cs="Arial"/>
          <w:szCs w:val="24"/>
        </w:rPr>
        <w:br/>
      </w:r>
      <w:r w:rsidR="001F6674" w:rsidRPr="00A26F2F">
        <w:rPr>
          <w:rFonts w:ascii="Arial" w:hAnsi="Arial" w:cs="Arial"/>
          <w:szCs w:val="24"/>
          <w:u w:val="single"/>
        </w:rPr>
        <w:t>Nat Med</w:t>
      </w:r>
      <w:r w:rsidR="001F6674" w:rsidRPr="00A26F2F">
        <w:rPr>
          <w:rFonts w:ascii="Arial" w:hAnsi="Arial" w:cs="Arial"/>
          <w:szCs w:val="24"/>
        </w:rPr>
        <w:t xml:space="preserve"> 2002; </w:t>
      </w:r>
      <w:r w:rsidR="001F6674" w:rsidRPr="00A26F2F">
        <w:rPr>
          <w:rFonts w:ascii="Arial" w:hAnsi="Arial" w:cs="Arial"/>
          <w:b/>
          <w:bCs/>
          <w:szCs w:val="24"/>
        </w:rPr>
        <w:t>8</w:t>
      </w:r>
      <w:r w:rsidR="001F6674" w:rsidRPr="00A26F2F">
        <w:rPr>
          <w:rFonts w:ascii="Arial" w:hAnsi="Arial" w:cs="Arial"/>
          <w:szCs w:val="24"/>
        </w:rPr>
        <w:t>:500-8.</w:t>
      </w:r>
      <w:r w:rsidR="009B0234" w:rsidRPr="00A26F2F">
        <w:rPr>
          <w:rFonts w:ascii="Arial" w:hAnsi="Arial" w:cs="Arial"/>
          <w:szCs w:val="24"/>
        </w:rPr>
        <w:t xml:space="preserve"> PMID: 11984595.</w:t>
      </w:r>
    </w:p>
    <w:p w:rsidR="001F6674" w:rsidRPr="00A26F2F" w:rsidRDefault="001F6674" w:rsidP="0014125A">
      <w:pPr>
        <w:pStyle w:val="Corpodeltesto2"/>
        <w:ind w:left="720" w:hanging="720"/>
        <w:rPr>
          <w:sz w:val="24"/>
          <w:szCs w:val="24"/>
        </w:rPr>
      </w:pPr>
    </w:p>
    <w:p w:rsidR="001F6674" w:rsidRPr="00A26F2F" w:rsidRDefault="001578BF" w:rsidP="0014125A">
      <w:pPr>
        <w:pStyle w:val="Corpodeltesto2"/>
        <w:ind w:left="720" w:hanging="720"/>
        <w:rPr>
          <w:sz w:val="24"/>
          <w:szCs w:val="24"/>
        </w:rPr>
      </w:pPr>
      <w:r w:rsidRPr="00A26F2F">
        <w:rPr>
          <w:sz w:val="24"/>
          <w:szCs w:val="24"/>
        </w:rPr>
        <w:t>164</w:t>
      </w:r>
      <w:r w:rsidR="001F6674" w:rsidRPr="00A26F2F">
        <w:rPr>
          <w:sz w:val="24"/>
          <w:szCs w:val="24"/>
        </w:rPr>
        <w:t>.</w:t>
      </w:r>
      <w:r w:rsidR="001F6674" w:rsidRPr="00A26F2F">
        <w:rPr>
          <w:sz w:val="24"/>
          <w:szCs w:val="24"/>
        </w:rPr>
        <w:tab/>
        <w:t xml:space="preserve">Sayama K, Diehn M, Matsuda K, Lunderius C, Tsai M, Tam S-Y, Botstein D, Brown PO, Galli SJ. </w:t>
      </w:r>
      <w:r w:rsidR="00C07BBA" w:rsidRPr="00A26F2F">
        <w:rPr>
          <w:sz w:val="24"/>
          <w:szCs w:val="24"/>
        </w:rPr>
        <w:t xml:space="preserve">                                                                                         </w:t>
      </w:r>
      <w:r w:rsidR="001F6674" w:rsidRPr="00A26F2F">
        <w:rPr>
          <w:sz w:val="24"/>
          <w:szCs w:val="24"/>
        </w:rPr>
        <w:t>Transcriptional response of human mast cells stimulated via the Fc</w:t>
      </w:r>
      <w:r w:rsidR="001F6674" w:rsidRPr="00A26F2F">
        <w:rPr>
          <w:sz w:val="24"/>
          <w:szCs w:val="24"/>
        </w:rPr>
        <w:sym w:font="Symbol" w:char="F065"/>
      </w:r>
      <w:r w:rsidR="001F6674" w:rsidRPr="00A26F2F">
        <w:rPr>
          <w:sz w:val="24"/>
          <w:szCs w:val="24"/>
        </w:rPr>
        <w:t>RI and identification of mast cells as a source of IL-11.</w:t>
      </w:r>
    </w:p>
    <w:p w:rsidR="001F6674" w:rsidRPr="00A26F2F" w:rsidRDefault="001F6674" w:rsidP="0014125A">
      <w:pPr>
        <w:pStyle w:val="Corpodeltesto2"/>
        <w:ind w:left="720" w:hanging="720"/>
        <w:rPr>
          <w:rFonts w:cs="Arial"/>
          <w:sz w:val="24"/>
          <w:szCs w:val="24"/>
        </w:rPr>
      </w:pPr>
      <w:r w:rsidRPr="00A26F2F">
        <w:rPr>
          <w:sz w:val="24"/>
          <w:szCs w:val="24"/>
        </w:rPr>
        <w:tab/>
      </w:r>
      <w:r w:rsidRPr="00A26F2F">
        <w:rPr>
          <w:rFonts w:cs="Arial"/>
          <w:sz w:val="24"/>
          <w:szCs w:val="24"/>
          <w:u w:val="single"/>
        </w:rPr>
        <w:t>BMC Immunology</w:t>
      </w:r>
      <w:r w:rsidRPr="00A26F2F">
        <w:rPr>
          <w:rFonts w:cs="Arial"/>
          <w:sz w:val="24"/>
          <w:szCs w:val="24"/>
        </w:rPr>
        <w:t xml:space="preserve"> 2002; </w:t>
      </w:r>
      <w:r w:rsidRPr="00A26F2F">
        <w:rPr>
          <w:rFonts w:cs="Arial"/>
          <w:b/>
          <w:bCs/>
          <w:sz w:val="24"/>
          <w:szCs w:val="24"/>
        </w:rPr>
        <w:t>3</w:t>
      </w:r>
      <w:r w:rsidRPr="00A26F2F">
        <w:rPr>
          <w:rFonts w:cs="Arial"/>
          <w:sz w:val="24"/>
          <w:szCs w:val="24"/>
        </w:rPr>
        <w:t>:5.</w:t>
      </w:r>
      <w:r w:rsidR="009967D1" w:rsidRPr="00A26F2F">
        <w:t xml:space="preserve"> </w:t>
      </w:r>
      <w:r w:rsidR="009967D1" w:rsidRPr="00A26F2F">
        <w:rPr>
          <w:rFonts w:cs="Arial"/>
          <w:sz w:val="24"/>
          <w:szCs w:val="24"/>
        </w:rPr>
        <w:t>PMID: 12079505.</w:t>
      </w:r>
      <w:r w:rsidRPr="00A26F2F">
        <w:rPr>
          <w:rFonts w:cs="Arial"/>
          <w:sz w:val="24"/>
          <w:szCs w:val="24"/>
        </w:rPr>
        <w:t xml:space="preserve"> Article URL: </w:t>
      </w:r>
      <w:hyperlink r:id="rId12" w:history="1">
        <w:r w:rsidRPr="00A26F2F">
          <w:rPr>
            <w:rStyle w:val="Collegamentoipertestuale"/>
            <w:rFonts w:cs="Arial"/>
            <w:color w:val="auto"/>
            <w:sz w:val="24"/>
            <w:szCs w:val="24"/>
          </w:rPr>
          <w:t>http://www.biomedcentral.com/1471-2172/3/5</w:t>
        </w:r>
      </w:hyperlink>
      <w:r w:rsidRPr="00A26F2F">
        <w:rPr>
          <w:rFonts w:cs="Arial"/>
          <w:sz w:val="24"/>
          <w:szCs w:val="24"/>
        </w:rPr>
        <w:t xml:space="preserve">  </w:t>
      </w:r>
    </w:p>
    <w:p w:rsidR="001F6674" w:rsidRPr="00A26F2F" w:rsidRDefault="001F6674" w:rsidP="0014125A">
      <w:pPr>
        <w:pStyle w:val="Corpodeltesto2"/>
        <w:ind w:left="720" w:hanging="720"/>
        <w:rPr>
          <w:rFonts w:cs="Arial"/>
          <w:sz w:val="24"/>
          <w:szCs w:val="24"/>
        </w:rPr>
      </w:pPr>
    </w:p>
    <w:p w:rsidR="001F6674" w:rsidRPr="00A26F2F" w:rsidRDefault="001578BF" w:rsidP="0014125A">
      <w:pPr>
        <w:pStyle w:val="Corpodeltesto2"/>
        <w:ind w:left="720" w:hanging="720"/>
        <w:rPr>
          <w:sz w:val="24"/>
          <w:szCs w:val="24"/>
        </w:rPr>
      </w:pPr>
      <w:r w:rsidRPr="00A26F2F">
        <w:rPr>
          <w:sz w:val="24"/>
          <w:szCs w:val="24"/>
        </w:rPr>
        <w:t>165</w:t>
      </w:r>
      <w:r w:rsidR="001F6674" w:rsidRPr="00A26F2F">
        <w:rPr>
          <w:sz w:val="24"/>
          <w:szCs w:val="24"/>
        </w:rPr>
        <w:t>.</w:t>
      </w:r>
      <w:r w:rsidR="001F6674" w:rsidRPr="00A26F2F">
        <w:rPr>
          <w:sz w:val="24"/>
          <w:szCs w:val="24"/>
        </w:rPr>
        <w:tab/>
        <w:t xml:space="preserve">Pedotti R, DeVoss JJ, Youssef S, Mitchell D, Wedemeyer J, Madanat R, Garren H, Fontoura P, Tsai M, Galli SJ, Sobel R, Steinman L. </w:t>
      </w:r>
      <w:r w:rsidR="00C07BBA" w:rsidRPr="00A26F2F">
        <w:rPr>
          <w:sz w:val="24"/>
          <w:szCs w:val="24"/>
        </w:rPr>
        <w:t xml:space="preserve">                                           </w:t>
      </w:r>
      <w:r w:rsidR="001F6674" w:rsidRPr="00A26F2F">
        <w:rPr>
          <w:sz w:val="24"/>
          <w:szCs w:val="24"/>
        </w:rPr>
        <w:t xml:space="preserve">Multiple elements of the allergic arm of the immune response modulate autoimmune demyelination. </w:t>
      </w:r>
    </w:p>
    <w:p w:rsidR="001F6674" w:rsidRPr="00A26F2F" w:rsidRDefault="001F6674" w:rsidP="0014125A">
      <w:pPr>
        <w:pStyle w:val="Corpodeltesto2"/>
        <w:ind w:left="720" w:hanging="720"/>
        <w:rPr>
          <w:sz w:val="24"/>
          <w:szCs w:val="24"/>
          <w:lang w:val="it-IT"/>
        </w:rPr>
      </w:pPr>
      <w:r w:rsidRPr="00A26F2F">
        <w:rPr>
          <w:sz w:val="24"/>
          <w:szCs w:val="24"/>
        </w:rPr>
        <w:tab/>
      </w:r>
      <w:r w:rsidRPr="00A26F2F">
        <w:rPr>
          <w:sz w:val="24"/>
          <w:szCs w:val="24"/>
          <w:u w:val="single"/>
          <w:lang w:val="it-IT"/>
        </w:rPr>
        <w:t>Proc Natl Acad Sci, USA</w:t>
      </w:r>
      <w:r w:rsidRPr="00A26F2F">
        <w:rPr>
          <w:sz w:val="24"/>
          <w:szCs w:val="24"/>
          <w:lang w:val="it-IT"/>
        </w:rPr>
        <w:t xml:space="preserve">  2003; </w:t>
      </w:r>
      <w:r w:rsidRPr="00A26F2F">
        <w:rPr>
          <w:b/>
          <w:bCs/>
          <w:sz w:val="24"/>
          <w:szCs w:val="24"/>
          <w:lang w:val="it-IT"/>
        </w:rPr>
        <w:t>100</w:t>
      </w:r>
      <w:r w:rsidRPr="00A26F2F">
        <w:rPr>
          <w:sz w:val="24"/>
          <w:szCs w:val="24"/>
          <w:lang w:val="it-IT"/>
        </w:rPr>
        <w:t>:1867-72.</w:t>
      </w:r>
      <w:r w:rsidR="00E1381A" w:rsidRPr="00A26F2F">
        <w:rPr>
          <w:sz w:val="24"/>
          <w:szCs w:val="24"/>
          <w:lang w:val="it-IT"/>
        </w:rPr>
        <w:t xml:space="preserve"> </w:t>
      </w:r>
      <w:r w:rsidR="00E1381A" w:rsidRPr="00A26F2F">
        <w:rPr>
          <w:sz w:val="24"/>
          <w:szCs w:val="24"/>
        </w:rPr>
        <w:t>PMCID: 149925.</w:t>
      </w:r>
    </w:p>
    <w:p w:rsidR="001F6674" w:rsidRPr="00A26F2F" w:rsidRDefault="001F6674" w:rsidP="0014125A">
      <w:pPr>
        <w:pStyle w:val="Corpodeltesto2"/>
        <w:ind w:left="720" w:hanging="720"/>
        <w:rPr>
          <w:sz w:val="24"/>
          <w:szCs w:val="24"/>
          <w:lang w:val="it-IT"/>
        </w:rPr>
      </w:pPr>
    </w:p>
    <w:p w:rsidR="001F6674" w:rsidRPr="00A26F2F" w:rsidRDefault="001578BF" w:rsidP="0014125A">
      <w:pPr>
        <w:pStyle w:val="Corpodeltesto2"/>
        <w:ind w:left="720" w:hanging="720"/>
        <w:rPr>
          <w:sz w:val="24"/>
          <w:szCs w:val="24"/>
        </w:rPr>
      </w:pPr>
      <w:r w:rsidRPr="00A26F2F">
        <w:rPr>
          <w:sz w:val="24"/>
          <w:szCs w:val="24"/>
          <w:lang w:val="it-IT"/>
        </w:rPr>
        <w:t>166</w:t>
      </w:r>
      <w:r w:rsidR="001F6674" w:rsidRPr="00A26F2F">
        <w:rPr>
          <w:sz w:val="24"/>
          <w:szCs w:val="24"/>
          <w:lang w:val="it-IT"/>
        </w:rPr>
        <w:t>.</w:t>
      </w:r>
      <w:r w:rsidR="001F6674" w:rsidRPr="00A26F2F">
        <w:rPr>
          <w:sz w:val="24"/>
          <w:szCs w:val="24"/>
          <w:lang w:val="it-IT"/>
        </w:rPr>
        <w:tab/>
      </w:r>
      <w:r w:rsidR="001F6674" w:rsidRPr="00A26F2F">
        <w:rPr>
          <w:rFonts w:cs="Arial"/>
          <w:sz w:val="24"/>
          <w:szCs w:val="24"/>
          <w:lang w:val="it-IT"/>
        </w:rPr>
        <w:t xml:space="preserve">Pedotti R, Sanna M, Tsai M, DeVoss JJ, Steinman L, McDevitt H, Galli SJ. </w:t>
      </w:r>
      <w:r w:rsidR="001F6674" w:rsidRPr="00A26F2F">
        <w:rPr>
          <w:rFonts w:cs="Arial"/>
          <w:sz w:val="24"/>
          <w:szCs w:val="24"/>
        </w:rPr>
        <w:t>Severe anaphylactic reactions to glutamic acid decarboxylase (GAD) self peptides in NOD mice that spontaneously develop autoimmune type 1 diabetes mellitus.</w:t>
      </w:r>
    </w:p>
    <w:p w:rsidR="001F6674" w:rsidRPr="00A26F2F" w:rsidRDefault="001F6674" w:rsidP="0014125A">
      <w:pPr>
        <w:pStyle w:val="Corpodeltesto2"/>
        <w:ind w:left="720" w:hanging="720"/>
        <w:rPr>
          <w:sz w:val="24"/>
          <w:szCs w:val="24"/>
        </w:rPr>
      </w:pPr>
      <w:r w:rsidRPr="00A26F2F">
        <w:rPr>
          <w:sz w:val="24"/>
          <w:szCs w:val="24"/>
        </w:rPr>
        <w:tab/>
      </w:r>
      <w:r w:rsidRPr="00A26F2F">
        <w:rPr>
          <w:rFonts w:cs="Arial"/>
          <w:sz w:val="24"/>
          <w:szCs w:val="24"/>
          <w:u w:val="single"/>
        </w:rPr>
        <w:t>BMC Immunology</w:t>
      </w:r>
      <w:r w:rsidRPr="00A26F2F">
        <w:rPr>
          <w:rFonts w:cs="Arial"/>
          <w:sz w:val="24"/>
          <w:szCs w:val="24"/>
        </w:rPr>
        <w:t xml:space="preserve"> 2003; </w:t>
      </w:r>
      <w:r w:rsidRPr="00A26F2F">
        <w:rPr>
          <w:b/>
          <w:bCs/>
          <w:sz w:val="24"/>
          <w:szCs w:val="24"/>
        </w:rPr>
        <w:t>4</w:t>
      </w:r>
      <w:r w:rsidRPr="00A26F2F">
        <w:rPr>
          <w:sz w:val="24"/>
          <w:szCs w:val="24"/>
        </w:rPr>
        <w:t xml:space="preserve">:2. </w:t>
      </w:r>
      <w:r w:rsidR="009967D1" w:rsidRPr="00A26F2F">
        <w:rPr>
          <w:sz w:val="24"/>
          <w:szCs w:val="24"/>
        </w:rPr>
        <w:t>PMID: 12597780.</w:t>
      </w:r>
    </w:p>
    <w:p w:rsidR="001F6674" w:rsidRPr="00A26F2F" w:rsidRDefault="001F6674" w:rsidP="0014125A">
      <w:pPr>
        <w:pStyle w:val="Corpodeltesto2"/>
        <w:ind w:left="720" w:hanging="720"/>
        <w:rPr>
          <w:sz w:val="24"/>
          <w:szCs w:val="24"/>
        </w:rPr>
      </w:pPr>
    </w:p>
    <w:p w:rsidR="001F6674" w:rsidRPr="00A26F2F" w:rsidRDefault="003844EE" w:rsidP="0014125A">
      <w:pPr>
        <w:pStyle w:val="Corpodeltesto2"/>
        <w:ind w:left="720" w:hanging="720"/>
        <w:rPr>
          <w:sz w:val="24"/>
          <w:szCs w:val="24"/>
        </w:rPr>
      </w:pPr>
      <w:r w:rsidRPr="00A26F2F">
        <w:rPr>
          <w:sz w:val="24"/>
          <w:szCs w:val="24"/>
        </w:rPr>
        <w:t>167</w:t>
      </w:r>
      <w:r w:rsidR="001F6674" w:rsidRPr="00A26F2F">
        <w:rPr>
          <w:sz w:val="24"/>
          <w:szCs w:val="24"/>
        </w:rPr>
        <w:t>.</w:t>
      </w:r>
      <w:r w:rsidR="001F6674" w:rsidRPr="00A26F2F">
        <w:rPr>
          <w:sz w:val="24"/>
          <w:szCs w:val="24"/>
        </w:rPr>
        <w:tab/>
      </w:r>
      <w:r w:rsidR="001F6674" w:rsidRPr="00A26F2F">
        <w:rPr>
          <w:rFonts w:cs="Arial"/>
          <w:sz w:val="24"/>
          <w:szCs w:val="24"/>
        </w:rPr>
        <w:t>Tilley SL, Tsai M, Williams CM, Wang Z-S, Erikson CJ, Galli SJ, Koller BH. Identification of A</w:t>
      </w:r>
      <w:r w:rsidR="001F6674" w:rsidRPr="00A26F2F">
        <w:rPr>
          <w:rFonts w:cs="Arial"/>
          <w:sz w:val="24"/>
          <w:szCs w:val="24"/>
          <w:vertAlign w:val="subscript"/>
        </w:rPr>
        <w:t>3</w:t>
      </w:r>
      <w:r w:rsidR="001F6674" w:rsidRPr="00A26F2F">
        <w:rPr>
          <w:rFonts w:cs="Arial"/>
          <w:sz w:val="24"/>
          <w:szCs w:val="24"/>
        </w:rPr>
        <w:t xml:space="preserve"> receptor- and mast cell-dependent and </w:t>
      </w:r>
      <w:r w:rsidR="00E5553C" w:rsidRPr="00A26F2F">
        <w:rPr>
          <w:rFonts w:cs="Arial"/>
          <w:sz w:val="24"/>
          <w:szCs w:val="24"/>
        </w:rPr>
        <w:t>-</w:t>
      </w:r>
      <w:r w:rsidR="001F6674" w:rsidRPr="00A26F2F">
        <w:rPr>
          <w:rFonts w:cs="Arial"/>
          <w:sz w:val="24"/>
          <w:szCs w:val="24"/>
        </w:rPr>
        <w:t>independent components of adenosine-mediated airway responsiveness in mice</w:t>
      </w:r>
      <w:r w:rsidR="001F6674" w:rsidRPr="00A26F2F">
        <w:rPr>
          <w:sz w:val="24"/>
          <w:szCs w:val="24"/>
        </w:rPr>
        <w:t>.</w:t>
      </w:r>
    </w:p>
    <w:p w:rsidR="001F6674" w:rsidRPr="00A26F2F" w:rsidRDefault="001F6674" w:rsidP="0014125A">
      <w:pPr>
        <w:pStyle w:val="Corpodeltesto2"/>
        <w:ind w:left="720" w:hanging="720"/>
        <w:rPr>
          <w:sz w:val="24"/>
          <w:szCs w:val="24"/>
        </w:rPr>
      </w:pPr>
      <w:r w:rsidRPr="00A26F2F">
        <w:rPr>
          <w:sz w:val="24"/>
          <w:szCs w:val="24"/>
        </w:rPr>
        <w:tab/>
      </w:r>
      <w:r w:rsidRPr="00A26F2F">
        <w:rPr>
          <w:sz w:val="24"/>
          <w:szCs w:val="24"/>
          <w:u w:val="single"/>
        </w:rPr>
        <w:t>J Immunol</w:t>
      </w:r>
      <w:r w:rsidRPr="00A26F2F">
        <w:rPr>
          <w:sz w:val="24"/>
          <w:szCs w:val="24"/>
        </w:rPr>
        <w:t xml:space="preserve"> 2003; </w:t>
      </w:r>
      <w:r w:rsidR="0041278F" w:rsidRPr="00A26F2F">
        <w:rPr>
          <w:b/>
          <w:bCs/>
          <w:sz w:val="24"/>
          <w:szCs w:val="24"/>
        </w:rPr>
        <w:t>170</w:t>
      </w:r>
      <w:r w:rsidRPr="00A26F2F">
        <w:rPr>
          <w:sz w:val="24"/>
          <w:szCs w:val="24"/>
        </w:rPr>
        <w:t>:331-7.</w:t>
      </w:r>
      <w:r w:rsidR="001D1FBA" w:rsidRPr="00A26F2F">
        <w:rPr>
          <w:sz w:val="24"/>
          <w:szCs w:val="24"/>
        </w:rPr>
        <w:t xml:space="preserve"> Epub Jun 21. PMID: </w:t>
      </w:r>
      <w:r w:rsidR="001D1FBA" w:rsidRPr="00A26F2F">
        <w:rPr>
          <w:rFonts w:cs="Arial"/>
          <w:sz w:val="24"/>
          <w:szCs w:val="24"/>
        </w:rPr>
        <w:t>12817015</w:t>
      </w:r>
      <w:r w:rsidR="001D1FBA" w:rsidRPr="00A26F2F">
        <w:rPr>
          <w:rFonts w:cs="Arial"/>
          <w:szCs w:val="24"/>
        </w:rPr>
        <w:t>.</w:t>
      </w:r>
      <w:r w:rsidR="001D1FBA" w:rsidRPr="00A26F2F">
        <w:rPr>
          <w:sz w:val="24"/>
          <w:szCs w:val="24"/>
        </w:rPr>
        <w:t xml:space="preserve"> </w:t>
      </w:r>
    </w:p>
    <w:p w:rsidR="001F6674" w:rsidRPr="00A26F2F" w:rsidRDefault="001F6674" w:rsidP="0014125A">
      <w:pPr>
        <w:pStyle w:val="Corpodeltesto2"/>
        <w:ind w:left="720" w:hanging="720"/>
        <w:rPr>
          <w:sz w:val="24"/>
          <w:szCs w:val="24"/>
        </w:rPr>
      </w:pPr>
    </w:p>
    <w:p w:rsidR="001F6674" w:rsidRPr="00A26F2F" w:rsidRDefault="003844EE" w:rsidP="0014125A">
      <w:pPr>
        <w:ind w:left="720" w:hanging="720"/>
        <w:rPr>
          <w:rFonts w:ascii="Arial" w:hAnsi="Arial" w:cs="Arial"/>
          <w:bCs/>
          <w:szCs w:val="24"/>
        </w:rPr>
      </w:pPr>
      <w:r w:rsidRPr="00A26F2F">
        <w:rPr>
          <w:rFonts w:ascii="Arial" w:hAnsi="Arial" w:cs="Arial"/>
          <w:szCs w:val="24"/>
        </w:rPr>
        <w:t>168</w:t>
      </w:r>
      <w:r w:rsidR="001F6674" w:rsidRPr="00A26F2F">
        <w:rPr>
          <w:rFonts w:ascii="Arial" w:hAnsi="Arial" w:cs="Arial"/>
          <w:szCs w:val="24"/>
        </w:rPr>
        <w:t>.</w:t>
      </w:r>
      <w:r w:rsidR="001F6674" w:rsidRPr="00A26F2F">
        <w:rPr>
          <w:rFonts w:ascii="Arial" w:hAnsi="Arial" w:cs="Arial"/>
          <w:szCs w:val="24"/>
        </w:rPr>
        <w:tab/>
      </w:r>
      <w:r w:rsidR="001F6674" w:rsidRPr="00A26F2F">
        <w:rPr>
          <w:rFonts w:ascii="Arial" w:hAnsi="Arial" w:cs="Arial"/>
          <w:bCs/>
          <w:kern w:val="24"/>
          <w:szCs w:val="24"/>
        </w:rPr>
        <w:t xml:space="preserve">Kitaura J, Song J, Tsai M, Asai K, Maeda-Yamamoto M, Mocsai A, Kawakami Y, Liu F-T, Lowell CA, </w:t>
      </w:r>
      <w:r w:rsidR="001F6674" w:rsidRPr="00A26F2F">
        <w:rPr>
          <w:rFonts w:ascii="Arial" w:hAnsi="Arial" w:cs="Arial"/>
          <w:bCs/>
          <w:szCs w:val="24"/>
        </w:rPr>
        <w:t xml:space="preserve">Barisas BG, Galli SJ, Kawakami T. </w:t>
      </w:r>
      <w:r w:rsidR="00C07BBA" w:rsidRPr="00A26F2F">
        <w:rPr>
          <w:rFonts w:ascii="Arial" w:hAnsi="Arial" w:cs="Arial"/>
          <w:bCs/>
          <w:szCs w:val="24"/>
        </w:rPr>
        <w:t xml:space="preserve">                                         </w:t>
      </w:r>
      <w:r w:rsidR="001F6674" w:rsidRPr="00A26F2F">
        <w:rPr>
          <w:rFonts w:ascii="Arial" w:hAnsi="Arial" w:cs="Arial"/>
          <w:bCs/>
          <w:szCs w:val="24"/>
        </w:rPr>
        <w:t>Evidence that IgE molecules mediate a spectrum of effects on mast cell survival and activation via aggregation of the FcεRI.</w:t>
      </w:r>
    </w:p>
    <w:p w:rsidR="00E1381A" w:rsidRPr="00A26F2F" w:rsidRDefault="001F6674" w:rsidP="0014125A">
      <w:pPr>
        <w:pStyle w:val="Corpodeltesto2"/>
        <w:ind w:left="720" w:hanging="720"/>
        <w:rPr>
          <w:rFonts w:cs="Arial"/>
          <w:bCs/>
          <w:sz w:val="24"/>
          <w:szCs w:val="24"/>
        </w:rPr>
      </w:pPr>
      <w:r w:rsidRPr="00A26F2F">
        <w:rPr>
          <w:rFonts w:cs="Arial"/>
          <w:bCs/>
          <w:sz w:val="24"/>
          <w:szCs w:val="24"/>
        </w:rPr>
        <w:tab/>
      </w:r>
      <w:r w:rsidRPr="00A26F2F">
        <w:rPr>
          <w:rFonts w:cs="Arial"/>
          <w:bCs/>
          <w:sz w:val="24"/>
          <w:szCs w:val="24"/>
          <w:u w:val="single"/>
          <w:lang w:val="it-IT"/>
        </w:rPr>
        <w:t>Proc Natl Acad Sci, USA</w:t>
      </w:r>
      <w:r w:rsidRPr="00A26F2F">
        <w:rPr>
          <w:rFonts w:cs="Arial"/>
          <w:bCs/>
          <w:sz w:val="24"/>
          <w:szCs w:val="24"/>
          <w:lang w:val="it-IT"/>
        </w:rPr>
        <w:t xml:space="preserve"> 2003; </w:t>
      </w:r>
      <w:r w:rsidRPr="00A26F2F">
        <w:rPr>
          <w:rFonts w:cs="Arial"/>
          <w:b/>
          <w:sz w:val="24"/>
          <w:szCs w:val="24"/>
          <w:lang w:val="it-IT"/>
        </w:rPr>
        <w:t>100</w:t>
      </w:r>
      <w:r w:rsidRPr="00A26F2F">
        <w:rPr>
          <w:rFonts w:cs="Arial"/>
          <w:bCs/>
          <w:sz w:val="24"/>
          <w:szCs w:val="24"/>
          <w:lang w:val="it-IT"/>
        </w:rPr>
        <w:t>:12911-6.</w:t>
      </w:r>
      <w:r w:rsidR="00E1381A" w:rsidRPr="00A26F2F">
        <w:rPr>
          <w:rFonts w:cs="Arial"/>
          <w:bCs/>
          <w:sz w:val="24"/>
          <w:szCs w:val="24"/>
          <w:lang w:val="it-IT"/>
        </w:rPr>
        <w:t xml:space="preserve"> </w:t>
      </w:r>
      <w:r w:rsidR="00E1381A" w:rsidRPr="00A26F2F">
        <w:rPr>
          <w:rFonts w:cs="Arial"/>
          <w:bCs/>
          <w:sz w:val="24"/>
          <w:szCs w:val="24"/>
        </w:rPr>
        <w:t>PMCID: 240718.</w:t>
      </w:r>
    </w:p>
    <w:p w:rsidR="004F29DC" w:rsidRPr="00A26F2F" w:rsidRDefault="004F29DC" w:rsidP="0014125A">
      <w:pPr>
        <w:pStyle w:val="Corpodeltesto2"/>
        <w:ind w:left="720" w:hanging="720"/>
        <w:rPr>
          <w:rFonts w:cs="Arial"/>
          <w:bCs/>
          <w:sz w:val="24"/>
          <w:szCs w:val="24"/>
          <w:lang w:val="it-IT"/>
        </w:rPr>
      </w:pPr>
    </w:p>
    <w:p w:rsidR="004F29DC" w:rsidRPr="00A26F2F" w:rsidRDefault="003844EE" w:rsidP="0014125A">
      <w:pPr>
        <w:pStyle w:val="Corpodeltesto2"/>
        <w:ind w:left="720" w:hanging="720"/>
        <w:rPr>
          <w:rFonts w:cs="Arial"/>
          <w:bCs/>
          <w:sz w:val="24"/>
          <w:szCs w:val="24"/>
        </w:rPr>
      </w:pPr>
      <w:r w:rsidRPr="00A26F2F">
        <w:rPr>
          <w:rFonts w:cs="Arial"/>
          <w:bCs/>
          <w:sz w:val="24"/>
          <w:szCs w:val="24"/>
          <w:lang w:val="it-IT"/>
        </w:rPr>
        <w:t>169</w:t>
      </w:r>
      <w:r w:rsidR="004F29DC" w:rsidRPr="00A26F2F">
        <w:rPr>
          <w:rFonts w:cs="Arial"/>
          <w:bCs/>
          <w:sz w:val="24"/>
          <w:szCs w:val="24"/>
          <w:lang w:val="it-IT"/>
        </w:rPr>
        <w:t>.</w:t>
      </w:r>
      <w:r w:rsidR="004F29DC" w:rsidRPr="00A26F2F">
        <w:rPr>
          <w:rFonts w:cs="Arial"/>
          <w:bCs/>
          <w:sz w:val="24"/>
          <w:szCs w:val="24"/>
          <w:lang w:val="it-IT"/>
        </w:rPr>
        <w:tab/>
        <w:t xml:space="preserve">Bryce PJ, Miller ML, Miyajima I, Tsai M, Galli SJ, Oettgen HC. </w:t>
      </w:r>
      <w:r w:rsidR="00C07BBA" w:rsidRPr="00A26F2F">
        <w:rPr>
          <w:rFonts w:cs="Arial"/>
          <w:bCs/>
          <w:sz w:val="24"/>
          <w:szCs w:val="24"/>
          <w:lang w:val="it-IT"/>
        </w:rPr>
        <w:t xml:space="preserve">                                    </w:t>
      </w:r>
      <w:r w:rsidR="004F29DC" w:rsidRPr="00A26F2F">
        <w:rPr>
          <w:rFonts w:cs="Arial"/>
          <w:bCs/>
          <w:sz w:val="24"/>
          <w:szCs w:val="24"/>
        </w:rPr>
        <w:t>Immune sensitization in the skin is enhanced by antigen-independent effects of IgE.</w:t>
      </w:r>
    </w:p>
    <w:p w:rsidR="004F29DC" w:rsidRPr="00A26F2F" w:rsidRDefault="004F29DC" w:rsidP="0014125A">
      <w:pPr>
        <w:pStyle w:val="Corpodeltesto2"/>
        <w:ind w:left="720" w:hanging="720"/>
        <w:rPr>
          <w:rFonts w:cs="Arial"/>
          <w:bCs/>
          <w:sz w:val="24"/>
          <w:szCs w:val="24"/>
        </w:rPr>
      </w:pPr>
      <w:r w:rsidRPr="00A26F2F">
        <w:rPr>
          <w:rFonts w:cs="Arial"/>
          <w:bCs/>
          <w:sz w:val="24"/>
          <w:szCs w:val="24"/>
        </w:rPr>
        <w:tab/>
      </w:r>
      <w:r w:rsidRPr="00A26F2F">
        <w:rPr>
          <w:rFonts w:cs="Arial"/>
          <w:bCs/>
          <w:sz w:val="24"/>
          <w:szCs w:val="24"/>
          <w:u w:val="single"/>
        </w:rPr>
        <w:t>Immunity</w:t>
      </w:r>
      <w:r w:rsidRPr="00A26F2F">
        <w:rPr>
          <w:rFonts w:cs="Arial"/>
          <w:bCs/>
          <w:sz w:val="24"/>
          <w:szCs w:val="24"/>
        </w:rPr>
        <w:t xml:space="preserve"> </w:t>
      </w:r>
      <w:r w:rsidR="003920B1" w:rsidRPr="00A26F2F">
        <w:rPr>
          <w:sz w:val="24"/>
          <w:szCs w:val="24"/>
        </w:rPr>
        <w:t xml:space="preserve">2004; </w:t>
      </w:r>
      <w:r w:rsidR="003920B1" w:rsidRPr="00A26F2F">
        <w:rPr>
          <w:b/>
          <w:sz w:val="24"/>
          <w:szCs w:val="24"/>
        </w:rPr>
        <w:t>20</w:t>
      </w:r>
      <w:r w:rsidR="003920B1" w:rsidRPr="00A26F2F">
        <w:rPr>
          <w:sz w:val="24"/>
          <w:szCs w:val="24"/>
        </w:rPr>
        <w:t>:381-92.</w:t>
      </w:r>
      <w:r w:rsidR="001D1FBA" w:rsidRPr="00A26F2F">
        <w:rPr>
          <w:sz w:val="24"/>
          <w:szCs w:val="24"/>
        </w:rPr>
        <w:t xml:space="preserve"> Epub Apr 16. PMID: </w:t>
      </w:r>
      <w:r w:rsidR="001D1FBA" w:rsidRPr="00A26F2F">
        <w:rPr>
          <w:rFonts w:cs="Arial"/>
          <w:sz w:val="24"/>
          <w:szCs w:val="24"/>
        </w:rPr>
        <w:t>15084268.</w:t>
      </w:r>
      <w:r w:rsidR="003920B1" w:rsidRPr="00A26F2F">
        <w:rPr>
          <w:sz w:val="24"/>
          <w:szCs w:val="24"/>
        </w:rPr>
        <w:t xml:space="preserve"> </w:t>
      </w:r>
    </w:p>
    <w:p w:rsidR="003920B1" w:rsidRPr="00A26F2F" w:rsidRDefault="003920B1" w:rsidP="0014125A">
      <w:pPr>
        <w:pStyle w:val="Corpodeltesto2"/>
        <w:ind w:left="720" w:hanging="720"/>
        <w:rPr>
          <w:rFonts w:cs="Arial"/>
          <w:bCs/>
          <w:sz w:val="24"/>
          <w:szCs w:val="24"/>
        </w:rPr>
      </w:pPr>
    </w:p>
    <w:p w:rsidR="00063FCC" w:rsidRPr="00A26F2F" w:rsidRDefault="003844EE" w:rsidP="0014125A">
      <w:pPr>
        <w:ind w:left="720" w:hanging="720"/>
        <w:rPr>
          <w:rFonts w:ascii="Arial" w:hAnsi="Arial" w:cs="Arial"/>
          <w:szCs w:val="24"/>
        </w:rPr>
      </w:pPr>
      <w:r w:rsidRPr="00A26F2F">
        <w:rPr>
          <w:rFonts w:ascii="Arial" w:hAnsi="Arial" w:cs="Arial"/>
          <w:bCs/>
          <w:szCs w:val="24"/>
        </w:rPr>
        <w:t>170</w:t>
      </w:r>
      <w:r w:rsidR="003920B1" w:rsidRPr="00A26F2F">
        <w:rPr>
          <w:rFonts w:ascii="Arial" w:hAnsi="Arial" w:cs="Arial"/>
          <w:bCs/>
          <w:szCs w:val="24"/>
        </w:rPr>
        <w:t>.</w:t>
      </w:r>
      <w:r w:rsidR="003920B1" w:rsidRPr="00A26F2F">
        <w:rPr>
          <w:rFonts w:ascii="Arial" w:hAnsi="Arial" w:cs="Arial"/>
          <w:bCs/>
          <w:szCs w:val="24"/>
        </w:rPr>
        <w:tab/>
      </w:r>
      <w:r w:rsidR="00063FCC" w:rsidRPr="00A26F2F">
        <w:rPr>
          <w:rFonts w:ascii="Arial" w:hAnsi="Arial" w:cs="Arial"/>
        </w:rPr>
        <w:t xml:space="preserve">Tam S-Y, Tsai M, </w:t>
      </w:r>
      <w:r w:rsidR="00A97708" w:rsidRPr="00A26F2F">
        <w:rPr>
          <w:rFonts w:ascii="Arial" w:hAnsi="Arial" w:cs="Arial"/>
        </w:rPr>
        <w:t>Snouwaert JN, Kalesnikoff J,</w:t>
      </w:r>
      <w:r w:rsidR="00063FCC" w:rsidRPr="00A26F2F">
        <w:rPr>
          <w:rFonts w:ascii="Arial" w:hAnsi="Arial" w:cs="Arial"/>
        </w:rPr>
        <w:t xml:space="preserve"> </w:t>
      </w:r>
      <w:r w:rsidR="00A97708" w:rsidRPr="00A26F2F">
        <w:rPr>
          <w:rFonts w:ascii="Arial" w:hAnsi="Arial" w:cs="Arial"/>
        </w:rPr>
        <w:t>Scherrer D,</w:t>
      </w:r>
      <w:r w:rsidR="004A07F1" w:rsidRPr="00A26F2F">
        <w:rPr>
          <w:rFonts w:ascii="Arial" w:hAnsi="Arial" w:cs="Arial"/>
        </w:rPr>
        <w:t xml:space="preserve"> Nakae S,</w:t>
      </w:r>
      <w:r w:rsidR="00A97708" w:rsidRPr="00A26F2F">
        <w:rPr>
          <w:rFonts w:ascii="Arial" w:hAnsi="Arial" w:cs="Arial"/>
        </w:rPr>
        <w:t xml:space="preserve"> Chatterjea D, Bouley DM, </w:t>
      </w:r>
      <w:r w:rsidR="00063FCC" w:rsidRPr="00A26F2F">
        <w:rPr>
          <w:rFonts w:ascii="Arial" w:hAnsi="Arial" w:cs="Arial"/>
        </w:rPr>
        <w:t xml:space="preserve">Galli SJ. </w:t>
      </w:r>
      <w:r w:rsidR="001052DD" w:rsidRPr="00A26F2F">
        <w:rPr>
          <w:rFonts w:ascii="Arial" w:hAnsi="Arial" w:cs="Arial"/>
        </w:rPr>
        <w:t xml:space="preserve">                                                                                        </w:t>
      </w:r>
      <w:r w:rsidR="00063FCC" w:rsidRPr="00A26F2F">
        <w:rPr>
          <w:rFonts w:ascii="Arial" w:hAnsi="Arial" w:cs="Arial"/>
          <w:szCs w:val="24"/>
        </w:rPr>
        <w:t>RabGEF1 is a negative regulator of mast cell activation and skin inflammation.</w:t>
      </w:r>
    </w:p>
    <w:p w:rsidR="00A637D5" w:rsidRDefault="00063FCC" w:rsidP="0014125A">
      <w:pPr>
        <w:ind w:left="720" w:hanging="720"/>
        <w:rPr>
          <w:rFonts w:ascii="Arial" w:hAnsi="Arial" w:cs="Arial"/>
          <w:szCs w:val="24"/>
        </w:rPr>
      </w:pPr>
      <w:r w:rsidRPr="00A26F2F">
        <w:rPr>
          <w:rFonts w:ascii="Arial" w:hAnsi="Arial" w:cs="Arial"/>
          <w:color w:val="FF0000"/>
          <w:szCs w:val="24"/>
          <w:vertAlign w:val="superscript"/>
        </w:rPr>
        <w:tab/>
      </w:r>
      <w:r w:rsidRPr="00A26F2F">
        <w:rPr>
          <w:rFonts w:ascii="Arial" w:hAnsi="Arial" w:cs="Arial"/>
          <w:color w:val="000000"/>
          <w:szCs w:val="24"/>
          <w:u w:val="single"/>
        </w:rPr>
        <w:t>Nat Immunol</w:t>
      </w:r>
      <w:r w:rsidRPr="00A26F2F">
        <w:rPr>
          <w:rFonts w:ascii="Arial" w:hAnsi="Arial" w:cs="Arial"/>
          <w:color w:val="000000"/>
          <w:szCs w:val="24"/>
        </w:rPr>
        <w:t xml:space="preserve"> </w:t>
      </w:r>
      <w:r w:rsidR="00F2551E" w:rsidRPr="00A26F2F">
        <w:rPr>
          <w:rFonts w:ascii="Arial" w:hAnsi="Arial" w:cs="Arial"/>
          <w:color w:val="000000"/>
        </w:rPr>
        <w:t>2004;</w:t>
      </w:r>
      <w:r w:rsidR="0000562C" w:rsidRPr="00A26F2F">
        <w:rPr>
          <w:rFonts w:ascii="Arial" w:hAnsi="Arial" w:cs="Arial"/>
          <w:color w:val="000000"/>
        </w:rPr>
        <w:t xml:space="preserve"> </w:t>
      </w:r>
      <w:r w:rsidR="00F2551E" w:rsidRPr="00A26F2F">
        <w:rPr>
          <w:rFonts w:ascii="Arial" w:hAnsi="Arial" w:cs="Arial"/>
          <w:b/>
          <w:color w:val="000000"/>
        </w:rPr>
        <w:t>5</w:t>
      </w:r>
      <w:r w:rsidR="00F2551E" w:rsidRPr="00A26F2F">
        <w:rPr>
          <w:rFonts w:ascii="Arial" w:hAnsi="Arial" w:cs="Arial"/>
          <w:color w:val="000000"/>
        </w:rPr>
        <w:t>:844-52. Epub Jul 4.</w:t>
      </w:r>
      <w:r w:rsidR="00F2551E" w:rsidRPr="00A26F2F" w:rsidDel="00A62BE2">
        <w:rPr>
          <w:rFonts w:ascii="Arial" w:hAnsi="Arial" w:cs="Arial"/>
          <w:b/>
          <w:color w:val="000000"/>
          <w:szCs w:val="24"/>
        </w:rPr>
        <w:t xml:space="preserve"> </w:t>
      </w:r>
      <w:r w:rsidR="001D1FBA" w:rsidRPr="00A26F2F">
        <w:rPr>
          <w:rFonts w:ascii="Arial" w:hAnsi="Arial" w:cs="Arial"/>
          <w:color w:val="000000"/>
          <w:szCs w:val="24"/>
        </w:rPr>
        <w:t xml:space="preserve">PMID: </w:t>
      </w:r>
      <w:r w:rsidR="001D1FBA" w:rsidRPr="00A26F2F">
        <w:rPr>
          <w:rFonts w:ascii="Arial" w:hAnsi="Arial" w:cs="Arial"/>
          <w:szCs w:val="24"/>
        </w:rPr>
        <w:t>15235600.</w:t>
      </w:r>
    </w:p>
    <w:p w:rsidR="0014125A" w:rsidRPr="00A26F2F" w:rsidRDefault="0014125A" w:rsidP="0014125A">
      <w:pPr>
        <w:ind w:left="720" w:hanging="720"/>
        <w:rPr>
          <w:rFonts w:ascii="Arial" w:hAnsi="Arial" w:cs="Arial"/>
          <w:color w:val="000000"/>
          <w:szCs w:val="24"/>
        </w:rPr>
      </w:pPr>
    </w:p>
    <w:p w:rsidR="00A637D5" w:rsidRPr="00A26F2F" w:rsidRDefault="003844EE" w:rsidP="0014125A">
      <w:pPr>
        <w:pStyle w:val="Corpodeltesto3"/>
        <w:ind w:left="720" w:hanging="720"/>
        <w:jc w:val="left"/>
        <w:rPr>
          <w:rFonts w:cs="Arial"/>
          <w:sz w:val="24"/>
          <w:szCs w:val="24"/>
        </w:rPr>
      </w:pPr>
      <w:r w:rsidRPr="00A26F2F">
        <w:rPr>
          <w:rFonts w:cs="Arial"/>
          <w:bCs/>
          <w:sz w:val="24"/>
          <w:szCs w:val="24"/>
        </w:rPr>
        <w:t>171</w:t>
      </w:r>
      <w:r w:rsidR="00A637D5" w:rsidRPr="00A26F2F">
        <w:rPr>
          <w:rFonts w:cs="Arial"/>
          <w:bCs/>
          <w:sz w:val="24"/>
          <w:szCs w:val="24"/>
        </w:rPr>
        <w:t xml:space="preserve">.    Maurer M, Galli SJ.                                                                                                      </w:t>
      </w:r>
      <w:r w:rsidR="00A637D5" w:rsidRPr="00A26F2F">
        <w:rPr>
          <w:rFonts w:cs="Arial"/>
          <w:sz w:val="24"/>
          <w:szCs w:val="24"/>
        </w:rPr>
        <w:t xml:space="preserve">Lack of significant skin inflammation during elimination by apoptosis of large numbers of mouse cutaneous mast cells after cessation of treatment with </w:t>
      </w:r>
      <w:r w:rsidR="00E25138" w:rsidRPr="00A26F2F">
        <w:rPr>
          <w:rFonts w:cs="Arial"/>
          <w:sz w:val="24"/>
          <w:szCs w:val="24"/>
        </w:rPr>
        <w:t>stem cell factor</w:t>
      </w:r>
      <w:r w:rsidR="00A637D5" w:rsidRPr="00A26F2F">
        <w:rPr>
          <w:rFonts w:cs="Arial"/>
          <w:sz w:val="24"/>
          <w:szCs w:val="24"/>
        </w:rPr>
        <w:t>.</w:t>
      </w:r>
    </w:p>
    <w:p w:rsidR="00A04B22" w:rsidRDefault="00A637D5" w:rsidP="0014125A">
      <w:pPr>
        <w:pStyle w:val="Corpodeltesto3"/>
        <w:ind w:left="720" w:hanging="720"/>
        <w:jc w:val="left"/>
        <w:rPr>
          <w:rFonts w:cs="Arial"/>
          <w:sz w:val="24"/>
          <w:szCs w:val="24"/>
        </w:rPr>
      </w:pPr>
      <w:r w:rsidRPr="00A26F2F">
        <w:rPr>
          <w:rFonts w:cs="Arial"/>
          <w:sz w:val="24"/>
          <w:szCs w:val="24"/>
        </w:rPr>
        <w:tab/>
      </w:r>
      <w:r w:rsidRPr="00A26F2F">
        <w:rPr>
          <w:rFonts w:cs="Arial"/>
          <w:sz w:val="24"/>
          <w:szCs w:val="24"/>
          <w:u w:val="single"/>
        </w:rPr>
        <w:t>Lab Invest</w:t>
      </w:r>
      <w:r w:rsidRPr="00A26F2F">
        <w:rPr>
          <w:rFonts w:cs="Arial"/>
          <w:sz w:val="24"/>
          <w:szCs w:val="24"/>
        </w:rPr>
        <w:t xml:space="preserve"> </w:t>
      </w:r>
      <w:r w:rsidR="00716EE7" w:rsidRPr="00A26F2F">
        <w:rPr>
          <w:rFonts w:cs="Arial"/>
          <w:sz w:val="24"/>
          <w:szCs w:val="24"/>
        </w:rPr>
        <w:t>2004</w:t>
      </w:r>
      <w:r w:rsidR="00663A16" w:rsidRPr="00A26F2F">
        <w:rPr>
          <w:rFonts w:cs="Arial"/>
          <w:sz w:val="24"/>
          <w:szCs w:val="24"/>
        </w:rPr>
        <w:t xml:space="preserve">; </w:t>
      </w:r>
      <w:r w:rsidR="00663A16" w:rsidRPr="00A26F2F">
        <w:rPr>
          <w:rFonts w:cs="Arial"/>
          <w:b/>
          <w:sz w:val="24"/>
          <w:szCs w:val="24"/>
        </w:rPr>
        <w:t>84</w:t>
      </w:r>
      <w:r w:rsidR="00663A16" w:rsidRPr="00A26F2F">
        <w:rPr>
          <w:sz w:val="24"/>
          <w:szCs w:val="24"/>
        </w:rPr>
        <w:t>:1593-602.</w:t>
      </w:r>
      <w:r w:rsidR="00D63B0A" w:rsidRPr="00A26F2F">
        <w:rPr>
          <w:sz w:val="24"/>
          <w:szCs w:val="24"/>
        </w:rPr>
        <w:t xml:space="preserve"> </w:t>
      </w:r>
      <w:r w:rsidR="001D1FBA" w:rsidRPr="00A26F2F">
        <w:rPr>
          <w:sz w:val="24"/>
          <w:szCs w:val="24"/>
        </w:rPr>
        <w:t xml:space="preserve">Epub Oct 25. </w:t>
      </w:r>
      <w:r w:rsidR="00D63B0A" w:rsidRPr="00A26F2F">
        <w:rPr>
          <w:sz w:val="24"/>
          <w:szCs w:val="24"/>
        </w:rPr>
        <w:t xml:space="preserve">PMID: </w:t>
      </w:r>
      <w:r w:rsidR="00D63B0A" w:rsidRPr="00A26F2F">
        <w:rPr>
          <w:rFonts w:cs="Arial"/>
          <w:sz w:val="24"/>
          <w:szCs w:val="24"/>
        </w:rPr>
        <w:t>15502858</w:t>
      </w:r>
      <w:r w:rsidR="001D1FBA" w:rsidRPr="00A26F2F">
        <w:rPr>
          <w:rFonts w:cs="Arial"/>
          <w:sz w:val="24"/>
          <w:szCs w:val="24"/>
        </w:rPr>
        <w:t>.</w:t>
      </w:r>
    </w:p>
    <w:p w:rsidR="0014125A" w:rsidRPr="00A26F2F" w:rsidRDefault="0014125A" w:rsidP="0014125A">
      <w:pPr>
        <w:pStyle w:val="Corpodeltesto3"/>
        <w:ind w:left="720" w:hanging="720"/>
        <w:jc w:val="left"/>
        <w:rPr>
          <w:sz w:val="24"/>
          <w:szCs w:val="24"/>
        </w:rPr>
      </w:pPr>
    </w:p>
    <w:p w:rsidR="00A04B22" w:rsidRPr="00A26F2F" w:rsidRDefault="003844EE" w:rsidP="0014125A">
      <w:pPr>
        <w:pStyle w:val="Titolo1"/>
        <w:spacing w:before="0"/>
        <w:ind w:left="720" w:hanging="720"/>
        <w:rPr>
          <w:rFonts w:ascii="Arial" w:hAnsi="Arial" w:cs="Arial"/>
          <w:b w:val="0"/>
          <w:u w:val="none"/>
        </w:rPr>
      </w:pPr>
      <w:r w:rsidRPr="00A26F2F">
        <w:rPr>
          <w:rFonts w:ascii="Arial" w:hAnsi="Arial" w:cs="Arial"/>
          <w:b w:val="0"/>
          <w:szCs w:val="24"/>
          <w:u w:val="none"/>
        </w:rPr>
        <w:t>172</w:t>
      </w:r>
      <w:r w:rsidR="00A04B22" w:rsidRPr="00A26F2F">
        <w:rPr>
          <w:rFonts w:ascii="Arial" w:hAnsi="Arial" w:cs="Arial"/>
          <w:b w:val="0"/>
          <w:szCs w:val="24"/>
          <w:u w:val="none"/>
        </w:rPr>
        <w:t>.</w:t>
      </w:r>
      <w:r w:rsidR="00A04B22" w:rsidRPr="00A26F2F">
        <w:rPr>
          <w:rFonts w:ascii="Arial" w:hAnsi="Arial" w:cs="Arial"/>
          <w:b w:val="0"/>
          <w:szCs w:val="24"/>
          <w:u w:val="none"/>
        </w:rPr>
        <w:tab/>
      </w:r>
      <w:r w:rsidR="00A04B22" w:rsidRPr="00A26F2F">
        <w:rPr>
          <w:rFonts w:ascii="Arial" w:hAnsi="Arial" w:cs="Arial"/>
          <w:b w:val="0"/>
          <w:u w:val="none"/>
        </w:rPr>
        <w:t>Maurer M</w:t>
      </w:r>
      <w:r w:rsidR="00160B04" w:rsidRPr="00A26F2F">
        <w:rPr>
          <w:rFonts w:ascii="Arial" w:hAnsi="Arial" w:cs="Arial"/>
          <w:b w:val="0"/>
          <w:u w:val="none"/>
        </w:rPr>
        <w:t>*</w:t>
      </w:r>
      <w:r w:rsidR="00A04B22" w:rsidRPr="00A26F2F">
        <w:rPr>
          <w:rFonts w:ascii="Arial" w:hAnsi="Arial" w:cs="Arial"/>
          <w:b w:val="0"/>
          <w:u w:val="none"/>
        </w:rPr>
        <w:t>, Wedemeyer J</w:t>
      </w:r>
      <w:r w:rsidR="00160B04" w:rsidRPr="00A26F2F">
        <w:rPr>
          <w:rFonts w:ascii="Arial" w:hAnsi="Arial" w:cs="Arial"/>
          <w:b w:val="0"/>
          <w:u w:val="none"/>
        </w:rPr>
        <w:t>* (* co-first authors)</w:t>
      </w:r>
      <w:r w:rsidR="00A04B22" w:rsidRPr="00A26F2F">
        <w:rPr>
          <w:rFonts w:ascii="Arial" w:hAnsi="Arial" w:cs="Arial"/>
          <w:b w:val="0"/>
          <w:u w:val="none"/>
        </w:rPr>
        <w:t>, Metz</w:t>
      </w:r>
      <w:r w:rsidR="00A04B22" w:rsidRPr="00A26F2F">
        <w:rPr>
          <w:rFonts w:ascii="Arial" w:hAnsi="Arial" w:cs="Arial"/>
          <w:b w:val="0"/>
          <w:u w:val="none"/>
          <w:vertAlign w:val="superscript"/>
        </w:rPr>
        <w:t xml:space="preserve"> </w:t>
      </w:r>
      <w:r w:rsidR="00A04B22" w:rsidRPr="00A26F2F">
        <w:rPr>
          <w:rFonts w:ascii="Arial" w:hAnsi="Arial" w:cs="Arial"/>
          <w:b w:val="0"/>
          <w:u w:val="none"/>
        </w:rPr>
        <w:t>M, Piliponsky AM, Weller K, Chatterjea D, Clouthier DE, Yanagisawa MM, Tsai M, Galli</w:t>
      </w:r>
      <w:r w:rsidR="00A04B22" w:rsidRPr="00A26F2F">
        <w:rPr>
          <w:rFonts w:ascii="Arial" w:hAnsi="Arial" w:cs="Arial"/>
          <w:b w:val="0"/>
          <w:u w:val="none"/>
          <w:vertAlign w:val="superscript"/>
        </w:rPr>
        <w:t xml:space="preserve"> </w:t>
      </w:r>
      <w:r w:rsidR="00A04B22" w:rsidRPr="00A26F2F">
        <w:rPr>
          <w:rFonts w:ascii="Arial" w:hAnsi="Arial" w:cs="Arial"/>
          <w:b w:val="0"/>
          <w:u w:val="none"/>
        </w:rPr>
        <w:t>SJ.                                                                Mast cells promote homeostasis by limiting endothelin-1</w:t>
      </w:r>
      <w:r w:rsidR="00160B04" w:rsidRPr="00A26F2F">
        <w:rPr>
          <w:rFonts w:ascii="Arial" w:hAnsi="Arial" w:cs="Arial"/>
          <w:b w:val="0"/>
          <w:u w:val="none"/>
        </w:rPr>
        <w:t>-</w:t>
      </w:r>
      <w:r w:rsidR="00A04B22" w:rsidRPr="00A26F2F">
        <w:rPr>
          <w:rFonts w:ascii="Arial" w:hAnsi="Arial" w:cs="Arial"/>
          <w:b w:val="0"/>
          <w:u w:val="none"/>
        </w:rPr>
        <w:t>induced toxicity.</w:t>
      </w:r>
    </w:p>
    <w:p w:rsidR="004E3724" w:rsidRPr="00A26F2F" w:rsidRDefault="00A04B22" w:rsidP="0014125A">
      <w:pPr>
        <w:ind w:left="720" w:hanging="720"/>
        <w:rPr>
          <w:rFonts w:ascii="Arial" w:hAnsi="Arial" w:cs="Arial"/>
        </w:rPr>
      </w:pPr>
      <w:r w:rsidRPr="00A26F2F">
        <w:rPr>
          <w:rFonts w:ascii="Arial" w:hAnsi="Arial" w:cs="Arial"/>
        </w:rPr>
        <w:tab/>
      </w:r>
      <w:r w:rsidRPr="00A26F2F">
        <w:rPr>
          <w:rFonts w:ascii="Arial" w:hAnsi="Arial" w:cs="Arial"/>
          <w:u w:val="single"/>
        </w:rPr>
        <w:t>Nature</w:t>
      </w:r>
      <w:r w:rsidRPr="00A26F2F">
        <w:rPr>
          <w:rFonts w:ascii="Arial" w:hAnsi="Arial" w:cs="Arial"/>
        </w:rPr>
        <w:t xml:space="preserve"> 2004; </w:t>
      </w:r>
      <w:r w:rsidRPr="00A26F2F">
        <w:rPr>
          <w:rFonts w:ascii="Arial" w:hAnsi="Arial" w:cs="Arial"/>
          <w:b/>
          <w:bCs/>
        </w:rPr>
        <w:t>432</w:t>
      </w:r>
      <w:r w:rsidRPr="00A26F2F">
        <w:rPr>
          <w:rFonts w:ascii="Arial" w:hAnsi="Arial" w:cs="Arial"/>
        </w:rPr>
        <w:t xml:space="preserve">:512-6. </w:t>
      </w:r>
      <w:r w:rsidR="0001446F" w:rsidRPr="00A26F2F">
        <w:rPr>
          <w:rFonts w:ascii="Arial" w:hAnsi="Arial" w:cs="Arial"/>
        </w:rPr>
        <w:t>Epub Nov 14.</w:t>
      </w:r>
      <w:r w:rsidR="00D63B0A" w:rsidRPr="00A26F2F">
        <w:rPr>
          <w:rFonts w:ascii="Arial" w:hAnsi="Arial" w:cs="Arial"/>
        </w:rPr>
        <w:t xml:space="preserve"> PMID: </w:t>
      </w:r>
      <w:r w:rsidR="00D63B0A" w:rsidRPr="00A26F2F">
        <w:rPr>
          <w:rFonts w:ascii="Arial" w:hAnsi="Arial" w:cs="Arial"/>
          <w:szCs w:val="24"/>
        </w:rPr>
        <w:t>15543132</w:t>
      </w:r>
    </w:p>
    <w:p w:rsidR="00F35D55" w:rsidRPr="00A26F2F" w:rsidRDefault="00EB6004" w:rsidP="0014125A">
      <w:pPr>
        <w:ind w:left="720" w:hanging="720"/>
        <w:rPr>
          <w:rFonts w:ascii="Arial" w:hAnsi="Arial"/>
          <w:color w:val="002060"/>
          <w:szCs w:val="24"/>
        </w:rPr>
      </w:pPr>
      <w:r w:rsidRPr="00A26F2F">
        <w:rPr>
          <w:rFonts w:ascii="Arial" w:hAnsi="Arial" w:cs="Arial"/>
          <w:color w:val="002060"/>
        </w:rPr>
        <w:t xml:space="preserve">     </w:t>
      </w:r>
      <w:r w:rsidR="0014125A">
        <w:rPr>
          <w:rFonts w:ascii="Arial" w:hAnsi="Arial" w:cs="Arial"/>
          <w:color w:val="002060"/>
        </w:rPr>
        <w:t xml:space="preserve">         </w:t>
      </w:r>
      <w:r w:rsidR="00680593" w:rsidRPr="00A26F2F">
        <w:rPr>
          <w:rFonts w:ascii="Arial" w:hAnsi="Arial" w:cs="Arial"/>
          <w:color w:val="002060"/>
        </w:rPr>
        <w:t xml:space="preserve">Reviewed in: </w:t>
      </w:r>
      <w:r w:rsidR="00680593" w:rsidRPr="00A26F2F">
        <w:rPr>
          <w:rFonts w:ascii="Arial" w:hAnsi="Arial" w:cs="Arial"/>
          <w:color w:val="002060"/>
          <w:szCs w:val="24"/>
        </w:rPr>
        <w:t xml:space="preserve">Bird L. Mast Cells. Tempering toxicity. </w:t>
      </w:r>
      <w:r w:rsidR="00680593" w:rsidRPr="00A26F2F">
        <w:rPr>
          <w:rFonts w:ascii="Arial" w:hAnsi="Arial"/>
          <w:color w:val="002060"/>
          <w:szCs w:val="24"/>
          <w:u w:val="single"/>
        </w:rPr>
        <w:t>Nat Rev Immunol</w:t>
      </w:r>
      <w:r w:rsidR="00680593" w:rsidRPr="00A26F2F">
        <w:rPr>
          <w:rFonts w:ascii="Arial" w:hAnsi="Arial"/>
          <w:color w:val="002060"/>
          <w:szCs w:val="24"/>
        </w:rPr>
        <w:t xml:space="preserve"> </w:t>
      </w:r>
    </w:p>
    <w:p w:rsidR="00B253C8" w:rsidRPr="00A26F2F" w:rsidRDefault="0014125A" w:rsidP="0014125A">
      <w:pPr>
        <w:ind w:left="720" w:hanging="720"/>
        <w:rPr>
          <w:rFonts w:ascii="Arial" w:hAnsi="Arial"/>
          <w:color w:val="002060"/>
          <w:szCs w:val="24"/>
        </w:rPr>
      </w:pPr>
      <w:r>
        <w:rPr>
          <w:rFonts w:ascii="Arial" w:hAnsi="Arial"/>
          <w:color w:val="002060"/>
          <w:szCs w:val="24"/>
        </w:rPr>
        <w:t xml:space="preserve">           </w:t>
      </w:r>
      <w:r w:rsidR="00680593" w:rsidRPr="00A26F2F">
        <w:rPr>
          <w:rFonts w:ascii="Arial" w:hAnsi="Arial"/>
          <w:color w:val="002060"/>
          <w:szCs w:val="24"/>
        </w:rPr>
        <w:t xml:space="preserve">2005; </w:t>
      </w:r>
      <w:r w:rsidR="00680593" w:rsidRPr="00A26F2F">
        <w:rPr>
          <w:rFonts w:ascii="Arial" w:hAnsi="Arial"/>
          <w:b/>
          <w:bCs/>
          <w:color w:val="002060"/>
          <w:szCs w:val="24"/>
        </w:rPr>
        <w:t>5</w:t>
      </w:r>
      <w:r w:rsidR="00680593" w:rsidRPr="00A26F2F">
        <w:rPr>
          <w:rFonts w:ascii="Arial" w:hAnsi="Arial"/>
          <w:color w:val="002060"/>
          <w:szCs w:val="24"/>
        </w:rPr>
        <w:t>:7</w:t>
      </w:r>
      <w:r w:rsidR="004C0772" w:rsidRPr="00A26F2F">
        <w:rPr>
          <w:rFonts w:ascii="Arial" w:hAnsi="Arial"/>
          <w:color w:val="002060"/>
          <w:szCs w:val="24"/>
        </w:rPr>
        <w:t>;</w:t>
      </w:r>
      <w:r w:rsidR="00C249BA" w:rsidRPr="00A26F2F">
        <w:rPr>
          <w:rFonts w:ascii="Arial" w:hAnsi="Arial"/>
          <w:color w:val="002060"/>
          <w:szCs w:val="24"/>
        </w:rPr>
        <w:t xml:space="preserve"> and</w:t>
      </w:r>
      <w:r w:rsidR="00B11736" w:rsidRPr="00A26F2F">
        <w:rPr>
          <w:rFonts w:ascii="Arial" w:hAnsi="Arial"/>
          <w:color w:val="002060"/>
          <w:szCs w:val="24"/>
        </w:rPr>
        <w:t xml:space="preserve"> “Highlights from the Literature” by Pohl U. </w:t>
      </w:r>
      <w:r w:rsidR="004C0772" w:rsidRPr="00A26F2F">
        <w:rPr>
          <w:rFonts w:ascii="Arial" w:hAnsi="Arial"/>
          <w:color w:val="002060"/>
          <w:szCs w:val="24"/>
          <w:u w:val="single"/>
        </w:rPr>
        <w:t>Physiology</w:t>
      </w:r>
      <w:r w:rsidR="004C0772" w:rsidRPr="00A26F2F">
        <w:rPr>
          <w:rFonts w:ascii="Arial" w:hAnsi="Arial"/>
          <w:color w:val="002060"/>
          <w:szCs w:val="24"/>
        </w:rPr>
        <w:t xml:space="preserve"> 2005</w:t>
      </w:r>
      <w:r w:rsidR="00CB3604" w:rsidRPr="00A26F2F">
        <w:rPr>
          <w:rFonts w:ascii="Arial" w:hAnsi="Arial"/>
          <w:color w:val="002060"/>
          <w:szCs w:val="24"/>
        </w:rPr>
        <w:t xml:space="preserve">; </w:t>
      </w:r>
    </w:p>
    <w:p w:rsidR="00A04B22" w:rsidRPr="00A26F2F" w:rsidRDefault="0014125A" w:rsidP="0014125A">
      <w:pPr>
        <w:ind w:left="720" w:hanging="720"/>
        <w:rPr>
          <w:rFonts w:ascii="Arial" w:hAnsi="Arial"/>
          <w:color w:val="002060"/>
          <w:szCs w:val="24"/>
        </w:rPr>
      </w:pPr>
      <w:r>
        <w:rPr>
          <w:rFonts w:ascii="Arial" w:hAnsi="Arial"/>
          <w:b/>
          <w:color w:val="002060"/>
          <w:szCs w:val="24"/>
        </w:rPr>
        <w:t xml:space="preserve">           </w:t>
      </w:r>
      <w:r w:rsidR="004C0772" w:rsidRPr="00A26F2F">
        <w:rPr>
          <w:rFonts w:ascii="Arial" w:hAnsi="Arial"/>
          <w:b/>
          <w:color w:val="002060"/>
          <w:szCs w:val="24"/>
        </w:rPr>
        <w:t>20</w:t>
      </w:r>
      <w:r w:rsidR="004C0772" w:rsidRPr="00A26F2F">
        <w:rPr>
          <w:rFonts w:ascii="Arial" w:hAnsi="Arial"/>
          <w:color w:val="002060"/>
          <w:szCs w:val="24"/>
        </w:rPr>
        <w:t>:</w:t>
      </w:r>
      <w:r w:rsidR="00A615A0" w:rsidRPr="00A26F2F">
        <w:rPr>
          <w:rFonts w:ascii="Arial" w:hAnsi="Arial"/>
          <w:color w:val="002060"/>
          <w:szCs w:val="24"/>
        </w:rPr>
        <w:t>7</w:t>
      </w:r>
      <w:r w:rsidR="00B11736" w:rsidRPr="00A26F2F">
        <w:rPr>
          <w:rFonts w:ascii="Arial" w:hAnsi="Arial"/>
          <w:color w:val="002060"/>
          <w:szCs w:val="24"/>
        </w:rPr>
        <w:t>-8</w:t>
      </w:r>
      <w:r w:rsidR="00A615A0" w:rsidRPr="00A26F2F">
        <w:rPr>
          <w:rFonts w:ascii="Arial" w:hAnsi="Arial"/>
          <w:color w:val="002060"/>
          <w:szCs w:val="24"/>
        </w:rPr>
        <w:t xml:space="preserve">. </w:t>
      </w:r>
    </w:p>
    <w:p w:rsidR="00A637D5" w:rsidRPr="00A26F2F" w:rsidRDefault="00A637D5" w:rsidP="0014125A">
      <w:pPr>
        <w:ind w:left="720" w:hanging="720"/>
        <w:rPr>
          <w:rFonts w:ascii="Arial" w:hAnsi="Arial" w:cs="Arial"/>
        </w:rPr>
      </w:pPr>
    </w:p>
    <w:p w:rsidR="00A637D5" w:rsidRPr="00A26F2F" w:rsidRDefault="003844EE" w:rsidP="0014125A">
      <w:pPr>
        <w:ind w:left="720" w:hanging="720"/>
        <w:rPr>
          <w:rFonts w:ascii="Arial" w:hAnsi="Arial" w:cs="Arial"/>
        </w:rPr>
      </w:pPr>
      <w:r w:rsidRPr="00A26F2F">
        <w:rPr>
          <w:rFonts w:ascii="Arial" w:hAnsi="Arial" w:cs="Arial"/>
        </w:rPr>
        <w:t>173</w:t>
      </w:r>
      <w:r w:rsidR="00A637D5" w:rsidRPr="00A26F2F">
        <w:rPr>
          <w:rFonts w:ascii="Arial" w:hAnsi="Arial" w:cs="Arial"/>
        </w:rPr>
        <w:t>.</w:t>
      </w:r>
      <w:r w:rsidR="00A637D5" w:rsidRPr="00A26F2F">
        <w:rPr>
          <w:rFonts w:ascii="Arial" w:hAnsi="Arial" w:cs="Arial"/>
        </w:rPr>
        <w:tab/>
        <w:t xml:space="preserve">Wedemeyer J, Galli SJ. </w:t>
      </w:r>
    </w:p>
    <w:p w:rsidR="00A637D5" w:rsidRPr="00A26F2F" w:rsidRDefault="0014125A" w:rsidP="0014125A">
      <w:pPr>
        <w:ind w:left="720" w:hanging="720"/>
        <w:rPr>
          <w:rFonts w:ascii="Arial" w:hAnsi="Arial" w:cs="Arial"/>
        </w:rPr>
      </w:pPr>
      <w:r>
        <w:rPr>
          <w:rFonts w:ascii="Arial" w:hAnsi="Arial" w:cs="Arial"/>
        </w:rPr>
        <w:t xml:space="preserve">           </w:t>
      </w:r>
      <w:r w:rsidR="00A637D5" w:rsidRPr="00A26F2F">
        <w:rPr>
          <w:rFonts w:ascii="Arial" w:hAnsi="Arial" w:cs="Arial"/>
        </w:rPr>
        <w:t xml:space="preserve">Decreased susceptibility of mast cell-deficient </w:t>
      </w:r>
      <w:r w:rsidR="00A637D5" w:rsidRPr="00A26F2F">
        <w:rPr>
          <w:rFonts w:ascii="Arial" w:hAnsi="Arial" w:cs="Arial"/>
          <w:i/>
        </w:rPr>
        <w:t>Kit</w:t>
      </w:r>
      <w:r w:rsidR="00A637D5" w:rsidRPr="00A26F2F">
        <w:rPr>
          <w:rFonts w:ascii="Arial" w:hAnsi="Arial" w:cs="Arial"/>
          <w:i/>
          <w:szCs w:val="24"/>
          <w:vertAlign w:val="superscript"/>
        </w:rPr>
        <w:t>W</w:t>
      </w:r>
      <w:r w:rsidR="00A637D5" w:rsidRPr="00A26F2F">
        <w:rPr>
          <w:rFonts w:ascii="Arial" w:hAnsi="Arial" w:cs="Arial"/>
          <w:i/>
        </w:rPr>
        <w:t>/Kit</w:t>
      </w:r>
      <w:r w:rsidR="00A637D5" w:rsidRPr="00A26F2F">
        <w:rPr>
          <w:rFonts w:ascii="Arial" w:hAnsi="Arial" w:cs="Arial"/>
          <w:i/>
          <w:szCs w:val="24"/>
          <w:vertAlign w:val="superscript"/>
        </w:rPr>
        <w:t>W-v</w:t>
      </w:r>
      <w:r w:rsidR="00A637D5" w:rsidRPr="00A26F2F">
        <w:rPr>
          <w:rFonts w:ascii="Arial" w:hAnsi="Arial" w:cs="Arial"/>
        </w:rPr>
        <w:t xml:space="preserve"> mice to the development of 1, 2-dimethylhydrazine-induced intestinal tumors.</w:t>
      </w:r>
    </w:p>
    <w:p w:rsidR="00C261AE" w:rsidRPr="00A26F2F" w:rsidRDefault="0014125A" w:rsidP="0014125A">
      <w:pPr>
        <w:ind w:left="720" w:hanging="720"/>
        <w:rPr>
          <w:rFonts w:ascii="Arial" w:hAnsi="Arial" w:cs="Arial"/>
          <w:szCs w:val="24"/>
        </w:rPr>
      </w:pPr>
      <w:r w:rsidRPr="0014125A">
        <w:rPr>
          <w:rFonts w:ascii="Arial" w:hAnsi="Arial" w:cs="Arial"/>
          <w:szCs w:val="24"/>
        </w:rPr>
        <w:t xml:space="preserve">           </w:t>
      </w:r>
      <w:r w:rsidR="00A637D5" w:rsidRPr="00A26F2F">
        <w:rPr>
          <w:rFonts w:ascii="Arial" w:hAnsi="Arial" w:cs="Arial"/>
          <w:szCs w:val="24"/>
          <w:u w:val="single"/>
        </w:rPr>
        <w:t>Lab Invest</w:t>
      </w:r>
      <w:r w:rsidR="00A637D5" w:rsidRPr="00A26F2F">
        <w:rPr>
          <w:rFonts w:ascii="Arial" w:hAnsi="Arial" w:cs="Arial"/>
          <w:szCs w:val="24"/>
        </w:rPr>
        <w:t xml:space="preserve"> </w:t>
      </w:r>
      <w:r w:rsidR="00A05CC1" w:rsidRPr="00A26F2F">
        <w:rPr>
          <w:rFonts w:ascii="Arial" w:hAnsi="Arial" w:cs="Arial"/>
          <w:szCs w:val="24"/>
        </w:rPr>
        <w:t>2005</w:t>
      </w:r>
      <w:r w:rsidR="0043423C" w:rsidRPr="00A26F2F">
        <w:rPr>
          <w:rFonts w:ascii="Arial" w:hAnsi="Arial" w:cs="Arial"/>
          <w:szCs w:val="24"/>
        </w:rPr>
        <w:t>;</w:t>
      </w:r>
      <w:r w:rsidR="00A05CC1" w:rsidRPr="00A26F2F">
        <w:rPr>
          <w:rFonts w:ascii="Arial" w:hAnsi="Arial" w:cs="Arial"/>
          <w:szCs w:val="24"/>
        </w:rPr>
        <w:t xml:space="preserve"> </w:t>
      </w:r>
      <w:r w:rsidR="00A05CC1" w:rsidRPr="00A26F2F">
        <w:rPr>
          <w:rFonts w:ascii="Arial" w:hAnsi="Arial" w:cs="Arial"/>
          <w:b/>
          <w:bCs/>
          <w:szCs w:val="24"/>
        </w:rPr>
        <w:t>85</w:t>
      </w:r>
      <w:r w:rsidR="00A05CC1" w:rsidRPr="00A26F2F">
        <w:rPr>
          <w:rFonts w:ascii="Arial" w:hAnsi="Arial" w:cs="Arial"/>
          <w:szCs w:val="24"/>
        </w:rPr>
        <w:t>:388-96.</w:t>
      </w:r>
      <w:r w:rsidR="00D63B0A" w:rsidRPr="00A26F2F">
        <w:rPr>
          <w:rFonts w:ascii="Arial" w:hAnsi="Arial" w:cs="Arial"/>
          <w:szCs w:val="24"/>
        </w:rPr>
        <w:t xml:space="preserve"> Epub Feb 8. PMID: 15696191.</w:t>
      </w:r>
    </w:p>
    <w:p w:rsidR="00C261AE" w:rsidRPr="00A26F2F" w:rsidRDefault="00C261AE" w:rsidP="0014125A">
      <w:pPr>
        <w:ind w:left="720" w:hanging="720"/>
        <w:rPr>
          <w:rFonts w:ascii="Arial" w:hAnsi="Arial" w:cs="Arial"/>
        </w:rPr>
      </w:pPr>
    </w:p>
    <w:p w:rsidR="00C261AE" w:rsidRPr="00A26F2F" w:rsidRDefault="003844EE" w:rsidP="0014125A">
      <w:pPr>
        <w:ind w:left="720" w:hanging="720"/>
        <w:rPr>
          <w:rFonts w:ascii="Arial" w:hAnsi="Arial" w:cs="Arial"/>
          <w:szCs w:val="24"/>
        </w:rPr>
      </w:pPr>
      <w:r w:rsidRPr="00A26F2F">
        <w:rPr>
          <w:rFonts w:ascii="Arial" w:hAnsi="Arial" w:cs="Arial"/>
        </w:rPr>
        <w:t>174.</w:t>
      </w:r>
      <w:r w:rsidRPr="00A26F2F">
        <w:rPr>
          <w:rFonts w:ascii="Arial" w:hAnsi="Arial" w:cs="Arial"/>
        </w:rPr>
        <w:tab/>
      </w:r>
      <w:r w:rsidR="00C261AE" w:rsidRPr="00A26F2F">
        <w:rPr>
          <w:rFonts w:ascii="Arial" w:hAnsi="Arial" w:cs="Arial"/>
        </w:rPr>
        <w:t>Chatterjea D, Burns</w:t>
      </w:r>
      <w:r w:rsidR="007E1B66" w:rsidRPr="00A26F2F">
        <w:rPr>
          <w:rFonts w:ascii="Arial" w:hAnsi="Arial" w:cs="Arial"/>
        </w:rPr>
        <w:t>-Guydish</w:t>
      </w:r>
      <w:r w:rsidR="00C261AE" w:rsidRPr="00A26F2F">
        <w:rPr>
          <w:rFonts w:ascii="Arial" w:hAnsi="Arial" w:cs="Arial"/>
        </w:rPr>
        <w:t xml:space="preserve"> SM, Sciuto TE, Dvorak A, Contag CH, Galli SJ.</w:t>
      </w:r>
      <w:r w:rsidR="00C261AE" w:rsidRPr="00A26F2F">
        <w:rPr>
          <w:rFonts w:ascii="Arial" w:hAnsi="Arial" w:cs="Arial"/>
        </w:rPr>
        <w:br/>
        <w:t xml:space="preserve">Adoptive transfer of mast cells does not enhance the impaired survival of </w:t>
      </w:r>
      <w:r w:rsidR="00C261AE" w:rsidRPr="00A26F2F">
        <w:rPr>
          <w:rFonts w:ascii="Arial" w:hAnsi="Arial" w:cs="Arial"/>
          <w:i/>
        </w:rPr>
        <w:t>Kit</w:t>
      </w:r>
      <w:r w:rsidR="00C261AE" w:rsidRPr="00A26F2F">
        <w:rPr>
          <w:rFonts w:ascii="Arial" w:hAnsi="Arial" w:cs="Arial"/>
          <w:i/>
          <w:szCs w:val="22"/>
          <w:vertAlign w:val="superscript"/>
        </w:rPr>
        <w:t>W</w:t>
      </w:r>
      <w:r w:rsidR="00C261AE" w:rsidRPr="00A26F2F">
        <w:rPr>
          <w:rFonts w:ascii="Arial" w:hAnsi="Arial" w:cs="Arial"/>
          <w:i/>
        </w:rPr>
        <w:t>/Kit</w:t>
      </w:r>
      <w:r w:rsidR="00C261AE" w:rsidRPr="00A26F2F">
        <w:rPr>
          <w:rFonts w:ascii="Arial" w:hAnsi="Arial" w:cs="Arial"/>
          <w:i/>
          <w:szCs w:val="22"/>
          <w:vertAlign w:val="superscript"/>
        </w:rPr>
        <w:t>W-v</w:t>
      </w:r>
      <w:r w:rsidR="00C261AE" w:rsidRPr="00A26F2F">
        <w:rPr>
          <w:rFonts w:ascii="Arial" w:hAnsi="Arial" w:cs="Arial"/>
          <w:szCs w:val="22"/>
          <w:vertAlign w:val="superscript"/>
        </w:rPr>
        <w:t xml:space="preserve"> </w:t>
      </w:r>
      <w:r w:rsidR="00C261AE" w:rsidRPr="00A26F2F">
        <w:rPr>
          <w:rFonts w:ascii="Arial" w:hAnsi="Arial" w:cs="Arial"/>
        </w:rPr>
        <w:t xml:space="preserve">mice in a model of low dose intraperitoneal infection with bioluminescent </w:t>
      </w:r>
      <w:r w:rsidR="00C261AE" w:rsidRPr="00A26F2F">
        <w:rPr>
          <w:rFonts w:ascii="Arial" w:hAnsi="Arial" w:cs="Arial"/>
          <w:i/>
        </w:rPr>
        <w:t>Salmonella typhimurium</w:t>
      </w:r>
      <w:r w:rsidR="00C261AE" w:rsidRPr="00A26F2F">
        <w:rPr>
          <w:rFonts w:ascii="Arial" w:hAnsi="Arial" w:cs="Arial"/>
        </w:rPr>
        <w:t>.</w:t>
      </w:r>
      <w:r w:rsidR="00C261AE" w:rsidRPr="00A26F2F">
        <w:rPr>
          <w:rFonts w:ascii="Arial" w:hAnsi="Arial" w:cs="Arial"/>
        </w:rPr>
        <w:br/>
      </w:r>
      <w:r w:rsidR="00C261AE" w:rsidRPr="00A26F2F">
        <w:rPr>
          <w:rFonts w:ascii="Arial" w:hAnsi="Arial" w:cs="Arial"/>
          <w:u w:val="single"/>
        </w:rPr>
        <w:t>Immunology Letters</w:t>
      </w:r>
      <w:r w:rsidR="00B80ADF" w:rsidRPr="00A26F2F">
        <w:rPr>
          <w:rFonts w:ascii="Arial" w:hAnsi="Arial" w:cs="Arial"/>
        </w:rPr>
        <w:t xml:space="preserve"> </w:t>
      </w:r>
      <w:r w:rsidR="00324DAE" w:rsidRPr="00A26F2F">
        <w:rPr>
          <w:rFonts w:ascii="Arial" w:hAnsi="Arial" w:cs="Arial"/>
          <w:szCs w:val="24"/>
        </w:rPr>
        <w:t>2005</w:t>
      </w:r>
      <w:r w:rsidR="0043423C" w:rsidRPr="00A26F2F">
        <w:rPr>
          <w:rFonts w:ascii="Arial" w:hAnsi="Arial" w:cs="Arial"/>
          <w:szCs w:val="24"/>
        </w:rPr>
        <w:t>;</w:t>
      </w:r>
      <w:r w:rsidR="00324DAE" w:rsidRPr="00A26F2F">
        <w:rPr>
          <w:rFonts w:ascii="Arial" w:hAnsi="Arial" w:cs="Arial"/>
          <w:szCs w:val="24"/>
        </w:rPr>
        <w:t xml:space="preserve"> </w:t>
      </w:r>
      <w:r w:rsidR="00324DAE" w:rsidRPr="00A26F2F">
        <w:rPr>
          <w:rFonts w:ascii="Arial" w:hAnsi="Arial" w:cs="Arial"/>
          <w:b/>
          <w:szCs w:val="24"/>
        </w:rPr>
        <w:t>99</w:t>
      </w:r>
      <w:r w:rsidR="00324DAE" w:rsidRPr="00A26F2F">
        <w:rPr>
          <w:rFonts w:ascii="Arial" w:hAnsi="Arial" w:cs="Arial"/>
          <w:szCs w:val="24"/>
        </w:rPr>
        <w:t>:122-9. Epub Ma</w:t>
      </w:r>
      <w:r w:rsidR="00D63B0A" w:rsidRPr="00A26F2F">
        <w:rPr>
          <w:rFonts w:ascii="Arial" w:hAnsi="Arial" w:cs="Arial"/>
          <w:szCs w:val="24"/>
        </w:rPr>
        <w:t>r 22</w:t>
      </w:r>
      <w:r w:rsidR="00324DAE" w:rsidRPr="00A26F2F">
        <w:rPr>
          <w:rFonts w:ascii="Arial" w:hAnsi="Arial" w:cs="Arial"/>
          <w:szCs w:val="24"/>
        </w:rPr>
        <w:t>.</w:t>
      </w:r>
      <w:r w:rsidR="00F35D55" w:rsidRPr="00A26F2F">
        <w:rPr>
          <w:rFonts w:ascii="Arial" w:hAnsi="Arial" w:cs="Arial"/>
          <w:szCs w:val="24"/>
        </w:rPr>
        <w:t xml:space="preserve"> PMID: </w:t>
      </w:r>
      <w:r w:rsidR="00D63B0A" w:rsidRPr="00A26F2F">
        <w:rPr>
          <w:rFonts w:ascii="Arial" w:hAnsi="Arial" w:cs="Arial"/>
          <w:szCs w:val="24"/>
        </w:rPr>
        <w:t>15894120.</w:t>
      </w:r>
    </w:p>
    <w:p w:rsidR="000A76AA" w:rsidRPr="00A26F2F" w:rsidRDefault="000A76AA" w:rsidP="0014125A">
      <w:pPr>
        <w:ind w:left="720" w:hanging="720"/>
        <w:rPr>
          <w:rFonts w:ascii="Arial" w:hAnsi="Arial" w:cs="Arial"/>
        </w:rPr>
      </w:pPr>
    </w:p>
    <w:p w:rsidR="004F2C36" w:rsidRPr="00A26F2F" w:rsidRDefault="003844EE" w:rsidP="0014125A">
      <w:pPr>
        <w:pStyle w:val="DataField11pt"/>
        <w:spacing w:line="240" w:lineRule="auto"/>
        <w:ind w:left="720" w:hanging="720"/>
        <w:rPr>
          <w:sz w:val="24"/>
          <w:szCs w:val="24"/>
        </w:rPr>
      </w:pPr>
      <w:r w:rsidRPr="00A26F2F">
        <w:rPr>
          <w:sz w:val="24"/>
          <w:szCs w:val="24"/>
        </w:rPr>
        <w:t>175.</w:t>
      </w:r>
      <w:r w:rsidRPr="00A26F2F">
        <w:rPr>
          <w:sz w:val="24"/>
          <w:szCs w:val="24"/>
        </w:rPr>
        <w:tab/>
      </w:r>
      <w:r w:rsidR="000A76AA" w:rsidRPr="00A26F2F">
        <w:rPr>
          <w:sz w:val="24"/>
          <w:szCs w:val="24"/>
        </w:rPr>
        <w:t>Nakae</w:t>
      </w:r>
      <w:r w:rsidR="004F2C36" w:rsidRPr="00A26F2F">
        <w:rPr>
          <w:sz w:val="24"/>
          <w:szCs w:val="24"/>
        </w:rPr>
        <w:t xml:space="preserve"> S, Suto H, Kakurai M, Sedgwick JD, Tsai M, Galli SJ. </w:t>
      </w:r>
    </w:p>
    <w:p w:rsidR="004F2C36" w:rsidRPr="00A26F2F" w:rsidRDefault="0014125A" w:rsidP="0014125A">
      <w:pPr>
        <w:pStyle w:val="Corpotesto"/>
        <w:ind w:left="720" w:hanging="720"/>
        <w:jc w:val="left"/>
        <w:rPr>
          <w:rFonts w:cs="Arial"/>
          <w:sz w:val="24"/>
          <w:szCs w:val="24"/>
        </w:rPr>
      </w:pPr>
      <w:r>
        <w:rPr>
          <w:rFonts w:cs="Arial"/>
          <w:sz w:val="24"/>
          <w:szCs w:val="24"/>
        </w:rPr>
        <w:t xml:space="preserve">           </w:t>
      </w:r>
      <w:r w:rsidR="004F2C36" w:rsidRPr="00A26F2F">
        <w:rPr>
          <w:rFonts w:cs="Arial"/>
          <w:sz w:val="24"/>
          <w:szCs w:val="24"/>
        </w:rPr>
        <w:t>Mast cells enhance T cell activation: Importance of mast cell-derived TNF</w:t>
      </w:r>
      <w:r w:rsidR="0016556F" w:rsidRPr="00A26F2F">
        <w:rPr>
          <w:rFonts w:cs="Arial"/>
          <w:sz w:val="24"/>
          <w:szCs w:val="24"/>
        </w:rPr>
        <w:t>.</w:t>
      </w:r>
    </w:p>
    <w:p w:rsidR="00324DAE" w:rsidRPr="00A26F2F" w:rsidRDefault="0014125A" w:rsidP="0014125A">
      <w:pPr>
        <w:ind w:left="720" w:hanging="720"/>
        <w:rPr>
          <w:rFonts w:ascii="Arial" w:hAnsi="Arial" w:cs="Arial"/>
          <w:szCs w:val="24"/>
          <w:lang w:val="it-IT"/>
        </w:rPr>
      </w:pPr>
      <w:r w:rsidRPr="0014125A">
        <w:rPr>
          <w:rFonts w:ascii="Arial" w:hAnsi="Arial" w:cs="Arial"/>
          <w:szCs w:val="24"/>
        </w:rPr>
        <w:t xml:space="preserve">           </w:t>
      </w:r>
      <w:r w:rsidR="00324DAE" w:rsidRPr="00A26F2F">
        <w:rPr>
          <w:rFonts w:ascii="Arial" w:hAnsi="Arial" w:cs="Arial"/>
          <w:szCs w:val="24"/>
          <w:u w:val="single"/>
        </w:rPr>
        <w:t>Proc Natl Acad Sci, USA</w:t>
      </w:r>
      <w:r w:rsidR="00324DAE" w:rsidRPr="00A26F2F">
        <w:rPr>
          <w:rFonts w:ascii="Arial" w:hAnsi="Arial" w:cs="Arial"/>
          <w:szCs w:val="24"/>
        </w:rPr>
        <w:t xml:space="preserve"> 2005</w:t>
      </w:r>
      <w:r w:rsidR="0043423C" w:rsidRPr="00A26F2F">
        <w:rPr>
          <w:rFonts w:ascii="Arial" w:hAnsi="Arial" w:cs="Arial"/>
          <w:szCs w:val="24"/>
        </w:rPr>
        <w:t>;</w:t>
      </w:r>
      <w:r w:rsidR="00324DAE" w:rsidRPr="00A26F2F">
        <w:rPr>
          <w:rFonts w:ascii="Arial" w:hAnsi="Arial" w:cs="Arial"/>
          <w:szCs w:val="24"/>
        </w:rPr>
        <w:t xml:space="preserve"> </w:t>
      </w:r>
      <w:r w:rsidR="00324DAE" w:rsidRPr="00A26F2F">
        <w:rPr>
          <w:rFonts w:ascii="Arial" w:hAnsi="Arial" w:cs="Arial"/>
          <w:b/>
          <w:szCs w:val="24"/>
        </w:rPr>
        <w:t>102</w:t>
      </w:r>
      <w:r w:rsidR="00324DAE" w:rsidRPr="00A26F2F">
        <w:rPr>
          <w:rFonts w:ascii="Arial" w:hAnsi="Arial" w:cs="Arial"/>
          <w:szCs w:val="24"/>
        </w:rPr>
        <w:t>:6467-72. Epub 200</w:t>
      </w:r>
      <w:r w:rsidR="00324DAE" w:rsidRPr="00A26F2F">
        <w:rPr>
          <w:rFonts w:ascii="Arial" w:hAnsi="Arial" w:cs="Arial"/>
          <w:szCs w:val="24"/>
          <w:lang w:val="it-IT"/>
        </w:rPr>
        <w:t>5 Apr 19.</w:t>
      </w:r>
      <w:r w:rsidR="00E1381A" w:rsidRPr="00A26F2F">
        <w:rPr>
          <w:rFonts w:ascii="Arial" w:hAnsi="Arial" w:cs="Arial"/>
          <w:szCs w:val="24"/>
          <w:lang w:val="it-IT"/>
        </w:rPr>
        <w:t xml:space="preserve"> </w:t>
      </w:r>
      <w:r w:rsidR="00E1381A" w:rsidRPr="00A26F2F">
        <w:rPr>
          <w:rFonts w:ascii="Arial" w:hAnsi="Arial" w:cs="Arial"/>
          <w:szCs w:val="24"/>
        </w:rPr>
        <w:t>PMCID: 1088381.</w:t>
      </w:r>
    </w:p>
    <w:p w:rsidR="00324DAE" w:rsidRPr="00A26F2F" w:rsidRDefault="00324DAE" w:rsidP="0014125A">
      <w:pPr>
        <w:ind w:left="720" w:hanging="720"/>
        <w:rPr>
          <w:rFonts w:ascii="Arial" w:hAnsi="Arial" w:cs="Arial"/>
          <w:szCs w:val="24"/>
          <w:lang w:val="it-IT"/>
        </w:rPr>
      </w:pPr>
    </w:p>
    <w:p w:rsidR="00324DAE" w:rsidRPr="00A26F2F" w:rsidRDefault="003844EE" w:rsidP="0014125A">
      <w:pPr>
        <w:ind w:left="720" w:hanging="720"/>
        <w:rPr>
          <w:rFonts w:ascii="Arial" w:eastAsia="Times" w:hAnsi="Arial" w:cs="Arial"/>
          <w:szCs w:val="24"/>
          <w:lang w:val="it-IT"/>
        </w:rPr>
      </w:pPr>
      <w:r w:rsidRPr="00A26F2F">
        <w:rPr>
          <w:rFonts w:ascii="Arial" w:hAnsi="Arial" w:cs="Arial"/>
          <w:szCs w:val="24"/>
          <w:lang w:val="it-IT"/>
        </w:rPr>
        <w:t>176</w:t>
      </w:r>
      <w:r w:rsidR="00324DAE" w:rsidRPr="00A26F2F">
        <w:rPr>
          <w:rFonts w:ascii="Arial" w:hAnsi="Arial" w:cs="Arial"/>
          <w:szCs w:val="24"/>
          <w:lang w:val="it-IT"/>
        </w:rPr>
        <w:t>.</w:t>
      </w:r>
      <w:r w:rsidR="00324DAE" w:rsidRPr="00A26F2F">
        <w:rPr>
          <w:rFonts w:ascii="Arial" w:hAnsi="Arial" w:cs="Arial"/>
          <w:szCs w:val="24"/>
          <w:lang w:val="it-IT"/>
        </w:rPr>
        <w:tab/>
      </w:r>
      <w:r w:rsidR="00324DAE" w:rsidRPr="00A26F2F">
        <w:rPr>
          <w:rFonts w:ascii="Arial" w:eastAsia="Times" w:hAnsi="Arial" w:cs="Arial"/>
          <w:szCs w:val="24"/>
          <w:lang w:val="it-IT"/>
        </w:rPr>
        <w:t>Chen C</w:t>
      </w:r>
      <w:r w:rsidR="009005B6" w:rsidRPr="00A26F2F">
        <w:rPr>
          <w:rFonts w:ascii="Arial" w:eastAsia="Times" w:hAnsi="Arial" w:cs="Arial"/>
          <w:szCs w:val="24"/>
          <w:lang w:val="it-IT"/>
        </w:rPr>
        <w:t>-</w:t>
      </w:r>
      <w:r w:rsidR="00324DAE" w:rsidRPr="00A26F2F">
        <w:rPr>
          <w:rFonts w:ascii="Arial" w:eastAsia="Times" w:hAnsi="Arial" w:cs="Arial"/>
          <w:szCs w:val="24"/>
          <w:lang w:val="it-IT"/>
        </w:rPr>
        <w:t>C, Grimbaldeston MA, Tsai M, Weissman IL, Galli SJ.</w:t>
      </w:r>
    </w:p>
    <w:p w:rsidR="00324DAE" w:rsidRPr="00A26F2F" w:rsidRDefault="006208C8" w:rsidP="0014125A">
      <w:pPr>
        <w:ind w:left="720" w:hanging="720"/>
        <w:rPr>
          <w:rFonts w:ascii="Arial" w:eastAsia="Times" w:hAnsi="Arial" w:cs="Arial"/>
          <w:szCs w:val="24"/>
        </w:rPr>
      </w:pPr>
      <w:r>
        <w:rPr>
          <w:rFonts w:ascii="Arial" w:eastAsia="Times" w:hAnsi="Arial" w:cs="Arial"/>
          <w:szCs w:val="24"/>
        </w:rPr>
        <w:t xml:space="preserve">           </w:t>
      </w:r>
      <w:r w:rsidR="00324DAE" w:rsidRPr="00A26F2F">
        <w:rPr>
          <w:rFonts w:ascii="Arial" w:eastAsia="Times" w:hAnsi="Arial" w:cs="Arial"/>
          <w:szCs w:val="24"/>
        </w:rPr>
        <w:t xml:space="preserve">Identification of mast cell progenitors in adult mice. </w:t>
      </w:r>
    </w:p>
    <w:p w:rsidR="00AC487E" w:rsidRPr="00A26F2F" w:rsidRDefault="006208C8" w:rsidP="0014125A">
      <w:pPr>
        <w:ind w:left="720" w:hanging="720"/>
        <w:rPr>
          <w:rFonts w:ascii="Arial" w:eastAsia="Times" w:hAnsi="Arial" w:cs="Arial"/>
          <w:iCs/>
          <w:szCs w:val="24"/>
          <w:lang w:val="it-IT"/>
        </w:rPr>
      </w:pPr>
      <w:r w:rsidRPr="006208C8">
        <w:rPr>
          <w:rFonts w:ascii="Arial" w:hAnsi="Arial" w:cs="Arial"/>
          <w:szCs w:val="24"/>
          <w:lang w:val="it-IT"/>
        </w:rPr>
        <w:t xml:space="preserve">           </w:t>
      </w:r>
      <w:r w:rsidR="00324DAE" w:rsidRPr="00A26F2F">
        <w:rPr>
          <w:rFonts w:ascii="Arial" w:hAnsi="Arial" w:cs="Arial"/>
          <w:szCs w:val="24"/>
          <w:u w:val="single"/>
          <w:lang w:val="it-IT"/>
        </w:rPr>
        <w:t>Proc Natl Acad Sci, USA</w:t>
      </w:r>
      <w:r w:rsidR="00324DAE" w:rsidRPr="00A26F2F">
        <w:rPr>
          <w:rFonts w:ascii="Arial" w:hAnsi="Arial" w:cs="Arial"/>
          <w:szCs w:val="24"/>
          <w:lang w:val="it-IT"/>
        </w:rPr>
        <w:t xml:space="preserve"> 2005</w:t>
      </w:r>
      <w:r w:rsidR="0043423C" w:rsidRPr="00A26F2F">
        <w:rPr>
          <w:rFonts w:ascii="Arial" w:hAnsi="Arial" w:cs="Arial"/>
          <w:szCs w:val="24"/>
          <w:lang w:val="it-IT"/>
        </w:rPr>
        <w:t>;</w:t>
      </w:r>
      <w:r w:rsidR="00324DAE" w:rsidRPr="00A26F2F">
        <w:rPr>
          <w:rFonts w:ascii="Arial" w:hAnsi="Arial" w:cs="Arial"/>
          <w:szCs w:val="24"/>
          <w:lang w:val="it-IT"/>
        </w:rPr>
        <w:t xml:space="preserve"> </w:t>
      </w:r>
      <w:r w:rsidR="00324DAE" w:rsidRPr="00A26F2F">
        <w:rPr>
          <w:rFonts w:ascii="Arial" w:hAnsi="Arial" w:cs="Arial"/>
          <w:b/>
          <w:szCs w:val="24"/>
          <w:lang w:val="it-IT"/>
        </w:rPr>
        <w:t>102</w:t>
      </w:r>
      <w:r w:rsidR="00324DAE" w:rsidRPr="00A26F2F">
        <w:rPr>
          <w:rFonts w:ascii="Arial" w:hAnsi="Arial" w:cs="Arial"/>
          <w:szCs w:val="24"/>
          <w:lang w:val="it-IT"/>
        </w:rPr>
        <w:t xml:space="preserve">:11408-13. </w:t>
      </w:r>
      <w:r w:rsidR="00324DAE" w:rsidRPr="00A26F2F">
        <w:rPr>
          <w:rFonts w:ascii="Arial" w:eastAsia="Times" w:hAnsi="Arial" w:cs="Arial"/>
          <w:iCs/>
          <w:szCs w:val="24"/>
          <w:lang w:val="it-IT"/>
        </w:rPr>
        <w:t>Epub 2005 Jul 8</w:t>
      </w:r>
      <w:r w:rsidR="00AC487E" w:rsidRPr="00A26F2F">
        <w:rPr>
          <w:rFonts w:ascii="Arial" w:eastAsia="Times" w:hAnsi="Arial" w:cs="Arial"/>
          <w:iCs/>
          <w:szCs w:val="24"/>
          <w:lang w:val="it-IT"/>
        </w:rPr>
        <w:t>.</w:t>
      </w:r>
      <w:r w:rsidR="00C25D43" w:rsidRPr="00A26F2F">
        <w:rPr>
          <w:rFonts w:ascii="Arial" w:eastAsia="Times" w:hAnsi="Arial" w:cs="Arial"/>
          <w:iCs/>
          <w:szCs w:val="24"/>
          <w:lang w:val="it-IT"/>
        </w:rPr>
        <w:t xml:space="preserve"> </w:t>
      </w:r>
      <w:r w:rsidR="00E1381A" w:rsidRPr="00A26F2F">
        <w:rPr>
          <w:rFonts w:ascii="Arial" w:eastAsia="Times" w:hAnsi="Arial" w:cs="Arial"/>
          <w:iCs/>
          <w:szCs w:val="24"/>
        </w:rPr>
        <w:t>PMCID: 1183570.</w:t>
      </w:r>
    </w:p>
    <w:p w:rsidR="00531578" w:rsidRPr="006208C8" w:rsidRDefault="00EB6004" w:rsidP="006208C8">
      <w:pPr>
        <w:ind w:left="720" w:hanging="720"/>
        <w:rPr>
          <w:rFonts w:ascii="Arial" w:hAnsi="Arial" w:cs="Arial"/>
          <w:color w:val="002060"/>
          <w:szCs w:val="24"/>
          <w:lang w:val="it-IT"/>
        </w:rPr>
      </w:pPr>
      <w:r w:rsidRPr="00A26F2F">
        <w:rPr>
          <w:rFonts w:ascii="Arial" w:eastAsia="Times" w:hAnsi="Arial" w:cs="Arial"/>
          <w:iCs/>
          <w:color w:val="002060"/>
          <w:szCs w:val="24"/>
          <w:lang w:val="it-IT"/>
        </w:rPr>
        <w:t xml:space="preserve">     </w:t>
      </w:r>
      <w:r w:rsidR="006208C8">
        <w:rPr>
          <w:rFonts w:ascii="Arial" w:eastAsia="Times" w:hAnsi="Arial" w:cs="Arial"/>
          <w:iCs/>
          <w:color w:val="002060"/>
          <w:szCs w:val="24"/>
          <w:lang w:val="it-IT"/>
        </w:rPr>
        <w:t xml:space="preserve">         </w:t>
      </w:r>
      <w:r w:rsidR="00AC487E" w:rsidRPr="00A26F2F">
        <w:rPr>
          <w:rFonts w:ascii="Arial" w:eastAsia="Times" w:hAnsi="Arial" w:cs="Arial"/>
          <w:iCs/>
          <w:color w:val="002060"/>
          <w:szCs w:val="24"/>
          <w:lang w:val="it-IT"/>
        </w:rPr>
        <w:t>A</w:t>
      </w:r>
      <w:r w:rsidR="00C25D43" w:rsidRPr="00A26F2F">
        <w:rPr>
          <w:rFonts w:ascii="Arial" w:eastAsia="Times" w:hAnsi="Arial" w:cs="Arial"/>
          <w:iCs/>
          <w:color w:val="002060"/>
          <w:szCs w:val="24"/>
          <w:lang w:val="it-IT"/>
        </w:rPr>
        <w:t>ccompanying</w:t>
      </w:r>
      <w:r w:rsidR="00C25D43" w:rsidRPr="00A26F2F">
        <w:rPr>
          <w:rFonts w:ascii="Arial" w:hAnsi="Arial" w:cs="Arial"/>
          <w:color w:val="002060"/>
          <w:szCs w:val="24"/>
          <w:lang w:val="it-IT"/>
        </w:rPr>
        <w:t xml:space="preserve"> </w:t>
      </w:r>
      <w:r w:rsidR="00531578" w:rsidRPr="00A26F2F">
        <w:rPr>
          <w:rFonts w:ascii="Arial" w:hAnsi="Arial" w:cs="Arial"/>
          <w:color w:val="002060"/>
          <w:szCs w:val="24"/>
          <w:lang w:val="it-IT"/>
        </w:rPr>
        <w:t xml:space="preserve">Commentary: Kitamura Y, Ito A. Mast cell-committed progenitors. </w:t>
      </w:r>
      <w:r w:rsidR="00C25D43" w:rsidRPr="00A26F2F">
        <w:rPr>
          <w:rFonts w:ascii="Arial" w:hAnsi="Arial" w:cs="Arial"/>
          <w:color w:val="002060"/>
          <w:szCs w:val="24"/>
          <w:u w:val="single"/>
          <w:lang w:val="it-IT"/>
        </w:rPr>
        <w:t>Proc Natl Acad Sci, USA</w:t>
      </w:r>
      <w:r w:rsidR="00C25D43" w:rsidRPr="00A26F2F">
        <w:rPr>
          <w:rFonts w:ascii="Arial" w:hAnsi="Arial" w:cs="Arial"/>
          <w:color w:val="002060"/>
          <w:szCs w:val="24"/>
          <w:lang w:val="it-IT"/>
        </w:rPr>
        <w:t xml:space="preserve"> 2005</w:t>
      </w:r>
      <w:r w:rsidR="00531578" w:rsidRPr="00A26F2F">
        <w:rPr>
          <w:rFonts w:ascii="Arial" w:hAnsi="Arial" w:cs="Arial"/>
          <w:color w:val="002060"/>
          <w:szCs w:val="24"/>
          <w:lang w:val="it-IT"/>
        </w:rPr>
        <w:t xml:space="preserve">; </w:t>
      </w:r>
      <w:r w:rsidR="00531578" w:rsidRPr="00A26F2F">
        <w:rPr>
          <w:rFonts w:ascii="Arial" w:hAnsi="Arial" w:cs="Arial"/>
          <w:b/>
          <w:color w:val="002060"/>
          <w:szCs w:val="24"/>
          <w:lang w:val="it-IT"/>
        </w:rPr>
        <w:t>102</w:t>
      </w:r>
      <w:r w:rsidR="00531578" w:rsidRPr="00A26F2F">
        <w:rPr>
          <w:rFonts w:ascii="Arial" w:hAnsi="Arial" w:cs="Arial"/>
          <w:color w:val="002060"/>
          <w:szCs w:val="24"/>
          <w:lang w:val="it-IT"/>
        </w:rPr>
        <w:t>:11129-30</w:t>
      </w:r>
      <w:r w:rsidR="00531578" w:rsidRPr="00A26F2F">
        <w:rPr>
          <w:rFonts w:ascii="Arial" w:hAnsi="Arial" w:cs="Arial"/>
          <w:color w:val="002060"/>
          <w:szCs w:val="24"/>
        </w:rPr>
        <w:t>.</w:t>
      </w:r>
    </w:p>
    <w:p w:rsidR="00324DAE" w:rsidRPr="00A26F2F" w:rsidRDefault="00324DAE" w:rsidP="0014125A">
      <w:pPr>
        <w:ind w:left="720" w:hanging="720"/>
        <w:rPr>
          <w:rFonts w:ascii="Arial" w:hAnsi="Arial" w:cs="Arial"/>
          <w:szCs w:val="24"/>
          <w:lang w:val="it-IT"/>
        </w:rPr>
      </w:pPr>
    </w:p>
    <w:p w:rsidR="0004266A" w:rsidRPr="00A26F2F" w:rsidRDefault="003844EE" w:rsidP="0014125A">
      <w:pPr>
        <w:ind w:left="720" w:hanging="720"/>
        <w:rPr>
          <w:rFonts w:ascii="Arial" w:hAnsi="Arial" w:cs="Arial"/>
          <w:szCs w:val="24"/>
          <w:lang w:val="it-IT"/>
        </w:rPr>
      </w:pPr>
      <w:r w:rsidRPr="00A26F2F">
        <w:rPr>
          <w:rFonts w:ascii="Arial" w:hAnsi="Arial" w:cs="Arial"/>
          <w:szCs w:val="24"/>
          <w:lang w:val="it-IT"/>
        </w:rPr>
        <w:t>177</w:t>
      </w:r>
      <w:r w:rsidR="00324DAE" w:rsidRPr="00A26F2F">
        <w:rPr>
          <w:rFonts w:ascii="Arial" w:hAnsi="Arial" w:cs="Arial"/>
          <w:szCs w:val="24"/>
          <w:lang w:val="it-IT"/>
        </w:rPr>
        <w:t>.</w:t>
      </w:r>
      <w:r w:rsidR="00324DAE" w:rsidRPr="00A26F2F">
        <w:rPr>
          <w:rFonts w:ascii="Arial" w:hAnsi="Arial" w:cs="Arial"/>
          <w:szCs w:val="24"/>
          <w:lang w:val="it-IT"/>
        </w:rPr>
        <w:tab/>
      </w:r>
      <w:hyperlink r:id="rId13" w:history="1">
        <w:r w:rsidR="0004266A" w:rsidRPr="00A26F2F">
          <w:rPr>
            <w:rStyle w:val="Collegamentoipertestuale"/>
            <w:rFonts w:ascii="Arial" w:hAnsi="Arial" w:cs="Arial"/>
            <w:color w:val="auto"/>
            <w:szCs w:val="24"/>
            <w:u w:val="none"/>
            <w:lang w:val="it-IT"/>
          </w:rPr>
          <w:t>Gotlib J, Berube C, Growney JD, Chen CC, George TI, Williams C, Kajiguchi T, Ruan J, Lilleberg SL, Durocher JA, Lichy JH, Wang Y, Cohen PS, Arber D, Heinrich MC, Neckers L, Galli SJ, Gilliland DG, Coutre SE.</w:t>
        </w:r>
      </w:hyperlink>
      <w:r w:rsidR="0004266A" w:rsidRPr="00A26F2F">
        <w:rPr>
          <w:rFonts w:ascii="Arial" w:hAnsi="Arial" w:cs="Arial"/>
          <w:szCs w:val="24"/>
          <w:lang w:val="it-IT"/>
        </w:rPr>
        <w:t xml:space="preserve"> </w:t>
      </w:r>
    </w:p>
    <w:p w:rsidR="00C249BA" w:rsidRPr="00A26F2F" w:rsidRDefault="006208C8" w:rsidP="0014125A">
      <w:pPr>
        <w:ind w:left="720" w:hanging="720"/>
        <w:rPr>
          <w:rFonts w:ascii="Arial" w:hAnsi="Arial" w:cs="Arial"/>
          <w:szCs w:val="24"/>
        </w:rPr>
      </w:pPr>
      <w:r>
        <w:rPr>
          <w:rFonts w:ascii="Arial" w:hAnsi="Arial" w:cs="Arial"/>
          <w:szCs w:val="24"/>
        </w:rPr>
        <w:t xml:space="preserve">           </w:t>
      </w:r>
      <w:r w:rsidR="0004266A" w:rsidRPr="00A26F2F">
        <w:rPr>
          <w:rFonts w:ascii="Arial" w:hAnsi="Arial" w:cs="Arial"/>
          <w:szCs w:val="24"/>
        </w:rPr>
        <w:t>Activity of the tyrosine kinase inhibitor PKC412 in a patient with mast cell leukemia with the D816V KIT mutation.</w:t>
      </w:r>
      <w:r w:rsidR="0004266A" w:rsidRPr="00A26F2F">
        <w:rPr>
          <w:rFonts w:ascii="Arial" w:hAnsi="Arial" w:cs="Arial"/>
          <w:szCs w:val="24"/>
        </w:rPr>
        <w:br/>
      </w:r>
      <w:r w:rsidR="0004266A" w:rsidRPr="00A26F2F">
        <w:rPr>
          <w:rFonts w:ascii="Arial" w:hAnsi="Arial" w:cs="Arial"/>
          <w:szCs w:val="24"/>
          <w:u w:val="single"/>
        </w:rPr>
        <w:t>Blood</w:t>
      </w:r>
      <w:r w:rsidR="0004266A" w:rsidRPr="00A26F2F">
        <w:rPr>
          <w:rFonts w:ascii="Arial" w:hAnsi="Arial" w:cs="Arial"/>
          <w:szCs w:val="24"/>
        </w:rPr>
        <w:t xml:space="preserve"> 2005</w:t>
      </w:r>
      <w:r w:rsidR="0043423C" w:rsidRPr="00A26F2F">
        <w:rPr>
          <w:rFonts w:ascii="Arial" w:hAnsi="Arial" w:cs="Arial"/>
          <w:szCs w:val="24"/>
        </w:rPr>
        <w:t>;</w:t>
      </w:r>
      <w:r w:rsidR="0004266A" w:rsidRPr="00A26F2F">
        <w:rPr>
          <w:rFonts w:ascii="Arial" w:hAnsi="Arial" w:cs="Arial"/>
          <w:szCs w:val="24"/>
        </w:rPr>
        <w:t xml:space="preserve"> </w:t>
      </w:r>
      <w:r w:rsidR="00F01246" w:rsidRPr="00A26F2F">
        <w:rPr>
          <w:rFonts w:ascii="Arial" w:hAnsi="Arial" w:cs="Arial"/>
          <w:b/>
          <w:szCs w:val="24"/>
        </w:rPr>
        <w:t>106</w:t>
      </w:r>
      <w:r w:rsidR="00F01246" w:rsidRPr="00A26F2F">
        <w:rPr>
          <w:rFonts w:ascii="Arial" w:hAnsi="Arial" w:cs="Arial"/>
          <w:szCs w:val="24"/>
        </w:rPr>
        <w:t>:2865-70. Epub Jun 21.</w:t>
      </w:r>
      <w:r w:rsidR="00FC2AF2" w:rsidRPr="00A26F2F">
        <w:rPr>
          <w:rFonts w:ascii="Arial" w:hAnsi="Arial" w:cs="Arial"/>
          <w:szCs w:val="24"/>
        </w:rPr>
        <w:t xml:space="preserve"> PMCID: 1895309.</w:t>
      </w:r>
    </w:p>
    <w:p w:rsidR="0004266A" w:rsidRPr="00A26F2F" w:rsidRDefault="0004266A" w:rsidP="0014125A">
      <w:pPr>
        <w:ind w:left="720" w:hanging="720"/>
        <w:rPr>
          <w:rFonts w:ascii="Arial" w:hAnsi="Arial" w:cs="Arial"/>
          <w:szCs w:val="24"/>
        </w:rPr>
      </w:pPr>
    </w:p>
    <w:p w:rsidR="0004266A" w:rsidRPr="00A26F2F" w:rsidRDefault="003844EE" w:rsidP="0014125A">
      <w:pPr>
        <w:ind w:left="720" w:hanging="720"/>
        <w:rPr>
          <w:rFonts w:ascii="Arial" w:hAnsi="Arial" w:cs="Arial"/>
          <w:szCs w:val="24"/>
          <w:lang w:val="it-IT"/>
        </w:rPr>
      </w:pPr>
      <w:r w:rsidRPr="00A26F2F">
        <w:rPr>
          <w:rFonts w:ascii="Arial" w:hAnsi="Arial" w:cs="Arial"/>
          <w:szCs w:val="24"/>
          <w:lang w:val="it-IT"/>
        </w:rPr>
        <w:t>178</w:t>
      </w:r>
      <w:r w:rsidR="0004266A" w:rsidRPr="00A26F2F">
        <w:rPr>
          <w:rFonts w:ascii="Arial" w:hAnsi="Arial" w:cs="Arial"/>
          <w:szCs w:val="24"/>
          <w:lang w:val="it-IT"/>
        </w:rPr>
        <w:t>.</w:t>
      </w:r>
      <w:r w:rsidR="0004266A" w:rsidRPr="00A26F2F">
        <w:rPr>
          <w:rFonts w:ascii="Arial" w:hAnsi="Arial" w:cs="Arial"/>
          <w:szCs w:val="24"/>
          <w:lang w:val="it-IT"/>
        </w:rPr>
        <w:tab/>
        <w:t>Grimbaldeston MA, Chen CC, Piliponsky AM, Tsai M, Tam S-Y, Galli SJ.</w:t>
      </w:r>
    </w:p>
    <w:p w:rsidR="0004266A" w:rsidRPr="00A26F2F" w:rsidRDefault="006208C8" w:rsidP="006208C8">
      <w:pPr>
        <w:ind w:left="720" w:hanging="720"/>
        <w:rPr>
          <w:rFonts w:ascii="Arial" w:eastAsia="Times" w:hAnsi="Arial" w:cs="Arial"/>
          <w:szCs w:val="24"/>
        </w:rPr>
      </w:pPr>
      <w:r>
        <w:rPr>
          <w:rFonts w:ascii="Arial" w:eastAsia="Times" w:hAnsi="Arial" w:cs="Arial"/>
          <w:szCs w:val="24"/>
        </w:rPr>
        <w:t xml:space="preserve">           </w:t>
      </w:r>
      <w:r w:rsidR="0004266A" w:rsidRPr="00A26F2F">
        <w:rPr>
          <w:rFonts w:ascii="Arial" w:eastAsia="Times" w:hAnsi="Arial" w:cs="Arial"/>
          <w:szCs w:val="24"/>
        </w:rPr>
        <w:t xml:space="preserve">Mast-cell-deficient </w:t>
      </w:r>
      <w:r w:rsidR="0004266A" w:rsidRPr="00A26F2F">
        <w:rPr>
          <w:rFonts w:ascii="Arial" w:eastAsia="Times" w:hAnsi="Arial" w:cs="Arial"/>
          <w:i/>
          <w:iCs/>
          <w:szCs w:val="24"/>
        </w:rPr>
        <w:t>W-sash</w:t>
      </w:r>
      <w:r w:rsidR="0004266A" w:rsidRPr="00A26F2F">
        <w:rPr>
          <w:rFonts w:ascii="Arial" w:eastAsia="Times" w:hAnsi="Arial" w:cs="Arial"/>
          <w:szCs w:val="24"/>
        </w:rPr>
        <w:t xml:space="preserve"> c-</w:t>
      </w:r>
      <w:r w:rsidR="0004266A" w:rsidRPr="00A26F2F">
        <w:rPr>
          <w:rFonts w:ascii="Arial" w:eastAsia="Times" w:hAnsi="Arial" w:cs="Arial"/>
          <w:i/>
          <w:iCs/>
          <w:szCs w:val="24"/>
        </w:rPr>
        <w:t>kit</w:t>
      </w:r>
      <w:r w:rsidR="0004266A" w:rsidRPr="00A26F2F">
        <w:rPr>
          <w:rFonts w:ascii="Arial" w:eastAsia="Times" w:hAnsi="Arial" w:cs="Arial"/>
          <w:szCs w:val="24"/>
        </w:rPr>
        <w:t xml:space="preserve"> mutant </w:t>
      </w:r>
      <w:r w:rsidR="0004266A" w:rsidRPr="00A26F2F">
        <w:rPr>
          <w:rFonts w:ascii="Arial" w:eastAsia="Times" w:hAnsi="Arial" w:cs="Arial"/>
          <w:i/>
          <w:iCs/>
          <w:szCs w:val="24"/>
        </w:rPr>
        <w:t>Kit</w:t>
      </w:r>
      <w:r w:rsidR="00096DF0" w:rsidRPr="00A26F2F">
        <w:rPr>
          <w:rFonts w:ascii="Arial" w:eastAsia="Times" w:hAnsi="Arial" w:cs="Arial"/>
          <w:i/>
          <w:iCs/>
          <w:szCs w:val="24"/>
          <w:vertAlign w:val="superscript"/>
        </w:rPr>
        <w:t xml:space="preserve"> W-sh/W-sh</w:t>
      </w:r>
      <w:r w:rsidR="0004266A" w:rsidRPr="00A26F2F">
        <w:rPr>
          <w:rFonts w:ascii="Arial" w:eastAsia="Times" w:hAnsi="Arial" w:cs="Arial"/>
          <w:szCs w:val="24"/>
        </w:rPr>
        <w:t xml:space="preserve"> mice as a model for investigating mast cell biology </w:t>
      </w:r>
      <w:r w:rsidR="0004266A" w:rsidRPr="00A26F2F">
        <w:rPr>
          <w:rFonts w:ascii="Arial" w:eastAsia="Times" w:hAnsi="Arial" w:cs="Arial"/>
          <w:i/>
          <w:iCs/>
          <w:szCs w:val="24"/>
        </w:rPr>
        <w:t>in vivo.</w:t>
      </w:r>
    </w:p>
    <w:p w:rsidR="00C249BA" w:rsidRPr="00A26F2F" w:rsidRDefault="006208C8" w:rsidP="0014125A">
      <w:pPr>
        <w:ind w:left="720" w:hanging="720"/>
        <w:rPr>
          <w:rFonts w:ascii="Arial" w:eastAsia="Times" w:hAnsi="Arial" w:cs="Arial"/>
          <w:iCs/>
          <w:szCs w:val="24"/>
        </w:rPr>
      </w:pPr>
      <w:r w:rsidRPr="006208C8">
        <w:rPr>
          <w:rFonts w:ascii="Arial" w:eastAsia="Times" w:hAnsi="Arial" w:cs="Arial"/>
          <w:iCs/>
          <w:szCs w:val="24"/>
        </w:rPr>
        <w:t xml:space="preserve">           </w:t>
      </w:r>
      <w:proofErr w:type="gramStart"/>
      <w:r w:rsidR="00096DF0" w:rsidRPr="00A26F2F">
        <w:rPr>
          <w:rFonts w:ascii="Arial" w:eastAsia="Times" w:hAnsi="Arial" w:cs="Arial"/>
          <w:iCs/>
          <w:szCs w:val="24"/>
          <w:u w:val="single"/>
        </w:rPr>
        <w:t>Am</w:t>
      </w:r>
      <w:proofErr w:type="gramEnd"/>
      <w:r w:rsidR="00096DF0" w:rsidRPr="00A26F2F">
        <w:rPr>
          <w:rFonts w:ascii="Arial" w:eastAsia="Times" w:hAnsi="Arial" w:cs="Arial"/>
          <w:iCs/>
          <w:szCs w:val="24"/>
          <w:u w:val="single"/>
        </w:rPr>
        <w:t xml:space="preserve"> J Pathol</w:t>
      </w:r>
      <w:r w:rsidR="00096DF0" w:rsidRPr="00A26F2F">
        <w:rPr>
          <w:rFonts w:ascii="Arial" w:eastAsia="Times" w:hAnsi="Arial" w:cs="Arial"/>
          <w:iCs/>
          <w:szCs w:val="24"/>
        </w:rPr>
        <w:t xml:space="preserve"> 2005</w:t>
      </w:r>
      <w:r w:rsidR="0043423C" w:rsidRPr="00A26F2F">
        <w:rPr>
          <w:rFonts w:ascii="Arial" w:eastAsia="Times" w:hAnsi="Arial" w:cs="Arial"/>
          <w:iCs/>
          <w:szCs w:val="24"/>
        </w:rPr>
        <w:t>;</w:t>
      </w:r>
      <w:r w:rsidR="00096DF0" w:rsidRPr="00A26F2F">
        <w:rPr>
          <w:rFonts w:ascii="Arial" w:eastAsia="Times" w:hAnsi="Arial" w:cs="Arial"/>
          <w:iCs/>
          <w:szCs w:val="24"/>
        </w:rPr>
        <w:t xml:space="preserve"> </w:t>
      </w:r>
      <w:r w:rsidR="00096DF0" w:rsidRPr="00A26F2F">
        <w:rPr>
          <w:rFonts w:ascii="Arial" w:eastAsia="Times" w:hAnsi="Arial" w:cs="Arial"/>
          <w:b/>
          <w:iCs/>
          <w:szCs w:val="24"/>
        </w:rPr>
        <w:t>167</w:t>
      </w:r>
      <w:r w:rsidR="00096DF0" w:rsidRPr="00A26F2F">
        <w:rPr>
          <w:rFonts w:ascii="Arial" w:eastAsia="Times" w:hAnsi="Arial" w:cs="Arial"/>
          <w:iCs/>
          <w:szCs w:val="24"/>
        </w:rPr>
        <w:t>:835-48.</w:t>
      </w:r>
      <w:r w:rsidR="00900648" w:rsidRPr="00A26F2F">
        <w:rPr>
          <w:rFonts w:ascii="Arial" w:eastAsia="Times" w:hAnsi="Arial" w:cs="Arial"/>
          <w:iCs/>
          <w:szCs w:val="24"/>
        </w:rPr>
        <w:t xml:space="preserve"> </w:t>
      </w:r>
      <w:r w:rsidR="00CD605F" w:rsidRPr="00A26F2F">
        <w:rPr>
          <w:rFonts w:ascii="Arial" w:eastAsia="Times" w:hAnsi="Arial" w:cs="Arial"/>
          <w:iCs/>
          <w:szCs w:val="24"/>
        </w:rPr>
        <w:t>PMCID: 16987417.</w:t>
      </w:r>
    </w:p>
    <w:p w:rsidR="00096DF0" w:rsidRPr="00A26F2F" w:rsidRDefault="00096DF0" w:rsidP="0014125A">
      <w:pPr>
        <w:ind w:left="720" w:hanging="720"/>
        <w:rPr>
          <w:rFonts w:ascii="Arial" w:eastAsia="Times" w:hAnsi="Arial" w:cs="Arial"/>
          <w:szCs w:val="24"/>
        </w:rPr>
      </w:pPr>
    </w:p>
    <w:p w:rsidR="00096DF0" w:rsidRPr="00A26F2F" w:rsidRDefault="003844EE" w:rsidP="0014125A">
      <w:pPr>
        <w:ind w:left="720" w:hanging="720"/>
        <w:rPr>
          <w:rFonts w:ascii="Arial" w:hAnsi="Arial" w:cs="Arial"/>
          <w:szCs w:val="24"/>
        </w:rPr>
      </w:pPr>
      <w:r w:rsidRPr="00A26F2F">
        <w:rPr>
          <w:rFonts w:ascii="Arial" w:hAnsi="Arial" w:cs="Arial"/>
          <w:szCs w:val="24"/>
        </w:rPr>
        <w:t>179</w:t>
      </w:r>
      <w:r w:rsidR="00096DF0" w:rsidRPr="00A26F2F">
        <w:rPr>
          <w:rFonts w:ascii="Arial" w:hAnsi="Arial" w:cs="Arial"/>
          <w:szCs w:val="24"/>
        </w:rPr>
        <w:t>.</w:t>
      </w:r>
      <w:r w:rsidR="00096DF0" w:rsidRPr="00A26F2F">
        <w:rPr>
          <w:rFonts w:ascii="Arial" w:hAnsi="Arial" w:cs="Arial"/>
          <w:szCs w:val="24"/>
        </w:rPr>
        <w:tab/>
        <w:t>Matsuda K</w:t>
      </w:r>
      <w:r w:rsidR="00005975" w:rsidRPr="00A26F2F">
        <w:rPr>
          <w:rFonts w:ascii="Arial" w:hAnsi="Arial" w:cs="Arial"/>
          <w:szCs w:val="24"/>
        </w:rPr>
        <w:t>*</w:t>
      </w:r>
      <w:r w:rsidR="00096DF0" w:rsidRPr="00A26F2F">
        <w:rPr>
          <w:rFonts w:ascii="Arial" w:hAnsi="Arial" w:cs="Arial"/>
          <w:szCs w:val="24"/>
        </w:rPr>
        <w:t>, Piliponsky AM</w:t>
      </w:r>
      <w:r w:rsidR="00005975" w:rsidRPr="00A26F2F">
        <w:rPr>
          <w:rFonts w:ascii="Arial" w:hAnsi="Arial" w:cs="Arial"/>
          <w:szCs w:val="24"/>
        </w:rPr>
        <w:t>* (</w:t>
      </w:r>
      <w:r w:rsidR="00F03075" w:rsidRPr="00A26F2F">
        <w:rPr>
          <w:rFonts w:ascii="Arial" w:hAnsi="Arial" w:cs="Arial"/>
          <w:szCs w:val="24"/>
        </w:rPr>
        <w:t xml:space="preserve">* </w:t>
      </w:r>
      <w:r w:rsidR="00005975" w:rsidRPr="00A26F2F">
        <w:rPr>
          <w:rFonts w:ascii="Arial" w:hAnsi="Arial" w:cs="Arial"/>
          <w:szCs w:val="24"/>
        </w:rPr>
        <w:t>co-first authors)</w:t>
      </w:r>
      <w:r w:rsidR="00096DF0" w:rsidRPr="00A26F2F">
        <w:rPr>
          <w:rFonts w:ascii="Arial" w:hAnsi="Arial" w:cs="Arial"/>
          <w:szCs w:val="24"/>
        </w:rPr>
        <w:t>, Iikura M</w:t>
      </w:r>
      <w:r w:rsidR="00245829" w:rsidRPr="00A26F2F">
        <w:rPr>
          <w:rFonts w:ascii="Arial" w:hAnsi="Arial" w:cs="Arial"/>
          <w:szCs w:val="24"/>
        </w:rPr>
        <w:t xml:space="preserve">, </w:t>
      </w:r>
      <w:r w:rsidR="00096DF0" w:rsidRPr="00A26F2F">
        <w:rPr>
          <w:rFonts w:ascii="Arial" w:hAnsi="Arial" w:cs="Arial"/>
          <w:szCs w:val="24"/>
        </w:rPr>
        <w:t>Nakae S, Wang EW, Dutta SM, Kawakami T, Tsai M, Galli SJ.</w:t>
      </w:r>
    </w:p>
    <w:p w:rsidR="00096DF0" w:rsidRPr="00A26F2F" w:rsidRDefault="006208C8" w:rsidP="0014125A">
      <w:pPr>
        <w:ind w:left="720" w:hanging="720"/>
        <w:rPr>
          <w:rFonts w:ascii="Arial" w:hAnsi="Arial" w:cs="Arial"/>
          <w:color w:val="008000"/>
          <w:szCs w:val="24"/>
        </w:rPr>
      </w:pPr>
      <w:r>
        <w:rPr>
          <w:rFonts w:ascii="Arial" w:hAnsi="Arial" w:cs="Arial"/>
          <w:color w:val="000000"/>
          <w:szCs w:val="24"/>
        </w:rPr>
        <w:t xml:space="preserve">           </w:t>
      </w:r>
      <w:r w:rsidR="00096DF0" w:rsidRPr="00A26F2F">
        <w:rPr>
          <w:rFonts w:ascii="Arial" w:hAnsi="Arial" w:cs="Arial"/>
          <w:color w:val="000000"/>
          <w:szCs w:val="24"/>
        </w:rPr>
        <w:t>Monomeric IgE enhances human mast cell chemokine production: IL-4 augments and dexamethasone suppresses the response</w:t>
      </w:r>
      <w:r w:rsidR="00C13527" w:rsidRPr="00A26F2F">
        <w:rPr>
          <w:rFonts w:ascii="Arial" w:hAnsi="Arial" w:cs="Arial"/>
          <w:color w:val="000000"/>
          <w:szCs w:val="24"/>
        </w:rPr>
        <w:t>.</w:t>
      </w:r>
    </w:p>
    <w:p w:rsidR="00AC487E" w:rsidRPr="00A26F2F" w:rsidRDefault="006208C8" w:rsidP="0014125A">
      <w:pPr>
        <w:ind w:left="720" w:hanging="720"/>
        <w:rPr>
          <w:rFonts w:ascii="Arial" w:hAnsi="Arial" w:cs="Arial"/>
          <w:szCs w:val="24"/>
        </w:rPr>
      </w:pPr>
      <w:r w:rsidRPr="006208C8">
        <w:rPr>
          <w:rFonts w:ascii="Arial" w:hAnsi="Arial" w:cs="Arial"/>
          <w:iCs/>
          <w:szCs w:val="24"/>
        </w:rPr>
        <w:t xml:space="preserve">           </w:t>
      </w:r>
      <w:r w:rsidR="00096DF0" w:rsidRPr="00A26F2F">
        <w:rPr>
          <w:rFonts w:ascii="Arial" w:hAnsi="Arial" w:cs="Arial"/>
          <w:iCs/>
          <w:szCs w:val="24"/>
          <w:u w:val="single"/>
        </w:rPr>
        <w:t>J Allergy Clin Immunol</w:t>
      </w:r>
      <w:r w:rsidR="00096DF0" w:rsidRPr="00A26F2F">
        <w:rPr>
          <w:rFonts w:ascii="Arial" w:hAnsi="Arial" w:cs="Arial"/>
          <w:szCs w:val="24"/>
        </w:rPr>
        <w:t xml:space="preserve"> 2005</w:t>
      </w:r>
      <w:r w:rsidR="0043423C" w:rsidRPr="00A26F2F">
        <w:rPr>
          <w:rFonts w:ascii="Arial" w:hAnsi="Arial" w:cs="Arial"/>
          <w:szCs w:val="24"/>
        </w:rPr>
        <w:t>;</w:t>
      </w:r>
      <w:r w:rsidR="00096DF0" w:rsidRPr="00A26F2F">
        <w:rPr>
          <w:rFonts w:ascii="Arial" w:hAnsi="Arial" w:cs="Arial"/>
          <w:szCs w:val="24"/>
        </w:rPr>
        <w:t xml:space="preserve"> </w:t>
      </w:r>
      <w:r w:rsidR="00096DF0" w:rsidRPr="00A26F2F">
        <w:rPr>
          <w:rFonts w:ascii="Arial" w:hAnsi="Arial" w:cs="Arial"/>
          <w:b/>
          <w:szCs w:val="24"/>
        </w:rPr>
        <w:t>116</w:t>
      </w:r>
      <w:r w:rsidR="00096DF0" w:rsidRPr="00A26F2F">
        <w:rPr>
          <w:rFonts w:ascii="Arial" w:hAnsi="Arial" w:cs="Arial"/>
          <w:szCs w:val="24"/>
        </w:rPr>
        <w:t>:1357-63</w:t>
      </w:r>
      <w:r w:rsidR="00AC487E" w:rsidRPr="00A26F2F">
        <w:rPr>
          <w:rFonts w:ascii="Arial" w:hAnsi="Arial" w:cs="Arial"/>
          <w:szCs w:val="24"/>
        </w:rPr>
        <w:t>. Epub Nov 2.</w:t>
      </w:r>
      <w:r w:rsidR="0013283A" w:rsidRPr="00A26F2F">
        <w:rPr>
          <w:rFonts w:ascii="Arial" w:hAnsi="Arial" w:cs="Arial"/>
          <w:szCs w:val="24"/>
        </w:rPr>
        <w:t xml:space="preserve"> PMID: 16337471.</w:t>
      </w:r>
    </w:p>
    <w:p w:rsidR="00252E12" w:rsidRPr="00A26F2F" w:rsidRDefault="00EB6004" w:rsidP="0014125A">
      <w:pPr>
        <w:ind w:left="720" w:hanging="720"/>
        <w:rPr>
          <w:rFonts w:ascii="Arial" w:hAnsi="Arial" w:cs="Arial"/>
          <w:color w:val="002060"/>
          <w:szCs w:val="24"/>
        </w:rPr>
      </w:pPr>
      <w:r w:rsidRPr="00A26F2F">
        <w:rPr>
          <w:rFonts w:ascii="Arial" w:hAnsi="Arial" w:cs="Arial"/>
          <w:color w:val="002060"/>
          <w:szCs w:val="24"/>
        </w:rPr>
        <w:t xml:space="preserve">     </w:t>
      </w:r>
      <w:r w:rsidR="006208C8">
        <w:rPr>
          <w:rFonts w:ascii="Arial" w:hAnsi="Arial" w:cs="Arial"/>
          <w:color w:val="002060"/>
          <w:szCs w:val="24"/>
        </w:rPr>
        <w:t xml:space="preserve">         </w:t>
      </w:r>
      <w:r w:rsidR="00900648" w:rsidRPr="00A26F2F">
        <w:rPr>
          <w:rFonts w:ascii="Arial" w:hAnsi="Arial" w:cs="Arial"/>
          <w:color w:val="002060"/>
          <w:szCs w:val="24"/>
        </w:rPr>
        <w:t>Editor’s Choice: Can IgE itself be</w:t>
      </w:r>
      <w:r w:rsidR="007E01AB" w:rsidRPr="00A26F2F">
        <w:rPr>
          <w:rFonts w:ascii="Arial" w:hAnsi="Arial" w:cs="Arial"/>
          <w:color w:val="002060"/>
          <w:szCs w:val="24"/>
        </w:rPr>
        <w:t xml:space="preserve"> </w:t>
      </w:r>
      <w:r w:rsidR="00900648" w:rsidRPr="00A26F2F">
        <w:rPr>
          <w:rFonts w:ascii="Arial" w:hAnsi="Arial" w:cs="Arial"/>
          <w:color w:val="002060"/>
          <w:szCs w:val="24"/>
        </w:rPr>
        <w:t xml:space="preserve">pathogenic? </w:t>
      </w:r>
      <w:r w:rsidR="00F84DC8" w:rsidRPr="00A26F2F">
        <w:rPr>
          <w:rFonts w:ascii="Arial" w:hAnsi="Arial" w:cs="Arial"/>
          <w:iCs/>
          <w:color w:val="002060"/>
          <w:szCs w:val="24"/>
          <w:u w:val="single"/>
        </w:rPr>
        <w:t>J Allergy Clin Immunol</w:t>
      </w:r>
      <w:r w:rsidR="00F84DC8" w:rsidRPr="00A26F2F">
        <w:rPr>
          <w:rFonts w:ascii="Arial" w:hAnsi="Arial" w:cs="Arial"/>
          <w:color w:val="002060"/>
          <w:szCs w:val="24"/>
        </w:rPr>
        <w:t xml:space="preserve"> 2005;</w:t>
      </w:r>
    </w:p>
    <w:p w:rsidR="00096DF0" w:rsidRPr="00A26F2F" w:rsidRDefault="006208C8" w:rsidP="0014125A">
      <w:pPr>
        <w:ind w:left="720" w:hanging="720"/>
        <w:rPr>
          <w:rFonts w:ascii="Arial" w:hAnsi="Arial" w:cs="Arial"/>
          <w:color w:val="002060"/>
          <w:szCs w:val="24"/>
        </w:rPr>
      </w:pPr>
      <w:r>
        <w:rPr>
          <w:rFonts w:ascii="Arial" w:hAnsi="Arial" w:cs="Arial"/>
          <w:b/>
          <w:color w:val="002060"/>
          <w:szCs w:val="24"/>
        </w:rPr>
        <w:t xml:space="preserve">          </w:t>
      </w:r>
      <w:r w:rsidR="00900648" w:rsidRPr="00A26F2F">
        <w:rPr>
          <w:rFonts w:ascii="Arial" w:hAnsi="Arial" w:cs="Arial"/>
          <w:b/>
          <w:color w:val="002060"/>
          <w:szCs w:val="24"/>
        </w:rPr>
        <w:t>116</w:t>
      </w:r>
      <w:r w:rsidR="00900648" w:rsidRPr="00A26F2F">
        <w:rPr>
          <w:rFonts w:ascii="Arial" w:hAnsi="Arial" w:cs="Arial"/>
          <w:color w:val="002060"/>
          <w:szCs w:val="24"/>
        </w:rPr>
        <w:t>:1177</w:t>
      </w:r>
      <w:r w:rsidR="0043423C" w:rsidRPr="00A26F2F">
        <w:rPr>
          <w:rFonts w:ascii="Arial" w:hAnsi="Arial" w:cs="Arial"/>
          <w:color w:val="002060"/>
          <w:szCs w:val="24"/>
        </w:rPr>
        <w:t>.</w:t>
      </w:r>
      <w:r w:rsidR="00F35D55" w:rsidRPr="00A26F2F">
        <w:rPr>
          <w:rFonts w:ascii="Arial" w:hAnsi="Arial" w:cs="Arial"/>
          <w:color w:val="002060"/>
          <w:szCs w:val="24"/>
        </w:rPr>
        <w:t xml:space="preserve"> </w:t>
      </w:r>
    </w:p>
    <w:p w:rsidR="00096DF0" w:rsidRPr="00A26F2F" w:rsidRDefault="00096DF0" w:rsidP="0014125A">
      <w:pPr>
        <w:ind w:left="720" w:hanging="720"/>
        <w:rPr>
          <w:rFonts w:ascii="Arial" w:eastAsia="Times" w:hAnsi="Arial" w:cs="Arial"/>
          <w:szCs w:val="24"/>
        </w:rPr>
      </w:pPr>
    </w:p>
    <w:p w:rsidR="000841A4" w:rsidRPr="00A26F2F" w:rsidRDefault="003844EE" w:rsidP="0014125A">
      <w:pPr>
        <w:ind w:left="720" w:hanging="720"/>
        <w:rPr>
          <w:rFonts w:ascii="Arial" w:hAnsi="Arial" w:cs="Arial"/>
          <w:color w:val="000000"/>
          <w:szCs w:val="24"/>
        </w:rPr>
      </w:pPr>
      <w:r w:rsidRPr="00A26F2F">
        <w:rPr>
          <w:rFonts w:ascii="Arial" w:hAnsi="Arial" w:cs="Arial"/>
          <w:szCs w:val="24"/>
        </w:rPr>
        <w:t>180</w:t>
      </w:r>
      <w:r w:rsidR="000841A4" w:rsidRPr="00A26F2F">
        <w:rPr>
          <w:rFonts w:ascii="Arial" w:hAnsi="Arial" w:cs="Arial"/>
          <w:szCs w:val="24"/>
        </w:rPr>
        <w:t>.</w:t>
      </w:r>
      <w:r w:rsidR="000841A4" w:rsidRPr="00A26F2F">
        <w:rPr>
          <w:rFonts w:ascii="Arial" w:hAnsi="Arial" w:cs="Arial"/>
          <w:color w:val="0000FF"/>
          <w:szCs w:val="24"/>
        </w:rPr>
        <w:t xml:space="preserve"> </w:t>
      </w:r>
      <w:r w:rsidR="000841A4" w:rsidRPr="00A26F2F">
        <w:rPr>
          <w:rFonts w:ascii="Arial" w:hAnsi="Arial" w:cs="Arial"/>
          <w:color w:val="0000FF"/>
          <w:szCs w:val="24"/>
        </w:rPr>
        <w:tab/>
      </w:r>
      <w:hyperlink r:id="rId14" w:history="1">
        <w:r w:rsidR="000841A4" w:rsidRPr="00A26F2F">
          <w:rPr>
            <w:rStyle w:val="Collegamentoipertestuale"/>
            <w:rFonts w:ascii="Arial" w:hAnsi="Arial" w:cs="Arial"/>
            <w:color w:val="000000"/>
            <w:szCs w:val="24"/>
            <w:u w:val="none"/>
          </w:rPr>
          <w:t>Musio S, Gallo B, Scabeni S, Lapilla M, Poliani PL, Matarese G, Ohtsu H, Galli SJ, Mantegazza R, Steinman L, Pedotti R.</w:t>
        </w:r>
      </w:hyperlink>
      <w:r w:rsidR="000841A4" w:rsidRPr="00A26F2F">
        <w:rPr>
          <w:rFonts w:ascii="Arial" w:hAnsi="Arial" w:cs="Arial"/>
          <w:color w:val="000000"/>
          <w:szCs w:val="24"/>
        </w:rPr>
        <w:t xml:space="preserve"> </w:t>
      </w:r>
    </w:p>
    <w:p w:rsidR="000841A4" w:rsidRPr="00A26F2F" w:rsidRDefault="006208C8" w:rsidP="0014125A">
      <w:pPr>
        <w:ind w:left="720" w:hanging="720"/>
        <w:rPr>
          <w:rFonts w:ascii="Arial" w:hAnsi="Arial" w:cs="Arial"/>
          <w:color w:val="000000"/>
          <w:szCs w:val="24"/>
        </w:rPr>
      </w:pPr>
      <w:r>
        <w:rPr>
          <w:rFonts w:ascii="Arial" w:hAnsi="Arial" w:cs="Arial"/>
          <w:color w:val="000000"/>
          <w:szCs w:val="24"/>
        </w:rPr>
        <w:t xml:space="preserve">           </w:t>
      </w:r>
      <w:r w:rsidR="000841A4" w:rsidRPr="00A26F2F">
        <w:rPr>
          <w:rFonts w:ascii="Arial" w:hAnsi="Arial" w:cs="Arial"/>
          <w:color w:val="000000"/>
          <w:szCs w:val="24"/>
        </w:rPr>
        <w:t>A key regulatory role for histamine in experimental autoimmune encephalomyelitis: disease exacerbation in histidine decarboxylase-deficient mice.</w:t>
      </w:r>
      <w:r w:rsidR="000841A4" w:rsidRPr="00A26F2F">
        <w:rPr>
          <w:rFonts w:ascii="Arial" w:hAnsi="Arial" w:cs="Arial"/>
          <w:color w:val="000000"/>
          <w:szCs w:val="24"/>
        </w:rPr>
        <w:br/>
      </w:r>
      <w:r w:rsidR="000841A4" w:rsidRPr="00A26F2F">
        <w:rPr>
          <w:rFonts w:ascii="Arial" w:hAnsi="Arial" w:cs="Arial"/>
          <w:color w:val="000000"/>
          <w:szCs w:val="24"/>
          <w:u w:val="single"/>
        </w:rPr>
        <w:t>J Immunol</w:t>
      </w:r>
      <w:r w:rsidR="000841A4" w:rsidRPr="00A26F2F">
        <w:rPr>
          <w:rFonts w:ascii="Arial" w:hAnsi="Arial" w:cs="Arial"/>
          <w:color w:val="000000"/>
          <w:szCs w:val="24"/>
        </w:rPr>
        <w:t xml:space="preserve"> 2006</w:t>
      </w:r>
      <w:r w:rsidR="0043423C" w:rsidRPr="00A26F2F">
        <w:rPr>
          <w:rFonts w:ascii="Arial" w:hAnsi="Arial" w:cs="Arial"/>
          <w:color w:val="000000"/>
          <w:szCs w:val="24"/>
        </w:rPr>
        <w:t>;</w:t>
      </w:r>
      <w:r w:rsidR="000841A4" w:rsidRPr="00A26F2F">
        <w:rPr>
          <w:rFonts w:ascii="Arial" w:hAnsi="Arial" w:cs="Arial"/>
          <w:color w:val="000000"/>
          <w:szCs w:val="24"/>
        </w:rPr>
        <w:t xml:space="preserve"> </w:t>
      </w:r>
      <w:r w:rsidR="000841A4" w:rsidRPr="00A26F2F">
        <w:rPr>
          <w:rFonts w:ascii="Arial" w:hAnsi="Arial" w:cs="Arial"/>
          <w:b/>
          <w:color w:val="000000"/>
          <w:szCs w:val="24"/>
        </w:rPr>
        <w:t>176</w:t>
      </w:r>
      <w:r w:rsidR="000841A4" w:rsidRPr="00A26F2F">
        <w:rPr>
          <w:rFonts w:ascii="Arial" w:hAnsi="Arial" w:cs="Arial"/>
          <w:color w:val="000000"/>
          <w:szCs w:val="24"/>
        </w:rPr>
        <w:t>:17-26</w:t>
      </w:r>
      <w:r w:rsidR="008141D3" w:rsidRPr="00A26F2F">
        <w:rPr>
          <w:rFonts w:ascii="Arial" w:hAnsi="Arial" w:cs="Arial"/>
          <w:szCs w:val="24"/>
        </w:rPr>
        <w:t>. Epub 2005 Dec 21</w:t>
      </w:r>
      <w:r w:rsidR="000841A4" w:rsidRPr="00A26F2F">
        <w:rPr>
          <w:rFonts w:ascii="Arial" w:hAnsi="Arial" w:cs="Arial"/>
          <w:color w:val="000000"/>
          <w:szCs w:val="24"/>
        </w:rPr>
        <w:t>.</w:t>
      </w:r>
      <w:r w:rsidR="00F35D55" w:rsidRPr="00A26F2F">
        <w:rPr>
          <w:rFonts w:ascii="Arial" w:hAnsi="Arial" w:cs="Arial"/>
          <w:color w:val="000000"/>
          <w:szCs w:val="24"/>
        </w:rPr>
        <w:t xml:space="preserve"> PMID: </w:t>
      </w:r>
      <w:r w:rsidR="00F35D55" w:rsidRPr="00A26F2F">
        <w:rPr>
          <w:rFonts w:ascii="Arial" w:hAnsi="Arial" w:cs="Arial"/>
          <w:szCs w:val="24"/>
        </w:rPr>
        <w:t>16365391.</w:t>
      </w:r>
    </w:p>
    <w:p w:rsidR="00122F39" w:rsidRPr="00A26F2F" w:rsidRDefault="00122F39" w:rsidP="006208C8">
      <w:pPr>
        <w:ind w:left="720" w:hanging="720"/>
        <w:rPr>
          <w:rFonts w:ascii="Arial" w:hAnsi="Arial" w:cs="Arial"/>
          <w:color w:val="000000"/>
          <w:szCs w:val="24"/>
        </w:rPr>
      </w:pPr>
    </w:p>
    <w:p w:rsidR="00122F39" w:rsidRPr="00A26F2F" w:rsidRDefault="003844EE" w:rsidP="006208C8">
      <w:pPr>
        <w:pStyle w:val="Titolo1"/>
        <w:spacing w:before="0"/>
        <w:ind w:left="720" w:hanging="720"/>
        <w:rPr>
          <w:rFonts w:ascii="Arial" w:hAnsi="Arial" w:cs="Arial"/>
          <w:b w:val="0"/>
          <w:szCs w:val="24"/>
          <w:u w:val="none"/>
        </w:rPr>
      </w:pPr>
      <w:r w:rsidRPr="00A26F2F">
        <w:rPr>
          <w:rFonts w:ascii="Arial" w:hAnsi="Arial" w:cs="Arial"/>
          <w:b w:val="0"/>
          <w:color w:val="000000"/>
          <w:szCs w:val="24"/>
          <w:u w:val="none"/>
        </w:rPr>
        <w:t>181</w:t>
      </w:r>
      <w:r w:rsidR="00122F39" w:rsidRPr="00A26F2F">
        <w:rPr>
          <w:rFonts w:ascii="Arial" w:hAnsi="Arial" w:cs="Arial"/>
          <w:b w:val="0"/>
          <w:color w:val="000000"/>
          <w:szCs w:val="24"/>
          <w:u w:val="none"/>
        </w:rPr>
        <w:t>.</w:t>
      </w:r>
      <w:r w:rsidR="00122F39" w:rsidRPr="00A26F2F">
        <w:rPr>
          <w:rFonts w:ascii="Arial" w:hAnsi="Arial" w:cs="Arial"/>
          <w:color w:val="000000"/>
          <w:szCs w:val="24"/>
          <w:u w:val="none"/>
        </w:rPr>
        <w:tab/>
      </w:r>
      <w:r w:rsidR="00122F39" w:rsidRPr="00A26F2F">
        <w:rPr>
          <w:rFonts w:ascii="Arial" w:hAnsi="Arial" w:cs="Arial"/>
          <w:b w:val="0"/>
          <w:szCs w:val="24"/>
          <w:u w:val="none"/>
        </w:rPr>
        <w:t>Nakae S, Suto</w:t>
      </w:r>
      <w:r w:rsidR="00122F39" w:rsidRPr="00A26F2F">
        <w:rPr>
          <w:rFonts w:ascii="Arial" w:hAnsi="Arial" w:cs="Arial"/>
          <w:b w:val="0"/>
          <w:szCs w:val="24"/>
          <w:u w:val="none"/>
          <w:vertAlign w:val="superscript"/>
        </w:rPr>
        <w:t xml:space="preserve"> </w:t>
      </w:r>
      <w:r w:rsidR="00122F39" w:rsidRPr="00A26F2F">
        <w:rPr>
          <w:rFonts w:ascii="Arial" w:hAnsi="Arial" w:cs="Arial"/>
          <w:b w:val="0"/>
          <w:szCs w:val="24"/>
          <w:u w:val="none"/>
        </w:rPr>
        <w:t>H, Iikura</w:t>
      </w:r>
      <w:r w:rsidR="00122F39" w:rsidRPr="00A26F2F">
        <w:rPr>
          <w:rFonts w:ascii="Arial" w:hAnsi="Arial" w:cs="Arial"/>
          <w:b w:val="0"/>
          <w:szCs w:val="24"/>
          <w:u w:val="none"/>
          <w:vertAlign w:val="superscript"/>
        </w:rPr>
        <w:t xml:space="preserve"> </w:t>
      </w:r>
      <w:r w:rsidR="00122F39" w:rsidRPr="00A26F2F">
        <w:rPr>
          <w:rFonts w:ascii="Arial" w:hAnsi="Arial" w:cs="Arial"/>
          <w:b w:val="0"/>
          <w:szCs w:val="24"/>
          <w:u w:val="none"/>
        </w:rPr>
        <w:t>M, Kakurai</w:t>
      </w:r>
      <w:r w:rsidR="00122F39" w:rsidRPr="00A26F2F">
        <w:rPr>
          <w:rFonts w:ascii="Arial" w:hAnsi="Arial" w:cs="Arial"/>
          <w:b w:val="0"/>
          <w:szCs w:val="24"/>
          <w:u w:val="none"/>
          <w:vertAlign w:val="superscript"/>
        </w:rPr>
        <w:t xml:space="preserve"> </w:t>
      </w:r>
      <w:r w:rsidR="00122F39" w:rsidRPr="00A26F2F">
        <w:rPr>
          <w:rFonts w:ascii="Arial" w:hAnsi="Arial" w:cs="Arial"/>
          <w:b w:val="0"/>
          <w:szCs w:val="24"/>
          <w:u w:val="none"/>
        </w:rPr>
        <w:t>M, Sedgwick</w:t>
      </w:r>
      <w:r w:rsidR="00122F39" w:rsidRPr="00A26F2F">
        <w:rPr>
          <w:rFonts w:ascii="Arial" w:hAnsi="Arial" w:cs="Arial"/>
          <w:b w:val="0"/>
          <w:szCs w:val="24"/>
          <w:u w:val="none"/>
          <w:vertAlign w:val="superscript"/>
        </w:rPr>
        <w:t xml:space="preserve"> </w:t>
      </w:r>
      <w:r w:rsidR="00122F39" w:rsidRPr="00A26F2F">
        <w:rPr>
          <w:rFonts w:ascii="Arial" w:hAnsi="Arial" w:cs="Arial"/>
          <w:b w:val="0"/>
          <w:szCs w:val="24"/>
          <w:u w:val="none"/>
        </w:rPr>
        <w:t>JD, Tsai</w:t>
      </w:r>
      <w:r w:rsidR="00122F39" w:rsidRPr="00A26F2F">
        <w:rPr>
          <w:rFonts w:ascii="Arial" w:hAnsi="Arial" w:cs="Arial"/>
          <w:b w:val="0"/>
          <w:szCs w:val="24"/>
          <w:u w:val="none"/>
          <w:vertAlign w:val="superscript"/>
        </w:rPr>
        <w:t xml:space="preserve"> </w:t>
      </w:r>
      <w:r w:rsidR="00122F39" w:rsidRPr="00A26F2F">
        <w:rPr>
          <w:rFonts w:ascii="Arial" w:hAnsi="Arial" w:cs="Arial"/>
          <w:b w:val="0"/>
          <w:szCs w:val="24"/>
          <w:u w:val="none"/>
        </w:rPr>
        <w:t>M, Galli</w:t>
      </w:r>
      <w:r w:rsidR="00122F39" w:rsidRPr="00A26F2F">
        <w:rPr>
          <w:rFonts w:ascii="Arial" w:hAnsi="Arial" w:cs="Arial"/>
          <w:b w:val="0"/>
          <w:szCs w:val="24"/>
          <w:u w:val="none"/>
          <w:vertAlign w:val="superscript"/>
        </w:rPr>
        <w:t xml:space="preserve"> </w:t>
      </w:r>
      <w:r w:rsidR="00122F39" w:rsidRPr="00A26F2F">
        <w:rPr>
          <w:rFonts w:ascii="Arial" w:hAnsi="Arial" w:cs="Arial"/>
          <w:b w:val="0"/>
          <w:szCs w:val="24"/>
          <w:u w:val="none"/>
        </w:rPr>
        <w:t>SJ.</w:t>
      </w:r>
    </w:p>
    <w:p w:rsidR="00122F39" w:rsidRPr="00A26F2F" w:rsidRDefault="00122F39" w:rsidP="006208C8">
      <w:pPr>
        <w:pStyle w:val="Corpotesto"/>
        <w:ind w:left="720" w:hanging="720"/>
        <w:jc w:val="left"/>
        <w:rPr>
          <w:rFonts w:cs="Arial"/>
          <w:sz w:val="24"/>
          <w:szCs w:val="24"/>
        </w:rPr>
      </w:pPr>
      <w:r w:rsidRPr="00A26F2F">
        <w:rPr>
          <w:rFonts w:cs="Arial"/>
          <w:sz w:val="24"/>
          <w:szCs w:val="24"/>
        </w:rPr>
        <w:tab/>
        <w:t xml:space="preserve">Mast cells enhance T cell activation: </w:t>
      </w:r>
      <w:r w:rsidR="00141B59" w:rsidRPr="00A26F2F">
        <w:rPr>
          <w:rFonts w:cs="Arial"/>
          <w:sz w:val="24"/>
          <w:szCs w:val="24"/>
        </w:rPr>
        <w:t xml:space="preserve">Importance </w:t>
      </w:r>
      <w:r w:rsidRPr="00A26F2F">
        <w:rPr>
          <w:rFonts w:cs="Arial"/>
          <w:sz w:val="24"/>
          <w:szCs w:val="24"/>
        </w:rPr>
        <w:t>of mast cell co-stimulatory molecules and secreted TNF</w:t>
      </w:r>
      <w:r w:rsidR="009606DE" w:rsidRPr="00A26F2F">
        <w:rPr>
          <w:rFonts w:cs="Arial"/>
          <w:sz w:val="24"/>
          <w:szCs w:val="24"/>
        </w:rPr>
        <w:t>.</w:t>
      </w:r>
    </w:p>
    <w:p w:rsidR="00122F39" w:rsidRDefault="006208C8" w:rsidP="006208C8">
      <w:pPr>
        <w:ind w:left="720" w:hanging="720"/>
        <w:rPr>
          <w:rFonts w:ascii="Arial" w:hAnsi="Arial" w:cs="Arial"/>
          <w:szCs w:val="24"/>
        </w:rPr>
      </w:pPr>
      <w:r w:rsidRPr="006208C8">
        <w:rPr>
          <w:rFonts w:ascii="Arial" w:hAnsi="Arial" w:cs="Arial"/>
          <w:color w:val="000000"/>
          <w:szCs w:val="24"/>
        </w:rPr>
        <w:t xml:space="preserve">           </w:t>
      </w:r>
      <w:r w:rsidR="00122F39" w:rsidRPr="00A26F2F">
        <w:rPr>
          <w:rFonts w:ascii="Arial" w:hAnsi="Arial" w:cs="Arial"/>
          <w:color w:val="000000"/>
          <w:szCs w:val="24"/>
          <w:u w:val="single"/>
        </w:rPr>
        <w:t>J Immunol</w:t>
      </w:r>
      <w:r w:rsidR="00122F39" w:rsidRPr="00A26F2F">
        <w:rPr>
          <w:rFonts w:ascii="Arial" w:hAnsi="Arial" w:cs="Arial"/>
          <w:color w:val="000000"/>
          <w:szCs w:val="24"/>
        </w:rPr>
        <w:t xml:space="preserve"> 2006</w:t>
      </w:r>
      <w:r w:rsidR="000B5A8F" w:rsidRPr="00A26F2F">
        <w:rPr>
          <w:rFonts w:ascii="Arial" w:hAnsi="Arial" w:cs="Arial"/>
          <w:color w:val="000000"/>
          <w:szCs w:val="24"/>
        </w:rPr>
        <w:t xml:space="preserve">; </w:t>
      </w:r>
      <w:r w:rsidR="00CB7480" w:rsidRPr="00A26F2F">
        <w:rPr>
          <w:rFonts w:ascii="Arial" w:hAnsi="Arial" w:cs="Arial"/>
          <w:b/>
          <w:bCs/>
          <w:szCs w:val="24"/>
        </w:rPr>
        <w:t>176</w:t>
      </w:r>
      <w:r w:rsidR="00CB7480" w:rsidRPr="00A26F2F">
        <w:rPr>
          <w:rFonts w:ascii="Arial" w:hAnsi="Arial" w:cs="Arial"/>
          <w:szCs w:val="24"/>
        </w:rPr>
        <w:t>:2238-48</w:t>
      </w:r>
      <w:r w:rsidR="00FC20C5" w:rsidRPr="00A26F2F">
        <w:rPr>
          <w:rFonts w:ascii="Arial" w:hAnsi="Arial" w:cs="Arial"/>
          <w:szCs w:val="24"/>
        </w:rPr>
        <w:t>.</w:t>
      </w:r>
      <w:r w:rsidR="00CB7480" w:rsidRPr="00A26F2F">
        <w:rPr>
          <w:rFonts w:ascii="Arial" w:hAnsi="Arial" w:cs="Arial"/>
          <w:szCs w:val="24"/>
        </w:rPr>
        <w:t xml:space="preserve"> </w:t>
      </w:r>
      <w:r w:rsidR="008334E0" w:rsidRPr="00A26F2F">
        <w:rPr>
          <w:rFonts w:ascii="Arial" w:hAnsi="Arial" w:cs="Arial"/>
          <w:szCs w:val="24"/>
        </w:rPr>
        <w:t>PMID: 16455980.</w:t>
      </w:r>
    </w:p>
    <w:p w:rsidR="006208C8" w:rsidRPr="00A26F2F" w:rsidRDefault="006208C8" w:rsidP="0014125A">
      <w:pPr>
        <w:ind w:left="720" w:hanging="720"/>
        <w:rPr>
          <w:rFonts w:ascii="Arial" w:hAnsi="Arial" w:cs="Arial"/>
          <w:color w:val="000000"/>
          <w:szCs w:val="24"/>
        </w:rPr>
      </w:pPr>
    </w:p>
    <w:p w:rsidR="0043423C" w:rsidRPr="00A26F2F" w:rsidRDefault="003844EE" w:rsidP="0014125A">
      <w:pPr>
        <w:pStyle w:val="Titolo1"/>
        <w:spacing w:before="0"/>
        <w:ind w:left="720" w:hanging="720"/>
        <w:rPr>
          <w:rFonts w:ascii="Arial" w:hAnsi="Arial" w:cs="Arial"/>
          <w:b w:val="0"/>
          <w:szCs w:val="24"/>
          <w:u w:val="none"/>
        </w:rPr>
      </w:pPr>
      <w:r w:rsidRPr="00A26F2F">
        <w:rPr>
          <w:rFonts w:ascii="Arial" w:hAnsi="Arial" w:cs="Arial"/>
          <w:b w:val="0"/>
          <w:szCs w:val="24"/>
          <w:u w:val="none"/>
        </w:rPr>
        <w:t>182</w:t>
      </w:r>
      <w:r w:rsidR="0043423C" w:rsidRPr="00A26F2F">
        <w:rPr>
          <w:rFonts w:ascii="Arial" w:hAnsi="Arial" w:cs="Arial"/>
          <w:b w:val="0"/>
          <w:szCs w:val="24"/>
          <w:u w:val="none"/>
        </w:rPr>
        <w:t>.</w:t>
      </w:r>
      <w:r w:rsidR="0043423C" w:rsidRPr="00A26F2F">
        <w:rPr>
          <w:rFonts w:ascii="Arial" w:hAnsi="Arial" w:cs="Arial"/>
          <w:b w:val="0"/>
          <w:szCs w:val="24"/>
          <w:u w:val="none"/>
        </w:rPr>
        <w:tab/>
        <w:t>Suto</w:t>
      </w:r>
      <w:r w:rsidR="0043423C" w:rsidRPr="00A26F2F">
        <w:rPr>
          <w:rFonts w:ascii="Arial" w:hAnsi="Arial" w:cs="Arial"/>
          <w:b w:val="0"/>
          <w:szCs w:val="24"/>
          <w:u w:val="none"/>
          <w:vertAlign w:val="superscript"/>
        </w:rPr>
        <w:t xml:space="preserve"> </w:t>
      </w:r>
      <w:r w:rsidR="0043423C" w:rsidRPr="00A26F2F">
        <w:rPr>
          <w:rFonts w:ascii="Arial" w:hAnsi="Arial" w:cs="Arial"/>
          <w:b w:val="0"/>
          <w:szCs w:val="24"/>
          <w:u w:val="none"/>
        </w:rPr>
        <w:t>H, Nakae S, Kakurai</w:t>
      </w:r>
      <w:r w:rsidR="0043423C" w:rsidRPr="00A26F2F">
        <w:rPr>
          <w:rFonts w:ascii="Arial" w:hAnsi="Arial" w:cs="Arial"/>
          <w:b w:val="0"/>
          <w:szCs w:val="24"/>
          <w:u w:val="none"/>
          <w:vertAlign w:val="superscript"/>
        </w:rPr>
        <w:t xml:space="preserve"> </w:t>
      </w:r>
      <w:r w:rsidR="0043423C" w:rsidRPr="00A26F2F">
        <w:rPr>
          <w:rFonts w:ascii="Arial" w:hAnsi="Arial" w:cs="Arial"/>
          <w:b w:val="0"/>
          <w:szCs w:val="24"/>
          <w:u w:val="none"/>
        </w:rPr>
        <w:t>M, Sedgwick</w:t>
      </w:r>
      <w:r w:rsidR="0043423C" w:rsidRPr="00A26F2F">
        <w:rPr>
          <w:rFonts w:ascii="Arial" w:hAnsi="Arial" w:cs="Arial"/>
          <w:b w:val="0"/>
          <w:szCs w:val="24"/>
          <w:u w:val="none"/>
          <w:vertAlign w:val="superscript"/>
        </w:rPr>
        <w:t xml:space="preserve"> </w:t>
      </w:r>
      <w:r w:rsidR="0043423C" w:rsidRPr="00A26F2F">
        <w:rPr>
          <w:rFonts w:ascii="Arial" w:hAnsi="Arial" w:cs="Arial"/>
          <w:b w:val="0"/>
          <w:szCs w:val="24"/>
          <w:u w:val="none"/>
        </w:rPr>
        <w:t>JD, Tsai</w:t>
      </w:r>
      <w:r w:rsidR="0043423C" w:rsidRPr="00A26F2F">
        <w:rPr>
          <w:rFonts w:ascii="Arial" w:hAnsi="Arial" w:cs="Arial"/>
          <w:b w:val="0"/>
          <w:szCs w:val="24"/>
          <w:u w:val="none"/>
          <w:vertAlign w:val="superscript"/>
        </w:rPr>
        <w:t xml:space="preserve"> </w:t>
      </w:r>
      <w:r w:rsidR="0043423C" w:rsidRPr="00A26F2F">
        <w:rPr>
          <w:rFonts w:ascii="Arial" w:hAnsi="Arial" w:cs="Arial"/>
          <w:b w:val="0"/>
          <w:szCs w:val="24"/>
          <w:u w:val="none"/>
        </w:rPr>
        <w:t>M, Galli</w:t>
      </w:r>
      <w:r w:rsidR="0043423C" w:rsidRPr="00A26F2F">
        <w:rPr>
          <w:rFonts w:ascii="Arial" w:hAnsi="Arial" w:cs="Arial"/>
          <w:b w:val="0"/>
          <w:szCs w:val="24"/>
          <w:u w:val="none"/>
          <w:vertAlign w:val="superscript"/>
        </w:rPr>
        <w:t xml:space="preserve"> </w:t>
      </w:r>
      <w:r w:rsidR="0043423C" w:rsidRPr="00A26F2F">
        <w:rPr>
          <w:rFonts w:ascii="Arial" w:hAnsi="Arial" w:cs="Arial"/>
          <w:b w:val="0"/>
          <w:szCs w:val="24"/>
          <w:u w:val="none"/>
        </w:rPr>
        <w:t>SJ.</w:t>
      </w:r>
    </w:p>
    <w:p w:rsidR="0043423C" w:rsidRPr="00A26F2F" w:rsidRDefault="006208C8" w:rsidP="0014125A">
      <w:pPr>
        <w:pStyle w:val="Corpotesto"/>
        <w:ind w:left="720" w:hanging="720"/>
        <w:jc w:val="left"/>
        <w:rPr>
          <w:sz w:val="24"/>
          <w:szCs w:val="24"/>
        </w:rPr>
      </w:pPr>
      <w:r>
        <w:rPr>
          <w:sz w:val="24"/>
          <w:szCs w:val="24"/>
        </w:rPr>
        <w:t xml:space="preserve">           </w:t>
      </w:r>
      <w:r w:rsidR="0043423C" w:rsidRPr="00A26F2F">
        <w:rPr>
          <w:sz w:val="24"/>
          <w:szCs w:val="24"/>
        </w:rPr>
        <w:t>Mast cell-associated TNF promotes dendritic cell migration.</w:t>
      </w:r>
    </w:p>
    <w:p w:rsidR="0043423C" w:rsidRPr="00A26F2F" w:rsidRDefault="006208C8" w:rsidP="0014125A">
      <w:pPr>
        <w:pStyle w:val="Corpotesto"/>
        <w:ind w:left="720" w:hanging="720"/>
        <w:jc w:val="left"/>
        <w:rPr>
          <w:rFonts w:cs="Arial"/>
          <w:b/>
          <w:sz w:val="24"/>
          <w:szCs w:val="24"/>
        </w:rPr>
      </w:pPr>
      <w:r w:rsidRPr="006208C8">
        <w:rPr>
          <w:color w:val="000000"/>
          <w:sz w:val="24"/>
          <w:szCs w:val="24"/>
        </w:rPr>
        <w:t xml:space="preserve">           </w:t>
      </w:r>
      <w:r w:rsidR="0043423C" w:rsidRPr="00A26F2F">
        <w:rPr>
          <w:color w:val="000000"/>
          <w:sz w:val="24"/>
          <w:szCs w:val="24"/>
          <w:u w:val="single"/>
        </w:rPr>
        <w:t>J Immunol</w:t>
      </w:r>
      <w:r w:rsidR="0043423C" w:rsidRPr="00A26F2F">
        <w:rPr>
          <w:color w:val="000000"/>
          <w:sz w:val="24"/>
          <w:szCs w:val="24"/>
        </w:rPr>
        <w:t xml:space="preserve"> 2006</w:t>
      </w:r>
      <w:r w:rsidR="000B5A8F" w:rsidRPr="00A26F2F">
        <w:rPr>
          <w:color w:val="000000"/>
          <w:sz w:val="24"/>
          <w:szCs w:val="24"/>
        </w:rPr>
        <w:t xml:space="preserve">; </w:t>
      </w:r>
      <w:r w:rsidR="0086632A" w:rsidRPr="00A26F2F">
        <w:rPr>
          <w:b/>
          <w:bCs/>
          <w:color w:val="000000"/>
          <w:sz w:val="24"/>
          <w:szCs w:val="24"/>
        </w:rPr>
        <w:t>176</w:t>
      </w:r>
      <w:r w:rsidR="00564CDE">
        <w:rPr>
          <w:color w:val="000000"/>
          <w:sz w:val="24"/>
          <w:szCs w:val="24"/>
        </w:rPr>
        <w:t>:4102-12.</w:t>
      </w:r>
      <w:r w:rsidR="008334E0" w:rsidRPr="00A26F2F">
        <w:rPr>
          <w:color w:val="000000"/>
          <w:sz w:val="24"/>
          <w:szCs w:val="24"/>
        </w:rPr>
        <w:t xml:space="preserve"> PMID: 16547246.</w:t>
      </w:r>
    </w:p>
    <w:p w:rsidR="0043423C" w:rsidRPr="00A26F2F" w:rsidRDefault="0043423C" w:rsidP="0014125A">
      <w:pPr>
        <w:ind w:left="720" w:hanging="720"/>
        <w:rPr>
          <w:szCs w:val="24"/>
        </w:rPr>
      </w:pPr>
    </w:p>
    <w:p w:rsidR="0043423C" w:rsidRPr="00A26F2F" w:rsidRDefault="003844EE" w:rsidP="0014125A">
      <w:pPr>
        <w:ind w:left="720" w:hanging="720"/>
        <w:rPr>
          <w:rFonts w:ascii="Arial" w:hAnsi="Arial" w:cs="Arial"/>
          <w:szCs w:val="24"/>
        </w:rPr>
      </w:pPr>
      <w:r w:rsidRPr="00A26F2F">
        <w:rPr>
          <w:rFonts w:ascii="Arial" w:hAnsi="Arial" w:cs="Arial"/>
          <w:szCs w:val="24"/>
        </w:rPr>
        <w:t>183</w:t>
      </w:r>
      <w:r w:rsidR="0043423C" w:rsidRPr="00A26F2F">
        <w:rPr>
          <w:rFonts w:ascii="Arial" w:hAnsi="Arial" w:cs="Arial"/>
          <w:szCs w:val="24"/>
        </w:rPr>
        <w:t>.</w:t>
      </w:r>
      <w:r w:rsidR="0043423C" w:rsidRPr="00A26F2F">
        <w:rPr>
          <w:rFonts w:ascii="Arial" w:hAnsi="Arial" w:cs="Arial"/>
          <w:szCs w:val="24"/>
        </w:rPr>
        <w:tab/>
        <w:t>Kalesnikoff J, Rios EJ, Chen C-C, Nakae S, Zabel BA, Butcher EC, Tsai M, Tam S-Y, Galli SJ.</w:t>
      </w:r>
    </w:p>
    <w:p w:rsidR="00245829" w:rsidRPr="00A26F2F" w:rsidRDefault="006208C8" w:rsidP="0014125A">
      <w:pPr>
        <w:pStyle w:val="Titolo1"/>
        <w:spacing w:before="0"/>
        <w:ind w:left="720" w:hanging="720"/>
        <w:rPr>
          <w:rFonts w:ascii="Arial" w:hAnsi="Arial" w:cs="Arial"/>
          <w:b w:val="0"/>
          <w:szCs w:val="24"/>
          <w:u w:val="none"/>
        </w:rPr>
      </w:pPr>
      <w:r>
        <w:rPr>
          <w:rFonts w:ascii="Arial" w:hAnsi="Arial" w:cs="Arial"/>
          <w:b w:val="0"/>
          <w:szCs w:val="24"/>
          <w:u w:val="none"/>
        </w:rPr>
        <w:t xml:space="preserve">           </w:t>
      </w:r>
      <w:r w:rsidR="0043423C" w:rsidRPr="00A26F2F">
        <w:rPr>
          <w:rFonts w:ascii="Arial" w:hAnsi="Arial" w:cs="Arial"/>
          <w:b w:val="0"/>
          <w:szCs w:val="24"/>
          <w:u w:val="none"/>
        </w:rPr>
        <w:t xml:space="preserve">RabGEF1 regulates </w:t>
      </w:r>
      <w:r w:rsidR="000B5A8F" w:rsidRPr="00A26F2F">
        <w:rPr>
          <w:rFonts w:ascii="Arial" w:hAnsi="Arial" w:cs="Arial"/>
          <w:b w:val="0"/>
          <w:szCs w:val="24"/>
          <w:u w:val="none"/>
        </w:rPr>
        <w:t>stem cell factor</w:t>
      </w:r>
      <w:r w:rsidR="0043423C" w:rsidRPr="00A26F2F">
        <w:rPr>
          <w:rFonts w:ascii="Arial" w:hAnsi="Arial" w:cs="Arial"/>
          <w:b w:val="0"/>
          <w:szCs w:val="24"/>
          <w:u w:val="none"/>
        </w:rPr>
        <w:t xml:space="preserve">/c-Kit-mediated signaling events and biological </w:t>
      </w:r>
      <w:r w:rsidR="00245829" w:rsidRPr="00A26F2F">
        <w:rPr>
          <w:rFonts w:ascii="Arial" w:hAnsi="Arial" w:cs="Arial"/>
          <w:b w:val="0"/>
          <w:szCs w:val="24"/>
          <w:u w:val="none"/>
        </w:rPr>
        <w:t>responses in mast cells.</w:t>
      </w:r>
    </w:p>
    <w:p w:rsidR="0043423C" w:rsidRPr="00A26F2F" w:rsidRDefault="006208C8" w:rsidP="0014125A">
      <w:pPr>
        <w:ind w:left="720" w:hanging="720"/>
        <w:rPr>
          <w:rFonts w:ascii="Arial" w:hAnsi="Arial" w:cs="Arial"/>
          <w:szCs w:val="24"/>
          <w:lang w:val="it-IT"/>
        </w:rPr>
      </w:pPr>
      <w:r w:rsidRPr="006208C8">
        <w:rPr>
          <w:rFonts w:ascii="Arial" w:hAnsi="Arial" w:cs="Arial"/>
          <w:szCs w:val="24"/>
          <w:lang w:val="it-IT"/>
        </w:rPr>
        <w:t xml:space="preserve">           </w:t>
      </w:r>
      <w:r w:rsidR="0043423C" w:rsidRPr="00A26F2F">
        <w:rPr>
          <w:rFonts w:ascii="Arial" w:hAnsi="Arial" w:cs="Arial"/>
          <w:szCs w:val="24"/>
          <w:u w:val="single"/>
          <w:lang w:val="it-IT"/>
        </w:rPr>
        <w:t>Proc Natl Acad Sci, USA</w:t>
      </w:r>
      <w:r w:rsidR="0043423C" w:rsidRPr="00A26F2F">
        <w:rPr>
          <w:rFonts w:ascii="Arial" w:hAnsi="Arial" w:cs="Arial"/>
          <w:szCs w:val="24"/>
          <w:lang w:val="it-IT"/>
        </w:rPr>
        <w:t xml:space="preserve"> 2006</w:t>
      </w:r>
      <w:r w:rsidR="00245829" w:rsidRPr="00A26F2F">
        <w:rPr>
          <w:rFonts w:ascii="Arial" w:hAnsi="Arial" w:cs="Arial"/>
          <w:szCs w:val="24"/>
          <w:lang w:val="it-IT"/>
        </w:rPr>
        <w:t xml:space="preserve">; </w:t>
      </w:r>
      <w:r w:rsidR="00897FD3" w:rsidRPr="00A26F2F">
        <w:rPr>
          <w:rFonts w:ascii="Arial" w:hAnsi="Arial" w:cs="Arial"/>
          <w:b/>
          <w:bCs/>
          <w:szCs w:val="24"/>
          <w:lang w:val="it-IT"/>
        </w:rPr>
        <w:t>103</w:t>
      </w:r>
      <w:r w:rsidR="00897FD3" w:rsidRPr="00A26F2F">
        <w:rPr>
          <w:rFonts w:ascii="Arial" w:hAnsi="Arial" w:cs="Arial"/>
          <w:szCs w:val="24"/>
          <w:lang w:val="it-IT"/>
        </w:rPr>
        <w:t>:2659-64.</w:t>
      </w:r>
      <w:r w:rsidR="003A7701" w:rsidRPr="00A26F2F">
        <w:rPr>
          <w:rFonts w:ascii="Arial" w:hAnsi="Arial" w:cs="Arial"/>
          <w:szCs w:val="24"/>
          <w:lang w:val="it-IT"/>
        </w:rPr>
        <w:t xml:space="preserve"> </w:t>
      </w:r>
      <w:r w:rsidR="003A7701" w:rsidRPr="00A26F2F">
        <w:rPr>
          <w:rFonts w:ascii="Arial" w:hAnsi="Arial" w:cs="Arial"/>
          <w:szCs w:val="24"/>
        </w:rPr>
        <w:t>Epub Feb 21.</w:t>
      </w:r>
      <w:r w:rsidR="00CD605F" w:rsidRPr="00A26F2F">
        <w:rPr>
          <w:rFonts w:ascii="Arial" w:hAnsi="Arial" w:cs="Arial"/>
          <w:szCs w:val="24"/>
        </w:rPr>
        <w:t xml:space="preserve"> PMCID: 1413845.</w:t>
      </w:r>
    </w:p>
    <w:p w:rsidR="007733A7" w:rsidRPr="00A26F2F" w:rsidRDefault="007733A7" w:rsidP="0014125A">
      <w:pPr>
        <w:ind w:left="720" w:hanging="720"/>
        <w:rPr>
          <w:rFonts w:ascii="Arial" w:hAnsi="Arial" w:cs="Arial"/>
          <w:szCs w:val="24"/>
          <w:lang w:val="it-IT"/>
        </w:rPr>
      </w:pPr>
    </w:p>
    <w:p w:rsidR="007733A7" w:rsidRPr="00A26F2F" w:rsidRDefault="003844EE" w:rsidP="0014125A">
      <w:pPr>
        <w:ind w:left="720" w:hanging="720"/>
        <w:rPr>
          <w:rFonts w:ascii="Arial" w:hAnsi="Arial" w:cs="Arial"/>
          <w:szCs w:val="24"/>
          <w:lang w:val="it-IT"/>
        </w:rPr>
      </w:pPr>
      <w:r w:rsidRPr="00A26F2F">
        <w:rPr>
          <w:rFonts w:ascii="Arial" w:hAnsi="Arial" w:cs="Arial"/>
          <w:szCs w:val="24"/>
          <w:lang w:val="it-IT"/>
        </w:rPr>
        <w:t>184</w:t>
      </w:r>
      <w:r w:rsidR="007733A7" w:rsidRPr="00A26F2F">
        <w:rPr>
          <w:rFonts w:ascii="Arial" w:hAnsi="Arial" w:cs="Arial"/>
          <w:szCs w:val="24"/>
          <w:lang w:val="it-IT"/>
        </w:rPr>
        <w:t xml:space="preserve">. </w:t>
      </w:r>
      <w:r w:rsidR="007733A7" w:rsidRPr="00A26F2F">
        <w:rPr>
          <w:rFonts w:ascii="Arial" w:hAnsi="Arial" w:cs="Arial"/>
          <w:szCs w:val="24"/>
          <w:lang w:val="it-IT"/>
        </w:rPr>
        <w:tab/>
        <w:t>Hu Z-Q, Zhao W-H, Shimamura T, Galli SJ.</w:t>
      </w:r>
    </w:p>
    <w:p w:rsidR="007733A7" w:rsidRPr="00A26F2F" w:rsidRDefault="006208C8" w:rsidP="0014125A">
      <w:pPr>
        <w:ind w:left="720" w:hanging="720"/>
        <w:rPr>
          <w:rFonts w:ascii="Arial" w:hAnsi="Arial" w:cs="Arial"/>
          <w:szCs w:val="24"/>
        </w:rPr>
      </w:pPr>
      <w:r>
        <w:rPr>
          <w:rFonts w:ascii="Arial" w:hAnsi="Arial" w:cs="Arial"/>
          <w:szCs w:val="24"/>
        </w:rPr>
        <w:t xml:space="preserve">           </w:t>
      </w:r>
      <w:r w:rsidR="007733A7" w:rsidRPr="00A26F2F">
        <w:rPr>
          <w:rFonts w:ascii="Arial" w:hAnsi="Arial" w:cs="Arial"/>
          <w:szCs w:val="24"/>
        </w:rPr>
        <w:t xml:space="preserve">Interleukin-4-triggered, STAT6-dependent production of a factor that induces mouse mast cell apoptosis. </w:t>
      </w:r>
    </w:p>
    <w:p w:rsidR="007733A7" w:rsidRPr="00A26F2F" w:rsidRDefault="006208C8" w:rsidP="0014125A">
      <w:pPr>
        <w:ind w:left="720" w:hanging="720"/>
        <w:rPr>
          <w:rFonts w:ascii="Arial" w:hAnsi="Arial" w:cs="Arial"/>
          <w:szCs w:val="24"/>
          <w:lang w:val="fr-FR"/>
        </w:rPr>
      </w:pPr>
      <w:r w:rsidRPr="006208C8">
        <w:rPr>
          <w:rFonts w:ascii="Arial" w:hAnsi="Arial" w:cs="Arial"/>
          <w:szCs w:val="24"/>
          <w:lang w:val="fr-FR"/>
        </w:rPr>
        <w:t xml:space="preserve">           </w:t>
      </w:r>
      <w:r w:rsidR="007733A7" w:rsidRPr="00A26F2F">
        <w:rPr>
          <w:rFonts w:ascii="Arial" w:hAnsi="Arial" w:cs="Arial"/>
          <w:szCs w:val="24"/>
          <w:u w:val="single"/>
          <w:lang w:val="fr-FR"/>
        </w:rPr>
        <w:t>Eur J Immunol</w:t>
      </w:r>
      <w:r w:rsidR="007733A7" w:rsidRPr="00A26F2F">
        <w:rPr>
          <w:rFonts w:ascii="Arial" w:hAnsi="Arial" w:cs="Arial"/>
          <w:szCs w:val="24"/>
          <w:lang w:val="fr-FR"/>
        </w:rPr>
        <w:t xml:space="preserve"> 2006</w:t>
      </w:r>
      <w:r w:rsidR="000B5A8F" w:rsidRPr="00A26F2F">
        <w:rPr>
          <w:rFonts w:ascii="Arial" w:hAnsi="Arial" w:cs="Arial"/>
          <w:szCs w:val="24"/>
          <w:lang w:val="fr-FR"/>
        </w:rPr>
        <w:t>;</w:t>
      </w:r>
      <w:r w:rsidR="007733A7" w:rsidRPr="00A26F2F">
        <w:rPr>
          <w:rFonts w:ascii="Arial" w:hAnsi="Arial" w:cs="Arial"/>
          <w:szCs w:val="24"/>
          <w:lang w:val="fr-FR"/>
        </w:rPr>
        <w:t xml:space="preserve"> </w:t>
      </w:r>
      <w:r w:rsidR="00C90840" w:rsidRPr="00A26F2F">
        <w:rPr>
          <w:rFonts w:ascii="Arial" w:hAnsi="Arial" w:cs="Arial"/>
          <w:b/>
          <w:bCs/>
          <w:szCs w:val="24"/>
          <w:lang w:val="fr-FR"/>
        </w:rPr>
        <w:t>36</w:t>
      </w:r>
      <w:r w:rsidR="00C90840" w:rsidRPr="00A26F2F">
        <w:rPr>
          <w:rFonts w:ascii="Arial" w:hAnsi="Arial" w:cs="Arial"/>
          <w:szCs w:val="24"/>
          <w:lang w:val="fr-FR"/>
        </w:rPr>
        <w:t>:1275-84</w:t>
      </w:r>
      <w:r w:rsidR="007733A7" w:rsidRPr="00A26F2F">
        <w:rPr>
          <w:rFonts w:ascii="Arial" w:hAnsi="Arial" w:cs="Arial"/>
          <w:szCs w:val="24"/>
          <w:lang w:val="fr-FR"/>
        </w:rPr>
        <w:t>.</w:t>
      </w:r>
      <w:r w:rsidR="00FE3B85" w:rsidRPr="00A26F2F">
        <w:rPr>
          <w:rFonts w:ascii="Arial" w:hAnsi="Arial" w:cs="Arial"/>
          <w:szCs w:val="24"/>
          <w:lang w:val="fr-FR"/>
        </w:rPr>
        <w:t xml:space="preserve"> Epub </w:t>
      </w:r>
      <w:r w:rsidR="00252E12" w:rsidRPr="00A26F2F">
        <w:rPr>
          <w:rFonts w:ascii="Arial" w:hAnsi="Arial" w:cs="Arial"/>
          <w:szCs w:val="24"/>
          <w:lang w:val="fr-FR"/>
        </w:rPr>
        <w:t>A</w:t>
      </w:r>
      <w:r w:rsidR="00FE3B85" w:rsidRPr="00A26F2F">
        <w:rPr>
          <w:rFonts w:ascii="Arial" w:hAnsi="Arial" w:cs="Arial"/>
          <w:szCs w:val="24"/>
          <w:lang w:val="fr-FR"/>
        </w:rPr>
        <w:t>pr 6.</w:t>
      </w:r>
      <w:r w:rsidR="00B62F1C" w:rsidRPr="00A26F2F">
        <w:rPr>
          <w:rFonts w:ascii="Arial" w:hAnsi="Arial" w:cs="Arial"/>
          <w:szCs w:val="24"/>
          <w:lang w:val="fr-FR"/>
        </w:rPr>
        <w:t xml:space="preserve"> Correction 2006; </w:t>
      </w:r>
      <w:r w:rsidR="00B62F1C" w:rsidRPr="00A26F2F">
        <w:rPr>
          <w:rFonts w:ascii="Arial" w:hAnsi="Arial" w:cs="Arial"/>
          <w:b/>
          <w:bCs/>
          <w:szCs w:val="24"/>
          <w:lang w:val="fr-FR"/>
        </w:rPr>
        <w:t>36</w:t>
      </w:r>
      <w:r w:rsidR="00B62F1C" w:rsidRPr="00A26F2F">
        <w:rPr>
          <w:rFonts w:ascii="Arial" w:hAnsi="Arial" w:cs="Arial"/>
          <w:szCs w:val="24"/>
          <w:lang w:val="fr-FR"/>
        </w:rPr>
        <w:t>:1636.</w:t>
      </w:r>
      <w:r w:rsidR="008334E0" w:rsidRPr="00A26F2F">
        <w:rPr>
          <w:rFonts w:ascii="Arial" w:hAnsi="Arial" w:cs="Arial"/>
          <w:szCs w:val="24"/>
          <w:lang w:val="fr-FR"/>
        </w:rPr>
        <w:t xml:space="preserve"> PMID: 16598817.</w:t>
      </w:r>
    </w:p>
    <w:p w:rsidR="00747513" w:rsidRPr="00A26F2F" w:rsidRDefault="00747513" w:rsidP="0014125A">
      <w:pPr>
        <w:ind w:left="720" w:hanging="720"/>
        <w:rPr>
          <w:rFonts w:ascii="Arial" w:hAnsi="Arial" w:cs="Arial"/>
          <w:szCs w:val="24"/>
          <w:lang w:val="fr-FR"/>
        </w:rPr>
      </w:pPr>
    </w:p>
    <w:p w:rsidR="00747513" w:rsidRPr="00A26F2F" w:rsidRDefault="003844EE" w:rsidP="006208C8">
      <w:pPr>
        <w:ind w:left="720" w:hanging="720"/>
        <w:rPr>
          <w:rFonts w:ascii="Arial" w:hAnsi="Arial" w:cs="Arial"/>
          <w:szCs w:val="24"/>
          <w:lang w:val="fr-FR"/>
        </w:rPr>
      </w:pPr>
      <w:r w:rsidRPr="00A26F2F">
        <w:rPr>
          <w:rFonts w:ascii="Arial" w:hAnsi="Arial" w:cs="Arial"/>
          <w:szCs w:val="24"/>
          <w:lang w:val="fr-FR"/>
        </w:rPr>
        <w:t>185.</w:t>
      </w:r>
      <w:r w:rsidRPr="00A26F2F">
        <w:rPr>
          <w:rFonts w:ascii="Arial" w:hAnsi="Arial" w:cs="Arial"/>
          <w:szCs w:val="24"/>
          <w:lang w:val="fr-FR"/>
        </w:rPr>
        <w:tab/>
      </w:r>
      <w:r w:rsidR="00747513" w:rsidRPr="00A26F2F">
        <w:rPr>
          <w:rFonts w:ascii="Arial" w:hAnsi="Arial" w:cs="Arial"/>
          <w:szCs w:val="24"/>
          <w:lang w:val="fr-FR"/>
        </w:rPr>
        <w:t>Yu M, Tsai M, Tam S-Y, Jones C, Zehnder J, Galli SJ.</w:t>
      </w:r>
    </w:p>
    <w:p w:rsidR="00747513" w:rsidRPr="00A26F2F" w:rsidRDefault="001D7650" w:rsidP="006208C8">
      <w:pPr>
        <w:tabs>
          <w:tab w:val="num" w:pos="720"/>
        </w:tabs>
        <w:ind w:left="720" w:hanging="720"/>
        <w:rPr>
          <w:rFonts w:ascii="Arial" w:hAnsi="Arial" w:cs="Arial"/>
          <w:szCs w:val="24"/>
        </w:rPr>
      </w:pPr>
      <w:r w:rsidRPr="00A26F2F">
        <w:rPr>
          <w:rFonts w:ascii="Arial" w:hAnsi="Arial" w:cs="Arial"/>
          <w:szCs w:val="24"/>
          <w:lang w:val="fr-FR"/>
        </w:rPr>
        <w:tab/>
      </w:r>
      <w:r w:rsidR="00747513" w:rsidRPr="00A26F2F">
        <w:rPr>
          <w:rFonts w:ascii="Arial" w:hAnsi="Arial" w:cs="Arial"/>
          <w:szCs w:val="24"/>
        </w:rPr>
        <w:t xml:space="preserve">Mast cells can promote the development of multiple features of chronic asthma in mice. </w:t>
      </w:r>
    </w:p>
    <w:p w:rsidR="00747513" w:rsidRPr="00A26F2F" w:rsidRDefault="001D7650" w:rsidP="006208C8">
      <w:pPr>
        <w:tabs>
          <w:tab w:val="num" w:pos="720"/>
        </w:tabs>
        <w:ind w:left="720" w:hanging="720"/>
        <w:rPr>
          <w:rFonts w:ascii="Arial" w:hAnsi="Arial"/>
          <w:szCs w:val="24"/>
        </w:rPr>
      </w:pPr>
      <w:r w:rsidRPr="00A26F2F">
        <w:rPr>
          <w:rFonts w:ascii="Arial" w:hAnsi="Arial"/>
          <w:szCs w:val="24"/>
        </w:rPr>
        <w:tab/>
      </w:r>
      <w:r w:rsidR="00747513" w:rsidRPr="00A26F2F">
        <w:rPr>
          <w:rFonts w:ascii="Arial" w:hAnsi="Arial"/>
          <w:szCs w:val="24"/>
          <w:u w:val="single"/>
        </w:rPr>
        <w:t>J Clin Invest</w:t>
      </w:r>
      <w:r w:rsidR="00747513" w:rsidRPr="00A26F2F">
        <w:rPr>
          <w:rFonts w:ascii="Arial" w:hAnsi="Arial"/>
          <w:szCs w:val="24"/>
        </w:rPr>
        <w:t xml:space="preserve"> 2006</w:t>
      </w:r>
      <w:r w:rsidR="00C46E3F" w:rsidRPr="00A26F2F">
        <w:rPr>
          <w:rFonts w:ascii="Arial" w:hAnsi="Arial"/>
          <w:szCs w:val="24"/>
        </w:rPr>
        <w:t xml:space="preserve">; </w:t>
      </w:r>
      <w:r w:rsidR="00C46E3F" w:rsidRPr="00A26F2F">
        <w:rPr>
          <w:rFonts w:ascii="Arial" w:hAnsi="Arial"/>
          <w:b/>
          <w:bCs/>
          <w:szCs w:val="24"/>
        </w:rPr>
        <w:t>116</w:t>
      </w:r>
      <w:r w:rsidR="00C46E3F" w:rsidRPr="00A26F2F">
        <w:rPr>
          <w:rFonts w:ascii="Arial" w:hAnsi="Arial"/>
          <w:szCs w:val="24"/>
        </w:rPr>
        <w:t>:1633-41.</w:t>
      </w:r>
      <w:r w:rsidR="003A7701" w:rsidRPr="00A26F2F">
        <w:rPr>
          <w:rFonts w:ascii="Arial" w:hAnsi="Arial"/>
          <w:szCs w:val="24"/>
        </w:rPr>
        <w:t xml:space="preserve"> Epub May 18.</w:t>
      </w:r>
      <w:r w:rsidR="00CD605F" w:rsidRPr="00A26F2F">
        <w:rPr>
          <w:rFonts w:ascii="Arial" w:hAnsi="Arial"/>
          <w:szCs w:val="24"/>
        </w:rPr>
        <w:t xml:space="preserve"> PMCID: 1462940.</w:t>
      </w:r>
    </w:p>
    <w:p w:rsidR="00F43DBF" w:rsidRPr="00A26F2F" w:rsidRDefault="00F43DBF" w:rsidP="006208C8">
      <w:pPr>
        <w:tabs>
          <w:tab w:val="num" w:pos="720"/>
        </w:tabs>
        <w:ind w:left="720" w:hanging="720"/>
        <w:rPr>
          <w:rFonts w:ascii="Arial" w:hAnsi="Arial" w:cs="Arial"/>
          <w:szCs w:val="24"/>
        </w:rPr>
      </w:pPr>
    </w:p>
    <w:p w:rsidR="000F46C1" w:rsidRPr="00A26F2F" w:rsidRDefault="003844EE" w:rsidP="006208C8">
      <w:pPr>
        <w:tabs>
          <w:tab w:val="left" w:pos="9360"/>
        </w:tabs>
        <w:ind w:left="720" w:hanging="720"/>
        <w:rPr>
          <w:rFonts w:ascii="Arial" w:hAnsi="Arial" w:cs="Arial"/>
          <w:szCs w:val="24"/>
        </w:rPr>
      </w:pPr>
      <w:r w:rsidRPr="00A26F2F">
        <w:rPr>
          <w:rFonts w:ascii="Arial" w:hAnsi="Arial" w:cs="Arial"/>
          <w:szCs w:val="24"/>
        </w:rPr>
        <w:t>186.</w:t>
      </w:r>
      <w:r w:rsidR="00AC5700" w:rsidRPr="00A26F2F">
        <w:rPr>
          <w:rFonts w:ascii="Arial" w:hAnsi="Arial" w:cs="Arial"/>
          <w:szCs w:val="24"/>
        </w:rPr>
        <w:t xml:space="preserve">    </w:t>
      </w:r>
      <w:r w:rsidR="00F43DBF" w:rsidRPr="00A26F2F">
        <w:rPr>
          <w:rFonts w:ascii="Arial" w:hAnsi="Arial" w:cs="Arial"/>
          <w:szCs w:val="24"/>
        </w:rPr>
        <w:t xml:space="preserve">Metz M, </w:t>
      </w:r>
      <w:r w:rsidR="00DB1E11" w:rsidRPr="00A26F2F">
        <w:rPr>
          <w:rFonts w:ascii="Arial" w:hAnsi="Arial" w:cs="Arial"/>
          <w:szCs w:val="24"/>
        </w:rPr>
        <w:t>Piliponsky</w:t>
      </w:r>
      <w:r w:rsidR="00F43DBF" w:rsidRPr="00A26F2F">
        <w:rPr>
          <w:rFonts w:ascii="Arial" w:hAnsi="Arial" w:cs="Arial"/>
          <w:szCs w:val="24"/>
        </w:rPr>
        <w:t xml:space="preserve"> AM, </w:t>
      </w:r>
      <w:r w:rsidR="00DB1E11" w:rsidRPr="00A26F2F">
        <w:rPr>
          <w:rFonts w:ascii="Arial" w:hAnsi="Arial" w:cs="Arial"/>
          <w:szCs w:val="24"/>
        </w:rPr>
        <w:t>Chen</w:t>
      </w:r>
      <w:r w:rsidR="00F43DBF" w:rsidRPr="00A26F2F">
        <w:rPr>
          <w:rFonts w:ascii="Arial" w:hAnsi="Arial" w:cs="Arial"/>
          <w:szCs w:val="24"/>
        </w:rPr>
        <w:t xml:space="preserve"> C-C, </w:t>
      </w:r>
      <w:r w:rsidR="00DB1E11" w:rsidRPr="00A26F2F">
        <w:rPr>
          <w:rFonts w:ascii="Arial" w:hAnsi="Arial" w:cs="Arial"/>
          <w:szCs w:val="24"/>
        </w:rPr>
        <w:t>Lammel</w:t>
      </w:r>
      <w:r w:rsidR="00F43DBF" w:rsidRPr="00A26F2F">
        <w:rPr>
          <w:rFonts w:ascii="Arial" w:hAnsi="Arial" w:cs="Arial"/>
          <w:szCs w:val="24"/>
        </w:rPr>
        <w:t xml:space="preserve"> V, </w:t>
      </w:r>
      <w:r w:rsidR="00DB1E11" w:rsidRPr="00A26F2F">
        <w:rPr>
          <w:rFonts w:ascii="Arial" w:hAnsi="Arial" w:cs="Arial"/>
          <w:szCs w:val="24"/>
        </w:rPr>
        <w:t>Åbrink</w:t>
      </w:r>
      <w:r w:rsidR="00F43DBF" w:rsidRPr="00A26F2F">
        <w:rPr>
          <w:rFonts w:ascii="Arial" w:hAnsi="Arial" w:cs="Arial"/>
          <w:szCs w:val="24"/>
        </w:rPr>
        <w:t xml:space="preserve"> M, </w:t>
      </w:r>
      <w:r w:rsidR="00DB1E11" w:rsidRPr="00A26F2F">
        <w:rPr>
          <w:rFonts w:ascii="Arial" w:hAnsi="Arial" w:cs="Arial"/>
          <w:szCs w:val="24"/>
        </w:rPr>
        <w:t>Pejler</w:t>
      </w:r>
      <w:r w:rsidR="00F43DBF" w:rsidRPr="00A26F2F">
        <w:rPr>
          <w:rFonts w:ascii="Arial" w:hAnsi="Arial" w:cs="Arial"/>
          <w:szCs w:val="24"/>
        </w:rPr>
        <w:t xml:space="preserve"> G, </w:t>
      </w:r>
      <w:r w:rsidR="00DB1E11" w:rsidRPr="00A26F2F">
        <w:rPr>
          <w:rFonts w:ascii="Arial" w:hAnsi="Arial" w:cs="Arial"/>
          <w:szCs w:val="24"/>
        </w:rPr>
        <w:t>Tsai</w:t>
      </w:r>
      <w:r w:rsidR="00F43DBF" w:rsidRPr="00A26F2F">
        <w:rPr>
          <w:rFonts w:ascii="Arial" w:hAnsi="Arial" w:cs="Arial"/>
          <w:szCs w:val="24"/>
        </w:rPr>
        <w:t xml:space="preserve"> M, </w:t>
      </w:r>
    </w:p>
    <w:p w:rsidR="00AC5700" w:rsidRPr="00A26F2F" w:rsidRDefault="000F46C1" w:rsidP="006208C8">
      <w:pPr>
        <w:tabs>
          <w:tab w:val="left" w:pos="9360"/>
        </w:tabs>
        <w:ind w:left="720" w:hanging="720"/>
        <w:rPr>
          <w:rFonts w:ascii="Arial" w:hAnsi="Arial" w:cs="Arial"/>
          <w:szCs w:val="24"/>
        </w:rPr>
      </w:pPr>
      <w:r w:rsidRPr="00A26F2F">
        <w:rPr>
          <w:rFonts w:ascii="Arial" w:hAnsi="Arial" w:cs="Arial"/>
          <w:szCs w:val="24"/>
        </w:rPr>
        <w:t xml:space="preserve">           </w:t>
      </w:r>
      <w:r w:rsidR="00F43DBF" w:rsidRPr="00A26F2F">
        <w:rPr>
          <w:rFonts w:ascii="Arial" w:hAnsi="Arial" w:cs="Arial"/>
          <w:szCs w:val="24"/>
        </w:rPr>
        <w:t xml:space="preserve">Galli </w:t>
      </w:r>
      <w:r w:rsidRPr="00A26F2F">
        <w:rPr>
          <w:rFonts w:ascii="Arial" w:hAnsi="Arial" w:cs="Arial"/>
          <w:szCs w:val="24"/>
        </w:rPr>
        <w:t>S</w:t>
      </w:r>
      <w:r w:rsidR="00AC5700" w:rsidRPr="00A26F2F">
        <w:rPr>
          <w:rFonts w:ascii="Arial" w:hAnsi="Arial" w:cs="Arial"/>
          <w:szCs w:val="24"/>
        </w:rPr>
        <w:t>J.</w:t>
      </w:r>
    </w:p>
    <w:p w:rsidR="00F43DBF" w:rsidRPr="00A26F2F" w:rsidRDefault="00AC5700" w:rsidP="006208C8">
      <w:pPr>
        <w:tabs>
          <w:tab w:val="num" w:pos="720"/>
          <w:tab w:val="left" w:pos="9360"/>
        </w:tabs>
        <w:ind w:left="720" w:hanging="720"/>
        <w:rPr>
          <w:rFonts w:ascii="Arial" w:hAnsi="Arial" w:cs="Arial"/>
        </w:rPr>
      </w:pPr>
      <w:r w:rsidRPr="00A26F2F">
        <w:rPr>
          <w:rFonts w:ascii="Arial" w:hAnsi="Arial" w:cs="Arial"/>
          <w:szCs w:val="24"/>
        </w:rPr>
        <w:tab/>
      </w:r>
      <w:r w:rsidR="00F43DBF" w:rsidRPr="00A26F2F">
        <w:rPr>
          <w:rFonts w:ascii="Arial" w:hAnsi="Arial" w:cs="Arial"/>
          <w:szCs w:val="24"/>
        </w:rPr>
        <w:t>Mast cell</w:t>
      </w:r>
      <w:r w:rsidR="00D01849" w:rsidRPr="00A26F2F">
        <w:rPr>
          <w:rFonts w:ascii="Arial" w:hAnsi="Arial" w:cs="Arial"/>
          <w:szCs w:val="24"/>
        </w:rPr>
        <w:t>s can</w:t>
      </w:r>
      <w:r w:rsidR="00F43DBF" w:rsidRPr="00A26F2F">
        <w:rPr>
          <w:rFonts w:ascii="Arial" w:hAnsi="Arial" w:cs="Arial"/>
        </w:rPr>
        <w:t xml:space="preserve"> enhance resistance to snake and honeybee venom</w:t>
      </w:r>
      <w:r w:rsidR="00275018" w:rsidRPr="00A26F2F">
        <w:rPr>
          <w:rFonts w:ascii="Arial" w:hAnsi="Arial" w:cs="Arial"/>
        </w:rPr>
        <w:t>s</w:t>
      </w:r>
      <w:r w:rsidR="00F43DBF" w:rsidRPr="00A26F2F">
        <w:rPr>
          <w:rFonts w:ascii="Arial" w:hAnsi="Arial" w:cs="Arial"/>
        </w:rPr>
        <w:t>.</w:t>
      </w:r>
    </w:p>
    <w:p w:rsidR="009E3F6F" w:rsidRPr="00A26F2F" w:rsidRDefault="00F43DBF" w:rsidP="006208C8">
      <w:pPr>
        <w:tabs>
          <w:tab w:val="num" w:pos="720"/>
          <w:tab w:val="left" w:pos="9360"/>
        </w:tabs>
        <w:ind w:left="720" w:hanging="720"/>
        <w:rPr>
          <w:rFonts w:ascii="Arial" w:hAnsi="Arial" w:cs="Arial"/>
        </w:rPr>
      </w:pPr>
      <w:r w:rsidRPr="00A26F2F">
        <w:rPr>
          <w:rFonts w:ascii="Arial" w:hAnsi="Arial" w:cs="Arial"/>
        </w:rPr>
        <w:tab/>
      </w:r>
      <w:r w:rsidRPr="00A26F2F">
        <w:rPr>
          <w:rFonts w:ascii="Arial" w:hAnsi="Arial" w:cs="Arial"/>
          <w:u w:val="single"/>
        </w:rPr>
        <w:t>Science</w:t>
      </w:r>
      <w:r w:rsidRPr="00A26F2F">
        <w:rPr>
          <w:rFonts w:ascii="Arial" w:hAnsi="Arial" w:cs="Arial"/>
        </w:rPr>
        <w:t xml:space="preserve"> 2006</w:t>
      </w:r>
      <w:r w:rsidR="00F53F1E" w:rsidRPr="00A26F2F">
        <w:rPr>
          <w:rFonts w:ascii="Arial" w:hAnsi="Arial" w:cs="Arial"/>
        </w:rPr>
        <w:t xml:space="preserve">; </w:t>
      </w:r>
      <w:r w:rsidR="003E72B7" w:rsidRPr="00A26F2F">
        <w:rPr>
          <w:rFonts w:ascii="Arial" w:hAnsi="Arial" w:cs="Arial"/>
          <w:b/>
        </w:rPr>
        <w:t>313</w:t>
      </w:r>
      <w:r w:rsidR="00F53F1E" w:rsidRPr="00A26F2F">
        <w:rPr>
          <w:rFonts w:ascii="Arial" w:hAnsi="Arial" w:cs="Arial"/>
        </w:rPr>
        <w:t>:526-30</w:t>
      </w:r>
      <w:r w:rsidR="00AC487E" w:rsidRPr="00A26F2F">
        <w:rPr>
          <w:rFonts w:ascii="Arial" w:hAnsi="Arial" w:cs="Arial"/>
        </w:rPr>
        <w:t>.</w:t>
      </w:r>
      <w:r w:rsidR="00F53F1E" w:rsidRPr="00A26F2F">
        <w:rPr>
          <w:rFonts w:ascii="Arial" w:hAnsi="Arial" w:cs="Arial"/>
        </w:rPr>
        <w:t xml:space="preserve"> </w:t>
      </w:r>
      <w:r w:rsidR="008334E0" w:rsidRPr="00A26F2F">
        <w:rPr>
          <w:rFonts w:ascii="Arial" w:hAnsi="Arial" w:cs="Arial"/>
        </w:rPr>
        <w:t>PMID: 16873664.</w:t>
      </w:r>
    </w:p>
    <w:p w:rsidR="009E3F6F" w:rsidRPr="00A26F2F" w:rsidRDefault="009E3F6F" w:rsidP="006208C8">
      <w:pPr>
        <w:tabs>
          <w:tab w:val="num" w:pos="720"/>
          <w:tab w:val="left" w:pos="9360"/>
        </w:tabs>
        <w:ind w:left="720" w:hanging="720"/>
        <w:rPr>
          <w:rFonts w:ascii="Arial" w:hAnsi="Arial" w:cs="Arial"/>
          <w:color w:val="002060"/>
          <w:szCs w:val="24"/>
        </w:rPr>
      </w:pPr>
      <w:r w:rsidRPr="00A26F2F">
        <w:rPr>
          <w:rFonts w:ascii="Arial" w:hAnsi="Arial" w:cs="Arial"/>
          <w:color w:val="002060"/>
        </w:rPr>
        <w:tab/>
        <w:t xml:space="preserve">     </w:t>
      </w:r>
      <w:r w:rsidR="00AC487E" w:rsidRPr="00A26F2F">
        <w:rPr>
          <w:rFonts w:ascii="Arial" w:hAnsi="Arial" w:cs="Arial"/>
          <w:color w:val="002060"/>
        </w:rPr>
        <w:t>A</w:t>
      </w:r>
      <w:r w:rsidR="00F53F1E" w:rsidRPr="00A26F2F">
        <w:rPr>
          <w:rFonts w:ascii="Arial" w:hAnsi="Arial" w:cs="Arial"/>
          <w:color w:val="002060"/>
          <w:szCs w:val="24"/>
        </w:rPr>
        <w:t xml:space="preserve">ccompanying News of the Week: Marx J. Immunology: Mast cells defang snake and bee venom. </w:t>
      </w:r>
      <w:r w:rsidR="00EC2CDF" w:rsidRPr="00A26F2F">
        <w:rPr>
          <w:rFonts w:ascii="Arial" w:hAnsi="Arial" w:cs="Arial"/>
          <w:color w:val="002060"/>
          <w:u w:val="single"/>
        </w:rPr>
        <w:t>Science</w:t>
      </w:r>
      <w:r w:rsidR="00EC2CDF" w:rsidRPr="00A26F2F">
        <w:rPr>
          <w:rFonts w:ascii="Arial" w:hAnsi="Arial" w:cs="Arial"/>
          <w:color w:val="002060"/>
        </w:rPr>
        <w:t xml:space="preserve"> 2006; </w:t>
      </w:r>
      <w:r w:rsidR="00F84DC8" w:rsidRPr="00A26F2F">
        <w:rPr>
          <w:rFonts w:ascii="Arial" w:hAnsi="Arial" w:cs="Arial"/>
          <w:b/>
          <w:color w:val="002060"/>
        </w:rPr>
        <w:t>313</w:t>
      </w:r>
      <w:r w:rsidR="00EC2CDF" w:rsidRPr="00A26F2F">
        <w:rPr>
          <w:rFonts w:ascii="Arial" w:hAnsi="Arial" w:cs="Arial"/>
          <w:color w:val="002060"/>
        </w:rPr>
        <w:t>:</w:t>
      </w:r>
      <w:r w:rsidR="00F53F1E" w:rsidRPr="00A26F2F">
        <w:rPr>
          <w:rFonts w:ascii="Arial" w:hAnsi="Arial" w:cs="Arial"/>
          <w:color w:val="002060"/>
          <w:szCs w:val="24"/>
        </w:rPr>
        <w:t xml:space="preserve">427. </w:t>
      </w:r>
    </w:p>
    <w:p w:rsidR="00947F14" w:rsidRPr="00A26F2F" w:rsidRDefault="00275018" w:rsidP="006208C8">
      <w:pPr>
        <w:tabs>
          <w:tab w:val="left" w:pos="9360"/>
        </w:tabs>
        <w:ind w:left="720" w:hanging="720"/>
        <w:rPr>
          <w:rFonts w:ascii="Arial" w:hAnsi="Arial" w:cs="Arial"/>
          <w:color w:val="0070C0"/>
          <w:u w:val="single"/>
        </w:rPr>
      </w:pPr>
      <w:r w:rsidRPr="00A26F2F">
        <w:rPr>
          <w:rFonts w:ascii="Arial" w:hAnsi="Arial" w:cs="Arial"/>
          <w:color w:val="002060"/>
          <w:szCs w:val="24"/>
        </w:rPr>
        <w:tab/>
      </w:r>
      <w:r w:rsidR="004E3724" w:rsidRPr="00A26F2F">
        <w:rPr>
          <w:rFonts w:ascii="Arial" w:hAnsi="Arial" w:cs="Arial"/>
          <w:color w:val="002060"/>
          <w:szCs w:val="24"/>
        </w:rPr>
        <w:t xml:space="preserve">     </w:t>
      </w:r>
      <w:r w:rsidRPr="00A26F2F">
        <w:rPr>
          <w:rFonts w:ascii="Arial" w:hAnsi="Arial" w:cs="Arial"/>
          <w:color w:val="002060"/>
          <w:szCs w:val="24"/>
        </w:rPr>
        <w:t xml:space="preserve">This report generated an unusual amount of media </w:t>
      </w:r>
      <w:r w:rsidR="00A11EB7" w:rsidRPr="00A26F2F">
        <w:rPr>
          <w:rFonts w:ascii="Arial" w:hAnsi="Arial" w:cs="Arial"/>
          <w:color w:val="002060"/>
          <w:szCs w:val="24"/>
        </w:rPr>
        <w:t>interest</w:t>
      </w:r>
      <w:r w:rsidRPr="00A26F2F">
        <w:rPr>
          <w:rFonts w:ascii="Arial" w:hAnsi="Arial" w:cs="Arial"/>
          <w:color w:val="002060"/>
          <w:szCs w:val="24"/>
        </w:rPr>
        <w:t xml:space="preserve">, with </w:t>
      </w:r>
      <w:r w:rsidR="00F53F1E" w:rsidRPr="00A26F2F">
        <w:rPr>
          <w:rFonts w:ascii="Arial" w:hAnsi="Arial" w:cs="Arial"/>
          <w:color w:val="002060"/>
          <w:szCs w:val="24"/>
        </w:rPr>
        <w:t xml:space="preserve">other </w:t>
      </w:r>
      <w:r w:rsidRPr="00A26F2F">
        <w:rPr>
          <w:rFonts w:ascii="Arial" w:hAnsi="Arial" w:cs="Arial"/>
          <w:color w:val="002060"/>
          <w:szCs w:val="24"/>
        </w:rPr>
        <w:t>commentaries appearing in</w:t>
      </w:r>
      <w:r w:rsidR="00EC2CDF" w:rsidRPr="00A26F2F">
        <w:rPr>
          <w:rFonts w:ascii="Arial" w:hAnsi="Arial" w:cs="Arial"/>
          <w:color w:val="002060"/>
          <w:szCs w:val="24"/>
        </w:rPr>
        <w:t>:</w:t>
      </w:r>
      <w:r w:rsidRPr="00A26F2F">
        <w:rPr>
          <w:rFonts w:ascii="Arial" w:hAnsi="Arial" w:cs="Arial"/>
          <w:color w:val="002060"/>
          <w:szCs w:val="24"/>
        </w:rPr>
        <w:t xml:space="preserve"> </w:t>
      </w:r>
      <w:r w:rsidRPr="00A26F2F">
        <w:rPr>
          <w:rFonts w:ascii="Arial" w:hAnsi="Arial" w:cs="Arial"/>
          <w:color w:val="002060"/>
          <w:szCs w:val="24"/>
          <w:u w:val="single"/>
        </w:rPr>
        <w:t>Nature</w:t>
      </w:r>
      <w:r w:rsidRPr="00A26F2F">
        <w:rPr>
          <w:rFonts w:ascii="Arial" w:hAnsi="Arial" w:cs="Arial"/>
          <w:color w:val="002060"/>
          <w:szCs w:val="24"/>
        </w:rPr>
        <w:t xml:space="preserve"> (</w:t>
      </w:r>
      <w:r w:rsidR="00EC2CDF" w:rsidRPr="00A26F2F">
        <w:rPr>
          <w:rFonts w:ascii="Arial" w:hAnsi="Arial" w:cs="Arial"/>
          <w:color w:val="002060"/>
          <w:szCs w:val="24"/>
        </w:rPr>
        <w:t xml:space="preserve">Research Highlights. Immunotoxicology: Once bitten… </w:t>
      </w:r>
      <w:r w:rsidR="00EC2CDF" w:rsidRPr="00A26F2F">
        <w:rPr>
          <w:rFonts w:ascii="Arial" w:hAnsi="Arial" w:cs="Arial"/>
          <w:color w:val="002060"/>
          <w:szCs w:val="24"/>
          <w:u w:val="single"/>
        </w:rPr>
        <w:t>Nature</w:t>
      </w:r>
      <w:r w:rsidR="00EC2CDF" w:rsidRPr="00A26F2F">
        <w:rPr>
          <w:rFonts w:ascii="Arial" w:hAnsi="Arial" w:cs="Arial"/>
          <w:color w:val="002060"/>
          <w:szCs w:val="24"/>
        </w:rPr>
        <w:t xml:space="preserve"> 2006; </w:t>
      </w:r>
      <w:r w:rsidR="00EC2CDF" w:rsidRPr="00A26F2F">
        <w:rPr>
          <w:rFonts w:ascii="Arial" w:hAnsi="Arial" w:cs="Arial"/>
          <w:b/>
          <w:bCs/>
          <w:color w:val="002060"/>
          <w:szCs w:val="24"/>
        </w:rPr>
        <w:t>442</w:t>
      </w:r>
      <w:r w:rsidR="00EC2CDF" w:rsidRPr="00A26F2F">
        <w:rPr>
          <w:rFonts w:ascii="Arial" w:hAnsi="Arial" w:cs="Arial"/>
          <w:color w:val="002060"/>
          <w:szCs w:val="24"/>
        </w:rPr>
        <w:t>:488</w:t>
      </w:r>
      <w:r w:rsidRPr="00A26F2F">
        <w:rPr>
          <w:rFonts w:ascii="Arial" w:hAnsi="Arial" w:cs="Arial"/>
          <w:color w:val="002060"/>
          <w:szCs w:val="24"/>
        </w:rPr>
        <w:t xml:space="preserve">), </w:t>
      </w:r>
      <w:r w:rsidR="00004ED8" w:rsidRPr="00A26F2F">
        <w:rPr>
          <w:rFonts w:ascii="Arial" w:hAnsi="Arial" w:cs="Arial"/>
          <w:color w:val="002060"/>
          <w:szCs w:val="24"/>
          <w:u w:val="single"/>
        </w:rPr>
        <w:t>Nat</w:t>
      </w:r>
      <w:r w:rsidR="0057094E" w:rsidRPr="00A26F2F">
        <w:rPr>
          <w:rFonts w:ascii="Arial" w:hAnsi="Arial" w:cs="Arial"/>
          <w:color w:val="002060"/>
          <w:szCs w:val="24"/>
          <w:u w:val="single"/>
        </w:rPr>
        <w:t>ure</w:t>
      </w:r>
      <w:r w:rsidR="00004ED8" w:rsidRPr="00A26F2F">
        <w:rPr>
          <w:rFonts w:ascii="Arial" w:hAnsi="Arial" w:cs="Arial"/>
          <w:color w:val="002060"/>
          <w:szCs w:val="24"/>
          <w:u w:val="single"/>
        </w:rPr>
        <w:t xml:space="preserve"> Med</w:t>
      </w:r>
      <w:r w:rsidR="0057094E" w:rsidRPr="00A26F2F">
        <w:rPr>
          <w:rFonts w:ascii="Arial" w:hAnsi="Arial" w:cs="Arial"/>
          <w:color w:val="002060"/>
          <w:szCs w:val="24"/>
          <w:u w:val="single"/>
        </w:rPr>
        <w:t>icine</w:t>
      </w:r>
      <w:r w:rsidR="00004ED8" w:rsidRPr="00A26F2F">
        <w:rPr>
          <w:rFonts w:ascii="Arial" w:hAnsi="Arial" w:cs="Arial"/>
          <w:color w:val="002060"/>
          <w:szCs w:val="24"/>
        </w:rPr>
        <w:t xml:space="preserve"> (Rivera J. News and Views: </w:t>
      </w:r>
      <w:r w:rsidR="00EB59E7" w:rsidRPr="00A26F2F">
        <w:rPr>
          <w:rFonts w:ascii="Arial" w:hAnsi="Arial" w:cs="Arial"/>
          <w:color w:val="002060"/>
          <w:szCs w:val="24"/>
        </w:rPr>
        <w:t xml:space="preserve">Snake bites and bee stings: </w:t>
      </w:r>
      <w:r w:rsidR="00141B59" w:rsidRPr="00A26F2F">
        <w:rPr>
          <w:rFonts w:ascii="Arial" w:hAnsi="Arial" w:cs="Arial"/>
          <w:color w:val="002060"/>
          <w:szCs w:val="24"/>
        </w:rPr>
        <w:t>T</w:t>
      </w:r>
      <w:r w:rsidR="00EB59E7" w:rsidRPr="00A26F2F">
        <w:rPr>
          <w:rFonts w:ascii="Arial" w:hAnsi="Arial" w:cs="Arial"/>
          <w:color w:val="002060"/>
          <w:szCs w:val="24"/>
        </w:rPr>
        <w:t xml:space="preserve">he mast cell strikes back. </w:t>
      </w:r>
      <w:r w:rsidR="00EB59E7" w:rsidRPr="00A26F2F">
        <w:rPr>
          <w:rFonts w:ascii="Arial" w:hAnsi="Arial" w:cs="Arial"/>
          <w:color w:val="002060"/>
          <w:szCs w:val="24"/>
          <w:u w:val="single"/>
        </w:rPr>
        <w:t>Nat Med</w:t>
      </w:r>
      <w:r w:rsidR="00EB59E7" w:rsidRPr="00A26F2F">
        <w:rPr>
          <w:rFonts w:ascii="Arial" w:hAnsi="Arial" w:cs="Arial"/>
          <w:color w:val="002060"/>
          <w:szCs w:val="24"/>
        </w:rPr>
        <w:t xml:space="preserve"> 2006:</w:t>
      </w:r>
      <w:r w:rsidR="00EB59E7" w:rsidRPr="00A26F2F">
        <w:rPr>
          <w:rFonts w:ascii="Arial" w:hAnsi="Arial" w:cs="Arial"/>
          <w:b/>
          <w:bCs/>
          <w:color w:val="002060"/>
          <w:szCs w:val="24"/>
        </w:rPr>
        <w:t>12</w:t>
      </w:r>
      <w:r w:rsidR="00EB59E7" w:rsidRPr="00A26F2F">
        <w:rPr>
          <w:rFonts w:ascii="Arial" w:hAnsi="Arial" w:cs="Arial"/>
          <w:color w:val="002060"/>
          <w:szCs w:val="24"/>
        </w:rPr>
        <w:t>:999-1000</w:t>
      </w:r>
      <w:r w:rsidR="00004ED8" w:rsidRPr="00A26F2F">
        <w:rPr>
          <w:rFonts w:ascii="Arial" w:hAnsi="Arial" w:cs="Arial"/>
          <w:color w:val="002060"/>
          <w:szCs w:val="24"/>
        </w:rPr>
        <w:t>)</w:t>
      </w:r>
      <w:r w:rsidR="00947F14" w:rsidRPr="00A26F2F">
        <w:rPr>
          <w:rFonts w:ascii="Arial" w:hAnsi="Arial" w:cs="Arial"/>
          <w:color w:val="002060"/>
          <w:szCs w:val="24"/>
        </w:rPr>
        <w:t xml:space="preserve">, </w:t>
      </w:r>
      <w:r w:rsidR="00947F14" w:rsidRPr="00A26F2F">
        <w:rPr>
          <w:rFonts w:ascii="Arial" w:hAnsi="Arial" w:cs="Arial"/>
          <w:color w:val="002060"/>
          <w:u w:val="single"/>
        </w:rPr>
        <w:t>Chemical and Engineering News</w:t>
      </w:r>
      <w:r w:rsidR="00947F14" w:rsidRPr="00A26F2F">
        <w:rPr>
          <w:rFonts w:ascii="Arial" w:hAnsi="Arial" w:cs="Arial"/>
          <w:color w:val="002060"/>
        </w:rPr>
        <w:t xml:space="preserve"> 2006; </w:t>
      </w:r>
      <w:r w:rsidR="00947F14" w:rsidRPr="00A26F2F">
        <w:rPr>
          <w:rFonts w:ascii="Arial" w:hAnsi="Arial" w:cs="Arial"/>
          <w:b/>
          <w:bCs/>
          <w:color w:val="002060"/>
        </w:rPr>
        <w:t>84</w:t>
      </w:r>
      <w:r w:rsidR="00947F14" w:rsidRPr="00A26F2F">
        <w:rPr>
          <w:rFonts w:ascii="Arial" w:hAnsi="Arial" w:cs="Arial"/>
          <w:color w:val="002060"/>
        </w:rPr>
        <w:t xml:space="preserve">:45 (Science &amp; Technology concentrates: Venom defense), </w:t>
      </w:r>
      <w:r w:rsidRPr="00A26F2F">
        <w:rPr>
          <w:rFonts w:ascii="Arial" w:hAnsi="Arial" w:cs="Arial"/>
          <w:color w:val="002060"/>
          <w:szCs w:val="24"/>
          <w:u w:val="single"/>
        </w:rPr>
        <w:t>Scientific American</w:t>
      </w:r>
      <w:r w:rsidRPr="00A26F2F">
        <w:rPr>
          <w:rFonts w:ascii="Arial" w:hAnsi="Arial" w:cs="Arial"/>
          <w:color w:val="002060"/>
          <w:szCs w:val="24"/>
        </w:rPr>
        <w:t xml:space="preserve"> (</w:t>
      </w:r>
      <w:r w:rsidR="00AE354C" w:rsidRPr="00A26F2F">
        <w:rPr>
          <w:rFonts w:ascii="Arial" w:hAnsi="Arial" w:cs="Arial"/>
          <w:color w:val="002060"/>
          <w:szCs w:val="24"/>
        </w:rPr>
        <w:t xml:space="preserve">Schrock K. Immune cells found to protect against snakebites, July 28, 2006, ScientificAmerican.com, </w:t>
      </w:r>
      <w:r w:rsidR="00AE354C" w:rsidRPr="00A26F2F">
        <w:rPr>
          <w:rFonts w:ascii="Arial" w:hAnsi="Arial" w:cs="Arial"/>
          <w:color w:val="002060"/>
          <w:szCs w:val="24"/>
          <w:u w:val="single"/>
        </w:rPr>
        <w:t>http://www.sciam.com/article.cfm?articleID=00024432-37F8-14C9-A3F683414B7F0000&amp;sc=I100322</w:t>
      </w:r>
      <w:r w:rsidRPr="00A26F2F">
        <w:rPr>
          <w:rFonts w:ascii="Arial" w:hAnsi="Arial" w:cs="Arial"/>
          <w:color w:val="002060"/>
          <w:szCs w:val="24"/>
        </w:rPr>
        <w:t>)</w:t>
      </w:r>
      <w:r w:rsidR="00947F14" w:rsidRPr="00A26F2F">
        <w:rPr>
          <w:rFonts w:ascii="Arial" w:hAnsi="Arial" w:cs="Arial"/>
          <w:color w:val="002060"/>
          <w:szCs w:val="24"/>
        </w:rPr>
        <w:t xml:space="preserve">, </w:t>
      </w:r>
      <w:r w:rsidR="00947F14" w:rsidRPr="00A26F2F">
        <w:rPr>
          <w:rFonts w:ascii="Arial" w:hAnsi="Arial" w:cs="Arial"/>
          <w:color w:val="002060"/>
          <w:u w:val="single"/>
        </w:rPr>
        <w:t>Science Roundup</w:t>
      </w:r>
      <w:r w:rsidR="00947F14" w:rsidRPr="00A26F2F">
        <w:rPr>
          <w:rFonts w:ascii="Arial" w:hAnsi="Arial" w:cs="Arial"/>
          <w:color w:val="002060"/>
        </w:rPr>
        <w:t xml:space="preserve">-The monthly review of Science highlights for AAAS Members (July, 2006: Master Venom Defenders), the </w:t>
      </w:r>
      <w:r w:rsidR="00947F14" w:rsidRPr="00A26F2F">
        <w:rPr>
          <w:rFonts w:ascii="Arial" w:hAnsi="Arial" w:cs="Arial"/>
          <w:color w:val="002060"/>
          <w:u w:val="single"/>
        </w:rPr>
        <w:t>WAO [World Allergy Association] News &amp; Notes</w:t>
      </w:r>
      <w:r w:rsidR="00947F14" w:rsidRPr="00A26F2F">
        <w:rPr>
          <w:rFonts w:ascii="Arial" w:hAnsi="Arial" w:cs="Arial"/>
          <w:color w:val="002060"/>
        </w:rPr>
        <w:t xml:space="preserve"> (Lockey</w:t>
      </w:r>
      <w:r w:rsidR="00423461" w:rsidRPr="00A26F2F">
        <w:rPr>
          <w:rFonts w:ascii="Arial" w:hAnsi="Arial" w:cs="Arial"/>
          <w:color w:val="002060"/>
        </w:rPr>
        <w:t xml:space="preserve"> RF</w:t>
      </w:r>
      <w:r w:rsidR="00947F14" w:rsidRPr="00A26F2F">
        <w:rPr>
          <w:rFonts w:ascii="Arial" w:hAnsi="Arial" w:cs="Arial"/>
          <w:color w:val="002060"/>
        </w:rPr>
        <w:t>. top three picks for the September World Medical Journal Review)</w:t>
      </w:r>
      <w:r w:rsidRPr="00A26F2F">
        <w:rPr>
          <w:rFonts w:ascii="Arial" w:hAnsi="Arial" w:cs="Arial"/>
          <w:color w:val="002060"/>
          <w:szCs w:val="24"/>
        </w:rPr>
        <w:t xml:space="preserve"> </w:t>
      </w:r>
      <w:r w:rsidRPr="00A26F2F">
        <w:rPr>
          <w:rFonts w:ascii="Arial" w:hAnsi="Arial" w:cs="Arial"/>
          <w:color w:val="002060"/>
          <w:szCs w:val="24"/>
          <w:u w:val="single"/>
        </w:rPr>
        <w:t>Newsday</w:t>
      </w:r>
      <w:r w:rsidRPr="00A26F2F">
        <w:rPr>
          <w:rFonts w:ascii="Arial" w:hAnsi="Arial" w:cs="Arial"/>
          <w:color w:val="002060"/>
          <w:szCs w:val="24"/>
        </w:rPr>
        <w:t xml:space="preserve"> (</w:t>
      </w:r>
      <w:r w:rsidR="00186227" w:rsidRPr="00A26F2F">
        <w:rPr>
          <w:rFonts w:ascii="Arial" w:hAnsi="Arial" w:cs="Arial"/>
          <w:color w:val="002060"/>
          <w:szCs w:val="24"/>
        </w:rPr>
        <w:t>Far</w:t>
      </w:r>
      <w:r w:rsidR="00DA623D" w:rsidRPr="00A26F2F">
        <w:rPr>
          <w:rFonts w:ascii="Arial" w:hAnsi="Arial" w:cs="Arial"/>
          <w:color w:val="002060"/>
          <w:szCs w:val="24"/>
        </w:rPr>
        <w:t>n</w:t>
      </w:r>
      <w:r w:rsidR="00186227" w:rsidRPr="00A26F2F">
        <w:rPr>
          <w:rFonts w:ascii="Arial" w:hAnsi="Arial" w:cs="Arial"/>
          <w:color w:val="002060"/>
          <w:szCs w:val="24"/>
        </w:rPr>
        <w:t>am TW. Stopping venom in its tracks. July 28, 2006, pg</w:t>
      </w:r>
      <w:r w:rsidR="00C41C86" w:rsidRPr="00A26F2F">
        <w:rPr>
          <w:rFonts w:ascii="Arial" w:hAnsi="Arial" w:cs="Arial"/>
          <w:color w:val="002060"/>
          <w:szCs w:val="24"/>
        </w:rPr>
        <w:t>.</w:t>
      </w:r>
      <w:r w:rsidR="00186227" w:rsidRPr="00A26F2F">
        <w:rPr>
          <w:rFonts w:ascii="Arial" w:hAnsi="Arial" w:cs="Arial"/>
          <w:color w:val="002060"/>
          <w:szCs w:val="24"/>
        </w:rPr>
        <w:t xml:space="preserve"> A43.</w:t>
      </w:r>
      <w:r w:rsidRPr="00A26F2F">
        <w:rPr>
          <w:rFonts w:ascii="Arial" w:hAnsi="Arial" w:cs="Arial"/>
          <w:color w:val="002060"/>
          <w:szCs w:val="24"/>
        </w:rPr>
        <w:t>)</w:t>
      </w:r>
      <w:r w:rsidR="00B80E9B" w:rsidRPr="00A26F2F">
        <w:rPr>
          <w:rFonts w:ascii="Arial" w:hAnsi="Arial" w:cs="Arial"/>
          <w:color w:val="002060"/>
          <w:szCs w:val="24"/>
        </w:rPr>
        <w:t>,</w:t>
      </w:r>
      <w:r w:rsidR="00341BBF" w:rsidRPr="00A26F2F">
        <w:rPr>
          <w:rFonts w:ascii="Arial" w:hAnsi="Arial" w:cs="Arial"/>
          <w:color w:val="002060"/>
          <w:szCs w:val="24"/>
        </w:rPr>
        <w:t xml:space="preserve"> </w:t>
      </w:r>
      <w:r w:rsidR="00341BBF" w:rsidRPr="00A26F2F">
        <w:rPr>
          <w:rFonts w:ascii="Arial" w:hAnsi="Arial" w:cs="Arial"/>
          <w:color w:val="002060"/>
          <w:szCs w:val="24"/>
          <w:u w:val="single"/>
        </w:rPr>
        <w:t>BIOforum</w:t>
      </w:r>
      <w:r w:rsidR="00C41C86" w:rsidRPr="00A26F2F">
        <w:rPr>
          <w:rFonts w:ascii="Arial" w:hAnsi="Arial" w:cs="Arial"/>
          <w:color w:val="002060"/>
          <w:szCs w:val="24"/>
          <w:u w:val="single"/>
        </w:rPr>
        <w:t xml:space="preserve"> Europe</w:t>
      </w:r>
      <w:r w:rsidR="00341BBF" w:rsidRPr="00A26F2F">
        <w:rPr>
          <w:rFonts w:ascii="Arial" w:hAnsi="Arial" w:cs="Arial"/>
          <w:color w:val="002060"/>
          <w:szCs w:val="24"/>
        </w:rPr>
        <w:t xml:space="preserve"> (Metz M</w:t>
      </w:r>
      <w:r w:rsidR="00C41C86" w:rsidRPr="00A26F2F">
        <w:rPr>
          <w:rFonts w:ascii="Arial" w:hAnsi="Arial" w:cs="Arial"/>
          <w:color w:val="002060"/>
          <w:szCs w:val="24"/>
        </w:rPr>
        <w:t>, Galli SJ</w:t>
      </w:r>
      <w:r w:rsidR="00341BBF" w:rsidRPr="00A26F2F">
        <w:rPr>
          <w:rFonts w:ascii="Arial" w:hAnsi="Arial" w:cs="Arial"/>
          <w:color w:val="002060"/>
          <w:szCs w:val="24"/>
        </w:rPr>
        <w:t>. A newly recognized function of mast cells</w:t>
      </w:r>
      <w:r w:rsidR="00C41C86" w:rsidRPr="00A26F2F">
        <w:rPr>
          <w:rFonts w:ascii="Arial" w:hAnsi="Arial" w:cs="Arial"/>
          <w:color w:val="002060"/>
          <w:szCs w:val="24"/>
        </w:rPr>
        <w:t>: Enhancing innate host resistance to animal venoms.</w:t>
      </w:r>
      <w:r w:rsidR="00341BBF" w:rsidRPr="00A26F2F">
        <w:rPr>
          <w:rFonts w:ascii="Arial" w:hAnsi="Arial" w:cs="Arial"/>
          <w:color w:val="002060"/>
          <w:szCs w:val="24"/>
        </w:rPr>
        <w:t xml:space="preserve"> </w:t>
      </w:r>
      <w:r w:rsidR="00341BBF" w:rsidRPr="00A26F2F">
        <w:rPr>
          <w:rFonts w:ascii="Arial" w:hAnsi="Arial" w:cs="Arial"/>
          <w:color w:val="002060"/>
          <w:szCs w:val="24"/>
          <w:u w:val="single"/>
        </w:rPr>
        <w:t>BIOforum Europe</w:t>
      </w:r>
      <w:r w:rsidR="00341BBF" w:rsidRPr="00A26F2F">
        <w:rPr>
          <w:rFonts w:ascii="Arial" w:hAnsi="Arial" w:cs="Arial"/>
          <w:color w:val="002060"/>
          <w:szCs w:val="24"/>
        </w:rPr>
        <w:t xml:space="preserve"> 10/2006,</w:t>
      </w:r>
      <w:r w:rsidR="00CD46AE" w:rsidRPr="00A26F2F">
        <w:rPr>
          <w:rFonts w:ascii="Arial" w:hAnsi="Arial" w:cs="Arial"/>
          <w:color w:val="002060"/>
          <w:szCs w:val="24"/>
        </w:rPr>
        <w:t xml:space="preserve"> p</w:t>
      </w:r>
      <w:r w:rsidR="00C41C86" w:rsidRPr="00A26F2F">
        <w:rPr>
          <w:rFonts w:ascii="Arial" w:hAnsi="Arial" w:cs="Arial"/>
          <w:color w:val="002060"/>
          <w:szCs w:val="24"/>
        </w:rPr>
        <w:t>p.</w:t>
      </w:r>
      <w:r w:rsidR="00CD46AE" w:rsidRPr="00A26F2F">
        <w:rPr>
          <w:rFonts w:ascii="Arial" w:hAnsi="Arial" w:cs="Arial"/>
          <w:color w:val="002060"/>
          <w:szCs w:val="24"/>
        </w:rPr>
        <w:t xml:space="preserve"> </w:t>
      </w:r>
      <w:r w:rsidR="00341BBF" w:rsidRPr="00A26F2F">
        <w:rPr>
          <w:rFonts w:ascii="Arial" w:hAnsi="Arial" w:cs="Arial"/>
          <w:color w:val="002060"/>
          <w:szCs w:val="24"/>
        </w:rPr>
        <w:t>46-8, www.eMagazineBIOforum.com)</w:t>
      </w:r>
      <w:r w:rsidRPr="00A26F2F">
        <w:rPr>
          <w:rFonts w:ascii="Arial" w:hAnsi="Arial" w:cs="Arial"/>
          <w:color w:val="002060"/>
          <w:szCs w:val="24"/>
        </w:rPr>
        <w:t xml:space="preserve">, </w:t>
      </w:r>
      <w:r w:rsidR="00B80E9B" w:rsidRPr="00A26F2F">
        <w:rPr>
          <w:rFonts w:ascii="Arial" w:hAnsi="Arial" w:cs="Arial"/>
          <w:color w:val="002060"/>
          <w:szCs w:val="24"/>
        </w:rPr>
        <w:t xml:space="preserve">and the </w:t>
      </w:r>
      <w:r w:rsidR="00B80E9B" w:rsidRPr="00A26F2F">
        <w:rPr>
          <w:rFonts w:ascii="Arial" w:hAnsi="Arial" w:cs="Arial"/>
          <w:color w:val="002060"/>
        </w:rPr>
        <w:t xml:space="preserve">blog </w:t>
      </w:r>
      <w:r w:rsidR="00B80E9B" w:rsidRPr="00A26F2F">
        <w:rPr>
          <w:rFonts w:ascii="Arial" w:hAnsi="Arial" w:cs="Arial"/>
          <w:color w:val="002060"/>
          <w:u w:val="single"/>
        </w:rPr>
        <w:t>Apitherapy News</w:t>
      </w:r>
      <w:r w:rsidR="00B80E9B" w:rsidRPr="00A26F2F">
        <w:rPr>
          <w:rFonts w:ascii="Arial" w:hAnsi="Arial" w:cs="Arial"/>
          <w:color w:val="002060"/>
        </w:rPr>
        <w:t xml:space="preserve"> </w:t>
      </w:r>
      <w:r w:rsidR="00B80E9B" w:rsidRPr="00A26F2F">
        <w:rPr>
          <w:rFonts w:ascii="Arial" w:hAnsi="Arial" w:cs="Arial"/>
          <w:color w:val="002060"/>
        </w:rPr>
        <w:br/>
        <w:t xml:space="preserve">(Post: Bee Venom Toxicity Limited by Mast Cells Link: http://apitherapy.blogspot.com/2006/07/bee-venom-toxicity-limited-by-mast.html) </w:t>
      </w:r>
      <w:r w:rsidRPr="00A26F2F">
        <w:rPr>
          <w:rFonts w:ascii="Arial" w:hAnsi="Arial" w:cs="Arial"/>
          <w:color w:val="002060"/>
          <w:szCs w:val="24"/>
        </w:rPr>
        <w:t xml:space="preserve">and radio interviews with </w:t>
      </w:r>
      <w:r w:rsidRPr="00A26F2F">
        <w:rPr>
          <w:rFonts w:ascii="Arial" w:hAnsi="Arial" w:cs="Arial"/>
          <w:color w:val="002060"/>
          <w:szCs w:val="24"/>
          <w:u w:val="single"/>
        </w:rPr>
        <w:t>National Public Radio</w:t>
      </w:r>
      <w:r w:rsidRPr="00A26F2F">
        <w:rPr>
          <w:rFonts w:ascii="Arial" w:hAnsi="Arial" w:cs="Arial"/>
          <w:color w:val="002060"/>
          <w:szCs w:val="24"/>
        </w:rPr>
        <w:t xml:space="preserve"> (</w:t>
      </w:r>
      <w:r w:rsidR="00186227" w:rsidRPr="00A26F2F">
        <w:rPr>
          <w:rFonts w:ascii="Arial" w:hAnsi="Arial" w:cs="Arial"/>
          <w:color w:val="002060"/>
          <w:szCs w:val="24"/>
        </w:rPr>
        <w:t>New defense against snake bites identified, NPR Morning Edition with host Don Gonyea, July 31, 2006</w:t>
      </w:r>
      <w:r w:rsidRPr="00A26F2F">
        <w:rPr>
          <w:rFonts w:ascii="Arial" w:hAnsi="Arial" w:cs="Arial"/>
          <w:color w:val="002060"/>
          <w:szCs w:val="24"/>
        </w:rPr>
        <w:t xml:space="preserve">) and the </w:t>
      </w:r>
      <w:r w:rsidRPr="00A26F2F">
        <w:rPr>
          <w:rFonts w:ascii="Arial" w:hAnsi="Arial" w:cs="Arial"/>
          <w:color w:val="002060"/>
          <w:szCs w:val="24"/>
          <w:u w:val="single"/>
        </w:rPr>
        <w:t>BBC World Service science magazine program</w:t>
      </w:r>
      <w:r w:rsidRPr="00A26F2F">
        <w:rPr>
          <w:rFonts w:ascii="Arial" w:hAnsi="Arial" w:cs="Arial"/>
          <w:color w:val="002060"/>
          <w:szCs w:val="24"/>
        </w:rPr>
        <w:t xml:space="preserve"> (</w:t>
      </w:r>
      <w:r w:rsidR="00186227" w:rsidRPr="00A26F2F">
        <w:rPr>
          <w:rFonts w:ascii="Arial" w:hAnsi="Arial" w:cs="Arial"/>
          <w:color w:val="002060"/>
          <w:szCs w:val="24"/>
        </w:rPr>
        <w:t>Snakebite, Science in Action with host Jon Stewart, July 28, 2006</w:t>
      </w:r>
      <w:r w:rsidRPr="00A26F2F">
        <w:rPr>
          <w:rFonts w:ascii="Arial" w:hAnsi="Arial" w:cs="Arial"/>
          <w:color w:val="002060"/>
          <w:szCs w:val="24"/>
        </w:rPr>
        <w:t>).</w:t>
      </w:r>
    </w:p>
    <w:p w:rsidR="00FA7656" w:rsidRPr="00A26F2F" w:rsidRDefault="00FA7656" w:rsidP="006208C8">
      <w:pPr>
        <w:tabs>
          <w:tab w:val="num" w:pos="720"/>
        </w:tabs>
        <w:ind w:left="720" w:hanging="720"/>
        <w:rPr>
          <w:rFonts w:ascii="Arial" w:hAnsi="Arial" w:cs="Arial"/>
          <w:color w:val="1F497D"/>
          <w:szCs w:val="24"/>
        </w:rPr>
      </w:pPr>
    </w:p>
    <w:p w:rsidR="00FA7656" w:rsidRPr="00A26F2F" w:rsidRDefault="00176DCF" w:rsidP="006208C8">
      <w:pPr>
        <w:tabs>
          <w:tab w:val="num" w:pos="720"/>
        </w:tabs>
        <w:ind w:left="720" w:hanging="720"/>
        <w:rPr>
          <w:rFonts w:ascii="Arial" w:hAnsi="Arial" w:cs="Arial"/>
          <w:szCs w:val="24"/>
        </w:rPr>
      </w:pPr>
      <w:r w:rsidRPr="00A26F2F">
        <w:rPr>
          <w:rFonts w:ascii="Arial" w:hAnsi="Arial" w:cs="Arial"/>
          <w:szCs w:val="24"/>
        </w:rPr>
        <w:t>187</w:t>
      </w:r>
      <w:r w:rsidR="00FA7656" w:rsidRPr="00A26F2F">
        <w:rPr>
          <w:rFonts w:ascii="Arial" w:hAnsi="Arial" w:cs="Arial"/>
          <w:szCs w:val="24"/>
        </w:rPr>
        <w:t>.</w:t>
      </w:r>
      <w:r w:rsidR="00FA7656" w:rsidRPr="00A26F2F">
        <w:rPr>
          <w:rFonts w:ascii="Arial" w:hAnsi="Arial" w:cs="Arial"/>
          <w:szCs w:val="24"/>
        </w:rPr>
        <w:tab/>
        <w:t xml:space="preserve">Kimura K, Song CH, Rastogi A, Dranoff G, Galli SJ, Lantz CS. </w:t>
      </w:r>
    </w:p>
    <w:p w:rsidR="00FA7656" w:rsidRPr="00A26F2F" w:rsidRDefault="006208C8" w:rsidP="006208C8">
      <w:pPr>
        <w:tabs>
          <w:tab w:val="num" w:pos="720"/>
        </w:tabs>
        <w:ind w:left="720" w:hanging="720"/>
        <w:rPr>
          <w:rFonts w:ascii="Arial" w:hAnsi="Arial" w:cs="Arial"/>
          <w:szCs w:val="24"/>
        </w:rPr>
      </w:pPr>
      <w:r>
        <w:rPr>
          <w:rFonts w:ascii="Arial" w:hAnsi="Arial" w:cs="Arial"/>
          <w:szCs w:val="24"/>
        </w:rPr>
        <w:t xml:space="preserve">           </w:t>
      </w:r>
      <w:r w:rsidR="00FA7656" w:rsidRPr="00A26F2F">
        <w:rPr>
          <w:rFonts w:ascii="Arial" w:hAnsi="Arial" w:cs="Arial"/>
          <w:szCs w:val="24"/>
        </w:rPr>
        <w:t xml:space="preserve">Interleukin-3 and c-Kit/stem cell factor are required for normal eosinophil responses in mice infected with </w:t>
      </w:r>
      <w:r w:rsidR="00FA7656" w:rsidRPr="00A26F2F">
        <w:rPr>
          <w:rFonts w:ascii="Arial" w:hAnsi="Arial" w:cs="Arial"/>
          <w:i/>
          <w:szCs w:val="24"/>
        </w:rPr>
        <w:t>Strongyloides venezuelensis</w:t>
      </w:r>
      <w:r w:rsidR="00FA7656" w:rsidRPr="00A26F2F">
        <w:rPr>
          <w:rFonts w:ascii="Arial" w:hAnsi="Arial" w:cs="Arial"/>
          <w:szCs w:val="24"/>
        </w:rPr>
        <w:t>.</w:t>
      </w:r>
    </w:p>
    <w:p w:rsidR="00FA7656" w:rsidRPr="00A26F2F" w:rsidRDefault="00FA7656" w:rsidP="006208C8">
      <w:pPr>
        <w:tabs>
          <w:tab w:val="num" w:pos="720"/>
        </w:tabs>
        <w:ind w:left="720" w:hanging="720"/>
        <w:rPr>
          <w:rFonts w:ascii="Arial" w:hAnsi="Arial" w:cs="Arial"/>
          <w:szCs w:val="24"/>
        </w:rPr>
      </w:pPr>
      <w:r w:rsidRPr="00A26F2F">
        <w:rPr>
          <w:rFonts w:ascii="Arial" w:hAnsi="Arial" w:cs="Arial"/>
          <w:szCs w:val="24"/>
        </w:rPr>
        <w:tab/>
      </w:r>
      <w:r w:rsidRPr="00A26F2F">
        <w:rPr>
          <w:rFonts w:ascii="Arial" w:hAnsi="Arial" w:cs="Arial"/>
          <w:szCs w:val="24"/>
          <w:u w:val="single"/>
        </w:rPr>
        <w:t>Lab Invest</w:t>
      </w:r>
      <w:r w:rsidRPr="00A26F2F">
        <w:rPr>
          <w:rFonts w:ascii="Arial" w:hAnsi="Arial" w:cs="Arial"/>
          <w:szCs w:val="24"/>
        </w:rPr>
        <w:t xml:space="preserve"> 2006</w:t>
      </w:r>
      <w:r w:rsidR="00E01F87" w:rsidRPr="00A26F2F">
        <w:rPr>
          <w:rFonts w:ascii="Arial" w:hAnsi="Arial" w:cs="Arial"/>
          <w:szCs w:val="24"/>
        </w:rPr>
        <w:t xml:space="preserve">; </w:t>
      </w:r>
      <w:r w:rsidR="00E01F87" w:rsidRPr="00A26F2F">
        <w:rPr>
          <w:rFonts w:ascii="Arial" w:hAnsi="Arial" w:cs="Arial"/>
          <w:b/>
          <w:szCs w:val="24"/>
        </w:rPr>
        <w:t>86</w:t>
      </w:r>
      <w:r w:rsidR="00E01F87" w:rsidRPr="00A26F2F">
        <w:rPr>
          <w:rFonts w:ascii="Arial" w:hAnsi="Arial" w:cs="Arial"/>
          <w:szCs w:val="24"/>
        </w:rPr>
        <w:t>:987-96.</w:t>
      </w:r>
      <w:r w:rsidRPr="00A26F2F">
        <w:rPr>
          <w:rFonts w:ascii="Arial" w:hAnsi="Arial" w:cs="Arial"/>
          <w:szCs w:val="24"/>
        </w:rPr>
        <w:t xml:space="preserve"> Epub 2006 Aug 7. </w:t>
      </w:r>
      <w:r w:rsidR="008334E0" w:rsidRPr="00A26F2F">
        <w:rPr>
          <w:rFonts w:ascii="Arial" w:hAnsi="Arial" w:cs="Arial"/>
          <w:szCs w:val="24"/>
        </w:rPr>
        <w:t xml:space="preserve">PMID: 16894356. </w:t>
      </w:r>
    </w:p>
    <w:p w:rsidR="00144661" w:rsidRPr="00A26F2F" w:rsidRDefault="00144661" w:rsidP="006208C8">
      <w:pPr>
        <w:tabs>
          <w:tab w:val="num" w:pos="720"/>
        </w:tabs>
        <w:ind w:left="720" w:hanging="720"/>
        <w:rPr>
          <w:rFonts w:ascii="Arial" w:hAnsi="Arial" w:cs="Arial"/>
          <w:szCs w:val="24"/>
        </w:rPr>
      </w:pPr>
    </w:p>
    <w:p w:rsidR="00144661" w:rsidRPr="00A26F2F" w:rsidRDefault="00176DCF" w:rsidP="006208C8">
      <w:pPr>
        <w:tabs>
          <w:tab w:val="num" w:pos="720"/>
        </w:tabs>
        <w:ind w:left="720" w:hanging="720"/>
        <w:rPr>
          <w:rFonts w:ascii="Arial" w:hAnsi="Arial" w:cs="Arial"/>
          <w:szCs w:val="24"/>
        </w:rPr>
      </w:pPr>
      <w:r w:rsidRPr="00A26F2F">
        <w:rPr>
          <w:rFonts w:ascii="Arial" w:hAnsi="Arial" w:cs="Arial"/>
          <w:szCs w:val="24"/>
        </w:rPr>
        <w:t>188</w:t>
      </w:r>
      <w:r w:rsidR="00144661" w:rsidRPr="00A26F2F">
        <w:rPr>
          <w:rFonts w:ascii="Arial" w:hAnsi="Arial" w:cs="Arial"/>
          <w:szCs w:val="24"/>
        </w:rPr>
        <w:t xml:space="preserve">. </w:t>
      </w:r>
      <w:r w:rsidR="00144661" w:rsidRPr="00A26F2F">
        <w:rPr>
          <w:rFonts w:ascii="Arial" w:hAnsi="Arial" w:cs="Arial"/>
          <w:szCs w:val="24"/>
        </w:rPr>
        <w:tab/>
        <w:t>Kakurai M, Mo</w:t>
      </w:r>
      <w:r w:rsidR="00FA7656" w:rsidRPr="00A26F2F">
        <w:rPr>
          <w:rFonts w:ascii="Arial" w:hAnsi="Arial" w:cs="Arial"/>
          <w:szCs w:val="24"/>
        </w:rPr>
        <w:t>n</w:t>
      </w:r>
      <w:r w:rsidR="00144661" w:rsidRPr="00A26F2F">
        <w:rPr>
          <w:rFonts w:ascii="Arial" w:hAnsi="Arial" w:cs="Arial"/>
          <w:szCs w:val="24"/>
        </w:rPr>
        <w:t>teforte R, Suto H, Tsai M, Nakae S, Galli SJ.</w:t>
      </w:r>
    </w:p>
    <w:p w:rsidR="00144661" w:rsidRPr="00A26F2F" w:rsidRDefault="006208C8" w:rsidP="006208C8">
      <w:pPr>
        <w:ind w:left="720" w:hanging="720"/>
        <w:rPr>
          <w:rFonts w:ascii="Arial" w:hAnsi="Arial" w:cs="Arial"/>
          <w:bCs/>
          <w:color w:val="000000"/>
          <w:szCs w:val="24"/>
        </w:rPr>
      </w:pPr>
      <w:r>
        <w:rPr>
          <w:rFonts w:ascii="Arial" w:hAnsi="Arial" w:cs="Arial"/>
          <w:bCs/>
          <w:color w:val="000000"/>
          <w:szCs w:val="24"/>
        </w:rPr>
        <w:t xml:space="preserve">           </w:t>
      </w:r>
      <w:r w:rsidR="00144661" w:rsidRPr="00A26F2F">
        <w:rPr>
          <w:rFonts w:ascii="Arial" w:hAnsi="Arial" w:cs="Arial"/>
          <w:bCs/>
          <w:color w:val="000000"/>
          <w:szCs w:val="24"/>
        </w:rPr>
        <w:t>Mast cell-</w:t>
      </w:r>
      <w:r w:rsidR="00144661" w:rsidRPr="00A26F2F">
        <w:rPr>
          <w:rFonts w:ascii="Arial" w:hAnsi="Arial" w:cs="Arial"/>
          <w:bCs/>
          <w:szCs w:val="24"/>
        </w:rPr>
        <w:t xml:space="preserve">derived </w:t>
      </w:r>
      <w:r w:rsidR="001E6183" w:rsidRPr="00A26F2F">
        <w:rPr>
          <w:rFonts w:ascii="Arial" w:hAnsi="Arial" w:cs="Arial"/>
          <w:bCs/>
          <w:szCs w:val="24"/>
        </w:rPr>
        <w:t>tumor necrosis factor</w:t>
      </w:r>
      <w:r w:rsidR="001E6183" w:rsidRPr="00A26F2F">
        <w:rPr>
          <w:rFonts w:ascii="Arial" w:hAnsi="Arial" w:cs="Arial"/>
          <w:bCs/>
          <w:color w:val="000000"/>
          <w:szCs w:val="24"/>
        </w:rPr>
        <w:t xml:space="preserve"> </w:t>
      </w:r>
      <w:r w:rsidR="00144661" w:rsidRPr="00A26F2F">
        <w:rPr>
          <w:rFonts w:ascii="Arial" w:hAnsi="Arial" w:cs="Arial"/>
          <w:bCs/>
          <w:color w:val="000000"/>
          <w:szCs w:val="24"/>
        </w:rPr>
        <w:t xml:space="preserve">can promote nerve fiber elongation in the skin during contact hypersensitivity in mice. </w:t>
      </w:r>
    </w:p>
    <w:p w:rsidR="00144661" w:rsidRPr="00A26F2F" w:rsidRDefault="006208C8" w:rsidP="006208C8">
      <w:pPr>
        <w:ind w:left="720" w:hanging="720"/>
        <w:rPr>
          <w:rFonts w:ascii="Arial" w:hAnsi="Arial" w:cs="Arial"/>
          <w:bCs/>
          <w:color w:val="000000"/>
          <w:szCs w:val="24"/>
        </w:rPr>
      </w:pPr>
      <w:r w:rsidRPr="006208C8">
        <w:rPr>
          <w:rFonts w:ascii="Arial" w:hAnsi="Arial" w:cs="Arial"/>
          <w:bCs/>
          <w:color w:val="000000"/>
          <w:szCs w:val="24"/>
        </w:rPr>
        <w:t xml:space="preserve">           </w:t>
      </w:r>
      <w:proofErr w:type="gramStart"/>
      <w:r w:rsidR="00144661" w:rsidRPr="00A26F2F">
        <w:rPr>
          <w:rFonts w:ascii="Arial" w:hAnsi="Arial" w:cs="Arial"/>
          <w:bCs/>
          <w:color w:val="000000"/>
          <w:szCs w:val="24"/>
          <w:u w:val="single"/>
        </w:rPr>
        <w:t>Am</w:t>
      </w:r>
      <w:proofErr w:type="gramEnd"/>
      <w:r w:rsidR="00144661" w:rsidRPr="00A26F2F">
        <w:rPr>
          <w:rFonts w:ascii="Arial" w:hAnsi="Arial" w:cs="Arial"/>
          <w:bCs/>
          <w:color w:val="000000"/>
          <w:szCs w:val="24"/>
          <w:u w:val="single"/>
        </w:rPr>
        <w:t xml:space="preserve"> J Path</w:t>
      </w:r>
      <w:r w:rsidR="00700646" w:rsidRPr="00A26F2F">
        <w:rPr>
          <w:rFonts w:ascii="Arial" w:hAnsi="Arial" w:cs="Arial"/>
          <w:bCs/>
          <w:color w:val="000000"/>
          <w:szCs w:val="24"/>
          <w:u w:val="single"/>
        </w:rPr>
        <w:t>ol</w:t>
      </w:r>
      <w:r w:rsidR="00144661" w:rsidRPr="00A26F2F">
        <w:rPr>
          <w:rFonts w:ascii="Arial" w:hAnsi="Arial" w:cs="Arial"/>
          <w:bCs/>
          <w:color w:val="000000"/>
          <w:szCs w:val="24"/>
        </w:rPr>
        <w:t xml:space="preserve"> 2006</w:t>
      </w:r>
      <w:r w:rsidR="003F1807" w:rsidRPr="00A26F2F">
        <w:rPr>
          <w:rFonts w:ascii="Arial" w:hAnsi="Arial" w:cs="Arial"/>
          <w:bCs/>
          <w:color w:val="000000"/>
          <w:szCs w:val="24"/>
        </w:rPr>
        <w:t xml:space="preserve">; </w:t>
      </w:r>
      <w:r w:rsidR="003F1807" w:rsidRPr="00A26F2F">
        <w:rPr>
          <w:rFonts w:ascii="Arial" w:hAnsi="Arial" w:cs="Arial"/>
          <w:b/>
          <w:color w:val="000000"/>
          <w:szCs w:val="24"/>
        </w:rPr>
        <w:t>169</w:t>
      </w:r>
      <w:r w:rsidR="003F1807" w:rsidRPr="00A26F2F">
        <w:rPr>
          <w:rFonts w:ascii="Arial" w:hAnsi="Arial" w:cs="Arial"/>
          <w:bCs/>
          <w:color w:val="000000"/>
          <w:szCs w:val="24"/>
        </w:rPr>
        <w:t>:1713-21</w:t>
      </w:r>
      <w:r w:rsidR="00C41C86" w:rsidRPr="00A26F2F">
        <w:rPr>
          <w:rFonts w:ascii="Arial" w:hAnsi="Arial" w:cs="Arial"/>
          <w:bCs/>
          <w:color w:val="000000"/>
          <w:szCs w:val="24"/>
        </w:rPr>
        <w:t>.</w:t>
      </w:r>
      <w:r w:rsidR="004B58EF" w:rsidRPr="00A26F2F">
        <w:rPr>
          <w:rFonts w:ascii="Arial" w:hAnsi="Arial" w:cs="Arial"/>
          <w:bCs/>
          <w:color w:val="000000"/>
          <w:szCs w:val="24"/>
        </w:rPr>
        <w:t xml:space="preserve"> </w:t>
      </w:r>
      <w:r w:rsidR="005D076A" w:rsidRPr="00A26F2F">
        <w:rPr>
          <w:rFonts w:ascii="Arial" w:hAnsi="Arial" w:cs="Arial"/>
          <w:bCs/>
          <w:color w:val="000000"/>
          <w:szCs w:val="24"/>
        </w:rPr>
        <w:t>PMCID: 1780201.</w:t>
      </w:r>
      <w:r w:rsidR="00FB3D3E" w:rsidRPr="00A26F2F">
        <w:rPr>
          <w:rFonts w:ascii="Arial" w:hAnsi="Arial" w:cs="Arial"/>
          <w:bCs/>
          <w:color w:val="000000"/>
          <w:szCs w:val="24"/>
        </w:rPr>
        <w:t xml:space="preserve"> </w:t>
      </w:r>
      <w:r w:rsidR="005D076A" w:rsidRPr="00A26F2F">
        <w:rPr>
          <w:rFonts w:ascii="Arial" w:hAnsi="Arial" w:cs="Arial"/>
          <w:bCs/>
          <w:color w:val="000000"/>
          <w:szCs w:val="24"/>
        </w:rPr>
        <w:t xml:space="preserve"> </w:t>
      </w:r>
    </w:p>
    <w:p w:rsidR="001E6183" w:rsidRPr="00A26F2F" w:rsidRDefault="001E6183" w:rsidP="006208C8">
      <w:pPr>
        <w:ind w:left="720" w:hanging="720"/>
        <w:rPr>
          <w:rFonts w:ascii="Arial" w:hAnsi="Arial" w:cs="Arial"/>
          <w:bCs/>
          <w:color w:val="000000"/>
          <w:szCs w:val="24"/>
          <w:u w:val="single"/>
        </w:rPr>
      </w:pPr>
    </w:p>
    <w:p w:rsidR="001E6183" w:rsidRPr="00A26F2F" w:rsidRDefault="001E6183" w:rsidP="006208C8">
      <w:pPr>
        <w:ind w:left="720" w:hanging="720"/>
        <w:rPr>
          <w:rFonts w:ascii="Arial" w:hAnsi="Arial" w:cs="Arial"/>
          <w:bCs/>
          <w:color w:val="000000"/>
          <w:szCs w:val="24"/>
        </w:rPr>
      </w:pPr>
      <w:r w:rsidRPr="00A26F2F">
        <w:rPr>
          <w:rFonts w:ascii="Arial" w:hAnsi="Arial" w:cs="Arial"/>
          <w:bCs/>
          <w:color w:val="000000"/>
          <w:szCs w:val="24"/>
        </w:rPr>
        <w:t>18</w:t>
      </w:r>
      <w:r w:rsidR="00176DCF" w:rsidRPr="00A26F2F">
        <w:rPr>
          <w:rFonts w:ascii="Arial" w:hAnsi="Arial" w:cs="Arial"/>
          <w:bCs/>
          <w:color w:val="000000"/>
          <w:szCs w:val="24"/>
        </w:rPr>
        <w:t>9</w:t>
      </w:r>
      <w:r w:rsidRPr="00A26F2F">
        <w:rPr>
          <w:rFonts w:ascii="Arial" w:hAnsi="Arial" w:cs="Arial"/>
          <w:bCs/>
          <w:color w:val="000000"/>
          <w:szCs w:val="24"/>
        </w:rPr>
        <w:t xml:space="preserve">. </w:t>
      </w:r>
      <w:r w:rsidRPr="00A26F2F">
        <w:rPr>
          <w:rFonts w:ascii="Arial" w:hAnsi="Arial" w:cs="Arial"/>
          <w:bCs/>
          <w:color w:val="000000"/>
          <w:szCs w:val="24"/>
        </w:rPr>
        <w:tab/>
        <w:t xml:space="preserve">Nakae S, Suto H, Berry GJ, Galli SJ. </w:t>
      </w:r>
    </w:p>
    <w:p w:rsidR="001E6183" w:rsidRPr="00A26F2F" w:rsidRDefault="006208C8" w:rsidP="006208C8">
      <w:pPr>
        <w:ind w:left="720" w:hanging="720"/>
        <w:rPr>
          <w:rFonts w:ascii="Arial" w:hAnsi="Arial" w:cs="Arial"/>
          <w:bCs/>
          <w:color w:val="000000"/>
          <w:szCs w:val="24"/>
        </w:rPr>
      </w:pPr>
      <w:r>
        <w:rPr>
          <w:rFonts w:ascii="Arial" w:hAnsi="Arial" w:cs="Arial"/>
          <w:bCs/>
          <w:color w:val="000000"/>
          <w:szCs w:val="24"/>
        </w:rPr>
        <w:t xml:space="preserve">           </w:t>
      </w:r>
      <w:r w:rsidR="001E6183" w:rsidRPr="00A26F2F">
        <w:rPr>
          <w:rFonts w:ascii="Arial" w:hAnsi="Arial" w:cs="Arial"/>
          <w:bCs/>
          <w:color w:val="000000"/>
          <w:szCs w:val="24"/>
        </w:rPr>
        <w:t>Mast cell-derived TNF can promote Th17 cell-dependent neutrophil recruitment in ovalbumin-challenged OTII mice.</w:t>
      </w:r>
    </w:p>
    <w:p w:rsidR="00F84DC8" w:rsidRPr="00A26F2F" w:rsidRDefault="006208C8" w:rsidP="006208C8">
      <w:pPr>
        <w:ind w:left="720" w:hanging="720"/>
        <w:rPr>
          <w:rFonts w:ascii="Arial" w:hAnsi="Arial" w:cs="Arial"/>
          <w:bCs/>
          <w:color w:val="000000"/>
          <w:szCs w:val="24"/>
        </w:rPr>
      </w:pPr>
      <w:r w:rsidRPr="006208C8">
        <w:rPr>
          <w:rFonts w:ascii="Arial" w:hAnsi="Arial" w:cs="Arial"/>
          <w:bCs/>
          <w:color w:val="000000"/>
          <w:szCs w:val="24"/>
        </w:rPr>
        <w:t xml:space="preserve">           </w:t>
      </w:r>
      <w:r w:rsidR="001E6183" w:rsidRPr="00A26F2F">
        <w:rPr>
          <w:rFonts w:ascii="Arial" w:hAnsi="Arial" w:cs="Arial"/>
          <w:bCs/>
          <w:color w:val="000000"/>
          <w:szCs w:val="24"/>
          <w:u w:val="single"/>
        </w:rPr>
        <w:t>Blood</w:t>
      </w:r>
      <w:r w:rsidR="001E6183" w:rsidRPr="00A26F2F">
        <w:rPr>
          <w:rFonts w:ascii="Arial" w:hAnsi="Arial" w:cs="Arial"/>
          <w:bCs/>
          <w:color w:val="000000"/>
          <w:szCs w:val="24"/>
        </w:rPr>
        <w:t xml:space="preserve"> </w:t>
      </w:r>
      <w:r w:rsidR="00243FD4" w:rsidRPr="00A26F2F">
        <w:rPr>
          <w:rFonts w:ascii="Arial" w:hAnsi="Arial" w:cs="Arial"/>
          <w:bCs/>
          <w:color w:val="000000"/>
          <w:szCs w:val="24"/>
        </w:rPr>
        <w:t>2007</w:t>
      </w:r>
      <w:r w:rsidR="007E3932" w:rsidRPr="00A26F2F">
        <w:rPr>
          <w:rFonts w:ascii="Arial" w:hAnsi="Arial" w:cs="Arial"/>
          <w:bCs/>
          <w:color w:val="000000"/>
          <w:szCs w:val="24"/>
        </w:rPr>
        <w:t xml:space="preserve">; </w:t>
      </w:r>
      <w:r w:rsidR="007E3932" w:rsidRPr="00A26F2F">
        <w:rPr>
          <w:rFonts w:ascii="Arial" w:hAnsi="Arial" w:cs="Arial"/>
          <w:b/>
          <w:color w:val="000000"/>
          <w:szCs w:val="24"/>
        </w:rPr>
        <w:t>109</w:t>
      </w:r>
      <w:r w:rsidR="007E3932" w:rsidRPr="00A26F2F">
        <w:rPr>
          <w:rFonts w:ascii="Arial" w:hAnsi="Arial" w:cs="Arial"/>
          <w:bCs/>
          <w:color w:val="000000"/>
          <w:szCs w:val="24"/>
        </w:rPr>
        <w:t>:3640-8.</w:t>
      </w:r>
      <w:r w:rsidR="003A7701" w:rsidRPr="00A26F2F">
        <w:rPr>
          <w:rFonts w:ascii="Arial" w:hAnsi="Arial" w:cs="Arial"/>
          <w:bCs/>
          <w:color w:val="000000"/>
          <w:szCs w:val="24"/>
        </w:rPr>
        <w:t xml:space="preserve"> Epub 2006 Dec 29.</w:t>
      </w:r>
      <w:r w:rsidR="00CD605F" w:rsidRPr="00A26F2F">
        <w:rPr>
          <w:rFonts w:ascii="Arial" w:hAnsi="Arial" w:cs="Arial"/>
          <w:bCs/>
          <w:color w:val="000000"/>
          <w:szCs w:val="24"/>
        </w:rPr>
        <w:t xml:space="preserve"> PMCID: 1874568.</w:t>
      </w:r>
    </w:p>
    <w:p w:rsidR="001E6183" w:rsidRPr="00A26F2F" w:rsidRDefault="001E6183" w:rsidP="006208C8">
      <w:pPr>
        <w:ind w:left="720" w:hanging="720"/>
        <w:rPr>
          <w:rFonts w:ascii="Arial" w:hAnsi="Arial" w:cs="Arial"/>
          <w:bCs/>
          <w:color w:val="000000"/>
          <w:szCs w:val="24"/>
          <w:u w:val="single"/>
        </w:rPr>
      </w:pPr>
      <w:r w:rsidRPr="00A26F2F">
        <w:rPr>
          <w:rFonts w:ascii="Arial" w:hAnsi="Arial" w:cs="Arial"/>
          <w:bCs/>
          <w:color w:val="000000"/>
          <w:szCs w:val="24"/>
        </w:rPr>
        <w:t xml:space="preserve"> </w:t>
      </w:r>
    </w:p>
    <w:p w:rsidR="001E6183" w:rsidRPr="00A26F2F" w:rsidRDefault="00176DCF" w:rsidP="006208C8">
      <w:pPr>
        <w:ind w:left="720" w:hanging="720"/>
        <w:rPr>
          <w:rFonts w:ascii="Arial" w:hAnsi="Arial" w:cs="Arial"/>
          <w:bCs/>
          <w:color w:val="000000"/>
          <w:szCs w:val="24"/>
        </w:rPr>
      </w:pPr>
      <w:r w:rsidRPr="00A26F2F">
        <w:rPr>
          <w:rFonts w:ascii="Arial" w:hAnsi="Arial" w:cs="Arial"/>
          <w:bCs/>
          <w:color w:val="000000"/>
          <w:szCs w:val="24"/>
        </w:rPr>
        <w:t>190</w:t>
      </w:r>
      <w:r w:rsidR="001E6183" w:rsidRPr="00A26F2F">
        <w:rPr>
          <w:rFonts w:ascii="Arial" w:hAnsi="Arial" w:cs="Arial"/>
          <w:bCs/>
          <w:color w:val="000000"/>
          <w:szCs w:val="24"/>
        </w:rPr>
        <w:t>.</w:t>
      </w:r>
      <w:r w:rsidR="001E6183" w:rsidRPr="00A26F2F">
        <w:rPr>
          <w:rFonts w:ascii="Arial" w:hAnsi="Arial" w:cs="Arial"/>
          <w:bCs/>
          <w:color w:val="000000"/>
          <w:szCs w:val="24"/>
        </w:rPr>
        <w:tab/>
        <w:t xml:space="preserve">Nakae S, </w:t>
      </w:r>
      <w:r w:rsidR="008C52FA" w:rsidRPr="00A26F2F">
        <w:rPr>
          <w:rFonts w:ascii="Arial" w:hAnsi="Arial" w:cs="Arial"/>
          <w:bCs/>
          <w:color w:val="000000"/>
          <w:szCs w:val="24"/>
        </w:rPr>
        <w:t>Lunderius C, Ho LH, Schäfer B, Tsai M, Galli SJ.</w:t>
      </w:r>
    </w:p>
    <w:p w:rsidR="008C52FA" w:rsidRPr="00A26F2F" w:rsidRDefault="006208C8" w:rsidP="006208C8">
      <w:pPr>
        <w:ind w:left="720" w:hanging="720"/>
        <w:rPr>
          <w:rFonts w:ascii="Arial" w:hAnsi="Arial" w:cs="Arial"/>
        </w:rPr>
      </w:pPr>
      <w:r>
        <w:rPr>
          <w:rFonts w:ascii="Arial" w:hAnsi="Arial" w:cs="Arial"/>
        </w:rPr>
        <w:t xml:space="preserve">          </w:t>
      </w:r>
      <w:r w:rsidR="008C52FA" w:rsidRPr="00A26F2F">
        <w:rPr>
          <w:rFonts w:ascii="Arial" w:hAnsi="Arial" w:cs="Arial"/>
        </w:rPr>
        <w:t>TNF can contribute to multiple features of ovalbumin-induced allergic inflammation of the airways in mice.</w:t>
      </w:r>
      <w:r w:rsidR="007A342E" w:rsidRPr="00A26F2F">
        <w:rPr>
          <w:rFonts w:ascii="Arial" w:hAnsi="Arial" w:cs="Arial"/>
        </w:rPr>
        <w:t xml:space="preserve"> </w:t>
      </w:r>
    </w:p>
    <w:p w:rsidR="00EB6004" w:rsidRPr="00A26F2F" w:rsidRDefault="006208C8" w:rsidP="006208C8">
      <w:pPr>
        <w:ind w:left="720" w:hanging="720"/>
        <w:rPr>
          <w:rFonts w:ascii="Arial" w:hAnsi="Arial" w:cs="Arial"/>
        </w:rPr>
      </w:pPr>
      <w:r w:rsidRPr="006208C8">
        <w:rPr>
          <w:rFonts w:ascii="Arial" w:hAnsi="Arial" w:cs="Arial"/>
          <w:iCs/>
          <w:szCs w:val="24"/>
        </w:rPr>
        <w:t xml:space="preserve">           </w:t>
      </w:r>
      <w:r w:rsidR="001E6FEC" w:rsidRPr="00A26F2F">
        <w:rPr>
          <w:rFonts w:ascii="Arial" w:hAnsi="Arial" w:cs="Arial"/>
          <w:iCs/>
          <w:szCs w:val="24"/>
          <w:u w:val="single"/>
        </w:rPr>
        <w:t>J Allergy Clin Immunol</w:t>
      </w:r>
      <w:r w:rsidR="001E6FEC" w:rsidRPr="00A26F2F">
        <w:rPr>
          <w:rFonts w:ascii="Arial" w:hAnsi="Arial" w:cs="Arial"/>
        </w:rPr>
        <w:t xml:space="preserve"> </w:t>
      </w:r>
      <w:r w:rsidR="00681EC8" w:rsidRPr="00A26F2F">
        <w:rPr>
          <w:rFonts w:ascii="Arial" w:hAnsi="Arial" w:cs="Arial"/>
        </w:rPr>
        <w:t xml:space="preserve">2007; </w:t>
      </w:r>
      <w:r w:rsidR="00681EC8" w:rsidRPr="00A26F2F">
        <w:rPr>
          <w:rFonts w:ascii="Arial" w:hAnsi="Arial" w:cs="Arial"/>
          <w:b/>
          <w:bCs/>
        </w:rPr>
        <w:t>119</w:t>
      </w:r>
      <w:r w:rsidR="00681EC8" w:rsidRPr="00A26F2F">
        <w:rPr>
          <w:rFonts w:ascii="Arial" w:hAnsi="Arial" w:cs="Arial"/>
        </w:rPr>
        <w:t>:680-86</w:t>
      </w:r>
      <w:r w:rsidR="009A38B2" w:rsidRPr="00A26F2F">
        <w:rPr>
          <w:rFonts w:ascii="Arial" w:hAnsi="Arial" w:cs="Arial"/>
          <w:szCs w:val="24"/>
        </w:rPr>
        <w:t xml:space="preserve">. </w:t>
      </w:r>
      <w:r w:rsidR="00EB6004" w:rsidRPr="00A26F2F">
        <w:rPr>
          <w:rFonts w:ascii="Arial" w:hAnsi="Arial" w:cs="Arial"/>
        </w:rPr>
        <w:t>Epub March 28.</w:t>
      </w:r>
      <w:r w:rsidR="005D076A" w:rsidRPr="00A26F2F">
        <w:rPr>
          <w:rFonts w:ascii="Arial" w:hAnsi="Arial" w:cs="Arial"/>
        </w:rPr>
        <w:t xml:space="preserve"> PMID: 17336618.</w:t>
      </w:r>
    </w:p>
    <w:p w:rsidR="00F84DC8" w:rsidRPr="00A26F2F" w:rsidRDefault="00EB6004" w:rsidP="006208C8">
      <w:pPr>
        <w:ind w:left="720" w:hanging="720"/>
        <w:rPr>
          <w:rFonts w:ascii="Arial" w:hAnsi="Arial" w:cs="Arial"/>
          <w:color w:val="002060"/>
        </w:rPr>
      </w:pPr>
      <w:r w:rsidRPr="00A26F2F">
        <w:rPr>
          <w:rFonts w:ascii="Arial" w:hAnsi="Arial" w:cs="Arial"/>
          <w:color w:val="1F497D"/>
        </w:rPr>
        <w:t xml:space="preserve">    </w:t>
      </w:r>
      <w:r w:rsidRPr="00A26F2F">
        <w:rPr>
          <w:rFonts w:ascii="Arial" w:hAnsi="Arial" w:cs="Arial"/>
          <w:color w:val="002060"/>
        </w:rPr>
        <w:t xml:space="preserve"> </w:t>
      </w:r>
      <w:r w:rsidR="00243FD4" w:rsidRPr="00A26F2F">
        <w:rPr>
          <w:rFonts w:ascii="Arial" w:hAnsi="Arial" w:cs="Arial"/>
          <w:color w:val="002060"/>
          <w:szCs w:val="24"/>
        </w:rPr>
        <w:t>Editors’ Choice</w:t>
      </w:r>
      <w:r w:rsidR="00AB5FCD" w:rsidRPr="00A26F2F">
        <w:rPr>
          <w:rFonts w:ascii="Arial" w:hAnsi="Arial" w:cs="Arial"/>
          <w:color w:val="002060"/>
          <w:szCs w:val="24"/>
        </w:rPr>
        <w:t>:</w:t>
      </w:r>
      <w:r w:rsidR="00243FD4" w:rsidRPr="00A26F2F">
        <w:rPr>
          <w:rFonts w:ascii="Arial" w:hAnsi="Arial" w:cs="Arial"/>
          <w:color w:val="002060"/>
          <w:szCs w:val="24"/>
        </w:rPr>
        <w:t xml:space="preserve"> Key role for TNF in a mouse model of asthma</w:t>
      </w:r>
      <w:r w:rsidR="00F84DC8" w:rsidRPr="00A26F2F">
        <w:rPr>
          <w:rFonts w:ascii="Arial" w:hAnsi="Arial" w:cs="Arial"/>
          <w:color w:val="002060"/>
          <w:szCs w:val="24"/>
        </w:rPr>
        <w:t>.</w:t>
      </w:r>
      <w:r w:rsidR="00243FD4" w:rsidRPr="00A26F2F">
        <w:rPr>
          <w:rFonts w:ascii="Arial" w:hAnsi="Arial" w:cs="Arial"/>
          <w:color w:val="002060"/>
          <w:szCs w:val="24"/>
        </w:rPr>
        <w:t xml:space="preserve"> </w:t>
      </w:r>
      <w:r w:rsidR="00F84DC8" w:rsidRPr="00A26F2F">
        <w:rPr>
          <w:rFonts w:ascii="Arial" w:hAnsi="Arial" w:cs="Arial"/>
          <w:iCs/>
          <w:color w:val="002060"/>
          <w:szCs w:val="24"/>
          <w:u w:val="single"/>
        </w:rPr>
        <w:t>J Allergy Clin Immunol</w:t>
      </w:r>
      <w:r w:rsidR="00F84DC8" w:rsidRPr="00A26F2F">
        <w:rPr>
          <w:rFonts w:ascii="Arial" w:hAnsi="Arial" w:cs="Arial"/>
          <w:color w:val="002060"/>
        </w:rPr>
        <w:t xml:space="preserve"> 2007; </w:t>
      </w:r>
      <w:r w:rsidR="00F84DC8" w:rsidRPr="00A26F2F">
        <w:rPr>
          <w:rFonts w:ascii="Arial" w:hAnsi="Arial" w:cs="Arial"/>
          <w:b/>
          <w:bCs/>
          <w:color w:val="002060"/>
        </w:rPr>
        <w:t>119</w:t>
      </w:r>
      <w:r w:rsidR="00F84DC8" w:rsidRPr="00A26F2F">
        <w:rPr>
          <w:rFonts w:ascii="Arial" w:hAnsi="Arial" w:cs="Arial"/>
          <w:color w:val="002060"/>
        </w:rPr>
        <w:t>:</w:t>
      </w:r>
      <w:r w:rsidR="00243FD4" w:rsidRPr="00A26F2F">
        <w:rPr>
          <w:rFonts w:ascii="Arial" w:hAnsi="Arial" w:cs="Arial"/>
          <w:color w:val="002060"/>
          <w:szCs w:val="24"/>
        </w:rPr>
        <w:t>527</w:t>
      </w:r>
      <w:r w:rsidRPr="00A26F2F">
        <w:rPr>
          <w:rFonts w:ascii="Arial" w:hAnsi="Arial" w:cs="Arial"/>
          <w:color w:val="002060"/>
          <w:szCs w:val="24"/>
        </w:rPr>
        <w:t>.</w:t>
      </w:r>
      <w:r w:rsidR="0046580A" w:rsidRPr="00A26F2F">
        <w:rPr>
          <w:rFonts w:ascii="Arial" w:hAnsi="Arial" w:cs="Arial"/>
          <w:color w:val="002060"/>
        </w:rPr>
        <w:t xml:space="preserve"> </w:t>
      </w:r>
    </w:p>
    <w:p w:rsidR="008C52FA" w:rsidRPr="00A26F2F" w:rsidRDefault="00243FD4" w:rsidP="006208C8">
      <w:pPr>
        <w:ind w:left="720" w:hanging="720"/>
        <w:rPr>
          <w:rFonts w:ascii="Arial" w:hAnsi="Arial" w:cs="Arial"/>
        </w:rPr>
      </w:pPr>
      <w:r w:rsidRPr="00A26F2F">
        <w:rPr>
          <w:rFonts w:ascii="Arial" w:hAnsi="Arial" w:cs="Arial"/>
        </w:rPr>
        <w:t xml:space="preserve"> </w:t>
      </w:r>
    </w:p>
    <w:p w:rsidR="008C52FA" w:rsidRPr="00A26F2F" w:rsidRDefault="00176DCF" w:rsidP="006208C8">
      <w:pPr>
        <w:ind w:left="720" w:hanging="720"/>
        <w:rPr>
          <w:rFonts w:ascii="Arial" w:hAnsi="Arial" w:cs="Arial"/>
        </w:rPr>
      </w:pPr>
      <w:r w:rsidRPr="00A26F2F">
        <w:rPr>
          <w:rFonts w:ascii="Arial" w:hAnsi="Arial" w:cs="Arial"/>
        </w:rPr>
        <w:t>191</w:t>
      </w:r>
      <w:r w:rsidR="008C52FA" w:rsidRPr="00A26F2F">
        <w:rPr>
          <w:rFonts w:ascii="Arial" w:hAnsi="Arial" w:cs="Arial"/>
        </w:rPr>
        <w:t xml:space="preserve">. </w:t>
      </w:r>
      <w:r w:rsidR="00D37699" w:rsidRPr="00A26F2F">
        <w:rPr>
          <w:rFonts w:ascii="Arial" w:hAnsi="Arial" w:cs="Arial"/>
        </w:rPr>
        <w:tab/>
      </w:r>
      <w:r w:rsidR="008C52FA" w:rsidRPr="00A26F2F">
        <w:rPr>
          <w:rFonts w:ascii="Arial" w:hAnsi="Arial" w:cs="Arial"/>
        </w:rPr>
        <w:t xml:space="preserve">Nakae S, </w:t>
      </w:r>
      <w:r w:rsidR="00D37699" w:rsidRPr="00A26F2F">
        <w:rPr>
          <w:rFonts w:ascii="Arial" w:hAnsi="Arial" w:cs="Arial"/>
        </w:rPr>
        <w:t>Iwakura Y, Suto H, Galli SJ.</w:t>
      </w:r>
    </w:p>
    <w:p w:rsidR="00D37699" w:rsidRPr="00A26F2F" w:rsidRDefault="006508C1" w:rsidP="006208C8">
      <w:pPr>
        <w:ind w:left="720" w:hanging="720"/>
        <w:rPr>
          <w:rFonts w:ascii="Arial" w:hAnsi="Arial" w:cs="Arial"/>
        </w:rPr>
      </w:pPr>
      <w:r>
        <w:rPr>
          <w:rFonts w:ascii="Arial" w:hAnsi="Arial" w:cs="Arial"/>
        </w:rPr>
        <w:t xml:space="preserve">           </w:t>
      </w:r>
      <w:r w:rsidR="00D37699" w:rsidRPr="00A26F2F">
        <w:rPr>
          <w:rFonts w:ascii="Arial" w:hAnsi="Arial" w:cs="Arial"/>
        </w:rPr>
        <w:t>Phenotypic differences between Th1 and Th17 cells and negative regulation of Th1 cell-differentiation by IL-17.</w:t>
      </w:r>
      <w:r w:rsidR="00103AE1" w:rsidRPr="00A26F2F">
        <w:rPr>
          <w:rFonts w:ascii="Arial" w:hAnsi="Arial" w:cs="Arial"/>
        </w:rPr>
        <w:t xml:space="preserve"> </w:t>
      </w:r>
    </w:p>
    <w:p w:rsidR="00D37699" w:rsidRPr="00A26F2F" w:rsidRDefault="006508C1" w:rsidP="006208C8">
      <w:pPr>
        <w:ind w:left="720" w:hanging="720"/>
        <w:rPr>
          <w:rFonts w:ascii="Arial" w:hAnsi="Arial" w:cs="Arial"/>
          <w:lang w:val="nl-NL"/>
        </w:rPr>
      </w:pPr>
      <w:r w:rsidRPr="006508C1">
        <w:rPr>
          <w:rFonts w:ascii="Arial" w:hAnsi="Arial" w:cs="Arial"/>
          <w:lang w:val="nl-NL"/>
        </w:rPr>
        <w:t xml:space="preserve">           </w:t>
      </w:r>
      <w:r w:rsidR="00D37699" w:rsidRPr="00A26F2F">
        <w:rPr>
          <w:rFonts w:ascii="Arial" w:hAnsi="Arial" w:cs="Arial"/>
          <w:u w:val="single"/>
          <w:lang w:val="nl-NL"/>
        </w:rPr>
        <w:t xml:space="preserve">J Leuk </w:t>
      </w:r>
      <w:r w:rsidR="00243FD4" w:rsidRPr="00A26F2F">
        <w:rPr>
          <w:rFonts w:ascii="Arial" w:hAnsi="Arial" w:cs="Arial"/>
          <w:u w:val="single"/>
          <w:lang w:val="nl-NL"/>
        </w:rPr>
        <w:t>Biol</w:t>
      </w:r>
      <w:r w:rsidR="00243FD4" w:rsidRPr="00A26F2F">
        <w:rPr>
          <w:rFonts w:ascii="Arial" w:hAnsi="Arial" w:cs="Arial"/>
          <w:lang w:val="nl-NL"/>
        </w:rPr>
        <w:t xml:space="preserve"> 2007; </w:t>
      </w:r>
      <w:r w:rsidR="00243FD4" w:rsidRPr="00A26F2F">
        <w:rPr>
          <w:rFonts w:ascii="Arial" w:hAnsi="Arial" w:cs="Arial"/>
          <w:b/>
          <w:bCs/>
          <w:lang w:val="nl-NL"/>
        </w:rPr>
        <w:t>81</w:t>
      </w:r>
      <w:r w:rsidR="00243FD4" w:rsidRPr="00A26F2F">
        <w:rPr>
          <w:rFonts w:ascii="Arial" w:hAnsi="Arial" w:cs="Arial"/>
          <w:lang w:val="nl-NL"/>
        </w:rPr>
        <w:t>:1258-68.</w:t>
      </w:r>
      <w:r w:rsidR="005A731F" w:rsidRPr="00A26F2F">
        <w:rPr>
          <w:rFonts w:ascii="Arial" w:hAnsi="Arial" w:cs="Arial"/>
          <w:lang w:val="nl-NL"/>
        </w:rPr>
        <w:t xml:space="preserve"> Epub Feb 16.</w:t>
      </w:r>
      <w:r w:rsidR="009967D1" w:rsidRPr="00A26F2F">
        <w:rPr>
          <w:rFonts w:ascii="Arial" w:hAnsi="Arial" w:cs="Arial"/>
          <w:lang w:val="nl-NL"/>
        </w:rPr>
        <w:t xml:space="preserve"> PMID: 17307864.</w:t>
      </w:r>
    </w:p>
    <w:p w:rsidR="00E37E6D" w:rsidRPr="00A26F2F" w:rsidRDefault="00E37E6D" w:rsidP="006208C8">
      <w:pPr>
        <w:ind w:left="720" w:hanging="720"/>
        <w:rPr>
          <w:rFonts w:ascii="Arial" w:hAnsi="Arial" w:cs="Arial"/>
          <w:lang w:val="nl-NL"/>
        </w:rPr>
      </w:pPr>
    </w:p>
    <w:p w:rsidR="005C5C43" w:rsidRPr="00A26F2F" w:rsidRDefault="00176DCF" w:rsidP="006208C8">
      <w:pPr>
        <w:tabs>
          <w:tab w:val="left" w:pos="3900"/>
        </w:tabs>
        <w:ind w:left="720" w:hanging="720"/>
        <w:rPr>
          <w:rFonts w:ascii="Arial" w:hAnsi="Arial"/>
          <w:lang w:val="sv-SE"/>
        </w:rPr>
      </w:pPr>
      <w:r w:rsidRPr="00A26F2F">
        <w:rPr>
          <w:rFonts w:ascii="Arial" w:hAnsi="Arial" w:cs="Arial"/>
          <w:lang w:val="sv-SE"/>
        </w:rPr>
        <w:t>192</w:t>
      </w:r>
      <w:r w:rsidR="00E37E6D" w:rsidRPr="00A26F2F">
        <w:rPr>
          <w:rFonts w:ascii="Arial" w:hAnsi="Arial" w:cs="Arial"/>
          <w:lang w:val="sv-SE"/>
        </w:rPr>
        <w:t xml:space="preserve">.    </w:t>
      </w:r>
      <w:r w:rsidR="00E37E6D" w:rsidRPr="00A26F2F">
        <w:rPr>
          <w:rFonts w:ascii="Arial" w:hAnsi="Arial"/>
          <w:lang w:val="sv-SE"/>
        </w:rPr>
        <w:t>Kalesnikoff J</w:t>
      </w:r>
      <w:r w:rsidR="00F03075" w:rsidRPr="00A26F2F">
        <w:rPr>
          <w:rFonts w:ascii="Arial" w:hAnsi="Arial"/>
          <w:lang w:val="sv-SE"/>
        </w:rPr>
        <w:t>*</w:t>
      </w:r>
      <w:r w:rsidR="00E37E6D" w:rsidRPr="00A26F2F">
        <w:rPr>
          <w:rFonts w:ascii="Arial" w:hAnsi="Arial"/>
          <w:lang w:val="sv-SE"/>
        </w:rPr>
        <w:t>, Rios EJ</w:t>
      </w:r>
      <w:r w:rsidR="00F03075" w:rsidRPr="00A26F2F">
        <w:rPr>
          <w:rFonts w:ascii="Arial" w:hAnsi="Arial"/>
          <w:lang w:val="sv-SE"/>
        </w:rPr>
        <w:t>* (* co-first authors)</w:t>
      </w:r>
      <w:r w:rsidR="00E37E6D" w:rsidRPr="00A26F2F">
        <w:rPr>
          <w:rFonts w:ascii="Arial" w:hAnsi="Arial"/>
          <w:lang w:val="sv-SE"/>
        </w:rPr>
        <w:t xml:space="preserve">, Chen C-C, Barbieri MA, </w:t>
      </w:r>
    </w:p>
    <w:p w:rsidR="00E37E6D" w:rsidRPr="00A26F2F" w:rsidRDefault="005C5C43" w:rsidP="006208C8">
      <w:pPr>
        <w:tabs>
          <w:tab w:val="left" w:pos="3900"/>
        </w:tabs>
        <w:ind w:left="720" w:hanging="720"/>
        <w:rPr>
          <w:rFonts w:ascii="Arial" w:hAnsi="Arial"/>
          <w:lang w:val="sv-SE"/>
        </w:rPr>
      </w:pPr>
      <w:r w:rsidRPr="00A26F2F">
        <w:rPr>
          <w:rFonts w:ascii="Arial" w:hAnsi="Arial"/>
          <w:lang w:val="sv-SE"/>
        </w:rPr>
        <w:t xml:space="preserve">           </w:t>
      </w:r>
      <w:r w:rsidR="00E37E6D" w:rsidRPr="00A26F2F">
        <w:rPr>
          <w:rFonts w:ascii="Arial" w:hAnsi="Arial"/>
          <w:lang w:val="sv-SE"/>
        </w:rPr>
        <w:t>Tsai M, Tam</w:t>
      </w:r>
      <w:r w:rsidRPr="00A26F2F">
        <w:rPr>
          <w:rFonts w:ascii="Arial" w:hAnsi="Arial"/>
          <w:lang w:val="sv-SE"/>
        </w:rPr>
        <w:t xml:space="preserve"> </w:t>
      </w:r>
      <w:r w:rsidR="00E37E6D" w:rsidRPr="00A26F2F">
        <w:rPr>
          <w:rFonts w:ascii="Arial" w:hAnsi="Arial"/>
          <w:lang w:val="sv-SE"/>
        </w:rPr>
        <w:t>S-Y, Galli</w:t>
      </w:r>
      <w:r w:rsidR="00E37E6D" w:rsidRPr="00A26F2F">
        <w:rPr>
          <w:rFonts w:ascii="Arial" w:hAnsi="Arial"/>
          <w:vertAlign w:val="superscript"/>
          <w:lang w:val="sv-SE"/>
        </w:rPr>
        <w:t xml:space="preserve"> </w:t>
      </w:r>
      <w:r w:rsidR="00E37E6D" w:rsidRPr="00A26F2F">
        <w:rPr>
          <w:rFonts w:ascii="Arial" w:hAnsi="Arial"/>
          <w:lang w:val="sv-SE"/>
        </w:rPr>
        <w:t>SJ.</w:t>
      </w:r>
    </w:p>
    <w:p w:rsidR="00B1184A" w:rsidRPr="00A26F2F" w:rsidRDefault="006508C1" w:rsidP="006208C8">
      <w:pPr>
        <w:ind w:left="720" w:hanging="720"/>
        <w:rPr>
          <w:rFonts w:ascii="Arial" w:hAnsi="Arial"/>
        </w:rPr>
      </w:pPr>
      <w:r>
        <w:rPr>
          <w:rFonts w:ascii="Arial" w:hAnsi="Arial" w:cs="Arial"/>
        </w:rPr>
        <w:t xml:space="preserve">           </w:t>
      </w:r>
      <w:r w:rsidR="00B1184A" w:rsidRPr="00A26F2F">
        <w:rPr>
          <w:rFonts w:ascii="Arial" w:hAnsi="Arial" w:cs="Arial"/>
        </w:rPr>
        <w:t>Roles of RabGEF1/Rabex-5 domains in regulating FcεRI surface expression and FcεRI-dependent responses in mast cells.</w:t>
      </w:r>
    </w:p>
    <w:p w:rsidR="00E37E6D" w:rsidRPr="00A26F2F" w:rsidRDefault="006508C1" w:rsidP="006208C8">
      <w:pPr>
        <w:tabs>
          <w:tab w:val="left" w:pos="3900"/>
        </w:tabs>
        <w:ind w:left="720" w:hanging="720"/>
        <w:rPr>
          <w:rFonts w:ascii="Arial" w:hAnsi="Arial"/>
        </w:rPr>
      </w:pPr>
      <w:r w:rsidRPr="006508C1">
        <w:rPr>
          <w:rFonts w:ascii="Arial" w:hAnsi="Arial"/>
        </w:rPr>
        <w:t xml:space="preserve">           </w:t>
      </w:r>
      <w:r w:rsidR="00B1184A" w:rsidRPr="00A26F2F">
        <w:rPr>
          <w:rFonts w:ascii="Arial" w:hAnsi="Arial"/>
          <w:u w:val="single"/>
        </w:rPr>
        <w:t>Blood</w:t>
      </w:r>
      <w:r w:rsidR="00ED6978" w:rsidRPr="00A26F2F">
        <w:rPr>
          <w:rFonts w:ascii="Arial" w:hAnsi="Arial"/>
        </w:rPr>
        <w:t xml:space="preserve"> 2007; </w:t>
      </w:r>
      <w:r w:rsidR="00ED6978" w:rsidRPr="00A26F2F">
        <w:rPr>
          <w:rFonts w:ascii="Arial" w:hAnsi="Arial"/>
          <w:b/>
        </w:rPr>
        <w:t>109</w:t>
      </w:r>
      <w:r w:rsidR="00ED6978" w:rsidRPr="00A26F2F">
        <w:rPr>
          <w:rFonts w:ascii="Arial" w:hAnsi="Arial"/>
        </w:rPr>
        <w:t xml:space="preserve">:5308-17. </w:t>
      </w:r>
      <w:r w:rsidR="00103AE1" w:rsidRPr="00A26F2F">
        <w:rPr>
          <w:rFonts w:ascii="Arial" w:hAnsi="Arial"/>
        </w:rPr>
        <w:t>Epub Mar 6.</w:t>
      </w:r>
      <w:r w:rsidR="00CD605F" w:rsidRPr="00A26F2F">
        <w:rPr>
          <w:rFonts w:ascii="Arial" w:hAnsi="Arial"/>
        </w:rPr>
        <w:t xml:space="preserve"> PMCID: 1890836.</w:t>
      </w:r>
    </w:p>
    <w:p w:rsidR="00243FD4" w:rsidRPr="00A26F2F" w:rsidRDefault="00243FD4" w:rsidP="006208C8">
      <w:pPr>
        <w:tabs>
          <w:tab w:val="left" w:pos="3900"/>
        </w:tabs>
        <w:ind w:left="720" w:hanging="720"/>
        <w:rPr>
          <w:rFonts w:ascii="Arial" w:hAnsi="Arial"/>
        </w:rPr>
      </w:pPr>
    </w:p>
    <w:p w:rsidR="00E37E6D" w:rsidRPr="00A26F2F" w:rsidRDefault="00176DCF" w:rsidP="006208C8">
      <w:pPr>
        <w:pStyle w:val="Corpotesto"/>
        <w:ind w:left="720" w:hanging="720"/>
        <w:jc w:val="left"/>
        <w:rPr>
          <w:rFonts w:cs="Arial"/>
          <w:sz w:val="24"/>
          <w:szCs w:val="24"/>
          <w:lang w:val="it-IT"/>
        </w:rPr>
      </w:pPr>
      <w:r w:rsidRPr="00A26F2F">
        <w:rPr>
          <w:rFonts w:cs="Arial"/>
          <w:sz w:val="24"/>
          <w:szCs w:val="24"/>
          <w:lang w:val="it-IT"/>
        </w:rPr>
        <w:t>193</w:t>
      </w:r>
      <w:r w:rsidR="00243FD4" w:rsidRPr="00A26F2F">
        <w:rPr>
          <w:rFonts w:cs="Arial"/>
          <w:sz w:val="24"/>
          <w:szCs w:val="24"/>
          <w:lang w:val="it-IT"/>
        </w:rPr>
        <w:t>.</w:t>
      </w:r>
      <w:r w:rsidR="00243FD4" w:rsidRPr="00A26F2F">
        <w:rPr>
          <w:rFonts w:cs="Arial"/>
          <w:sz w:val="24"/>
          <w:szCs w:val="24"/>
          <w:lang w:val="it-IT"/>
        </w:rPr>
        <w:tab/>
      </w:r>
      <w:r w:rsidR="00E37E6D" w:rsidRPr="00A26F2F">
        <w:rPr>
          <w:rFonts w:cs="Arial"/>
          <w:sz w:val="24"/>
          <w:szCs w:val="24"/>
          <w:lang w:val="it-IT"/>
        </w:rPr>
        <w:t xml:space="preserve">Nakae S, Ho LH, Yu M, Monteforte R, Iikura M, Suto H, Galli SJ. </w:t>
      </w:r>
    </w:p>
    <w:p w:rsidR="00243FD4" w:rsidRPr="00A26F2F" w:rsidRDefault="00E37E6D" w:rsidP="006208C8">
      <w:pPr>
        <w:pStyle w:val="Corpotesto"/>
        <w:ind w:left="720" w:hanging="720"/>
        <w:jc w:val="left"/>
        <w:rPr>
          <w:sz w:val="24"/>
          <w:vertAlign w:val="superscript"/>
        </w:rPr>
      </w:pPr>
      <w:r w:rsidRPr="00A26F2F">
        <w:rPr>
          <w:rFonts w:cs="Arial"/>
          <w:sz w:val="24"/>
          <w:szCs w:val="24"/>
          <w:lang w:val="it-IT"/>
        </w:rPr>
        <w:tab/>
      </w:r>
      <w:r w:rsidR="00243FD4" w:rsidRPr="00A26F2F">
        <w:rPr>
          <w:rFonts w:cs="Arial"/>
          <w:sz w:val="24"/>
          <w:szCs w:val="24"/>
        </w:rPr>
        <w:t>Mast cell-derived TNF contributes to airway hyper-reactivity, inflammation and T(H)</w:t>
      </w:r>
      <w:r w:rsidR="00243FD4" w:rsidRPr="00A26F2F" w:rsidDel="00243FD4">
        <w:rPr>
          <w:rFonts w:cs="Arial"/>
          <w:sz w:val="24"/>
          <w:szCs w:val="24"/>
        </w:rPr>
        <w:t xml:space="preserve"> </w:t>
      </w:r>
      <w:r w:rsidR="00243FD4" w:rsidRPr="00A26F2F">
        <w:rPr>
          <w:rFonts w:cs="Arial"/>
          <w:sz w:val="24"/>
          <w:szCs w:val="24"/>
        </w:rPr>
        <w:t>2 cytokine production in an asthma model in mice.</w:t>
      </w:r>
    </w:p>
    <w:p w:rsidR="00243FD4" w:rsidRPr="00A26F2F" w:rsidRDefault="006508C1" w:rsidP="006208C8">
      <w:pPr>
        <w:ind w:left="720" w:hanging="720"/>
        <w:rPr>
          <w:rFonts w:ascii="Arial" w:hAnsi="Arial" w:cs="Arial"/>
          <w:szCs w:val="24"/>
        </w:rPr>
      </w:pPr>
      <w:r w:rsidRPr="006508C1">
        <w:rPr>
          <w:rFonts w:ascii="Arial" w:hAnsi="Arial" w:cs="Arial"/>
          <w:iCs/>
          <w:szCs w:val="24"/>
        </w:rPr>
        <w:t xml:space="preserve">           </w:t>
      </w:r>
      <w:r w:rsidR="00243FD4" w:rsidRPr="00A26F2F">
        <w:rPr>
          <w:rFonts w:ascii="Arial" w:hAnsi="Arial" w:cs="Arial"/>
          <w:iCs/>
          <w:szCs w:val="24"/>
          <w:u w:val="single"/>
        </w:rPr>
        <w:t>J Allergy Clin Immunol</w:t>
      </w:r>
      <w:r w:rsidR="00037AF5" w:rsidRPr="00A26F2F">
        <w:rPr>
          <w:rFonts w:ascii="Arial" w:hAnsi="Arial" w:cs="Arial"/>
          <w:iCs/>
          <w:szCs w:val="24"/>
        </w:rPr>
        <w:t xml:space="preserve"> 2007; </w:t>
      </w:r>
      <w:r w:rsidR="00037AF5" w:rsidRPr="00A26F2F">
        <w:rPr>
          <w:rFonts w:ascii="Arial" w:hAnsi="Arial" w:cs="Arial"/>
          <w:b/>
          <w:iCs/>
          <w:szCs w:val="24"/>
        </w:rPr>
        <w:t>120</w:t>
      </w:r>
      <w:r w:rsidR="00037AF5" w:rsidRPr="00A26F2F">
        <w:rPr>
          <w:rFonts w:ascii="Arial" w:hAnsi="Arial" w:cs="Arial"/>
          <w:iCs/>
          <w:szCs w:val="24"/>
        </w:rPr>
        <w:t>:48-55.</w:t>
      </w:r>
      <w:r w:rsidR="00103AE1" w:rsidRPr="00A26F2F">
        <w:rPr>
          <w:rFonts w:ascii="Arial" w:hAnsi="Arial" w:cs="Arial"/>
          <w:szCs w:val="24"/>
        </w:rPr>
        <w:t xml:space="preserve"> Epub May 7.</w:t>
      </w:r>
      <w:r w:rsidR="005D076A" w:rsidRPr="00A26F2F">
        <w:rPr>
          <w:rFonts w:ascii="Arial" w:hAnsi="Arial" w:cs="Arial"/>
          <w:szCs w:val="24"/>
        </w:rPr>
        <w:t xml:space="preserve"> PMID: 17482668.</w:t>
      </w:r>
    </w:p>
    <w:p w:rsidR="00ED6978" w:rsidRPr="00A26F2F" w:rsidRDefault="00ED6978" w:rsidP="006208C8">
      <w:pPr>
        <w:ind w:left="720" w:hanging="720"/>
        <w:rPr>
          <w:rFonts w:ascii="Arial" w:hAnsi="Arial" w:cs="Arial"/>
          <w:szCs w:val="24"/>
        </w:rPr>
      </w:pPr>
    </w:p>
    <w:p w:rsidR="00ED6978" w:rsidRPr="00A26F2F" w:rsidRDefault="00176DCF" w:rsidP="006208C8">
      <w:pPr>
        <w:ind w:left="720" w:hanging="720"/>
        <w:rPr>
          <w:rFonts w:ascii="Arial" w:hAnsi="Arial" w:cs="Arial"/>
          <w:szCs w:val="24"/>
        </w:rPr>
      </w:pPr>
      <w:r w:rsidRPr="00A26F2F">
        <w:rPr>
          <w:rFonts w:ascii="Arial" w:hAnsi="Arial" w:cs="Arial"/>
          <w:szCs w:val="24"/>
        </w:rPr>
        <w:t>194</w:t>
      </w:r>
      <w:r w:rsidR="00ED6978" w:rsidRPr="00A26F2F">
        <w:rPr>
          <w:rFonts w:ascii="Arial" w:hAnsi="Arial" w:cs="Arial"/>
          <w:szCs w:val="24"/>
        </w:rPr>
        <w:t xml:space="preserve">. </w:t>
      </w:r>
      <w:r w:rsidR="00ED6978" w:rsidRPr="00A26F2F">
        <w:rPr>
          <w:rFonts w:ascii="Arial" w:hAnsi="Arial" w:cs="Arial"/>
          <w:szCs w:val="24"/>
        </w:rPr>
        <w:tab/>
      </w:r>
      <w:r w:rsidR="00E37E6D" w:rsidRPr="00A26F2F">
        <w:rPr>
          <w:rFonts w:ascii="Arial" w:hAnsi="Arial" w:cs="Arial"/>
          <w:szCs w:val="24"/>
        </w:rPr>
        <w:t xml:space="preserve">Nakae S, Iikura M, Suto H, Akiba H, Umetsu DT, </w:t>
      </w:r>
      <w:r w:rsidR="006C3150" w:rsidRPr="00A26F2F">
        <w:rPr>
          <w:rFonts w:ascii="Arial" w:hAnsi="Arial" w:cs="Arial"/>
          <w:szCs w:val="24"/>
        </w:rPr>
        <w:t xml:space="preserve">Dekruyff </w:t>
      </w:r>
      <w:r w:rsidR="00E37E6D" w:rsidRPr="00A26F2F">
        <w:rPr>
          <w:rFonts w:ascii="Arial" w:hAnsi="Arial" w:cs="Arial"/>
          <w:szCs w:val="24"/>
        </w:rPr>
        <w:t xml:space="preserve">RH, Saito H, Galli SJ. </w:t>
      </w:r>
      <w:r w:rsidR="00ED6978" w:rsidRPr="00A26F2F">
        <w:rPr>
          <w:rFonts w:ascii="Arial" w:hAnsi="Arial" w:cs="Arial"/>
          <w:szCs w:val="24"/>
        </w:rPr>
        <w:t xml:space="preserve">TIM-1 and TIM-3 enhancement of Th2 cytokine production </w:t>
      </w:r>
      <w:r w:rsidR="006C3150" w:rsidRPr="00A26F2F">
        <w:rPr>
          <w:rFonts w:ascii="Arial" w:hAnsi="Arial" w:cs="Arial"/>
          <w:szCs w:val="24"/>
        </w:rPr>
        <w:t xml:space="preserve">by </w:t>
      </w:r>
      <w:r w:rsidR="00ED6978" w:rsidRPr="00A26F2F">
        <w:rPr>
          <w:rFonts w:ascii="Arial" w:hAnsi="Arial" w:cs="Arial"/>
          <w:szCs w:val="24"/>
        </w:rPr>
        <w:t xml:space="preserve">mast cells.  </w:t>
      </w:r>
    </w:p>
    <w:p w:rsidR="00ED6978" w:rsidRPr="00A26F2F" w:rsidRDefault="006508C1" w:rsidP="006208C8">
      <w:pPr>
        <w:ind w:left="720" w:hanging="720"/>
        <w:rPr>
          <w:rFonts w:ascii="Arial" w:hAnsi="Arial" w:cs="Arial"/>
          <w:szCs w:val="24"/>
        </w:rPr>
      </w:pPr>
      <w:r w:rsidRPr="006508C1">
        <w:rPr>
          <w:rFonts w:ascii="Arial" w:hAnsi="Arial" w:cs="Arial"/>
          <w:szCs w:val="24"/>
        </w:rPr>
        <w:t xml:space="preserve">           </w:t>
      </w:r>
      <w:r w:rsidR="00ED6978" w:rsidRPr="00A26F2F">
        <w:rPr>
          <w:rFonts w:ascii="Arial" w:hAnsi="Arial" w:cs="Arial"/>
          <w:szCs w:val="24"/>
          <w:u w:val="single"/>
        </w:rPr>
        <w:t>Blood</w:t>
      </w:r>
      <w:r w:rsidR="006C3150" w:rsidRPr="00A26F2F">
        <w:rPr>
          <w:rFonts w:ascii="Arial" w:hAnsi="Arial" w:cs="Arial"/>
          <w:szCs w:val="24"/>
        </w:rPr>
        <w:t xml:space="preserve"> 2007;</w:t>
      </w:r>
      <w:r w:rsidR="00DB7023" w:rsidRPr="00A26F2F">
        <w:rPr>
          <w:rFonts w:ascii="Arial" w:hAnsi="Arial" w:cs="Arial"/>
          <w:szCs w:val="24"/>
        </w:rPr>
        <w:t xml:space="preserve"> </w:t>
      </w:r>
      <w:r w:rsidR="006C3150" w:rsidRPr="00A26F2F">
        <w:rPr>
          <w:rFonts w:ascii="Arial" w:hAnsi="Arial" w:cs="Arial"/>
          <w:b/>
          <w:bCs/>
          <w:szCs w:val="24"/>
        </w:rPr>
        <w:t>110</w:t>
      </w:r>
      <w:r w:rsidR="006C3150" w:rsidRPr="00A26F2F">
        <w:rPr>
          <w:rFonts w:ascii="Arial" w:hAnsi="Arial" w:cs="Arial"/>
          <w:szCs w:val="24"/>
        </w:rPr>
        <w:t>:2565-8.</w:t>
      </w:r>
      <w:r w:rsidR="00E30C9E" w:rsidRPr="00A26F2F">
        <w:rPr>
          <w:rFonts w:ascii="Arial" w:hAnsi="Arial" w:cs="Arial"/>
          <w:szCs w:val="24"/>
        </w:rPr>
        <w:t xml:space="preserve"> </w:t>
      </w:r>
      <w:r w:rsidR="00103AE1" w:rsidRPr="00A26F2F">
        <w:rPr>
          <w:rFonts w:ascii="Arial" w:hAnsi="Arial" w:cs="Arial"/>
          <w:szCs w:val="24"/>
        </w:rPr>
        <w:t>Epub Jul 9.</w:t>
      </w:r>
      <w:r w:rsidR="00FC2AF2" w:rsidRPr="00A26F2F">
        <w:rPr>
          <w:rFonts w:ascii="Arial" w:hAnsi="Arial" w:cs="Arial"/>
          <w:szCs w:val="24"/>
        </w:rPr>
        <w:t xml:space="preserve"> PMCID: 1988955.</w:t>
      </w:r>
    </w:p>
    <w:p w:rsidR="007A597D" w:rsidRPr="00A26F2F" w:rsidRDefault="007A597D" w:rsidP="006208C8">
      <w:pPr>
        <w:ind w:left="720" w:hanging="720"/>
        <w:rPr>
          <w:rFonts w:ascii="Arial" w:hAnsi="Arial" w:cs="Arial"/>
          <w:szCs w:val="24"/>
        </w:rPr>
      </w:pPr>
    </w:p>
    <w:p w:rsidR="00D73F73" w:rsidRPr="00A26F2F" w:rsidRDefault="00176DCF" w:rsidP="006208C8">
      <w:pPr>
        <w:ind w:left="720" w:hanging="720"/>
        <w:rPr>
          <w:rFonts w:ascii="Arial" w:hAnsi="Arial"/>
          <w:szCs w:val="24"/>
        </w:rPr>
      </w:pPr>
      <w:r w:rsidRPr="00A26F2F">
        <w:rPr>
          <w:rFonts w:ascii="Arial" w:hAnsi="Arial" w:cs="Arial"/>
          <w:szCs w:val="24"/>
        </w:rPr>
        <w:t>195</w:t>
      </w:r>
      <w:r w:rsidR="007A597D" w:rsidRPr="00A26F2F">
        <w:rPr>
          <w:rFonts w:ascii="Arial" w:hAnsi="Arial" w:cs="Arial"/>
          <w:szCs w:val="24"/>
        </w:rPr>
        <w:t xml:space="preserve">.    </w:t>
      </w:r>
      <w:r w:rsidR="00D73F73" w:rsidRPr="00A26F2F">
        <w:rPr>
          <w:rFonts w:ascii="Arial" w:hAnsi="Arial"/>
          <w:szCs w:val="24"/>
        </w:rPr>
        <w:t>Iikura M, Suto H, Kajiwara N, Oboki K, Ohno T, Okayama Y, Saito H, Galli SJ</w:t>
      </w:r>
      <w:r w:rsidR="00966352" w:rsidRPr="00A26F2F">
        <w:rPr>
          <w:rFonts w:ascii="Arial" w:hAnsi="Arial"/>
          <w:szCs w:val="24"/>
        </w:rPr>
        <w:t>*</w:t>
      </w:r>
      <w:r w:rsidR="00D73F73" w:rsidRPr="00A26F2F">
        <w:rPr>
          <w:rFonts w:ascii="Arial" w:hAnsi="Arial"/>
          <w:szCs w:val="24"/>
        </w:rPr>
        <w:t>, Nakae S</w:t>
      </w:r>
      <w:r w:rsidR="00966352" w:rsidRPr="00A26F2F">
        <w:rPr>
          <w:rFonts w:ascii="Arial" w:hAnsi="Arial"/>
          <w:szCs w:val="24"/>
        </w:rPr>
        <w:t>* (* co-corresponding authors)</w:t>
      </w:r>
      <w:r w:rsidR="00D14C69" w:rsidRPr="00A26F2F">
        <w:rPr>
          <w:rFonts w:ascii="Arial" w:hAnsi="Arial"/>
          <w:szCs w:val="24"/>
        </w:rPr>
        <w:t>.</w:t>
      </w:r>
    </w:p>
    <w:p w:rsidR="006508C1" w:rsidRDefault="006508C1" w:rsidP="006508C1">
      <w:pPr>
        <w:ind w:left="720" w:hanging="720"/>
        <w:rPr>
          <w:rFonts w:ascii="Arial" w:hAnsi="Arial"/>
          <w:szCs w:val="24"/>
        </w:rPr>
      </w:pPr>
      <w:r>
        <w:rPr>
          <w:rFonts w:ascii="Arial" w:hAnsi="Arial"/>
          <w:szCs w:val="24"/>
        </w:rPr>
        <w:t xml:space="preserve">           </w:t>
      </w:r>
      <w:r w:rsidR="00D73F73" w:rsidRPr="00A26F2F">
        <w:rPr>
          <w:rFonts w:ascii="Arial" w:hAnsi="Arial"/>
          <w:szCs w:val="24"/>
        </w:rPr>
        <w:t>IL-33 can promote survival, adhesion and cytokine production in human mast cells.</w:t>
      </w:r>
    </w:p>
    <w:p w:rsidR="00EB6004" w:rsidRPr="006508C1" w:rsidRDefault="006508C1" w:rsidP="006508C1">
      <w:pPr>
        <w:ind w:left="720" w:hanging="720"/>
        <w:rPr>
          <w:rFonts w:ascii="Arial" w:hAnsi="Arial"/>
          <w:szCs w:val="24"/>
        </w:rPr>
      </w:pPr>
      <w:r>
        <w:rPr>
          <w:rFonts w:ascii="Arial" w:hAnsi="Arial"/>
          <w:szCs w:val="24"/>
        </w:rPr>
        <w:t xml:space="preserve">           </w:t>
      </w:r>
      <w:r w:rsidR="00D73F73" w:rsidRPr="00A26F2F">
        <w:rPr>
          <w:rFonts w:ascii="Arial" w:hAnsi="Arial"/>
          <w:szCs w:val="24"/>
          <w:u w:val="single"/>
        </w:rPr>
        <w:t>Lab Invest</w:t>
      </w:r>
      <w:r w:rsidR="006C3150" w:rsidRPr="00A26F2F">
        <w:rPr>
          <w:rFonts w:ascii="Arial" w:hAnsi="Arial"/>
          <w:szCs w:val="24"/>
        </w:rPr>
        <w:t xml:space="preserve"> 2007;</w:t>
      </w:r>
      <w:r w:rsidR="00DB7023" w:rsidRPr="00A26F2F">
        <w:rPr>
          <w:rFonts w:ascii="Arial" w:hAnsi="Arial"/>
          <w:szCs w:val="24"/>
        </w:rPr>
        <w:t xml:space="preserve"> </w:t>
      </w:r>
      <w:r w:rsidR="006C3150" w:rsidRPr="00A26F2F">
        <w:rPr>
          <w:rFonts w:ascii="Arial" w:hAnsi="Arial"/>
          <w:b/>
          <w:bCs/>
          <w:szCs w:val="24"/>
        </w:rPr>
        <w:t>87</w:t>
      </w:r>
      <w:r w:rsidR="006C3150" w:rsidRPr="00A26F2F">
        <w:rPr>
          <w:rFonts w:ascii="Arial" w:hAnsi="Arial"/>
          <w:szCs w:val="24"/>
        </w:rPr>
        <w:t>:971-78.</w:t>
      </w:r>
      <w:r w:rsidR="006C3150" w:rsidRPr="00A26F2F">
        <w:rPr>
          <w:rFonts w:ascii="Arial" w:hAnsi="Arial"/>
          <w:bCs/>
        </w:rPr>
        <w:t xml:space="preserve"> </w:t>
      </w:r>
      <w:r w:rsidR="00EB6004" w:rsidRPr="00A26F2F">
        <w:rPr>
          <w:rFonts w:ascii="Arial" w:hAnsi="Arial" w:cs="Arial"/>
          <w:szCs w:val="24"/>
        </w:rPr>
        <w:t>Epub Aug 13.</w:t>
      </w:r>
      <w:r w:rsidR="005D076A" w:rsidRPr="00A26F2F">
        <w:rPr>
          <w:rFonts w:ascii="Arial" w:hAnsi="Arial" w:cs="Arial"/>
          <w:szCs w:val="24"/>
        </w:rPr>
        <w:t xml:space="preserve"> PMID: 17700564.</w:t>
      </w:r>
    </w:p>
    <w:p w:rsidR="00D73F73" w:rsidRPr="00A26F2F" w:rsidRDefault="00EB6004" w:rsidP="006208C8">
      <w:pPr>
        <w:ind w:left="720" w:hanging="720"/>
        <w:rPr>
          <w:rFonts w:ascii="Arial" w:hAnsi="Arial"/>
          <w:bCs/>
          <w:color w:val="002060"/>
        </w:rPr>
      </w:pPr>
      <w:r w:rsidRPr="00A26F2F">
        <w:rPr>
          <w:rFonts w:ascii="Arial" w:hAnsi="Arial"/>
          <w:szCs w:val="24"/>
        </w:rPr>
        <w:t xml:space="preserve"> </w:t>
      </w:r>
      <w:r w:rsidRPr="00A26F2F">
        <w:rPr>
          <w:rFonts w:ascii="Arial" w:hAnsi="Arial"/>
          <w:color w:val="002060"/>
          <w:szCs w:val="24"/>
        </w:rPr>
        <w:t xml:space="preserve">    </w:t>
      </w:r>
      <w:r w:rsidR="006508C1">
        <w:rPr>
          <w:rFonts w:ascii="Arial" w:hAnsi="Arial"/>
          <w:color w:val="002060"/>
          <w:szCs w:val="24"/>
        </w:rPr>
        <w:t xml:space="preserve">         </w:t>
      </w:r>
      <w:r w:rsidRPr="00A26F2F">
        <w:rPr>
          <w:rFonts w:ascii="Arial" w:hAnsi="Arial"/>
          <w:bCs/>
          <w:color w:val="002060"/>
        </w:rPr>
        <w:t>F</w:t>
      </w:r>
      <w:r w:rsidR="006D0CC9" w:rsidRPr="00A26F2F">
        <w:rPr>
          <w:rFonts w:ascii="Arial" w:hAnsi="Arial"/>
          <w:bCs/>
          <w:color w:val="002060"/>
        </w:rPr>
        <w:t xml:space="preserve">eatured on </w:t>
      </w:r>
      <w:r w:rsidR="00E01700" w:rsidRPr="00A26F2F">
        <w:rPr>
          <w:rFonts w:ascii="Arial" w:hAnsi="Arial"/>
          <w:bCs/>
          <w:color w:val="002060"/>
        </w:rPr>
        <w:t xml:space="preserve">the </w:t>
      </w:r>
      <w:r w:rsidR="006D0CC9" w:rsidRPr="00A26F2F">
        <w:rPr>
          <w:rFonts w:ascii="Arial" w:hAnsi="Arial"/>
          <w:bCs/>
          <w:color w:val="002060"/>
        </w:rPr>
        <w:t>cover</w:t>
      </w:r>
      <w:r w:rsidR="007665F0" w:rsidRPr="00A26F2F">
        <w:rPr>
          <w:rFonts w:ascii="Arial" w:hAnsi="Arial"/>
          <w:bCs/>
          <w:color w:val="002060"/>
        </w:rPr>
        <w:t>, with accompanying</w:t>
      </w:r>
      <w:r w:rsidR="009730FE" w:rsidRPr="00A26F2F">
        <w:rPr>
          <w:rFonts w:ascii="Arial" w:hAnsi="Arial"/>
          <w:bCs/>
          <w:color w:val="002060"/>
        </w:rPr>
        <w:t xml:space="preserve"> commentary</w:t>
      </w:r>
      <w:r w:rsidR="007665F0" w:rsidRPr="00A26F2F">
        <w:rPr>
          <w:rFonts w:ascii="Arial" w:hAnsi="Arial"/>
          <w:bCs/>
          <w:color w:val="002060"/>
        </w:rPr>
        <w:t xml:space="preserve">: </w:t>
      </w:r>
      <w:r w:rsidR="00E01700" w:rsidRPr="00A26F2F">
        <w:rPr>
          <w:rFonts w:ascii="Arial" w:hAnsi="Arial"/>
          <w:bCs/>
          <w:color w:val="002060"/>
        </w:rPr>
        <w:t xml:space="preserve">Inside Lab Invest: Glista MJ. Mast cells harness the newest cytokine, IL-33, to enhance their functions. </w:t>
      </w:r>
      <w:r w:rsidR="00E01700" w:rsidRPr="00A26F2F">
        <w:rPr>
          <w:rFonts w:ascii="Arial" w:hAnsi="Arial"/>
          <w:bCs/>
          <w:color w:val="002060"/>
          <w:u w:val="single"/>
        </w:rPr>
        <w:t>Lab Invest</w:t>
      </w:r>
      <w:r w:rsidR="00E01700" w:rsidRPr="00A26F2F">
        <w:rPr>
          <w:rFonts w:ascii="Arial" w:hAnsi="Arial"/>
          <w:bCs/>
          <w:color w:val="002060"/>
        </w:rPr>
        <w:t xml:space="preserve"> 2007;</w:t>
      </w:r>
      <w:r w:rsidR="00DB7023" w:rsidRPr="00A26F2F">
        <w:rPr>
          <w:rFonts w:ascii="Arial" w:hAnsi="Arial"/>
          <w:bCs/>
          <w:color w:val="002060"/>
        </w:rPr>
        <w:t xml:space="preserve"> </w:t>
      </w:r>
      <w:r w:rsidR="00E01700" w:rsidRPr="00A26F2F">
        <w:rPr>
          <w:rFonts w:ascii="Arial" w:hAnsi="Arial"/>
          <w:b/>
          <w:bCs/>
          <w:color w:val="002060"/>
        </w:rPr>
        <w:t>87</w:t>
      </w:r>
      <w:r w:rsidR="00E01700" w:rsidRPr="00A26F2F">
        <w:rPr>
          <w:rFonts w:ascii="Arial" w:hAnsi="Arial"/>
          <w:bCs/>
          <w:color w:val="002060"/>
        </w:rPr>
        <w:t>:964).</w:t>
      </w:r>
      <w:r w:rsidR="007A342E" w:rsidRPr="00A26F2F">
        <w:rPr>
          <w:rFonts w:ascii="Arial" w:hAnsi="Arial"/>
          <w:bCs/>
          <w:color w:val="002060"/>
        </w:rPr>
        <w:t xml:space="preserve"> </w:t>
      </w:r>
    </w:p>
    <w:p w:rsidR="00D73F73" w:rsidRPr="00A26F2F" w:rsidRDefault="000A0FB8" w:rsidP="006208C8">
      <w:pPr>
        <w:tabs>
          <w:tab w:val="left" w:pos="7435"/>
        </w:tabs>
        <w:ind w:left="720" w:hanging="720"/>
        <w:rPr>
          <w:rFonts w:ascii="Arial" w:hAnsi="Arial"/>
          <w:color w:val="0070C0"/>
        </w:rPr>
      </w:pPr>
      <w:r w:rsidRPr="00A26F2F">
        <w:rPr>
          <w:rFonts w:ascii="Arial" w:hAnsi="Arial"/>
          <w:color w:val="0070C0"/>
        </w:rPr>
        <w:tab/>
      </w:r>
    </w:p>
    <w:p w:rsidR="007A597D" w:rsidRPr="00A26F2F" w:rsidRDefault="00176DCF" w:rsidP="006208C8">
      <w:pPr>
        <w:ind w:left="720" w:hanging="720"/>
        <w:rPr>
          <w:rFonts w:ascii="Arial" w:hAnsi="Arial"/>
          <w:bCs/>
        </w:rPr>
      </w:pPr>
      <w:r w:rsidRPr="00A26F2F">
        <w:rPr>
          <w:rFonts w:ascii="Arial" w:hAnsi="Arial"/>
        </w:rPr>
        <w:t>196</w:t>
      </w:r>
      <w:r w:rsidR="00D73F73" w:rsidRPr="00A26F2F">
        <w:rPr>
          <w:rFonts w:ascii="Arial" w:hAnsi="Arial"/>
        </w:rPr>
        <w:t xml:space="preserve">.    </w:t>
      </w:r>
      <w:r w:rsidR="007A597D" w:rsidRPr="00A26F2F">
        <w:rPr>
          <w:rFonts w:ascii="Arial" w:hAnsi="Arial"/>
        </w:rPr>
        <w:t>Grimbaldeston</w:t>
      </w:r>
      <w:r w:rsidR="007A597D" w:rsidRPr="00A26F2F">
        <w:rPr>
          <w:rFonts w:ascii="Arial" w:hAnsi="Arial"/>
          <w:vertAlign w:val="superscript"/>
        </w:rPr>
        <w:t xml:space="preserve"> </w:t>
      </w:r>
      <w:r w:rsidR="007A597D" w:rsidRPr="00A26F2F">
        <w:rPr>
          <w:rFonts w:ascii="Arial" w:hAnsi="Arial"/>
        </w:rPr>
        <w:t>MA, Nakae</w:t>
      </w:r>
      <w:r w:rsidR="007A597D" w:rsidRPr="00A26F2F">
        <w:rPr>
          <w:rFonts w:ascii="Arial" w:hAnsi="Arial"/>
          <w:vertAlign w:val="superscript"/>
        </w:rPr>
        <w:t xml:space="preserve"> </w:t>
      </w:r>
      <w:r w:rsidR="007A597D" w:rsidRPr="00A26F2F">
        <w:rPr>
          <w:rFonts w:ascii="Arial" w:hAnsi="Arial"/>
        </w:rPr>
        <w:t>S, Kalesnikoff</w:t>
      </w:r>
      <w:r w:rsidR="007A597D" w:rsidRPr="00A26F2F">
        <w:rPr>
          <w:rFonts w:ascii="Arial" w:hAnsi="Arial"/>
          <w:vertAlign w:val="superscript"/>
        </w:rPr>
        <w:t xml:space="preserve"> </w:t>
      </w:r>
      <w:r w:rsidR="007A597D" w:rsidRPr="00A26F2F">
        <w:rPr>
          <w:rFonts w:ascii="Arial" w:hAnsi="Arial"/>
        </w:rPr>
        <w:t>J, Tsai</w:t>
      </w:r>
      <w:r w:rsidR="007A597D" w:rsidRPr="00A26F2F">
        <w:rPr>
          <w:rFonts w:ascii="Arial" w:hAnsi="Arial"/>
          <w:vertAlign w:val="superscript"/>
        </w:rPr>
        <w:t xml:space="preserve"> </w:t>
      </w:r>
      <w:r w:rsidR="007A597D" w:rsidRPr="00A26F2F">
        <w:rPr>
          <w:rFonts w:ascii="Arial" w:hAnsi="Arial"/>
        </w:rPr>
        <w:t>M, Galli</w:t>
      </w:r>
      <w:r w:rsidR="007A597D" w:rsidRPr="00A26F2F">
        <w:rPr>
          <w:rFonts w:ascii="Arial" w:hAnsi="Arial"/>
          <w:vertAlign w:val="superscript"/>
        </w:rPr>
        <w:t xml:space="preserve"> </w:t>
      </w:r>
      <w:r w:rsidR="007A597D" w:rsidRPr="00A26F2F">
        <w:rPr>
          <w:rFonts w:ascii="Arial" w:hAnsi="Arial" w:cs="Arial"/>
          <w:szCs w:val="24"/>
        </w:rPr>
        <w:t>SJ.</w:t>
      </w:r>
    </w:p>
    <w:p w:rsidR="007A597D" w:rsidRPr="00A26F2F" w:rsidRDefault="006208C8" w:rsidP="006208C8">
      <w:pPr>
        <w:ind w:left="720" w:hanging="720"/>
        <w:rPr>
          <w:rFonts w:ascii="Arial" w:hAnsi="Arial"/>
          <w:bCs/>
        </w:rPr>
      </w:pPr>
      <w:r>
        <w:rPr>
          <w:rFonts w:ascii="Arial" w:hAnsi="Arial"/>
          <w:bCs/>
        </w:rPr>
        <w:t xml:space="preserve">           </w:t>
      </w:r>
      <w:r w:rsidR="007A597D" w:rsidRPr="00A26F2F">
        <w:rPr>
          <w:rFonts w:ascii="Arial" w:hAnsi="Arial"/>
          <w:bCs/>
        </w:rPr>
        <w:t xml:space="preserve">Mast cell-derived </w:t>
      </w:r>
      <w:r w:rsidR="000F1F0A" w:rsidRPr="00A26F2F">
        <w:rPr>
          <w:rFonts w:ascii="Arial" w:hAnsi="Arial"/>
          <w:bCs/>
        </w:rPr>
        <w:t xml:space="preserve">interleukin </w:t>
      </w:r>
      <w:r w:rsidR="007A597D" w:rsidRPr="00A26F2F">
        <w:rPr>
          <w:rFonts w:ascii="Arial" w:hAnsi="Arial"/>
          <w:bCs/>
        </w:rPr>
        <w:t>10 limits skin pathology in contact dermatitis and chronic irradiation</w:t>
      </w:r>
      <w:r w:rsidR="000F1F0A" w:rsidRPr="00A26F2F">
        <w:rPr>
          <w:rFonts w:ascii="Arial" w:hAnsi="Arial"/>
          <w:bCs/>
        </w:rPr>
        <w:t xml:space="preserve"> with ultraviolet B</w:t>
      </w:r>
      <w:r w:rsidR="007A597D" w:rsidRPr="00A26F2F">
        <w:rPr>
          <w:rFonts w:ascii="Arial" w:hAnsi="Arial"/>
          <w:bCs/>
        </w:rPr>
        <w:t>.</w:t>
      </w:r>
    </w:p>
    <w:p w:rsidR="003958C5" w:rsidRPr="00A26F2F" w:rsidRDefault="006208C8" w:rsidP="006208C8">
      <w:pPr>
        <w:ind w:left="720" w:hanging="720"/>
        <w:rPr>
          <w:rFonts w:ascii="Arial" w:hAnsi="Arial" w:cs="Arial"/>
          <w:color w:val="000000"/>
        </w:rPr>
      </w:pPr>
      <w:r w:rsidRPr="006208C8">
        <w:rPr>
          <w:rFonts w:ascii="Arial" w:hAnsi="Arial"/>
          <w:szCs w:val="24"/>
        </w:rPr>
        <w:t xml:space="preserve">           </w:t>
      </w:r>
      <w:r w:rsidR="007A597D" w:rsidRPr="00A26F2F">
        <w:rPr>
          <w:rFonts w:ascii="Arial" w:hAnsi="Arial"/>
          <w:szCs w:val="24"/>
          <w:u w:val="single"/>
        </w:rPr>
        <w:t>Nat Immunol</w:t>
      </w:r>
      <w:r w:rsidR="00DE50CD" w:rsidRPr="00A26F2F">
        <w:rPr>
          <w:rFonts w:ascii="Arial" w:hAnsi="Arial"/>
          <w:szCs w:val="24"/>
        </w:rPr>
        <w:t xml:space="preserve"> 2007;</w:t>
      </w:r>
      <w:r w:rsidR="00DB7023" w:rsidRPr="00A26F2F">
        <w:rPr>
          <w:rFonts w:ascii="Arial" w:hAnsi="Arial"/>
          <w:szCs w:val="24"/>
        </w:rPr>
        <w:t xml:space="preserve"> </w:t>
      </w:r>
      <w:r w:rsidR="009A1B62" w:rsidRPr="00A26F2F">
        <w:rPr>
          <w:rFonts w:ascii="Arial" w:hAnsi="Arial"/>
          <w:b/>
          <w:bCs/>
          <w:szCs w:val="24"/>
        </w:rPr>
        <w:t>8</w:t>
      </w:r>
      <w:r w:rsidR="00BF3C39" w:rsidRPr="00A26F2F">
        <w:rPr>
          <w:rFonts w:ascii="Arial" w:hAnsi="Arial"/>
          <w:szCs w:val="24"/>
        </w:rPr>
        <w:t>:</w:t>
      </w:r>
      <w:r w:rsidR="00DE50CD" w:rsidRPr="00A26F2F">
        <w:rPr>
          <w:rFonts w:ascii="Arial" w:hAnsi="Arial"/>
          <w:szCs w:val="24"/>
        </w:rPr>
        <w:t xml:space="preserve">1095-104. </w:t>
      </w:r>
      <w:r w:rsidR="004C15B0" w:rsidRPr="00A26F2F">
        <w:rPr>
          <w:rFonts w:ascii="Arial" w:hAnsi="Arial"/>
          <w:szCs w:val="24"/>
        </w:rPr>
        <w:t>Epub Sept 2.</w:t>
      </w:r>
      <w:r w:rsidR="00302B8C" w:rsidRPr="00A26F2F">
        <w:rPr>
          <w:rFonts w:ascii="Arial" w:hAnsi="Arial"/>
          <w:szCs w:val="24"/>
        </w:rPr>
        <w:t xml:space="preserve"> PMCID: 2808097.</w:t>
      </w:r>
    </w:p>
    <w:p w:rsidR="00C670BB" w:rsidRPr="00A26F2F" w:rsidRDefault="00595CB2" w:rsidP="006208C8">
      <w:pPr>
        <w:ind w:left="720" w:hanging="720"/>
        <w:rPr>
          <w:rFonts w:ascii="Arial" w:hAnsi="Arial"/>
          <w:color w:val="002060"/>
        </w:rPr>
      </w:pPr>
      <w:r w:rsidRPr="00A26F2F">
        <w:rPr>
          <w:rFonts w:ascii="Arial" w:hAnsi="Arial"/>
          <w:color w:val="002060"/>
          <w:szCs w:val="24"/>
        </w:rPr>
        <w:t xml:space="preserve">     </w:t>
      </w:r>
      <w:r w:rsidR="006508C1">
        <w:rPr>
          <w:rFonts w:ascii="Arial" w:hAnsi="Arial"/>
          <w:color w:val="002060"/>
          <w:szCs w:val="24"/>
        </w:rPr>
        <w:t xml:space="preserve">         </w:t>
      </w:r>
      <w:r w:rsidR="00CA3C92" w:rsidRPr="00A26F2F">
        <w:rPr>
          <w:rFonts w:ascii="Arial" w:hAnsi="Arial"/>
          <w:color w:val="002060"/>
          <w:szCs w:val="24"/>
        </w:rPr>
        <w:t>This report was covered in:</w:t>
      </w:r>
      <w:r w:rsidR="00CA3C92" w:rsidRPr="00A26F2F">
        <w:rPr>
          <w:rFonts w:ascii="Arial" w:hAnsi="Arial" w:cs="Arial"/>
          <w:color w:val="002060"/>
        </w:rPr>
        <w:t xml:space="preserve"> </w:t>
      </w:r>
      <w:r w:rsidR="00CA3C92" w:rsidRPr="00A26F2F">
        <w:rPr>
          <w:rFonts w:ascii="Arial" w:hAnsi="Arial" w:cs="Arial"/>
          <w:color w:val="002060"/>
          <w:u w:val="single"/>
        </w:rPr>
        <w:t>Nature</w:t>
      </w:r>
      <w:r w:rsidR="00CA3C92" w:rsidRPr="00A26F2F">
        <w:rPr>
          <w:rFonts w:ascii="Arial" w:hAnsi="Arial" w:cs="Arial"/>
          <w:color w:val="002060"/>
        </w:rPr>
        <w:t xml:space="preserve"> </w:t>
      </w:r>
      <w:r w:rsidR="00683B68" w:rsidRPr="00A26F2F">
        <w:rPr>
          <w:rFonts w:ascii="Arial" w:hAnsi="Arial" w:cs="Arial"/>
          <w:color w:val="002060"/>
          <w:szCs w:val="24"/>
        </w:rPr>
        <w:t xml:space="preserve">(Research Highlights. Immunology: Itchy and scratchy. </w:t>
      </w:r>
      <w:r w:rsidR="00683B68" w:rsidRPr="00A26F2F">
        <w:rPr>
          <w:rFonts w:ascii="Arial" w:hAnsi="Arial" w:cs="Arial"/>
          <w:color w:val="002060"/>
          <w:szCs w:val="24"/>
          <w:u w:val="single"/>
        </w:rPr>
        <w:t>Nature</w:t>
      </w:r>
      <w:r w:rsidR="00683B68" w:rsidRPr="00A26F2F">
        <w:rPr>
          <w:rFonts w:ascii="Arial" w:hAnsi="Arial" w:cs="Arial"/>
          <w:color w:val="002060"/>
          <w:szCs w:val="24"/>
        </w:rPr>
        <w:t xml:space="preserve"> 2007;</w:t>
      </w:r>
      <w:r w:rsidR="00DB7023" w:rsidRPr="00A26F2F">
        <w:rPr>
          <w:rFonts w:ascii="Arial" w:hAnsi="Arial" w:cs="Arial"/>
          <w:color w:val="002060"/>
          <w:szCs w:val="24"/>
        </w:rPr>
        <w:t xml:space="preserve"> </w:t>
      </w:r>
      <w:r w:rsidR="00683B68" w:rsidRPr="00A26F2F">
        <w:rPr>
          <w:rFonts w:ascii="Arial" w:hAnsi="Arial" w:cs="Arial"/>
          <w:b/>
          <w:bCs/>
          <w:color w:val="002060"/>
          <w:szCs w:val="24"/>
        </w:rPr>
        <w:t>449</w:t>
      </w:r>
      <w:r w:rsidR="00683B68" w:rsidRPr="00A26F2F">
        <w:rPr>
          <w:rFonts w:ascii="Arial" w:hAnsi="Arial" w:cs="Arial"/>
          <w:color w:val="002060"/>
          <w:szCs w:val="24"/>
        </w:rPr>
        <w:t>:5)</w:t>
      </w:r>
      <w:r w:rsidR="00CA3C92" w:rsidRPr="00A26F2F">
        <w:rPr>
          <w:rFonts w:ascii="Arial" w:hAnsi="Arial" w:cs="Arial"/>
          <w:color w:val="002060"/>
        </w:rPr>
        <w:t xml:space="preserve">, </w:t>
      </w:r>
      <w:r w:rsidR="00CA3C92" w:rsidRPr="00A26F2F">
        <w:rPr>
          <w:rFonts w:ascii="Arial" w:hAnsi="Arial" w:cs="Arial"/>
          <w:color w:val="002060"/>
          <w:u w:val="single"/>
        </w:rPr>
        <w:t>Science</w:t>
      </w:r>
      <w:r w:rsidR="00CA3C92" w:rsidRPr="00A26F2F">
        <w:rPr>
          <w:rFonts w:ascii="Arial" w:hAnsi="Arial" w:cs="Arial"/>
          <w:color w:val="002060"/>
        </w:rPr>
        <w:t xml:space="preserve"> (</w:t>
      </w:r>
      <w:r w:rsidR="009A1B62" w:rsidRPr="00A26F2F">
        <w:rPr>
          <w:rFonts w:ascii="Arial" w:hAnsi="Arial" w:cs="Arial"/>
          <w:color w:val="002060"/>
        </w:rPr>
        <w:t>Simpson SJ. Editors’ Choice: Immunology: Managing Contact Dermititis</w:t>
      </w:r>
      <w:r w:rsidR="00084940" w:rsidRPr="00A26F2F">
        <w:rPr>
          <w:rFonts w:ascii="Arial" w:hAnsi="Arial" w:cs="Arial"/>
          <w:color w:val="002060"/>
        </w:rPr>
        <w:t xml:space="preserve"> (sic)</w:t>
      </w:r>
      <w:r w:rsidR="009A1B62" w:rsidRPr="00A26F2F">
        <w:rPr>
          <w:rFonts w:ascii="Arial" w:hAnsi="Arial" w:cs="Arial"/>
          <w:color w:val="002060"/>
        </w:rPr>
        <w:t xml:space="preserve"> </w:t>
      </w:r>
      <w:r w:rsidR="009A1B62" w:rsidRPr="00A26F2F">
        <w:rPr>
          <w:rFonts w:ascii="Arial" w:hAnsi="Arial" w:cs="Arial"/>
          <w:color w:val="002060"/>
          <w:u w:val="single"/>
        </w:rPr>
        <w:t>Science</w:t>
      </w:r>
      <w:r w:rsidR="009A1B62" w:rsidRPr="00A26F2F">
        <w:rPr>
          <w:rFonts w:ascii="Arial" w:hAnsi="Arial" w:cs="Arial"/>
          <w:color w:val="002060"/>
        </w:rPr>
        <w:t xml:space="preserve"> 2007;</w:t>
      </w:r>
      <w:r w:rsidR="00DB7023" w:rsidRPr="00A26F2F">
        <w:rPr>
          <w:rFonts w:ascii="Arial" w:hAnsi="Arial" w:cs="Arial"/>
          <w:color w:val="002060"/>
        </w:rPr>
        <w:t xml:space="preserve"> </w:t>
      </w:r>
      <w:r w:rsidR="009A1B62" w:rsidRPr="00A26F2F">
        <w:rPr>
          <w:rFonts w:ascii="Arial" w:hAnsi="Arial" w:cs="Arial"/>
          <w:b/>
          <w:bCs/>
          <w:color w:val="002060"/>
        </w:rPr>
        <w:t>317</w:t>
      </w:r>
      <w:r w:rsidR="009A1B62" w:rsidRPr="00A26F2F">
        <w:rPr>
          <w:rFonts w:ascii="Arial" w:hAnsi="Arial" w:cs="Arial"/>
          <w:color w:val="002060"/>
        </w:rPr>
        <w:t>:1651</w:t>
      </w:r>
      <w:r w:rsidR="00CA3C92" w:rsidRPr="00A26F2F">
        <w:rPr>
          <w:rFonts w:ascii="Arial" w:hAnsi="Arial" w:cs="Arial"/>
          <w:color w:val="002060"/>
        </w:rPr>
        <w:t xml:space="preserve">), </w:t>
      </w:r>
      <w:r w:rsidR="008236E4" w:rsidRPr="00A26F2F">
        <w:rPr>
          <w:rFonts w:ascii="Arial" w:hAnsi="Arial" w:cs="Arial"/>
          <w:color w:val="002060"/>
          <w:u w:val="single"/>
        </w:rPr>
        <w:t>Nature Medicine</w:t>
      </w:r>
      <w:r w:rsidR="008236E4" w:rsidRPr="00A26F2F">
        <w:rPr>
          <w:rFonts w:ascii="Arial" w:hAnsi="Arial" w:cs="Arial"/>
          <w:color w:val="002060"/>
        </w:rPr>
        <w:t xml:space="preserve"> (</w:t>
      </w:r>
      <w:r w:rsidR="009A1B62" w:rsidRPr="00A26F2F">
        <w:rPr>
          <w:rFonts w:ascii="Arial" w:hAnsi="Arial" w:cs="Arial"/>
          <w:color w:val="002060"/>
        </w:rPr>
        <w:t xml:space="preserve">Stevens K. Research Highlights: </w:t>
      </w:r>
      <w:r w:rsidR="00BF3C39" w:rsidRPr="00A26F2F">
        <w:rPr>
          <w:rFonts w:ascii="Arial" w:hAnsi="Arial" w:cs="Arial"/>
          <w:color w:val="002060"/>
        </w:rPr>
        <w:t>Mast</w:t>
      </w:r>
      <w:r w:rsidR="00174112" w:rsidRPr="00A26F2F">
        <w:rPr>
          <w:rFonts w:ascii="Arial" w:hAnsi="Arial" w:cs="Arial"/>
          <w:color w:val="002060"/>
        </w:rPr>
        <w:t>.</w:t>
      </w:r>
      <w:r w:rsidR="00BF3C39" w:rsidRPr="00A26F2F">
        <w:rPr>
          <w:rFonts w:ascii="Arial" w:hAnsi="Arial" w:cs="Arial"/>
          <w:color w:val="002060"/>
        </w:rPr>
        <w:t xml:space="preserve"> cells say “enough</w:t>
      </w:r>
      <w:r w:rsidR="00E01700" w:rsidRPr="00A26F2F">
        <w:rPr>
          <w:rFonts w:ascii="Arial" w:hAnsi="Arial" w:cs="Arial"/>
          <w:color w:val="002060"/>
        </w:rPr>
        <w:t>!</w:t>
      </w:r>
      <w:r w:rsidR="00BF3C39" w:rsidRPr="00A26F2F">
        <w:rPr>
          <w:rFonts w:ascii="Arial" w:hAnsi="Arial" w:cs="Arial"/>
          <w:color w:val="002060"/>
        </w:rPr>
        <w:t xml:space="preserve">”, </w:t>
      </w:r>
      <w:r w:rsidR="009A1B62" w:rsidRPr="00A26F2F">
        <w:rPr>
          <w:rFonts w:ascii="Arial" w:hAnsi="Arial" w:cs="Arial"/>
          <w:color w:val="002060"/>
          <w:u w:val="single"/>
        </w:rPr>
        <w:t>Nat</w:t>
      </w:r>
      <w:r w:rsidR="007665F0" w:rsidRPr="00A26F2F">
        <w:rPr>
          <w:rFonts w:ascii="Arial" w:hAnsi="Arial" w:cs="Arial"/>
          <w:color w:val="002060"/>
          <w:u w:val="single"/>
        </w:rPr>
        <w:t>ure</w:t>
      </w:r>
      <w:r w:rsidR="009A1B62" w:rsidRPr="00A26F2F">
        <w:rPr>
          <w:rFonts w:ascii="Arial" w:hAnsi="Arial" w:cs="Arial"/>
          <w:color w:val="002060"/>
          <w:u w:val="single"/>
        </w:rPr>
        <w:t xml:space="preserve"> Med</w:t>
      </w:r>
      <w:r w:rsidR="009A1B62" w:rsidRPr="00A26F2F">
        <w:rPr>
          <w:rFonts w:ascii="Arial" w:hAnsi="Arial" w:cs="Arial"/>
          <w:color w:val="002060"/>
        </w:rPr>
        <w:t xml:space="preserve"> 2007</w:t>
      </w:r>
      <w:r w:rsidR="00BF3C39" w:rsidRPr="00A26F2F">
        <w:rPr>
          <w:rFonts w:ascii="Arial" w:hAnsi="Arial" w:cs="Arial"/>
          <w:color w:val="002060"/>
        </w:rPr>
        <w:t>;</w:t>
      </w:r>
      <w:r w:rsidR="00DB7023" w:rsidRPr="00A26F2F">
        <w:rPr>
          <w:rFonts w:ascii="Arial" w:hAnsi="Arial" w:cs="Arial"/>
          <w:color w:val="002060"/>
        </w:rPr>
        <w:t xml:space="preserve"> </w:t>
      </w:r>
      <w:r w:rsidR="009A1B62" w:rsidRPr="00A26F2F">
        <w:rPr>
          <w:rFonts w:ascii="Arial" w:hAnsi="Arial" w:cs="Arial"/>
          <w:b/>
          <w:bCs/>
          <w:color w:val="002060"/>
        </w:rPr>
        <w:t>13</w:t>
      </w:r>
      <w:r w:rsidR="00BF3C39" w:rsidRPr="00A26F2F">
        <w:rPr>
          <w:rFonts w:ascii="Arial" w:hAnsi="Arial" w:cs="Arial"/>
          <w:color w:val="002060"/>
        </w:rPr>
        <w:t>:1149</w:t>
      </w:r>
      <w:r w:rsidR="008236E4" w:rsidRPr="00A26F2F">
        <w:rPr>
          <w:rFonts w:ascii="Arial" w:hAnsi="Arial" w:cs="Arial"/>
          <w:color w:val="002060"/>
        </w:rPr>
        <w:t xml:space="preserve">), </w:t>
      </w:r>
      <w:r w:rsidR="00CA3C92" w:rsidRPr="00A26F2F">
        <w:rPr>
          <w:rFonts w:ascii="Arial" w:hAnsi="Arial" w:cs="Arial"/>
          <w:color w:val="002060"/>
          <w:u w:val="single"/>
        </w:rPr>
        <w:t>HealthDay</w:t>
      </w:r>
      <w:r w:rsidR="00683B68" w:rsidRPr="00A26F2F">
        <w:rPr>
          <w:rFonts w:ascii="Arial" w:hAnsi="Arial" w:cs="Arial"/>
          <w:color w:val="002060"/>
          <w:u w:val="single"/>
        </w:rPr>
        <w:t xml:space="preserve"> News</w:t>
      </w:r>
      <w:r w:rsidR="00683B68" w:rsidRPr="00A26F2F">
        <w:rPr>
          <w:rFonts w:ascii="Arial" w:hAnsi="Arial" w:cs="Arial"/>
          <w:color w:val="002060"/>
        </w:rPr>
        <w:t xml:space="preserve"> (Ansorge R.</w:t>
      </w:r>
      <w:r w:rsidR="00683B68" w:rsidRPr="00A26F2F">
        <w:rPr>
          <w:color w:val="002060"/>
        </w:rPr>
        <w:t xml:space="preserve"> </w:t>
      </w:r>
      <w:r w:rsidR="00683B68" w:rsidRPr="00A26F2F">
        <w:rPr>
          <w:rFonts w:ascii="Arial" w:hAnsi="Arial" w:cs="Arial"/>
          <w:color w:val="002060"/>
        </w:rPr>
        <w:t>Mast Cells May Limit Contact Dermatitis, UVB Damage</w:t>
      </w:r>
      <w:r w:rsidR="00535EB5" w:rsidRPr="00A26F2F">
        <w:rPr>
          <w:rFonts w:ascii="Arial" w:hAnsi="Arial" w:cs="Arial"/>
          <w:color w:val="002060"/>
        </w:rPr>
        <w:t>.</w:t>
      </w:r>
      <w:r w:rsidR="00683B68" w:rsidRPr="00A26F2F">
        <w:rPr>
          <w:rFonts w:ascii="Arial" w:hAnsi="Arial" w:cs="Arial"/>
          <w:color w:val="002060"/>
        </w:rPr>
        <w:t>, Sept. 11, 2007</w:t>
      </w:r>
      <w:r w:rsidR="00DC4A14" w:rsidRPr="00A26F2F">
        <w:rPr>
          <w:rFonts w:ascii="Arial" w:hAnsi="Arial" w:cs="Arial"/>
          <w:color w:val="002060"/>
        </w:rPr>
        <w:t xml:space="preserve">, </w:t>
      </w:r>
      <w:hyperlink r:id="rId15" w:history="1">
        <w:r w:rsidR="00535EB5" w:rsidRPr="00A26F2F">
          <w:rPr>
            <w:rFonts w:ascii="Arial" w:hAnsi="Arial" w:cs="Arial"/>
            <w:color w:val="002060"/>
            <w:u w:val="single"/>
          </w:rPr>
          <w:t>www.healthday.com</w:t>
        </w:r>
      </w:hyperlink>
      <w:r w:rsidR="00683B68" w:rsidRPr="00A26F2F">
        <w:rPr>
          <w:rFonts w:ascii="Arial" w:hAnsi="Arial" w:cs="Arial"/>
          <w:color w:val="002060"/>
        </w:rPr>
        <w:t>),</w:t>
      </w:r>
      <w:r w:rsidR="00CA3C92" w:rsidRPr="00A26F2F">
        <w:rPr>
          <w:rFonts w:ascii="Arial" w:hAnsi="Arial" w:cs="Arial"/>
          <w:color w:val="002060"/>
        </w:rPr>
        <w:t xml:space="preserve"> </w:t>
      </w:r>
      <w:r w:rsidR="00CA3C92" w:rsidRPr="00A26F2F">
        <w:rPr>
          <w:rFonts w:ascii="Arial" w:hAnsi="Arial" w:cs="Arial"/>
          <w:color w:val="002060"/>
          <w:u w:val="single"/>
        </w:rPr>
        <w:t>Science News</w:t>
      </w:r>
      <w:r w:rsidR="00535EB5" w:rsidRPr="00A26F2F">
        <w:rPr>
          <w:rFonts w:ascii="Arial" w:hAnsi="Arial" w:cs="Arial"/>
          <w:color w:val="002060"/>
        </w:rPr>
        <w:t xml:space="preserve"> (Seppa A. This Week:  Role </w:t>
      </w:r>
      <w:hyperlink r:id="rId16" w:history="1">
        <w:r w:rsidR="00535EB5" w:rsidRPr="00A26F2F">
          <w:rPr>
            <w:rStyle w:val="Collegamentoipertestuale"/>
            <w:rFonts w:ascii="Arial" w:hAnsi="Arial" w:cs="Arial"/>
            <w:color w:val="002060"/>
            <w:szCs w:val="24"/>
            <w:u w:val="none"/>
          </w:rPr>
          <w:t>Change: Mast cells show an anti-inflammatory side</w:t>
        </w:r>
      </w:hyperlink>
      <w:r w:rsidR="00535EB5" w:rsidRPr="00A26F2F">
        <w:rPr>
          <w:rFonts w:ascii="Arial" w:hAnsi="Arial" w:cs="Arial"/>
          <w:color w:val="002060"/>
          <w:szCs w:val="24"/>
        </w:rPr>
        <w:t xml:space="preserve">. </w:t>
      </w:r>
      <w:r w:rsidR="00535EB5" w:rsidRPr="00A26F2F">
        <w:rPr>
          <w:rStyle w:val="medium-normal"/>
          <w:rFonts w:ascii="Arial" w:hAnsi="Arial" w:cs="Arial"/>
          <w:color w:val="002060"/>
          <w:u w:val="single"/>
        </w:rPr>
        <w:t>Science News</w:t>
      </w:r>
      <w:r w:rsidR="00535EB5" w:rsidRPr="00A26F2F">
        <w:rPr>
          <w:rStyle w:val="medium-normal"/>
          <w:rFonts w:ascii="Arial" w:hAnsi="Arial" w:cs="Arial"/>
          <w:color w:val="002060"/>
        </w:rPr>
        <w:t xml:space="preserve"> 2007;</w:t>
      </w:r>
      <w:r w:rsidR="00DB7023" w:rsidRPr="00A26F2F">
        <w:rPr>
          <w:rStyle w:val="medium-normal"/>
          <w:rFonts w:ascii="Arial" w:hAnsi="Arial" w:cs="Arial"/>
          <w:color w:val="002060"/>
        </w:rPr>
        <w:t xml:space="preserve"> </w:t>
      </w:r>
      <w:r w:rsidR="00535EB5" w:rsidRPr="00A26F2F">
        <w:rPr>
          <w:rStyle w:val="medium-normal"/>
          <w:rFonts w:ascii="Arial" w:hAnsi="Arial" w:cs="Arial"/>
          <w:b/>
          <w:bCs/>
          <w:color w:val="002060"/>
        </w:rPr>
        <w:t>172</w:t>
      </w:r>
      <w:r w:rsidR="00535EB5" w:rsidRPr="00A26F2F">
        <w:rPr>
          <w:rStyle w:val="medium-normal"/>
          <w:rFonts w:ascii="Arial" w:hAnsi="Arial" w:cs="Arial"/>
          <w:color w:val="002060"/>
        </w:rPr>
        <w:t>:149-149</w:t>
      </w:r>
      <w:r w:rsidR="00E031CC" w:rsidRPr="00A26F2F">
        <w:rPr>
          <w:rStyle w:val="medium-normal"/>
          <w:rFonts w:ascii="Arial" w:hAnsi="Arial" w:cs="Arial"/>
          <w:color w:val="002060"/>
        </w:rPr>
        <w:t>)</w:t>
      </w:r>
      <w:r w:rsidR="00535EB5" w:rsidRPr="00A26F2F">
        <w:rPr>
          <w:rStyle w:val="medium-normal"/>
          <w:rFonts w:ascii="Arial" w:hAnsi="Arial" w:cs="Arial"/>
          <w:color w:val="002060"/>
        </w:rPr>
        <w:t>.</w:t>
      </w:r>
      <w:r w:rsidR="00263B96" w:rsidRPr="00A26F2F">
        <w:rPr>
          <w:rStyle w:val="medium-normal"/>
          <w:rFonts w:ascii="Arial" w:hAnsi="Arial" w:cs="Arial"/>
          <w:color w:val="002060"/>
        </w:rPr>
        <w:t xml:space="preserve"> </w:t>
      </w:r>
      <w:r w:rsidR="00263B96" w:rsidRPr="00A26F2F">
        <w:rPr>
          <w:rFonts w:ascii="Arial" w:hAnsi="Arial" w:cs="Arial"/>
          <w:color w:val="002060"/>
          <w:u w:val="single"/>
        </w:rPr>
        <w:t>Medical News Today</w:t>
      </w:r>
      <w:r w:rsidR="00263B96" w:rsidRPr="00A26F2F">
        <w:rPr>
          <w:rFonts w:ascii="Arial" w:hAnsi="Arial" w:cs="Arial"/>
          <w:color w:val="002060"/>
        </w:rPr>
        <w:t xml:space="preserve"> (Allergy News: Mast Cells Play Dual Role in Triggering Symptoms In Allergy Attacks But Also Limiting the Damage, Sept. 6, 2007. </w:t>
      </w:r>
      <w:hyperlink r:id="rId17" w:history="1">
        <w:r w:rsidR="00263B96" w:rsidRPr="00A26F2F">
          <w:rPr>
            <w:rStyle w:val="Collegamentoipertestuale"/>
            <w:rFonts w:ascii="Arial" w:hAnsi="Arial" w:cs="Arial"/>
            <w:color w:val="002060"/>
          </w:rPr>
          <w:t>http://www.medicalnewstoday.com/articles/81326.php</w:t>
        </w:r>
      </w:hyperlink>
      <w:r w:rsidR="00263B96" w:rsidRPr="00A26F2F">
        <w:rPr>
          <w:rFonts w:ascii="Arial" w:hAnsi="Arial" w:cs="Arial"/>
          <w:color w:val="002060"/>
        </w:rPr>
        <w:t>).</w:t>
      </w:r>
      <w:r w:rsidR="00423461" w:rsidRPr="00A26F2F">
        <w:rPr>
          <w:rFonts w:ascii="Arial" w:hAnsi="Arial" w:cs="Arial"/>
          <w:color w:val="002060"/>
        </w:rPr>
        <w:t xml:space="preserve"> </w:t>
      </w:r>
      <w:r w:rsidR="00C670BB" w:rsidRPr="00A26F2F">
        <w:rPr>
          <w:rFonts w:ascii="Arial" w:hAnsi="Arial"/>
          <w:color w:val="002060"/>
          <w:u w:val="single"/>
        </w:rPr>
        <w:t>United Press International</w:t>
      </w:r>
      <w:r w:rsidR="00C670BB" w:rsidRPr="00A26F2F">
        <w:rPr>
          <w:rFonts w:ascii="Arial" w:hAnsi="Arial"/>
          <w:color w:val="002060"/>
        </w:rPr>
        <w:t>, 09/04/07</w:t>
      </w:r>
      <w:r w:rsidR="0081687A" w:rsidRPr="00A26F2F">
        <w:rPr>
          <w:rFonts w:ascii="Arial" w:hAnsi="Arial"/>
          <w:color w:val="002060"/>
        </w:rPr>
        <w:t xml:space="preserve"> – </w:t>
      </w:r>
      <w:r w:rsidR="00C670BB" w:rsidRPr="00A26F2F">
        <w:rPr>
          <w:rFonts w:ascii="Arial" w:hAnsi="Arial"/>
          <w:color w:val="002060"/>
        </w:rPr>
        <w:t>Science: Mast cells have a good side</w:t>
      </w:r>
      <w:r w:rsidR="00263B96" w:rsidRPr="00A26F2F">
        <w:rPr>
          <w:rFonts w:ascii="Arial" w:hAnsi="Arial"/>
          <w:color w:val="002060"/>
        </w:rPr>
        <w:t>.</w:t>
      </w:r>
      <w:r w:rsidR="00C670BB" w:rsidRPr="00A26F2F">
        <w:rPr>
          <w:rFonts w:ascii="Arial" w:hAnsi="Arial"/>
          <w:color w:val="002060"/>
        </w:rPr>
        <w:t xml:space="preserve"> </w:t>
      </w:r>
      <w:r w:rsidR="00D61787" w:rsidRPr="00A26F2F">
        <w:rPr>
          <w:rFonts w:ascii="Arial" w:hAnsi="Arial"/>
          <w:color w:val="002060"/>
        </w:rPr>
        <w:t xml:space="preserve"> </w:t>
      </w:r>
    </w:p>
    <w:p w:rsidR="009A1B62" w:rsidRPr="00A26F2F" w:rsidRDefault="006208C8" w:rsidP="006208C8">
      <w:pPr>
        <w:pStyle w:val="NormaleWeb"/>
        <w:shd w:val="clear" w:color="auto" w:fill="FFFFFF"/>
        <w:spacing w:after="0" w:afterAutospacing="0"/>
        <w:ind w:left="720" w:hanging="720"/>
        <w:rPr>
          <w:color w:val="002060"/>
        </w:rPr>
      </w:pPr>
      <w:r w:rsidRPr="006208C8">
        <w:rPr>
          <w:rStyle w:val="Collegamentoipertestuale"/>
          <w:rFonts w:ascii="Arial" w:hAnsi="Arial"/>
          <w:color w:val="002060"/>
          <w:u w:val="none"/>
        </w:rPr>
        <w:t xml:space="preserve">           </w:t>
      </w:r>
      <w:hyperlink r:id="rId18" w:history="1">
        <w:r w:rsidR="00126AA0" w:rsidRPr="00A26F2F">
          <w:rPr>
            <w:rStyle w:val="Collegamentoipertestuale"/>
            <w:rFonts w:ascii="Arial" w:hAnsi="Arial"/>
            <w:color w:val="002060"/>
          </w:rPr>
          <w:t>http://www.upi.com/NewsTrack/Science/2007/09/04/study_mast_cells_have_a_ good_ side/9915/</w:t>
        </w:r>
      </w:hyperlink>
      <w:r w:rsidR="00C670BB" w:rsidRPr="00A26F2F">
        <w:rPr>
          <w:color w:val="002060"/>
        </w:rPr>
        <w:t xml:space="preserve"> </w:t>
      </w:r>
      <w:r w:rsidR="00CA3C92" w:rsidRPr="00A26F2F">
        <w:rPr>
          <w:rFonts w:ascii="Arial" w:hAnsi="Arial" w:cs="Arial"/>
          <w:color w:val="002060"/>
        </w:rPr>
        <w:t xml:space="preserve">and </w:t>
      </w:r>
      <w:r w:rsidR="00CA3C92" w:rsidRPr="00A26F2F">
        <w:rPr>
          <w:rFonts w:ascii="Arial" w:hAnsi="Arial" w:cs="Arial"/>
          <w:color w:val="002060"/>
          <w:u w:val="single"/>
        </w:rPr>
        <w:t>NPR’s Science Friday</w:t>
      </w:r>
      <w:r w:rsidR="00E72315" w:rsidRPr="00A26F2F">
        <w:rPr>
          <w:rFonts w:ascii="Arial" w:hAnsi="Arial" w:cs="Arial"/>
          <w:color w:val="002060"/>
        </w:rPr>
        <w:t>: posted Sept. 7, 2007: Good cell; bad cell.</w:t>
      </w:r>
      <w:r w:rsidR="00E72315" w:rsidRPr="00A26F2F">
        <w:rPr>
          <w:rFonts w:cs="Arial"/>
          <w:color w:val="002060"/>
        </w:rPr>
        <w:t xml:space="preserve"> </w:t>
      </w:r>
      <w:r w:rsidR="00CA3C92" w:rsidRPr="00A26F2F">
        <w:rPr>
          <w:rFonts w:cs="Arial"/>
          <w:color w:val="002060"/>
        </w:rPr>
        <w:t>(</w:t>
      </w:r>
      <w:hyperlink r:id="rId19" w:history="1">
        <w:r w:rsidR="00712159" w:rsidRPr="00A26F2F">
          <w:rPr>
            <w:rStyle w:val="Collegamentoipertestuale"/>
            <w:rFonts w:ascii="Arial" w:hAnsi="Arial"/>
            <w:color w:val="002060"/>
            <w:szCs w:val="20"/>
          </w:rPr>
          <w:t>http://www.sciencefriday.com/news/090707/poisonivy090707.html</w:t>
        </w:r>
      </w:hyperlink>
      <w:r w:rsidR="00CA3C92" w:rsidRPr="00A26F2F">
        <w:rPr>
          <w:rFonts w:cs="Arial"/>
          <w:color w:val="002060"/>
        </w:rPr>
        <w:t xml:space="preserve">). </w:t>
      </w:r>
    </w:p>
    <w:p w:rsidR="009A1B62" w:rsidRPr="00A26F2F" w:rsidRDefault="009A1B62" w:rsidP="006208C8">
      <w:pPr>
        <w:ind w:left="720" w:hanging="720"/>
        <w:rPr>
          <w:rFonts w:ascii="Arial" w:hAnsi="Arial" w:cs="Arial"/>
          <w:szCs w:val="24"/>
        </w:rPr>
      </w:pPr>
    </w:p>
    <w:p w:rsidR="00325C0C" w:rsidRPr="00A26F2F" w:rsidRDefault="00176DCF" w:rsidP="006208C8">
      <w:pPr>
        <w:ind w:left="720" w:hanging="720"/>
        <w:rPr>
          <w:rFonts w:ascii="Arial" w:hAnsi="Arial" w:cs="Arial"/>
          <w:szCs w:val="24"/>
        </w:rPr>
      </w:pPr>
      <w:r w:rsidRPr="00A26F2F">
        <w:rPr>
          <w:rFonts w:ascii="Arial" w:hAnsi="Arial" w:cs="Arial"/>
          <w:szCs w:val="24"/>
        </w:rPr>
        <w:t>197</w:t>
      </w:r>
      <w:r w:rsidR="00002522" w:rsidRPr="00A26F2F">
        <w:rPr>
          <w:rFonts w:ascii="Arial" w:hAnsi="Arial" w:cs="Arial"/>
          <w:szCs w:val="24"/>
        </w:rPr>
        <w:t>.</w:t>
      </w:r>
      <w:r w:rsidR="00002522" w:rsidRPr="00A26F2F">
        <w:rPr>
          <w:rFonts w:ascii="Arial" w:hAnsi="Arial" w:cs="Arial"/>
          <w:szCs w:val="24"/>
        </w:rPr>
        <w:tab/>
        <w:t>Ho LH, Ohno T, Oboki K, Kajiwara N, Suto H,</w:t>
      </w:r>
      <w:r w:rsidR="006208C8">
        <w:rPr>
          <w:rFonts w:ascii="Arial" w:hAnsi="Arial" w:cs="Arial"/>
          <w:szCs w:val="24"/>
        </w:rPr>
        <w:t xml:space="preserve"> Iikura M, Okayama Y, Akira S, </w:t>
      </w:r>
      <w:r w:rsidR="00002522" w:rsidRPr="00A26F2F">
        <w:rPr>
          <w:rFonts w:ascii="Arial" w:hAnsi="Arial" w:cs="Arial"/>
          <w:szCs w:val="24"/>
        </w:rPr>
        <w:t>Saito H, Galli SJ</w:t>
      </w:r>
      <w:r w:rsidR="00CE1F87" w:rsidRPr="00A26F2F">
        <w:rPr>
          <w:rFonts w:ascii="Arial" w:hAnsi="Arial" w:cs="Arial"/>
          <w:szCs w:val="24"/>
        </w:rPr>
        <w:t>*</w:t>
      </w:r>
      <w:r w:rsidR="00002522" w:rsidRPr="00A26F2F">
        <w:rPr>
          <w:rFonts w:ascii="Arial" w:hAnsi="Arial" w:cs="Arial"/>
          <w:szCs w:val="24"/>
        </w:rPr>
        <w:t>, Nakae S</w:t>
      </w:r>
      <w:r w:rsidR="00CE1F87" w:rsidRPr="00A26F2F">
        <w:rPr>
          <w:rFonts w:ascii="Arial" w:hAnsi="Arial" w:cs="Arial"/>
          <w:szCs w:val="24"/>
        </w:rPr>
        <w:t xml:space="preserve">* </w:t>
      </w:r>
      <w:r w:rsidR="00CE1F87" w:rsidRPr="00A26F2F">
        <w:rPr>
          <w:rFonts w:ascii="Arial" w:hAnsi="Arial"/>
          <w:szCs w:val="24"/>
        </w:rPr>
        <w:t>(* co-corresponding authors)</w:t>
      </w:r>
      <w:r w:rsidR="00005975" w:rsidRPr="00A26F2F">
        <w:rPr>
          <w:rFonts w:ascii="Arial" w:hAnsi="Arial"/>
          <w:szCs w:val="24"/>
        </w:rPr>
        <w:t>.</w:t>
      </w:r>
    </w:p>
    <w:p w:rsidR="00E775A5" w:rsidRPr="00A26F2F" w:rsidRDefault="006208C8" w:rsidP="006208C8">
      <w:pPr>
        <w:ind w:left="720" w:hanging="720"/>
        <w:rPr>
          <w:rFonts w:ascii="Arial" w:hAnsi="Arial" w:cs="Arial"/>
          <w:szCs w:val="24"/>
        </w:rPr>
      </w:pPr>
      <w:r>
        <w:rPr>
          <w:rFonts w:ascii="Arial" w:hAnsi="Arial" w:cs="Arial"/>
          <w:szCs w:val="24"/>
        </w:rPr>
        <w:t xml:space="preserve">           </w:t>
      </w:r>
      <w:r w:rsidR="00325C0C" w:rsidRPr="00A26F2F">
        <w:rPr>
          <w:rFonts w:ascii="Arial" w:hAnsi="Arial" w:cs="Arial"/>
          <w:szCs w:val="24"/>
        </w:rPr>
        <w:t>IL-33 induces IL-13 production by mouse mast cells independently of IgE-Fc</w:t>
      </w:r>
      <w:r w:rsidR="006C26F0" w:rsidRPr="00A26F2F">
        <w:rPr>
          <w:rFonts w:ascii="Arial" w:hAnsi="Arial" w:cs="Arial"/>
          <w:szCs w:val="24"/>
        </w:rPr>
        <w:t>ε</w:t>
      </w:r>
      <w:r w:rsidR="00325C0C" w:rsidRPr="00A26F2F">
        <w:rPr>
          <w:rFonts w:ascii="Arial" w:hAnsi="Arial" w:cs="Arial"/>
          <w:szCs w:val="24"/>
        </w:rPr>
        <w:t xml:space="preserve">RI signals. </w:t>
      </w:r>
      <w:r w:rsidR="00002522" w:rsidRPr="00A26F2F">
        <w:rPr>
          <w:rFonts w:ascii="Arial" w:hAnsi="Arial" w:cs="Arial"/>
          <w:szCs w:val="24"/>
        </w:rPr>
        <w:t xml:space="preserve"> </w:t>
      </w:r>
    </w:p>
    <w:p w:rsidR="00551056" w:rsidRPr="00A26F2F" w:rsidRDefault="003B3454" w:rsidP="006208C8">
      <w:pPr>
        <w:ind w:left="720" w:hanging="720"/>
        <w:rPr>
          <w:rFonts w:ascii="Arial" w:hAnsi="Arial" w:cs="Arial"/>
          <w:szCs w:val="24"/>
        </w:rPr>
      </w:pPr>
      <w:r w:rsidRPr="00A26F2F">
        <w:rPr>
          <w:rFonts w:ascii="Arial" w:hAnsi="Arial" w:cs="Arial"/>
          <w:szCs w:val="24"/>
        </w:rPr>
        <w:tab/>
      </w:r>
      <w:r w:rsidRPr="00A26F2F">
        <w:rPr>
          <w:rFonts w:ascii="Arial" w:hAnsi="Arial" w:cs="Arial"/>
          <w:szCs w:val="24"/>
          <w:u w:val="single"/>
        </w:rPr>
        <w:t>J Leukoc Biol</w:t>
      </w:r>
      <w:r w:rsidR="00A80A57" w:rsidRPr="00A26F2F">
        <w:rPr>
          <w:rFonts w:ascii="Arial" w:hAnsi="Arial" w:cs="Arial"/>
          <w:szCs w:val="24"/>
        </w:rPr>
        <w:t xml:space="preserve"> 2007;</w:t>
      </w:r>
      <w:r w:rsidR="00DB7023" w:rsidRPr="00A26F2F">
        <w:rPr>
          <w:rFonts w:ascii="Arial" w:hAnsi="Arial" w:cs="Arial"/>
          <w:szCs w:val="24"/>
        </w:rPr>
        <w:t xml:space="preserve"> </w:t>
      </w:r>
      <w:r w:rsidR="00A80A57" w:rsidRPr="00A26F2F">
        <w:rPr>
          <w:rFonts w:ascii="Arial" w:hAnsi="Arial" w:cs="Arial"/>
          <w:b/>
          <w:szCs w:val="24"/>
        </w:rPr>
        <w:t>82</w:t>
      </w:r>
      <w:r w:rsidR="00A80A57" w:rsidRPr="00A26F2F">
        <w:rPr>
          <w:rFonts w:ascii="Arial" w:hAnsi="Arial" w:cs="Arial"/>
          <w:szCs w:val="24"/>
        </w:rPr>
        <w:t>:1481-90.</w:t>
      </w:r>
      <w:r w:rsidR="00103AE1" w:rsidRPr="00A26F2F">
        <w:rPr>
          <w:rFonts w:ascii="Arial" w:hAnsi="Arial" w:cs="Arial"/>
          <w:szCs w:val="24"/>
        </w:rPr>
        <w:t xml:space="preserve"> Epub Sep</w:t>
      </w:r>
      <w:r w:rsidR="00E80769" w:rsidRPr="00A26F2F">
        <w:rPr>
          <w:rFonts w:ascii="Arial" w:hAnsi="Arial" w:cs="Arial"/>
          <w:szCs w:val="24"/>
        </w:rPr>
        <w:t>t</w:t>
      </w:r>
      <w:r w:rsidR="00103AE1" w:rsidRPr="00A26F2F">
        <w:rPr>
          <w:rFonts w:ascii="Arial" w:hAnsi="Arial" w:cs="Arial"/>
          <w:szCs w:val="24"/>
        </w:rPr>
        <w:t xml:space="preserve"> 19.</w:t>
      </w:r>
      <w:r w:rsidR="005D076A" w:rsidRPr="00A26F2F">
        <w:rPr>
          <w:rFonts w:ascii="Arial" w:hAnsi="Arial" w:cs="Arial"/>
          <w:szCs w:val="24"/>
        </w:rPr>
        <w:t xml:space="preserve"> PMID: 17881510.</w:t>
      </w:r>
    </w:p>
    <w:p w:rsidR="00551056" w:rsidRPr="00A26F2F" w:rsidRDefault="00551056" w:rsidP="006208C8">
      <w:pPr>
        <w:ind w:left="720" w:hanging="720"/>
        <w:rPr>
          <w:rFonts w:ascii="Arial" w:hAnsi="Arial" w:cs="Arial"/>
          <w:szCs w:val="24"/>
          <w:u w:val="single"/>
        </w:rPr>
      </w:pPr>
    </w:p>
    <w:p w:rsidR="00551056" w:rsidRPr="00A26F2F" w:rsidRDefault="00176DCF" w:rsidP="006208C8">
      <w:pPr>
        <w:ind w:left="720" w:hanging="720"/>
        <w:rPr>
          <w:rFonts w:ascii="Arial" w:hAnsi="Arial"/>
        </w:rPr>
      </w:pPr>
      <w:r w:rsidRPr="00A26F2F">
        <w:rPr>
          <w:rFonts w:ascii="Arial" w:hAnsi="Arial" w:cs="Arial"/>
          <w:szCs w:val="24"/>
        </w:rPr>
        <w:t>198</w:t>
      </w:r>
      <w:r w:rsidR="00551056" w:rsidRPr="00A26F2F">
        <w:rPr>
          <w:rFonts w:ascii="Arial" w:hAnsi="Arial" w:cs="Arial"/>
          <w:szCs w:val="24"/>
        </w:rPr>
        <w:t xml:space="preserve">.    </w:t>
      </w:r>
      <w:r w:rsidR="00551056" w:rsidRPr="00A26F2F">
        <w:rPr>
          <w:rFonts w:ascii="Arial" w:hAnsi="Arial"/>
        </w:rPr>
        <w:t>Piliponsky AM, Chen C-C*, Nishimura T* (* co-second authors), Metz</w:t>
      </w:r>
      <w:r w:rsidR="00BD03E7" w:rsidRPr="00A26F2F">
        <w:rPr>
          <w:rFonts w:ascii="Arial" w:hAnsi="Arial"/>
        </w:rPr>
        <w:t xml:space="preserve"> </w:t>
      </w:r>
      <w:r w:rsidR="00551056" w:rsidRPr="00A26F2F">
        <w:rPr>
          <w:rFonts w:ascii="Arial" w:hAnsi="Arial"/>
        </w:rPr>
        <w:t>M, Rios EJ, Dobner PR, Wada E, Wada K, Zacharias S, Mohanasundaram U</w:t>
      </w:r>
      <w:r w:rsidR="00092137" w:rsidRPr="00A26F2F">
        <w:rPr>
          <w:rFonts w:ascii="Arial" w:hAnsi="Arial"/>
        </w:rPr>
        <w:t>M</w:t>
      </w:r>
      <w:r w:rsidR="00551056" w:rsidRPr="00A26F2F">
        <w:rPr>
          <w:rFonts w:ascii="Arial" w:hAnsi="Arial"/>
        </w:rPr>
        <w:t>, Faix JD,</w:t>
      </w:r>
      <w:r w:rsidR="007665F0" w:rsidRPr="00A26F2F">
        <w:rPr>
          <w:rFonts w:ascii="Arial" w:hAnsi="Arial"/>
        </w:rPr>
        <w:t xml:space="preserve"> </w:t>
      </w:r>
      <w:r w:rsidR="00551056" w:rsidRPr="00A26F2F">
        <w:rPr>
          <w:rFonts w:ascii="Arial" w:hAnsi="Arial"/>
        </w:rPr>
        <w:t>Abrink M, Pejler G, Pearl R</w:t>
      </w:r>
      <w:r w:rsidR="00092137" w:rsidRPr="00A26F2F">
        <w:rPr>
          <w:rFonts w:ascii="Arial" w:hAnsi="Arial"/>
        </w:rPr>
        <w:t>G</w:t>
      </w:r>
      <w:r w:rsidR="00551056" w:rsidRPr="00A26F2F">
        <w:rPr>
          <w:rFonts w:ascii="Arial" w:hAnsi="Arial"/>
        </w:rPr>
        <w:t xml:space="preserve">, Tsai M, Galli SJ. </w:t>
      </w:r>
    </w:p>
    <w:p w:rsidR="003B3454" w:rsidRPr="00A26F2F" w:rsidRDefault="006208C8" w:rsidP="006208C8">
      <w:pPr>
        <w:ind w:left="720" w:hanging="720"/>
        <w:rPr>
          <w:rFonts w:ascii="Arial" w:hAnsi="Arial"/>
        </w:rPr>
      </w:pPr>
      <w:r>
        <w:rPr>
          <w:rFonts w:ascii="Arial" w:hAnsi="Arial"/>
        </w:rPr>
        <w:t xml:space="preserve">           </w:t>
      </w:r>
      <w:r w:rsidR="00BD1A9F" w:rsidRPr="00A26F2F">
        <w:rPr>
          <w:rFonts w:ascii="Arial" w:hAnsi="Arial"/>
        </w:rPr>
        <w:t xml:space="preserve">Neurotensin </w:t>
      </w:r>
      <w:r w:rsidR="00106F73" w:rsidRPr="00A26F2F">
        <w:rPr>
          <w:rFonts w:ascii="Arial" w:hAnsi="Arial"/>
        </w:rPr>
        <w:t>increas</w:t>
      </w:r>
      <w:r w:rsidR="00BD1A9F" w:rsidRPr="00A26F2F">
        <w:rPr>
          <w:rFonts w:ascii="Arial" w:hAnsi="Arial"/>
        </w:rPr>
        <w:t xml:space="preserve">es mortality and mast </w:t>
      </w:r>
      <w:r w:rsidR="00551056" w:rsidRPr="00A26F2F">
        <w:rPr>
          <w:rFonts w:ascii="Arial" w:hAnsi="Arial"/>
        </w:rPr>
        <w:t>cell</w:t>
      </w:r>
      <w:r w:rsidR="00BD1A9F" w:rsidRPr="00A26F2F">
        <w:rPr>
          <w:rFonts w:ascii="Arial" w:hAnsi="Arial"/>
        </w:rPr>
        <w:t xml:space="preserve">s </w:t>
      </w:r>
      <w:r w:rsidR="00106F73" w:rsidRPr="00A26F2F">
        <w:rPr>
          <w:rFonts w:ascii="Arial" w:hAnsi="Arial"/>
        </w:rPr>
        <w:t xml:space="preserve">reduce </w:t>
      </w:r>
      <w:r w:rsidR="00551056" w:rsidRPr="00A26F2F">
        <w:rPr>
          <w:rFonts w:ascii="Arial" w:hAnsi="Arial"/>
        </w:rPr>
        <w:t>neurotensin</w:t>
      </w:r>
      <w:r w:rsidR="00106F73" w:rsidRPr="00A26F2F">
        <w:rPr>
          <w:rFonts w:ascii="Arial" w:hAnsi="Arial"/>
        </w:rPr>
        <w:t xml:space="preserve"> levels</w:t>
      </w:r>
      <w:r w:rsidR="00551056" w:rsidRPr="00A26F2F">
        <w:rPr>
          <w:rFonts w:ascii="Arial" w:hAnsi="Arial"/>
        </w:rPr>
        <w:t xml:space="preserve"> in a mouse model of sepsis.</w:t>
      </w:r>
    </w:p>
    <w:p w:rsidR="00551056" w:rsidRPr="00A26F2F" w:rsidRDefault="006208C8" w:rsidP="006208C8">
      <w:pPr>
        <w:ind w:left="720" w:hanging="720"/>
        <w:rPr>
          <w:rFonts w:ascii="Arial" w:hAnsi="Arial"/>
          <w:lang w:val="sv-SE"/>
        </w:rPr>
      </w:pPr>
      <w:r w:rsidRPr="006208C8">
        <w:rPr>
          <w:rFonts w:ascii="Arial" w:hAnsi="Arial"/>
          <w:lang w:val="sv-SE"/>
        </w:rPr>
        <w:t xml:space="preserve">           </w:t>
      </w:r>
      <w:r w:rsidR="00551056" w:rsidRPr="00A26F2F">
        <w:rPr>
          <w:rFonts w:ascii="Arial" w:hAnsi="Arial"/>
          <w:u w:val="single"/>
          <w:lang w:val="sv-SE"/>
        </w:rPr>
        <w:t>Na</w:t>
      </w:r>
      <w:r w:rsidR="00A11EB7" w:rsidRPr="00A26F2F">
        <w:rPr>
          <w:rFonts w:ascii="Arial" w:hAnsi="Arial"/>
          <w:u w:val="single"/>
          <w:lang w:val="sv-SE"/>
        </w:rPr>
        <w:t>t</w:t>
      </w:r>
      <w:r w:rsidR="00551056" w:rsidRPr="00A26F2F">
        <w:rPr>
          <w:rFonts w:ascii="Arial" w:hAnsi="Arial"/>
          <w:u w:val="single"/>
          <w:lang w:val="sv-SE"/>
        </w:rPr>
        <w:t xml:space="preserve"> Med</w:t>
      </w:r>
      <w:r w:rsidR="00551056" w:rsidRPr="00A26F2F">
        <w:rPr>
          <w:rFonts w:ascii="Arial" w:hAnsi="Arial"/>
          <w:lang w:val="sv-SE"/>
        </w:rPr>
        <w:t xml:space="preserve"> </w:t>
      </w:r>
      <w:r w:rsidR="007F75CF" w:rsidRPr="00A26F2F">
        <w:rPr>
          <w:rFonts w:ascii="Arial" w:hAnsi="Arial"/>
          <w:lang w:val="sv-SE"/>
        </w:rPr>
        <w:t xml:space="preserve">2008; </w:t>
      </w:r>
      <w:r w:rsidR="007F75CF" w:rsidRPr="00A26F2F">
        <w:rPr>
          <w:rFonts w:ascii="Arial" w:hAnsi="Arial"/>
          <w:b/>
          <w:bCs/>
          <w:lang w:val="sv-SE"/>
        </w:rPr>
        <w:t>14</w:t>
      </w:r>
      <w:r w:rsidR="007F75CF" w:rsidRPr="00A26F2F">
        <w:rPr>
          <w:rFonts w:ascii="Arial" w:hAnsi="Arial"/>
          <w:lang w:val="sv-SE"/>
        </w:rPr>
        <w:t>:392-</w:t>
      </w:r>
      <w:r w:rsidR="00160446" w:rsidRPr="00A26F2F">
        <w:rPr>
          <w:rFonts w:ascii="Arial" w:hAnsi="Arial"/>
          <w:lang w:val="sv-SE"/>
        </w:rPr>
        <w:t>9</w:t>
      </w:r>
      <w:r w:rsidR="007F75CF" w:rsidRPr="00A26F2F">
        <w:rPr>
          <w:rFonts w:ascii="Arial" w:hAnsi="Arial"/>
          <w:lang w:val="sv-SE"/>
        </w:rPr>
        <w:t xml:space="preserve">8. </w:t>
      </w:r>
      <w:r w:rsidR="00103AE1" w:rsidRPr="00A26F2F">
        <w:rPr>
          <w:rFonts w:ascii="Arial" w:hAnsi="Arial"/>
          <w:lang w:val="sv-SE"/>
        </w:rPr>
        <w:t>Epub Mar 30.</w:t>
      </w:r>
      <w:r w:rsidR="00CB248D" w:rsidRPr="00A26F2F">
        <w:rPr>
          <w:rFonts w:ascii="Arial" w:hAnsi="Arial"/>
          <w:lang w:val="sv-SE"/>
        </w:rPr>
        <w:t xml:space="preserve"> </w:t>
      </w:r>
      <w:r w:rsidR="00CB248D" w:rsidRPr="00A26F2F">
        <w:rPr>
          <w:rFonts w:ascii="Arial" w:hAnsi="Arial"/>
        </w:rPr>
        <w:t>PMCID: 2873870.</w:t>
      </w:r>
    </w:p>
    <w:p w:rsidR="00A055DC" w:rsidRPr="00A26F2F" w:rsidRDefault="00A055DC" w:rsidP="006208C8">
      <w:pPr>
        <w:ind w:left="720" w:hanging="720"/>
        <w:rPr>
          <w:rFonts w:ascii="Arial" w:hAnsi="Arial"/>
          <w:lang w:val="sv-SE"/>
        </w:rPr>
      </w:pPr>
    </w:p>
    <w:p w:rsidR="00A055DC" w:rsidRPr="00A26F2F" w:rsidRDefault="00176DCF" w:rsidP="006208C8">
      <w:pPr>
        <w:ind w:left="720" w:hanging="720"/>
        <w:rPr>
          <w:rFonts w:ascii="Arial" w:hAnsi="Arial" w:cs="Arial"/>
          <w:lang w:val="sv-SE"/>
        </w:rPr>
      </w:pPr>
      <w:r w:rsidRPr="00A26F2F">
        <w:rPr>
          <w:rFonts w:ascii="Arial" w:hAnsi="Arial"/>
          <w:szCs w:val="24"/>
          <w:lang w:val="sv-SE"/>
        </w:rPr>
        <w:t>199</w:t>
      </w:r>
      <w:r w:rsidR="00A055DC" w:rsidRPr="00A26F2F">
        <w:rPr>
          <w:rFonts w:ascii="Arial" w:hAnsi="Arial"/>
          <w:szCs w:val="24"/>
          <w:lang w:val="sv-SE"/>
        </w:rPr>
        <w:t>.</w:t>
      </w:r>
      <w:r w:rsidR="00A055DC" w:rsidRPr="00A26F2F">
        <w:rPr>
          <w:rFonts w:ascii="Arial" w:hAnsi="Arial"/>
          <w:szCs w:val="24"/>
          <w:lang w:val="sv-SE"/>
        </w:rPr>
        <w:tab/>
      </w:r>
      <w:r w:rsidR="00A055DC" w:rsidRPr="00A26F2F">
        <w:rPr>
          <w:rFonts w:ascii="Arial" w:hAnsi="Arial" w:cs="Arial"/>
          <w:lang w:val="sv-SE"/>
        </w:rPr>
        <w:t>Rios EJ, Piliponsky AM, Ra C, Kalesnikoff J, Galli SJ.</w:t>
      </w:r>
    </w:p>
    <w:p w:rsidR="00A055DC" w:rsidRPr="00A26F2F" w:rsidRDefault="006208C8" w:rsidP="006208C8">
      <w:pPr>
        <w:ind w:left="720" w:hanging="720"/>
        <w:rPr>
          <w:rFonts w:ascii="Arial" w:hAnsi="Arial" w:cs="Arial"/>
          <w:bCs/>
        </w:rPr>
      </w:pPr>
      <w:r>
        <w:rPr>
          <w:rFonts w:ascii="Arial" w:hAnsi="Arial" w:cs="Arial"/>
          <w:bCs/>
        </w:rPr>
        <w:t xml:space="preserve">           </w:t>
      </w:r>
      <w:r w:rsidR="00A055DC" w:rsidRPr="00A26F2F">
        <w:rPr>
          <w:rFonts w:ascii="Arial" w:hAnsi="Arial" w:cs="Arial"/>
          <w:bCs/>
        </w:rPr>
        <w:t>Rabaptin-5 regulates receptor expression and functional activation in mast cells.</w:t>
      </w:r>
    </w:p>
    <w:p w:rsidR="00D93D91" w:rsidRPr="00A26F2F" w:rsidRDefault="006208C8" w:rsidP="006208C8">
      <w:pPr>
        <w:ind w:left="720" w:hanging="720"/>
        <w:rPr>
          <w:rFonts w:ascii="Arial" w:hAnsi="Arial" w:cs="Arial"/>
        </w:rPr>
      </w:pPr>
      <w:r w:rsidRPr="006208C8">
        <w:rPr>
          <w:rFonts w:ascii="Arial" w:hAnsi="Arial" w:cs="Arial"/>
        </w:rPr>
        <w:t xml:space="preserve">           </w:t>
      </w:r>
      <w:r w:rsidR="00A055DC" w:rsidRPr="00A26F2F">
        <w:rPr>
          <w:rFonts w:ascii="Arial" w:hAnsi="Arial" w:cs="Arial"/>
          <w:u w:val="single"/>
        </w:rPr>
        <w:t>Blood</w:t>
      </w:r>
      <w:r w:rsidR="006B0697" w:rsidRPr="00A26F2F">
        <w:rPr>
          <w:rFonts w:ascii="Arial" w:hAnsi="Arial" w:cs="Arial"/>
        </w:rPr>
        <w:t xml:space="preserve"> 2008;</w:t>
      </w:r>
      <w:r w:rsidR="00D93D91" w:rsidRPr="00A26F2F">
        <w:rPr>
          <w:rFonts w:ascii="Arial" w:hAnsi="Arial" w:cs="Arial"/>
        </w:rPr>
        <w:t xml:space="preserve"> </w:t>
      </w:r>
      <w:r w:rsidR="00D93D91" w:rsidRPr="00A26F2F">
        <w:rPr>
          <w:rFonts w:ascii="Arial" w:hAnsi="Arial" w:cs="Arial"/>
          <w:b/>
          <w:bCs/>
        </w:rPr>
        <w:t>112</w:t>
      </w:r>
      <w:r w:rsidR="00D93D91" w:rsidRPr="00A26F2F">
        <w:rPr>
          <w:rFonts w:ascii="Arial" w:hAnsi="Arial" w:cs="Arial"/>
        </w:rPr>
        <w:t xml:space="preserve">:4148-57. </w:t>
      </w:r>
      <w:r w:rsidR="00103AE1" w:rsidRPr="00A26F2F">
        <w:rPr>
          <w:rFonts w:ascii="Arial" w:hAnsi="Arial" w:cs="Arial"/>
        </w:rPr>
        <w:t>Epub Aug 12.</w:t>
      </w:r>
      <w:r w:rsidR="00CD605F" w:rsidRPr="00A26F2F">
        <w:rPr>
          <w:rFonts w:ascii="Arial" w:hAnsi="Arial" w:cs="Arial"/>
        </w:rPr>
        <w:t xml:space="preserve"> PMCID: 2582003.</w:t>
      </w:r>
    </w:p>
    <w:p w:rsidR="00A055DC" w:rsidRPr="00A26F2F" w:rsidRDefault="00A055DC" w:rsidP="006208C8">
      <w:pPr>
        <w:ind w:left="720" w:hanging="720"/>
        <w:rPr>
          <w:rFonts w:ascii="Arial" w:hAnsi="Arial" w:cs="Arial"/>
        </w:rPr>
      </w:pPr>
    </w:p>
    <w:p w:rsidR="00A055DC" w:rsidRPr="00A26F2F" w:rsidRDefault="00176DCF" w:rsidP="006208C8">
      <w:pPr>
        <w:ind w:left="720" w:hanging="720"/>
        <w:rPr>
          <w:rFonts w:ascii="Arial" w:hAnsi="Arial" w:cs="Arial"/>
        </w:rPr>
      </w:pPr>
      <w:r w:rsidRPr="00A26F2F">
        <w:rPr>
          <w:rFonts w:ascii="Arial" w:hAnsi="Arial" w:cs="Arial"/>
        </w:rPr>
        <w:t>200</w:t>
      </w:r>
      <w:r w:rsidR="00A055DC" w:rsidRPr="00A26F2F">
        <w:rPr>
          <w:rFonts w:ascii="Arial" w:hAnsi="Arial" w:cs="Arial"/>
        </w:rPr>
        <w:t>.</w:t>
      </w:r>
      <w:r w:rsidR="00A055DC" w:rsidRPr="00A26F2F">
        <w:rPr>
          <w:rFonts w:ascii="Arial" w:hAnsi="Arial" w:cs="Arial"/>
        </w:rPr>
        <w:tab/>
        <w:t>Zabel BA</w:t>
      </w:r>
      <w:r w:rsidR="00C80888" w:rsidRPr="00A26F2F">
        <w:rPr>
          <w:rFonts w:ascii="Arial" w:hAnsi="Arial" w:cs="Arial"/>
        </w:rPr>
        <w:t>*</w:t>
      </w:r>
      <w:r w:rsidR="00A055DC" w:rsidRPr="00A26F2F">
        <w:rPr>
          <w:rFonts w:ascii="Arial" w:hAnsi="Arial" w:cs="Arial"/>
        </w:rPr>
        <w:t xml:space="preserve">, Nakae S, </w:t>
      </w:r>
      <w:r w:rsidR="00731351" w:rsidRPr="00A26F2F">
        <w:rPr>
          <w:rFonts w:ascii="Arial" w:hAnsi="Arial" w:cs="Arial"/>
        </w:rPr>
        <w:t>Zúñiga L</w:t>
      </w:r>
      <w:r w:rsidR="00A055DC" w:rsidRPr="00A26F2F">
        <w:rPr>
          <w:rFonts w:ascii="Arial" w:hAnsi="Arial" w:cs="Arial"/>
        </w:rPr>
        <w:t>, Kim J-Y, Ohyama T, Alt C, Pan J, Suto H, Soler D, Allen SJ, Handel TM, Song CH, Galli SJ</w:t>
      </w:r>
      <w:r w:rsidR="00C80888" w:rsidRPr="00A26F2F">
        <w:rPr>
          <w:rFonts w:ascii="Arial" w:hAnsi="Arial" w:cs="Arial"/>
        </w:rPr>
        <w:t>*</w:t>
      </w:r>
      <w:r w:rsidR="00A055DC" w:rsidRPr="00A26F2F">
        <w:rPr>
          <w:rFonts w:ascii="Arial" w:hAnsi="Arial" w:cs="Arial"/>
        </w:rPr>
        <w:t xml:space="preserve">, Butcher EC </w:t>
      </w:r>
      <w:r w:rsidR="00C80888" w:rsidRPr="00A26F2F">
        <w:rPr>
          <w:rFonts w:ascii="Arial" w:hAnsi="Arial"/>
          <w:szCs w:val="24"/>
        </w:rPr>
        <w:t xml:space="preserve">(* co-corresponding </w:t>
      </w:r>
      <w:r w:rsidR="00C80888" w:rsidRPr="00A26F2F">
        <w:rPr>
          <w:rFonts w:ascii="Arial" w:hAnsi="Arial" w:cs="Arial"/>
          <w:szCs w:val="24"/>
        </w:rPr>
        <w:t>authors)</w:t>
      </w:r>
      <w:r w:rsidR="00005975" w:rsidRPr="00A26F2F">
        <w:rPr>
          <w:rFonts w:ascii="Arial" w:hAnsi="Arial" w:cs="Arial"/>
          <w:szCs w:val="24"/>
        </w:rPr>
        <w:t>.</w:t>
      </w:r>
    </w:p>
    <w:p w:rsidR="00A055DC" w:rsidRPr="00A26F2F" w:rsidRDefault="006208C8" w:rsidP="006208C8">
      <w:pPr>
        <w:autoSpaceDE w:val="0"/>
        <w:autoSpaceDN w:val="0"/>
        <w:adjustRightInd w:val="0"/>
        <w:ind w:left="720" w:hanging="720"/>
        <w:rPr>
          <w:rFonts w:ascii="Arial" w:hAnsi="Arial" w:cs="Arial"/>
          <w:szCs w:val="24"/>
        </w:rPr>
      </w:pPr>
      <w:r>
        <w:rPr>
          <w:rFonts w:ascii="Arial" w:hAnsi="Arial" w:cs="Arial"/>
        </w:rPr>
        <w:t xml:space="preserve">           </w:t>
      </w:r>
      <w:r w:rsidR="00A055DC" w:rsidRPr="00A26F2F">
        <w:rPr>
          <w:rFonts w:ascii="Arial" w:hAnsi="Arial" w:cs="Arial"/>
        </w:rPr>
        <w:t>Mast cell-expressed orphan receptor CCRL2 binds chemerin and is required for optimal induction of IgE-mediated passive cutaneous anaphylaxis.</w:t>
      </w:r>
    </w:p>
    <w:p w:rsidR="00EB6004" w:rsidRPr="00A26F2F" w:rsidRDefault="006208C8" w:rsidP="006208C8">
      <w:pPr>
        <w:ind w:left="720" w:hanging="720"/>
        <w:rPr>
          <w:rFonts w:ascii="Arial" w:hAnsi="Arial" w:cs="Arial"/>
          <w:color w:val="0000FF"/>
          <w:szCs w:val="24"/>
        </w:rPr>
      </w:pPr>
      <w:r w:rsidRPr="006208C8">
        <w:rPr>
          <w:rFonts w:ascii="Arial" w:hAnsi="Arial" w:cs="Arial"/>
          <w:szCs w:val="24"/>
        </w:rPr>
        <w:t xml:space="preserve">           </w:t>
      </w:r>
      <w:r w:rsidR="00DF139A" w:rsidRPr="00A26F2F">
        <w:rPr>
          <w:rFonts w:ascii="Arial" w:hAnsi="Arial" w:cs="Arial"/>
          <w:szCs w:val="24"/>
          <w:u w:val="single"/>
        </w:rPr>
        <w:t>J Exp Med</w:t>
      </w:r>
      <w:r w:rsidR="008233F4" w:rsidRPr="00A26F2F">
        <w:rPr>
          <w:rFonts w:ascii="Arial" w:hAnsi="Arial" w:cs="Arial"/>
          <w:szCs w:val="24"/>
        </w:rPr>
        <w:t xml:space="preserve"> 2008; </w:t>
      </w:r>
      <w:r w:rsidR="008233F4" w:rsidRPr="00A26F2F">
        <w:rPr>
          <w:rFonts w:ascii="Arial" w:hAnsi="Arial" w:cs="Arial"/>
          <w:b/>
          <w:bCs/>
          <w:szCs w:val="24"/>
        </w:rPr>
        <w:t>205</w:t>
      </w:r>
      <w:r w:rsidR="008233F4" w:rsidRPr="00A26F2F">
        <w:rPr>
          <w:rFonts w:ascii="Arial" w:hAnsi="Arial" w:cs="Arial"/>
          <w:szCs w:val="24"/>
        </w:rPr>
        <w:t>:2207-20</w:t>
      </w:r>
      <w:r w:rsidR="00585845" w:rsidRPr="00A26F2F">
        <w:rPr>
          <w:rFonts w:ascii="Arial" w:hAnsi="Arial" w:cs="Arial"/>
          <w:szCs w:val="24"/>
        </w:rPr>
        <w:t>.</w:t>
      </w:r>
      <w:r w:rsidR="00103AE1" w:rsidRPr="00A26F2F">
        <w:rPr>
          <w:rFonts w:ascii="Arial" w:hAnsi="Arial" w:cs="Arial"/>
          <w:color w:val="0000FF"/>
          <w:szCs w:val="24"/>
        </w:rPr>
        <w:t xml:space="preserve"> </w:t>
      </w:r>
      <w:r w:rsidR="001A6701" w:rsidRPr="00A26F2F">
        <w:rPr>
          <w:rFonts w:ascii="Arial" w:hAnsi="Arial" w:cs="Arial"/>
          <w:szCs w:val="24"/>
        </w:rPr>
        <w:t>PMCID: 2556791.</w:t>
      </w:r>
    </w:p>
    <w:p w:rsidR="00731351" w:rsidRPr="00A26F2F" w:rsidRDefault="00EB6004" w:rsidP="006208C8">
      <w:pPr>
        <w:ind w:left="720" w:hanging="720"/>
        <w:rPr>
          <w:rFonts w:ascii="Arial" w:hAnsi="Arial" w:cs="Arial"/>
          <w:color w:val="002060"/>
          <w:szCs w:val="24"/>
        </w:rPr>
      </w:pPr>
      <w:r w:rsidRPr="00A26F2F">
        <w:rPr>
          <w:rFonts w:ascii="Arial" w:hAnsi="Arial" w:cs="Arial"/>
          <w:color w:val="002060"/>
          <w:szCs w:val="24"/>
        </w:rPr>
        <w:t xml:space="preserve">     </w:t>
      </w:r>
      <w:r w:rsidR="006208C8">
        <w:rPr>
          <w:rFonts w:ascii="Arial" w:hAnsi="Arial" w:cs="Arial"/>
          <w:color w:val="002060"/>
          <w:szCs w:val="24"/>
        </w:rPr>
        <w:t xml:space="preserve">         </w:t>
      </w:r>
      <w:r w:rsidR="00585845" w:rsidRPr="00A26F2F">
        <w:rPr>
          <w:rFonts w:ascii="Arial" w:hAnsi="Arial" w:cs="Arial"/>
          <w:color w:val="002060"/>
          <w:szCs w:val="24"/>
        </w:rPr>
        <w:t xml:space="preserve">Accompanying </w:t>
      </w:r>
      <w:r w:rsidR="007665F0" w:rsidRPr="00A26F2F">
        <w:rPr>
          <w:rFonts w:ascii="Arial" w:hAnsi="Arial" w:cs="Arial"/>
          <w:color w:val="002060"/>
        </w:rPr>
        <w:t xml:space="preserve">Commentary: </w:t>
      </w:r>
      <w:r w:rsidR="00731351" w:rsidRPr="00A26F2F">
        <w:rPr>
          <w:rFonts w:ascii="Arial" w:hAnsi="Arial" w:cs="Arial"/>
          <w:color w:val="002060"/>
          <w:szCs w:val="24"/>
        </w:rPr>
        <w:t>Yoshimura T, Oppenheim JJ.</w:t>
      </w:r>
      <w:r w:rsidR="00731351" w:rsidRPr="00A26F2F">
        <w:rPr>
          <w:rFonts w:ascii="Arial" w:hAnsi="Arial" w:cs="Arial"/>
          <w:color w:val="002060"/>
        </w:rPr>
        <w:t xml:space="preserve"> </w:t>
      </w:r>
      <w:r w:rsidR="00731351" w:rsidRPr="00A26F2F">
        <w:rPr>
          <w:rFonts w:ascii="Arial" w:hAnsi="Arial" w:cs="Arial"/>
          <w:color w:val="002060"/>
          <w:szCs w:val="24"/>
        </w:rPr>
        <w:t>Chemerin reveals its chimeric nature</w:t>
      </w:r>
      <w:r w:rsidR="00731351" w:rsidRPr="00A26F2F">
        <w:rPr>
          <w:rFonts w:ascii="Arial" w:hAnsi="Arial" w:cs="Arial"/>
          <w:color w:val="002060"/>
        </w:rPr>
        <w:t>.</w:t>
      </w:r>
      <w:r w:rsidR="007665F0" w:rsidRPr="00A26F2F">
        <w:rPr>
          <w:rFonts w:ascii="Arial" w:hAnsi="Arial" w:cs="Arial"/>
          <w:color w:val="002060"/>
          <w:szCs w:val="24"/>
        </w:rPr>
        <w:t xml:space="preserve"> </w:t>
      </w:r>
      <w:r w:rsidR="00731351" w:rsidRPr="00A26F2F">
        <w:rPr>
          <w:rFonts w:ascii="Arial" w:hAnsi="Arial" w:cs="Arial"/>
          <w:color w:val="002060"/>
          <w:szCs w:val="24"/>
          <w:u w:val="single"/>
        </w:rPr>
        <w:t>J Exp Med</w:t>
      </w:r>
      <w:r w:rsidR="00731351" w:rsidRPr="00A26F2F">
        <w:rPr>
          <w:rFonts w:ascii="Arial" w:hAnsi="Arial" w:cs="Arial"/>
          <w:color w:val="002060"/>
          <w:szCs w:val="24"/>
        </w:rPr>
        <w:t xml:space="preserve"> 2008; </w:t>
      </w:r>
      <w:r w:rsidR="00731351" w:rsidRPr="00A26F2F">
        <w:rPr>
          <w:rFonts w:ascii="Arial" w:hAnsi="Arial" w:cs="Arial"/>
          <w:b/>
          <w:bCs/>
          <w:color w:val="002060"/>
          <w:szCs w:val="24"/>
        </w:rPr>
        <w:t>205</w:t>
      </w:r>
      <w:r w:rsidR="00731351" w:rsidRPr="00A26F2F">
        <w:rPr>
          <w:rFonts w:ascii="Arial" w:hAnsi="Arial" w:cs="Arial"/>
          <w:color w:val="002060"/>
          <w:szCs w:val="24"/>
        </w:rPr>
        <w:t>:2187-90</w:t>
      </w:r>
      <w:r w:rsidR="007665F0" w:rsidRPr="00A26F2F">
        <w:rPr>
          <w:rFonts w:ascii="Arial" w:hAnsi="Arial" w:cs="Arial"/>
          <w:color w:val="002060"/>
          <w:szCs w:val="24"/>
        </w:rPr>
        <w:t>)</w:t>
      </w:r>
      <w:r w:rsidR="00D93D91" w:rsidRPr="00A26F2F">
        <w:rPr>
          <w:rFonts w:ascii="Arial" w:hAnsi="Arial" w:cs="Arial"/>
          <w:color w:val="002060"/>
          <w:szCs w:val="24"/>
        </w:rPr>
        <w:t>.</w:t>
      </w:r>
      <w:r w:rsidR="007A342E" w:rsidRPr="00A26F2F">
        <w:rPr>
          <w:rFonts w:ascii="Arial" w:hAnsi="Arial" w:cs="Arial"/>
          <w:color w:val="002060"/>
          <w:szCs w:val="24"/>
        </w:rPr>
        <w:t xml:space="preserve"> </w:t>
      </w:r>
      <w:r w:rsidR="009E18AD" w:rsidRPr="00A26F2F">
        <w:rPr>
          <w:rFonts w:ascii="Arial" w:hAnsi="Arial" w:cs="Arial"/>
          <w:color w:val="002060"/>
          <w:szCs w:val="24"/>
        </w:rPr>
        <w:t>Epub Sep</w:t>
      </w:r>
      <w:r w:rsidR="00E80769" w:rsidRPr="00A26F2F">
        <w:rPr>
          <w:rFonts w:ascii="Arial" w:hAnsi="Arial" w:cs="Arial"/>
          <w:color w:val="002060"/>
          <w:szCs w:val="24"/>
        </w:rPr>
        <w:t>t</w:t>
      </w:r>
      <w:r w:rsidR="009E18AD" w:rsidRPr="00A26F2F">
        <w:rPr>
          <w:rFonts w:ascii="Arial" w:hAnsi="Arial" w:cs="Arial"/>
          <w:color w:val="002060"/>
          <w:szCs w:val="24"/>
        </w:rPr>
        <w:t xml:space="preserve"> 15.</w:t>
      </w:r>
    </w:p>
    <w:p w:rsidR="008233F4" w:rsidRPr="00A26F2F" w:rsidRDefault="008233F4" w:rsidP="00B11ACD">
      <w:pPr>
        <w:ind w:left="720" w:hanging="720"/>
        <w:rPr>
          <w:rFonts w:ascii="Arial" w:hAnsi="Arial" w:cs="Arial"/>
        </w:rPr>
      </w:pPr>
    </w:p>
    <w:p w:rsidR="00B11C82" w:rsidRPr="00A26F2F" w:rsidRDefault="00176DCF" w:rsidP="00B11ACD">
      <w:pPr>
        <w:pStyle w:val="Corpotesto"/>
        <w:ind w:left="720" w:hanging="720"/>
        <w:jc w:val="left"/>
        <w:rPr>
          <w:rFonts w:cs="Arial"/>
          <w:sz w:val="24"/>
          <w:szCs w:val="24"/>
        </w:rPr>
      </w:pPr>
      <w:r w:rsidRPr="00A26F2F">
        <w:rPr>
          <w:rFonts w:cs="Arial"/>
          <w:sz w:val="24"/>
          <w:szCs w:val="24"/>
        </w:rPr>
        <w:t>201</w:t>
      </w:r>
      <w:r w:rsidR="00416CB8" w:rsidRPr="00A26F2F">
        <w:rPr>
          <w:rFonts w:cs="Arial"/>
          <w:sz w:val="24"/>
          <w:szCs w:val="24"/>
        </w:rPr>
        <w:t>.</w:t>
      </w:r>
      <w:r w:rsidR="00416CB8" w:rsidRPr="00A26F2F">
        <w:rPr>
          <w:rFonts w:cs="Arial"/>
        </w:rPr>
        <w:t xml:space="preserve"> </w:t>
      </w:r>
      <w:r w:rsidR="00B11C82" w:rsidRPr="00A26F2F">
        <w:rPr>
          <w:rFonts w:cs="Arial"/>
        </w:rPr>
        <w:tab/>
      </w:r>
      <w:r w:rsidR="00B11C82" w:rsidRPr="00A26F2F">
        <w:rPr>
          <w:rFonts w:cs="Arial"/>
          <w:sz w:val="24"/>
          <w:szCs w:val="24"/>
        </w:rPr>
        <w:t>Lantz CS, Min B, Tsai M, Chatterjea D</w:t>
      </w:r>
      <w:r w:rsidR="00160446" w:rsidRPr="00A26F2F">
        <w:rPr>
          <w:rFonts w:cs="Arial"/>
          <w:sz w:val="24"/>
          <w:szCs w:val="24"/>
        </w:rPr>
        <w:t xml:space="preserve">, </w:t>
      </w:r>
      <w:r w:rsidR="00B11C82" w:rsidRPr="00A26F2F">
        <w:rPr>
          <w:rFonts w:cs="Arial"/>
          <w:sz w:val="24"/>
          <w:szCs w:val="24"/>
        </w:rPr>
        <w:t>Dranoff G</w:t>
      </w:r>
      <w:r w:rsidR="00160446" w:rsidRPr="00A26F2F">
        <w:rPr>
          <w:rFonts w:cs="Arial"/>
          <w:sz w:val="24"/>
          <w:szCs w:val="24"/>
        </w:rPr>
        <w:t xml:space="preserve">, </w:t>
      </w:r>
      <w:r w:rsidR="00B11C82" w:rsidRPr="00A26F2F">
        <w:rPr>
          <w:rFonts w:cs="Arial"/>
          <w:sz w:val="24"/>
          <w:szCs w:val="24"/>
        </w:rPr>
        <w:t>Galli SJ.</w:t>
      </w:r>
    </w:p>
    <w:p w:rsidR="00B11C82" w:rsidRPr="00A26F2F" w:rsidRDefault="00B11C82" w:rsidP="00B11ACD">
      <w:pPr>
        <w:pStyle w:val="Corpotesto"/>
        <w:ind w:left="720" w:hanging="720"/>
        <w:jc w:val="left"/>
        <w:rPr>
          <w:rFonts w:cs="Arial"/>
          <w:sz w:val="24"/>
          <w:szCs w:val="24"/>
        </w:rPr>
      </w:pPr>
      <w:r w:rsidRPr="00A26F2F">
        <w:rPr>
          <w:rFonts w:cs="Arial"/>
          <w:sz w:val="24"/>
          <w:szCs w:val="24"/>
        </w:rPr>
        <w:tab/>
        <w:t xml:space="preserve">IL-3 is required for increases in blood basophils in nematode infection in mice and can enhance IgE-dependent IL-4 production by basophils </w:t>
      </w:r>
      <w:r w:rsidRPr="00A26F2F">
        <w:rPr>
          <w:rFonts w:cs="Arial"/>
          <w:i/>
          <w:iCs/>
          <w:sz w:val="24"/>
          <w:szCs w:val="24"/>
        </w:rPr>
        <w:t>in vitro</w:t>
      </w:r>
      <w:r w:rsidR="00F12ED6" w:rsidRPr="00A26F2F">
        <w:rPr>
          <w:rFonts w:cs="Arial"/>
          <w:i/>
          <w:iCs/>
          <w:sz w:val="24"/>
          <w:szCs w:val="24"/>
        </w:rPr>
        <w:t>.</w:t>
      </w:r>
    </w:p>
    <w:p w:rsidR="001D0AEC" w:rsidRPr="00A26F2F" w:rsidRDefault="00B11C82" w:rsidP="00B11ACD">
      <w:pPr>
        <w:pStyle w:val="Corpotesto"/>
        <w:ind w:left="720" w:hanging="720"/>
        <w:jc w:val="left"/>
        <w:rPr>
          <w:rFonts w:cs="Arial"/>
          <w:sz w:val="24"/>
          <w:szCs w:val="24"/>
        </w:rPr>
      </w:pPr>
      <w:r w:rsidRPr="00A26F2F">
        <w:rPr>
          <w:rFonts w:cs="Arial"/>
          <w:sz w:val="24"/>
          <w:szCs w:val="24"/>
        </w:rPr>
        <w:tab/>
      </w:r>
      <w:r w:rsidRPr="00A26F2F">
        <w:rPr>
          <w:rFonts w:cs="Arial"/>
          <w:sz w:val="24"/>
          <w:szCs w:val="24"/>
          <w:u w:val="single"/>
        </w:rPr>
        <w:t>Lab Invest</w:t>
      </w:r>
      <w:r w:rsidR="0099501B" w:rsidRPr="00A26F2F">
        <w:rPr>
          <w:rFonts w:cs="Arial"/>
          <w:sz w:val="24"/>
          <w:szCs w:val="24"/>
        </w:rPr>
        <w:t xml:space="preserve"> 2008; </w:t>
      </w:r>
      <w:r w:rsidR="00742FA0" w:rsidRPr="00A26F2F">
        <w:rPr>
          <w:rFonts w:cs="Arial"/>
          <w:b/>
          <w:bCs/>
          <w:sz w:val="24"/>
          <w:szCs w:val="24"/>
        </w:rPr>
        <w:t>88</w:t>
      </w:r>
      <w:r w:rsidR="00D93D91" w:rsidRPr="00A26F2F">
        <w:rPr>
          <w:rFonts w:cs="Arial"/>
          <w:sz w:val="24"/>
          <w:szCs w:val="24"/>
        </w:rPr>
        <w:t>:1134-42.</w:t>
      </w:r>
      <w:r w:rsidR="00103AE1" w:rsidRPr="00A26F2F">
        <w:rPr>
          <w:rFonts w:cs="Arial"/>
          <w:sz w:val="24"/>
          <w:szCs w:val="24"/>
        </w:rPr>
        <w:t xml:space="preserve"> </w:t>
      </w:r>
      <w:r w:rsidR="001D0AEC" w:rsidRPr="00A26F2F">
        <w:rPr>
          <w:rFonts w:cs="Arial"/>
          <w:sz w:val="24"/>
          <w:szCs w:val="24"/>
        </w:rPr>
        <w:t>Epub Sept 22.</w:t>
      </w:r>
      <w:r w:rsidR="001A6701" w:rsidRPr="00A26F2F">
        <w:rPr>
          <w:rFonts w:cs="Arial"/>
          <w:sz w:val="24"/>
          <w:szCs w:val="24"/>
        </w:rPr>
        <w:t xml:space="preserve"> </w:t>
      </w:r>
      <w:r w:rsidR="001A6701" w:rsidRPr="00A26F2F">
        <w:rPr>
          <w:sz w:val="24"/>
          <w:szCs w:val="24"/>
        </w:rPr>
        <w:t>PMCID: 2788437.</w:t>
      </w:r>
    </w:p>
    <w:p w:rsidR="00C00FCD" w:rsidRPr="00A26F2F" w:rsidRDefault="00C00FCD" w:rsidP="00B11ACD">
      <w:pPr>
        <w:pStyle w:val="Corpotesto"/>
        <w:ind w:left="720" w:hanging="720"/>
        <w:jc w:val="left"/>
        <w:rPr>
          <w:rFonts w:cs="Arial"/>
          <w:sz w:val="24"/>
          <w:szCs w:val="24"/>
        </w:rPr>
      </w:pPr>
    </w:p>
    <w:p w:rsidR="00396164" w:rsidRPr="00A26F2F" w:rsidRDefault="00176DCF" w:rsidP="00B11ACD">
      <w:pPr>
        <w:ind w:left="720" w:hanging="720"/>
        <w:rPr>
          <w:rFonts w:ascii="Arial" w:hAnsi="Arial"/>
        </w:rPr>
      </w:pPr>
      <w:r w:rsidRPr="00A26F2F">
        <w:rPr>
          <w:rFonts w:ascii="Arial" w:hAnsi="Arial" w:cs="Arial"/>
          <w:szCs w:val="24"/>
        </w:rPr>
        <w:t>202</w:t>
      </w:r>
      <w:r w:rsidR="00C00FCD" w:rsidRPr="00A26F2F">
        <w:rPr>
          <w:rFonts w:ascii="Arial" w:hAnsi="Arial" w:cs="Arial"/>
          <w:szCs w:val="24"/>
        </w:rPr>
        <w:t xml:space="preserve">. </w:t>
      </w:r>
      <w:r w:rsidR="00E80769" w:rsidRPr="00A26F2F">
        <w:rPr>
          <w:rFonts w:ascii="Arial" w:hAnsi="Arial" w:cs="Arial"/>
          <w:szCs w:val="24"/>
        </w:rPr>
        <w:tab/>
      </w:r>
      <w:r w:rsidR="00C00FCD" w:rsidRPr="00A26F2F">
        <w:rPr>
          <w:rFonts w:ascii="Arial" w:hAnsi="Arial"/>
        </w:rPr>
        <w:t>Musio S, Pedotti P, Mantegazza R, Ohtsu H, Boon L,</w:t>
      </w:r>
      <w:r w:rsidR="005C431B" w:rsidRPr="00A26F2F">
        <w:rPr>
          <w:rFonts w:ascii="Arial" w:hAnsi="Arial"/>
        </w:rPr>
        <w:t xml:space="preserve"> </w:t>
      </w:r>
      <w:r w:rsidR="00C00FCD" w:rsidRPr="00A26F2F">
        <w:rPr>
          <w:rFonts w:ascii="Arial" w:hAnsi="Arial"/>
        </w:rPr>
        <w:t>Steinman L, Galli SJ,</w:t>
      </w:r>
      <w:r w:rsidR="00396164" w:rsidRPr="00A26F2F">
        <w:rPr>
          <w:rFonts w:ascii="Arial" w:hAnsi="Arial"/>
        </w:rPr>
        <w:t xml:space="preserve"> </w:t>
      </w:r>
      <w:r w:rsidR="00C00FCD" w:rsidRPr="00A26F2F">
        <w:rPr>
          <w:rFonts w:ascii="Arial" w:hAnsi="Arial"/>
        </w:rPr>
        <w:t xml:space="preserve">Pedotti </w:t>
      </w:r>
      <w:r w:rsidR="00C00FCD" w:rsidRPr="00A26F2F">
        <w:rPr>
          <w:rFonts w:ascii="Arial" w:hAnsi="Arial" w:cs="Arial"/>
        </w:rPr>
        <w:t>R.</w:t>
      </w:r>
      <w:r w:rsidR="00C00FCD" w:rsidRPr="00A26F2F">
        <w:rPr>
          <w:rFonts w:ascii="Arial" w:hAnsi="Arial"/>
        </w:rPr>
        <w:t xml:space="preserve"> </w:t>
      </w:r>
    </w:p>
    <w:p w:rsidR="00C00FCD" w:rsidRPr="00A26F2F" w:rsidRDefault="00B11ACD" w:rsidP="00B11ACD">
      <w:pPr>
        <w:ind w:left="720" w:hanging="720"/>
        <w:rPr>
          <w:rFonts w:ascii="Arial" w:hAnsi="Arial"/>
        </w:rPr>
      </w:pPr>
      <w:r>
        <w:rPr>
          <w:rFonts w:ascii="Arial" w:hAnsi="Arial"/>
        </w:rPr>
        <w:t xml:space="preserve">           </w:t>
      </w:r>
      <w:r w:rsidR="00C00FCD" w:rsidRPr="00A26F2F">
        <w:rPr>
          <w:rFonts w:ascii="Arial" w:hAnsi="Arial"/>
        </w:rPr>
        <w:t xml:space="preserve">Anaphylaxis to a </w:t>
      </w:r>
      <w:r w:rsidR="00541A45" w:rsidRPr="00A26F2F">
        <w:rPr>
          <w:rFonts w:ascii="Arial" w:hAnsi="Arial"/>
        </w:rPr>
        <w:t>self-</w:t>
      </w:r>
      <w:r w:rsidR="00C00FCD" w:rsidRPr="00A26F2F">
        <w:rPr>
          <w:rFonts w:ascii="Arial" w:hAnsi="Arial"/>
        </w:rPr>
        <w:t>peptide in the absence of mast cells or histamine</w:t>
      </w:r>
      <w:r w:rsidR="00541A45" w:rsidRPr="00A26F2F">
        <w:rPr>
          <w:rFonts w:ascii="Arial" w:hAnsi="Arial"/>
        </w:rPr>
        <w:t>.</w:t>
      </w:r>
    </w:p>
    <w:p w:rsidR="00C35C90" w:rsidRPr="00A26F2F" w:rsidRDefault="00C00FCD" w:rsidP="00B11ACD">
      <w:pPr>
        <w:pStyle w:val="Corpotesto"/>
        <w:ind w:left="720" w:hanging="720"/>
        <w:jc w:val="left"/>
        <w:rPr>
          <w:rFonts w:cs="Arial"/>
          <w:sz w:val="24"/>
          <w:szCs w:val="24"/>
        </w:rPr>
      </w:pPr>
      <w:r w:rsidRPr="00A26F2F">
        <w:rPr>
          <w:rFonts w:cs="Arial"/>
          <w:sz w:val="24"/>
          <w:szCs w:val="24"/>
        </w:rPr>
        <w:t xml:space="preserve"> </w:t>
      </w:r>
      <w:r w:rsidRPr="00A26F2F">
        <w:rPr>
          <w:rFonts w:cs="Arial"/>
          <w:sz w:val="24"/>
          <w:szCs w:val="24"/>
        </w:rPr>
        <w:tab/>
      </w:r>
      <w:r w:rsidRPr="00A26F2F">
        <w:rPr>
          <w:rFonts w:cs="Arial"/>
          <w:sz w:val="24"/>
          <w:szCs w:val="24"/>
          <w:u w:val="single"/>
        </w:rPr>
        <w:t>Lab Invest</w:t>
      </w:r>
      <w:r w:rsidRPr="00A26F2F">
        <w:rPr>
          <w:rFonts w:cs="Arial"/>
          <w:sz w:val="24"/>
          <w:szCs w:val="24"/>
        </w:rPr>
        <w:t xml:space="preserve"> </w:t>
      </w:r>
      <w:r w:rsidR="00541A45" w:rsidRPr="00A26F2F">
        <w:rPr>
          <w:rFonts w:cs="Arial"/>
          <w:sz w:val="24"/>
          <w:szCs w:val="24"/>
        </w:rPr>
        <w:t>2009</w:t>
      </w:r>
      <w:r w:rsidR="005F1F9B" w:rsidRPr="00A26F2F">
        <w:rPr>
          <w:rFonts w:cs="Arial"/>
          <w:sz w:val="24"/>
          <w:szCs w:val="24"/>
        </w:rPr>
        <w:t xml:space="preserve">; </w:t>
      </w:r>
      <w:r w:rsidR="00D13873" w:rsidRPr="00A26F2F">
        <w:rPr>
          <w:rFonts w:cs="Arial"/>
          <w:b/>
          <w:bCs/>
          <w:sz w:val="24"/>
          <w:szCs w:val="24"/>
        </w:rPr>
        <w:t>89</w:t>
      </w:r>
      <w:r w:rsidR="00D13873" w:rsidRPr="00A26F2F">
        <w:rPr>
          <w:rFonts w:cs="Arial"/>
          <w:sz w:val="24"/>
          <w:szCs w:val="24"/>
        </w:rPr>
        <w:t xml:space="preserve">:398-405. Epub Feb 2. </w:t>
      </w:r>
      <w:r w:rsidR="005D076A" w:rsidRPr="00A26F2F">
        <w:rPr>
          <w:rFonts w:cs="Arial"/>
          <w:sz w:val="24"/>
          <w:szCs w:val="24"/>
        </w:rPr>
        <w:t>PMID: 19188909.</w:t>
      </w:r>
    </w:p>
    <w:p w:rsidR="00F010D1" w:rsidRPr="00A26F2F" w:rsidRDefault="00F010D1" w:rsidP="00B11ACD">
      <w:pPr>
        <w:pStyle w:val="Corpotesto"/>
        <w:ind w:left="720" w:hanging="720"/>
        <w:jc w:val="left"/>
        <w:rPr>
          <w:rFonts w:cs="Arial"/>
          <w:sz w:val="24"/>
          <w:szCs w:val="24"/>
        </w:rPr>
      </w:pPr>
    </w:p>
    <w:p w:rsidR="00396164" w:rsidRPr="00A26F2F" w:rsidRDefault="00F010D1" w:rsidP="00B11ACD">
      <w:pPr>
        <w:pStyle w:val="authors0"/>
        <w:spacing w:before="0" w:beforeAutospacing="0" w:after="0" w:afterAutospacing="0"/>
        <w:ind w:left="720" w:hanging="720"/>
        <w:rPr>
          <w:rFonts w:ascii="Arial" w:hAnsi="Arial" w:cs="Arial"/>
        </w:rPr>
      </w:pPr>
      <w:r w:rsidRPr="00A26F2F">
        <w:rPr>
          <w:rFonts w:ascii="Arial" w:hAnsi="Arial" w:cs="Arial"/>
        </w:rPr>
        <w:t>203.</w:t>
      </w:r>
      <w:r w:rsidRPr="00A26F2F">
        <w:rPr>
          <w:rFonts w:ascii="Arial" w:hAnsi="Arial" w:cs="Arial"/>
        </w:rPr>
        <w:tab/>
        <w:t xml:space="preserve">Itoh S, Nakae S, Velotta JB, Kosuge H, Connolly A, Tsai M, Adachi H, Galli SJ, Robbins RC, Fischbein MP. </w:t>
      </w:r>
    </w:p>
    <w:p w:rsidR="00F010D1" w:rsidRPr="00A26F2F" w:rsidRDefault="00B11ACD" w:rsidP="00B11ACD">
      <w:pPr>
        <w:pStyle w:val="authors0"/>
        <w:spacing w:before="0" w:beforeAutospacing="0" w:after="0" w:afterAutospacing="0"/>
        <w:ind w:left="720" w:hanging="720"/>
        <w:rPr>
          <w:rFonts w:ascii="Arial" w:hAnsi="Arial" w:cs="Arial"/>
        </w:rPr>
      </w:pPr>
      <w:r>
        <w:rPr>
          <w:rStyle w:val="Collegamentoipertestuale"/>
          <w:rFonts w:ascii="Arial" w:hAnsi="Arial" w:cs="Arial"/>
          <w:color w:val="auto"/>
          <w:u w:val="none"/>
        </w:rPr>
        <w:t xml:space="preserve">           </w:t>
      </w:r>
      <w:hyperlink r:id="rId20" w:history="1">
        <w:r w:rsidR="00F010D1" w:rsidRPr="00A26F2F">
          <w:rPr>
            <w:rStyle w:val="Collegamentoipertestuale"/>
            <w:rFonts w:ascii="Arial" w:hAnsi="Arial" w:cs="Arial"/>
            <w:color w:val="auto"/>
            <w:u w:val="none"/>
          </w:rPr>
          <w:t>The role of recipient mast cells in acute and chronic cardiac allograft rejection in C57BL/6-</w:t>
        </w:r>
        <w:r w:rsidR="00F010D1" w:rsidRPr="00A26F2F">
          <w:rPr>
            <w:rStyle w:val="Collegamentoipertestuale"/>
            <w:rFonts w:ascii="Arial" w:hAnsi="Arial" w:cs="Arial"/>
            <w:i/>
            <w:color w:val="auto"/>
            <w:u w:val="none"/>
          </w:rPr>
          <w:t>Kit</w:t>
        </w:r>
        <w:r w:rsidR="00F010D1" w:rsidRPr="00A26F2F">
          <w:rPr>
            <w:rStyle w:val="Collegamentoipertestuale"/>
            <w:rFonts w:ascii="Arial" w:hAnsi="Arial" w:cs="Arial"/>
            <w:i/>
            <w:color w:val="auto"/>
            <w:u w:val="none"/>
            <w:vertAlign w:val="superscript"/>
          </w:rPr>
          <w:t>W-sh/W-sh</w:t>
        </w:r>
        <w:r w:rsidR="00F010D1" w:rsidRPr="00A26F2F">
          <w:rPr>
            <w:rStyle w:val="Collegamentoipertestuale"/>
            <w:rFonts w:ascii="Arial" w:hAnsi="Arial" w:cs="Arial"/>
            <w:color w:val="auto"/>
            <w:u w:val="none"/>
          </w:rPr>
          <w:t xml:space="preserve"> mice.</w:t>
        </w:r>
      </w:hyperlink>
    </w:p>
    <w:p w:rsidR="00F010D1" w:rsidRPr="00A26F2F" w:rsidRDefault="00B11ACD" w:rsidP="00B11ACD">
      <w:pPr>
        <w:pStyle w:val="source"/>
        <w:spacing w:before="0" w:beforeAutospacing="0" w:after="0" w:afterAutospacing="0"/>
        <w:ind w:left="720" w:hanging="720"/>
        <w:rPr>
          <w:rFonts w:ascii="Arial" w:hAnsi="Arial" w:cs="Arial"/>
        </w:rPr>
      </w:pPr>
      <w:r w:rsidRPr="00B11ACD">
        <w:rPr>
          <w:rStyle w:val="journalname"/>
          <w:rFonts w:ascii="Arial" w:hAnsi="Arial" w:cs="Arial"/>
        </w:rPr>
        <w:t xml:space="preserve">           </w:t>
      </w:r>
      <w:r w:rsidR="00F010D1" w:rsidRPr="00A26F2F">
        <w:rPr>
          <w:rStyle w:val="journalname"/>
          <w:rFonts w:ascii="Arial" w:hAnsi="Arial" w:cs="Arial"/>
          <w:u w:val="single"/>
        </w:rPr>
        <w:t>J Heart Lung Transplant</w:t>
      </w:r>
      <w:r w:rsidR="00F010D1" w:rsidRPr="00A26F2F">
        <w:rPr>
          <w:rFonts w:ascii="Arial" w:hAnsi="Arial" w:cs="Arial"/>
        </w:rPr>
        <w:t xml:space="preserve"> 2009;</w:t>
      </w:r>
      <w:r w:rsidR="00BE4B0D" w:rsidRPr="00A26F2F">
        <w:rPr>
          <w:rFonts w:ascii="Arial" w:hAnsi="Arial" w:cs="Arial"/>
        </w:rPr>
        <w:t xml:space="preserve"> </w:t>
      </w:r>
      <w:r w:rsidR="00BE4B0D" w:rsidRPr="00A26F2F">
        <w:rPr>
          <w:rFonts w:ascii="Arial" w:hAnsi="Arial" w:cs="Arial"/>
          <w:b/>
        </w:rPr>
        <w:t>29</w:t>
      </w:r>
      <w:r w:rsidR="00BE4B0D" w:rsidRPr="00A26F2F">
        <w:rPr>
          <w:rFonts w:ascii="Arial" w:hAnsi="Arial" w:cs="Arial"/>
        </w:rPr>
        <w:t>:401-09.</w:t>
      </w:r>
      <w:r w:rsidR="00F010D1" w:rsidRPr="00A26F2F">
        <w:rPr>
          <w:rFonts w:ascii="Arial" w:hAnsi="Arial" w:cs="Arial"/>
        </w:rPr>
        <w:t xml:space="preserve"> Epub Oct 7</w:t>
      </w:r>
      <w:r w:rsidR="00BE4B0D" w:rsidRPr="00A26F2F">
        <w:rPr>
          <w:rFonts w:ascii="Arial" w:hAnsi="Arial" w:cs="Arial"/>
        </w:rPr>
        <w:t>.</w:t>
      </w:r>
      <w:r w:rsidR="00D923F3" w:rsidRPr="00A26F2F">
        <w:rPr>
          <w:rFonts w:ascii="Arial" w:hAnsi="Arial" w:cs="Arial"/>
        </w:rPr>
        <w:t xml:space="preserve"> </w:t>
      </w:r>
      <w:r w:rsidR="005D076A" w:rsidRPr="00A26F2F">
        <w:rPr>
          <w:rFonts w:ascii="Arial" w:hAnsi="Arial" w:cs="Arial"/>
        </w:rPr>
        <w:t>PMID: 191818646.</w:t>
      </w:r>
    </w:p>
    <w:p w:rsidR="00AB2901" w:rsidRPr="00A26F2F" w:rsidRDefault="00AB2901" w:rsidP="00B11ACD">
      <w:pPr>
        <w:pStyle w:val="source"/>
        <w:spacing w:before="0" w:beforeAutospacing="0" w:after="0" w:afterAutospacing="0"/>
        <w:ind w:left="720" w:hanging="720"/>
        <w:rPr>
          <w:rFonts w:ascii="Arial" w:hAnsi="Arial" w:cs="Arial"/>
        </w:rPr>
      </w:pPr>
    </w:p>
    <w:p w:rsidR="008B61B4" w:rsidRPr="00A26F2F" w:rsidRDefault="00AB2901" w:rsidP="00B11ACD">
      <w:pPr>
        <w:ind w:left="720" w:hanging="720"/>
        <w:rPr>
          <w:rFonts w:ascii="Arial" w:hAnsi="Arial" w:cs="Arial"/>
          <w:szCs w:val="24"/>
          <w:vertAlign w:val="superscript"/>
        </w:rPr>
      </w:pPr>
      <w:r w:rsidRPr="00A26F2F">
        <w:rPr>
          <w:rFonts w:ascii="Arial" w:hAnsi="Arial" w:cs="Arial"/>
        </w:rPr>
        <w:t>204.</w:t>
      </w:r>
      <w:r w:rsidRPr="00A26F2F">
        <w:rPr>
          <w:rFonts w:ascii="Arial" w:hAnsi="Arial" w:cs="Arial"/>
        </w:rPr>
        <w:tab/>
      </w:r>
      <w:r w:rsidR="008B61B4" w:rsidRPr="00A26F2F">
        <w:rPr>
          <w:rFonts w:ascii="Arial" w:hAnsi="Arial" w:cs="Arial"/>
          <w:szCs w:val="24"/>
        </w:rPr>
        <w:t>Piliponsky</w:t>
      </w:r>
      <w:r w:rsidR="008B61B4" w:rsidRPr="00A26F2F">
        <w:rPr>
          <w:rFonts w:ascii="Arial" w:hAnsi="Arial" w:cs="Arial"/>
          <w:vertAlign w:val="superscript"/>
        </w:rPr>
        <w:t xml:space="preserve"> </w:t>
      </w:r>
      <w:r w:rsidR="008B61B4" w:rsidRPr="00A26F2F">
        <w:rPr>
          <w:rFonts w:ascii="Arial" w:hAnsi="Arial" w:cs="Arial"/>
        </w:rPr>
        <w:t>AM</w:t>
      </w:r>
      <w:r w:rsidR="008B61B4" w:rsidRPr="00A26F2F">
        <w:rPr>
          <w:rFonts w:ascii="Arial" w:hAnsi="Arial" w:cs="Arial"/>
          <w:szCs w:val="24"/>
        </w:rPr>
        <w:t>, Chen</w:t>
      </w:r>
      <w:r w:rsidR="008B61B4" w:rsidRPr="00A26F2F">
        <w:rPr>
          <w:rFonts w:ascii="Arial" w:hAnsi="Arial" w:cs="Arial"/>
          <w:vertAlign w:val="superscript"/>
        </w:rPr>
        <w:t xml:space="preserve"> </w:t>
      </w:r>
      <w:r w:rsidR="008B61B4" w:rsidRPr="00A26F2F">
        <w:rPr>
          <w:rFonts w:ascii="Arial" w:hAnsi="Arial" w:cs="Arial"/>
        </w:rPr>
        <w:t>C-C</w:t>
      </w:r>
      <w:r w:rsidR="008B61B4" w:rsidRPr="00A26F2F">
        <w:rPr>
          <w:rFonts w:ascii="Arial" w:hAnsi="Arial" w:cs="Arial"/>
          <w:szCs w:val="24"/>
        </w:rPr>
        <w:t>, Grimbaldeston</w:t>
      </w:r>
      <w:r w:rsidR="008B61B4" w:rsidRPr="00A26F2F">
        <w:rPr>
          <w:rFonts w:ascii="Arial" w:hAnsi="Arial" w:cs="Arial"/>
          <w:vertAlign w:val="superscript"/>
        </w:rPr>
        <w:t xml:space="preserve"> </w:t>
      </w:r>
      <w:r w:rsidR="008B61B4" w:rsidRPr="00A26F2F">
        <w:rPr>
          <w:rFonts w:ascii="Arial" w:hAnsi="Arial" w:cs="Arial"/>
        </w:rPr>
        <w:t>MA</w:t>
      </w:r>
      <w:r w:rsidR="008B61B4" w:rsidRPr="00A26F2F">
        <w:rPr>
          <w:rFonts w:ascii="Arial" w:hAnsi="Arial" w:cs="Arial"/>
          <w:szCs w:val="24"/>
        </w:rPr>
        <w:t>, Burns-Guydish</w:t>
      </w:r>
      <w:r w:rsidR="008B61B4" w:rsidRPr="00A26F2F">
        <w:rPr>
          <w:rFonts w:ascii="Arial" w:hAnsi="Arial" w:cs="Arial"/>
          <w:vertAlign w:val="superscript"/>
        </w:rPr>
        <w:t xml:space="preserve"> </w:t>
      </w:r>
      <w:r w:rsidR="008B61B4" w:rsidRPr="00A26F2F">
        <w:rPr>
          <w:rFonts w:ascii="Arial" w:hAnsi="Arial" w:cs="Arial"/>
        </w:rPr>
        <w:t>SM</w:t>
      </w:r>
      <w:r w:rsidR="008B61B4" w:rsidRPr="00A26F2F">
        <w:rPr>
          <w:rFonts w:ascii="Arial" w:hAnsi="Arial" w:cs="Arial"/>
          <w:szCs w:val="24"/>
        </w:rPr>
        <w:t>, Hardy</w:t>
      </w:r>
      <w:r w:rsidR="008B61B4" w:rsidRPr="00A26F2F">
        <w:rPr>
          <w:rFonts w:ascii="Arial" w:hAnsi="Arial" w:cs="Arial"/>
        </w:rPr>
        <w:t xml:space="preserve"> J</w:t>
      </w:r>
      <w:r w:rsidR="008B61B4" w:rsidRPr="00A26F2F">
        <w:rPr>
          <w:rFonts w:ascii="Arial" w:hAnsi="Arial" w:cs="Arial"/>
          <w:szCs w:val="24"/>
        </w:rPr>
        <w:t>, Kalesnikoff</w:t>
      </w:r>
      <w:r w:rsidR="008B61B4" w:rsidRPr="00A26F2F">
        <w:rPr>
          <w:rFonts w:ascii="Arial" w:hAnsi="Arial" w:cs="Arial"/>
          <w:vertAlign w:val="superscript"/>
        </w:rPr>
        <w:t xml:space="preserve"> </w:t>
      </w:r>
      <w:r w:rsidR="008B61B4" w:rsidRPr="00A26F2F">
        <w:rPr>
          <w:rFonts w:ascii="Arial" w:hAnsi="Arial" w:cs="Arial"/>
        </w:rPr>
        <w:t>J</w:t>
      </w:r>
      <w:r w:rsidR="008B61B4" w:rsidRPr="00A26F2F">
        <w:rPr>
          <w:rFonts w:ascii="Arial" w:hAnsi="Arial" w:cs="Arial"/>
          <w:szCs w:val="24"/>
        </w:rPr>
        <w:t>, Contag</w:t>
      </w:r>
      <w:r w:rsidR="008B61B4" w:rsidRPr="00A26F2F">
        <w:rPr>
          <w:rFonts w:ascii="Arial" w:hAnsi="Arial" w:cs="Arial"/>
        </w:rPr>
        <w:t xml:space="preserve"> CH</w:t>
      </w:r>
      <w:r w:rsidR="008B61B4" w:rsidRPr="00A26F2F">
        <w:rPr>
          <w:rFonts w:ascii="Arial" w:hAnsi="Arial" w:cs="Arial"/>
          <w:szCs w:val="24"/>
        </w:rPr>
        <w:t>, Tsai</w:t>
      </w:r>
      <w:r w:rsidR="008B61B4" w:rsidRPr="00A26F2F">
        <w:rPr>
          <w:rFonts w:ascii="Arial" w:hAnsi="Arial" w:cs="Arial"/>
        </w:rPr>
        <w:t xml:space="preserve"> M</w:t>
      </w:r>
      <w:r w:rsidR="00396164" w:rsidRPr="00A26F2F">
        <w:rPr>
          <w:rFonts w:ascii="Arial" w:hAnsi="Arial" w:cs="Arial"/>
          <w:szCs w:val="24"/>
        </w:rPr>
        <w:t>,</w:t>
      </w:r>
      <w:r w:rsidR="008B61B4" w:rsidRPr="00A26F2F">
        <w:rPr>
          <w:rFonts w:ascii="Arial" w:hAnsi="Arial" w:cs="Arial"/>
          <w:szCs w:val="24"/>
        </w:rPr>
        <w:t xml:space="preserve"> Gall</w:t>
      </w:r>
      <w:r w:rsidR="008B61B4" w:rsidRPr="00A26F2F">
        <w:rPr>
          <w:rFonts w:ascii="Arial" w:hAnsi="Arial" w:cs="Arial"/>
        </w:rPr>
        <w:t>i SJ.</w:t>
      </w:r>
    </w:p>
    <w:p w:rsidR="008B61B4" w:rsidRPr="00A26F2F" w:rsidRDefault="00B11ACD" w:rsidP="00B11ACD">
      <w:pPr>
        <w:ind w:left="720" w:hanging="720"/>
        <w:rPr>
          <w:rFonts w:ascii="Arial" w:hAnsi="Arial" w:cs="Arial"/>
        </w:rPr>
      </w:pPr>
      <w:r>
        <w:rPr>
          <w:rFonts w:ascii="Arial" w:hAnsi="Arial" w:cs="Arial"/>
          <w:szCs w:val="24"/>
        </w:rPr>
        <w:t xml:space="preserve">           </w:t>
      </w:r>
      <w:r w:rsidR="008B61B4" w:rsidRPr="00A26F2F">
        <w:rPr>
          <w:rFonts w:ascii="Arial" w:hAnsi="Arial" w:cs="Arial"/>
          <w:szCs w:val="24"/>
        </w:rPr>
        <w:t>Mast cell-derived TNF can exacerbate mortality during severe bacterial infections in C57BL/6-</w:t>
      </w:r>
      <w:r w:rsidR="008B61B4" w:rsidRPr="00A26F2F">
        <w:rPr>
          <w:rFonts w:ascii="Arial" w:hAnsi="Arial" w:cs="Arial"/>
          <w:i/>
          <w:szCs w:val="24"/>
        </w:rPr>
        <w:t>Kit</w:t>
      </w:r>
      <w:r w:rsidR="008B61B4" w:rsidRPr="00A26F2F">
        <w:rPr>
          <w:rFonts w:ascii="Arial" w:hAnsi="Arial" w:cs="Arial"/>
          <w:i/>
          <w:szCs w:val="24"/>
          <w:vertAlign w:val="superscript"/>
        </w:rPr>
        <w:t>W-sh/W-sh</w:t>
      </w:r>
      <w:r w:rsidR="008B61B4" w:rsidRPr="00A26F2F">
        <w:rPr>
          <w:rFonts w:ascii="Arial" w:hAnsi="Arial" w:cs="Arial"/>
          <w:szCs w:val="24"/>
        </w:rPr>
        <w:t xml:space="preserve"> mice</w:t>
      </w:r>
      <w:r w:rsidR="0013283A" w:rsidRPr="00A26F2F">
        <w:rPr>
          <w:rFonts w:ascii="Arial" w:hAnsi="Arial" w:cs="Arial"/>
          <w:szCs w:val="24"/>
        </w:rPr>
        <w:t>.</w:t>
      </w:r>
    </w:p>
    <w:p w:rsidR="008B61B4" w:rsidRPr="00A26F2F" w:rsidRDefault="00B11ACD" w:rsidP="00B11ACD">
      <w:pPr>
        <w:pStyle w:val="DataField11pt"/>
        <w:spacing w:line="240" w:lineRule="auto"/>
        <w:ind w:left="720" w:hanging="720"/>
        <w:rPr>
          <w:sz w:val="24"/>
          <w:szCs w:val="24"/>
        </w:rPr>
      </w:pPr>
      <w:r w:rsidRPr="00B11ACD">
        <w:rPr>
          <w:sz w:val="24"/>
          <w:szCs w:val="24"/>
        </w:rPr>
        <w:t xml:space="preserve">           </w:t>
      </w:r>
      <w:proofErr w:type="gramStart"/>
      <w:r w:rsidR="008B61B4" w:rsidRPr="00A26F2F">
        <w:rPr>
          <w:sz w:val="24"/>
          <w:szCs w:val="24"/>
          <w:u w:val="single"/>
        </w:rPr>
        <w:t>Am</w:t>
      </w:r>
      <w:proofErr w:type="gramEnd"/>
      <w:r w:rsidR="008B61B4" w:rsidRPr="00A26F2F">
        <w:rPr>
          <w:sz w:val="24"/>
          <w:szCs w:val="24"/>
          <w:u w:val="single"/>
        </w:rPr>
        <w:t xml:space="preserve"> J Pathol</w:t>
      </w:r>
      <w:r w:rsidR="003007C9" w:rsidRPr="00A26F2F">
        <w:rPr>
          <w:sz w:val="24"/>
          <w:szCs w:val="24"/>
        </w:rPr>
        <w:t xml:space="preserve"> 2010;</w:t>
      </w:r>
      <w:r w:rsidR="00435A52" w:rsidRPr="00A26F2F">
        <w:rPr>
          <w:sz w:val="24"/>
          <w:szCs w:val="24"/>
        </w:rPr>
        <w:t xml:space="preserve"> </w:t>
      </w:r>
      <w:r w:rsidR="003007C9" w:rsidRPr="00A26F2F">
        <w:rPr>
          <w:b/>
          <w:sz w:val="24"/>
          <w:szCs w:val="24"/>
        </w:rPr>
        <w:t>176</w:t>
      </w:r>
      <w:r w:rsidR="003007C9" w:rsidRPr="00A26F2F">
        <w:rPr>
          <w:sz w:val="24"/>
          <w:szCs w:val="24"/>
        </w:rPr>
        <w:t xml:space="preserve">:926-38. Epub 2009 Dec 24. </w:t>
      </w:r>
      <w:r w:rsidR="00CD605F" w:rsidRPr="00A26F2F">
        <w:rPr>
          <w:rFonts w:cs="TimesNewRomanPS-BoldMT"/>
          <w:bCs/>
          <w:sz w:val="24"/>
          <w:szCs w:val="24"/>
          <w:lang w:bidi="en-US"/>
        </w:rPr>
        <w:t>PMCID: 2808097</w:t>
      </w:r>
      <w:r w:rsidR="00CD605F" w:rsidRPr="00A26F2F">
        <w:rPr>
          <w:sz w:val="24"/>
          <w:szCs w:val="24"/>
        </w:rPr>
        <w:t>.</w:t>
      </w:r>
      <w:r w:rsidR="00CD605F" w:rsidRPr="00A26F2F">
        <w:rPr>
          <w:color w:val="0000FF"/>
          <w:sz w:val="24"/>
          <w:szCs w:val="24"/>
        </w:rPr>
        <w:t xml:space="preserve"> </w:t>
      </w:r>
    </w:p>
    <w:p w:rsidR="003007C9" w:rsidRPr="00A26F2F" w:rsidRDefault="003007C9" w:rsidP="00B11ACD">
      <w:pPr>
        <w:ind w:left="720" w:hanging="720"/>
        <w:rPr>
          <w:rFonts w:ascii="Arial" w:hAnsi="Arial" w:cs="Arial"/>
        </w:rPr>
      </w:pPr>
    </w:p>
    <w:p w:rsidR="003007C9" w:rsidRPr="00A26F2F" w:rsidRDefault="003007C9" w:rsidP="00B11ACD">
      <w:pPr>
        <w:ind w:left="720" w:hanging="720"/>
        <w:rPr>
          <w:rFonts w:ascii="Arial" w:hAnsi="Arial" w:cs="Arial"/>
          <w:lang w:val="sv-SE"/>
        </w:rPr>
      </w:pPr>
      <w:r w:rsidRPr="00A26F2F">
        <w:rPr>
          <w:rFonts w:ascii="Arial" w:hAnsi="Arial" w:cs="Arial"/>
        </w:rPr>
        <w:t>205.</w:t>
      </w:r>
      <w:r w:rsidRPr="00A26F2F">
        <w:rPr>
          <w:rFonts w:ascii="Arial" w:hAnsi="Arial" w:cs="Arial"/>
        </w:rPr>
        <w:tab/>
        <w:t xml:space="preserve">Hammel I, </w:t>
      </w:r>
      <w:r w:rsidR="00742FA0" w:rsidRPr="00A26F2F">
        <w:rPr>
          <w:rFonts w:ascii="Arial" w:hAnsi="Arial" w:cs="Arial"/>
        </w:rPr>
        <w:t>Shoichetman T, Amihai D, Galli SJ, Skutelsky E.</w:t>
      </w:r>
      <w:r w:rsidRPr="00A26F2F">
        <w:rPr>
          <w:rFonts w:ascii="Arial" w:hAnsi="Arial" w:cs="Arial"/>
        </w:rPr>
        <w:br/>
        <w:t>Localization of anionic constituents in mast cell granules of brachymorphic (</w:t>
      </w:r>
      <w:r w:rsidRPr="00A26F2F">
        <w:rPr>
          <w:rFonts w:ascii="Arial" w:hAnsi="Arial" w:cs="Arial"/>
          <w:i/>
        </w:rPr>
        <w:t>bm/bm</w:t>
      </w:r>
      <w:r w:rsidRPr="00A26F2F">
        <w:rPr>
          <w:rFonts w:ascii="Arial" w:hAnsi="Arial" w:cs="Arial"/>
        </w:rPr>
        <w:t>) mice using avidin-conjugated colloidal gold.</w:t>
      </w:r>
      <w:r w:rsidRPr="00A26F2F">
        <w:rPr>
          <w:rFonts w:ascii="Arial" w:hAnsi="Arial" w:cs="Arial"/>
        </w:rPr>
        <w:br/>
      </w:r>
      <w:r w:rsidRPr="00A26F2F">
        <w:rPr>
          <w:rFonts w:ascii="Arial" w:hAnsi="Arial" w:cs="Arial"/>
          <w:u w:val="single"/>
        </w:rPr>
        <w:t>Cell Tissue Res</w:t>
      </w:r>
      <w:r w:rsidR="00435A52" w:rsidRPr="00A26F2F">
        <w:rPr>
          <w:rFonts w:ascii="Arial" w:hAnsi="Arial" w:cs="Arial"/>
        </w:rPr>
        <w:t xml:space="preserve"> 2010; </w:t>
      </w:r>
      <w:r w:rsidR="00435A52" w:rsidRPr="00A26F2F">
        <w:rPr>
          <w:rFonts w:ascii="Arial" w:hAnsi="Arial" w:cs="Arial"/>
          <w:b/>
        </w:rPr>
        <w:t>339</w:t>
      </w:r>
      <w:r w:rsidR="00435A52" w:rsidRPr="00A26F2F">
        <w:rPr>
          <w:rFonts w:ascii="Arial" w:hAnsi="Arial" w:cs="Arial"/>
        </w:rPr>
        <w:t>:561-70.</w:t>
      </w:r>
      <w:r w:rsidRPr="00A26F2F">
        <w:rPr>
          <w:rFonts w:ascii="Arial" w:hAnsi="Arial" w:cs="Arial"/>
          <w:lang w:val="sv-SE"/>
        </w:rPr>
        <w:t xml:space="preserve"> Epub Feb 3.</w:t>
      </w:r>
      <w:r w:rsidR="00990658" w:rsidRPr="00A26F2F">
        <w:rPr>
          <w:rFonts w:ascii="Arial" w:hAnsi="Arial" w:cs="Arial"/>
          <w:lang w:val="sv-SE"/>
        </w:rPr>
        <w:t xml:space="preserve"> </w:t>
      </w:r>
      <w:r w:rsidR="008B3A57" w:rsidRPr="00A26F2F">
        <w:rPr>
          <w:rFonts w:ascii="Arial" w:hAnsi="Arial" w:cs="Arial"/>
          <w:lang w:val="sv-SE"/>
        </w:rPr>
        <w:t xml:space="preserve">PMID: 20127366. </w:t>
      </w:r>
    </w:p>
    <w:p w:rsidR="00967EDA" w:rsidRPr="00A26F2F" w:rsidRDefault="00967EDA" w:rsidP="00B11ACD">
      <w:pPr>
        <w:ind w:left="720" w:hanging="720"/>
        <w:rPr>
          <w:rFonts w:ascii="Arial" w:hAnsi="Arial" w:cs="Arial"/>
        </w:rPr>
      </w:pPr>
    </w:p>
    <w:p w:rsidR="00967EDA" w:rsidRPr="00A26F2F" w:rsidRDefault="003007C9" w:rsidP="00B11ACD">
      <w:pPr>
        <w:tabs>
          <w:tab w:val="left" w:pos="8370"/>
        </w:tabs>
        <w:ind w:left="720" w:hanging="720"/>
        <w:rPr>
          <w:rFonts w:ascii="Arial" w:hAnsi="Arial" w:cs="Arial"/>
        </w:rPr>
      </w:pPr>
      <w:r w:rsidRPr="00A26F2F">
        <w:rPr>
          <w:rFonts w:ascii="Arial" w:hAnsi="Arial" w:cs="Arial"/>
        </w:rPr>
        <w:t>206</w:t>
      </w:r>
      <w:r w:rsidR="00967EDA" w:rsidRPr="00A26F2F">
        <w:rPr>
          <w:rFonts w:ascii="Arial" w:hAnsi="Arial" w:cs="Arial"/>
        </w:rPr>
        <w:t xml:space="preserve">.  </w:t>
      </w:r>
      <w:r w:rsidR="004741FF" w:rsidRPr="00A26F2F">
        <w:rPr>
          <w:rFonts w:ascii="Arial" w:hAnsi="Arial" w:cs="Arial"/>
        </w:rPr>
        <w:tab/>
      </w:r>
      <w:r w:rsidR="00967EDA" w:rsidRPr="00A26F2F">
        <w:rPr>
          <w:rFonts w:ascii="Arial" w:eastAsia="MS Mincho" w:hAnsi="Arial"/>
          <w:szCs w:val="24"/>
        </w:rPr>
        <w:t>Biggs</w:t>
      </w:r>
      <w:r w:rsidR="00967EDA" w:rsidRPr="00A26F2F">
        <w:rPr>
          <w:rFonts w:ascii="Arial" w:eastAsia="MS Mincho" w:hAnsi="Arial"/>
          <w:szCs w:val="24"/>
          <w:vertAlign w:val="superscript"/>
        </w:rPr>
        <w:t xml:space="preserve"> </w:t>
      </w:r>
      <w:r w:rsidR="00967EDA" w:rsidRPr="00A26F2F">
        <w:rPr>
          <w:rFonts w:ascii="Arial" w:eastAsia="MS Mincho" w:hAnsi="Arial"/>
          <w:szCs w:val="24"/>
        </w:rPr>
        <w:t>L, Yu</w:t>
      </w:r>
      <w:r w:rsidR="00967EDA" w:rsidRPr="00A26F2F">
        <w:rPr>
          <w:rFonts w:ascii="Arial" w:eastAsia="MS Mincho" w:hAnsi="Arial"/>
          <w:szCs w:val="24"/>
          <w:vertAlign w:val="superscript"/>
        </w:rPr>
        <w:t xml:space="preserve"> </w:t>
      </w:r>
      <w:r w:rsidR="00967EDA" w:rsidRPr="00A26F2F">
        <w:rPr>
          <w:rFonts w:ascii="Arial" w:eastAsia="MS Mincho" w:hAnsi="Arial"/>
          <w:szCs w:val="24"/>
        </w:rPr>
        <w:t>C, Fedoric B, Lopez AF, Galli SJ*</w:t>
      </w:r>
      <w:r w:rsidR="00C905F6" w:rsidRPr="00A26F2F">
        <w:rPr>
          <w:rFonts w:ascii="Arial" w:eastAsia="MS Mincho" w:hAnsi="Arial"/>
          <w:szCs w:val="24"/>
        </w:rPr>
        <w:t xml:space="preserve">, </w:t>
      </w:r>
      <w:r w:rsidR="00967EDA" w:rsidRPr="00A26F2F">
        <w:rPr>
          <w:rFonts w:ascii="Arial" w:eastAsia="MS Mincho" w:hAnsi="Arial"/>
          <w:szCs w:val="24"/>
        </w:rPr>
        <w:t>Grimbaldeston MA*</w:t>
      </w:r>
      <w:r w:rsidR="00967EDA" w:rsidRPr="00A26F2F">
        <w:rPr>
          <w:rFonts w:ascii="Arial" w:eastAsia="MS Mincho" w:hAnsi="Arial"/>
          <w:szCs w:val="24"/>
          <w:vertAlign w:val="superscript"/>
        </w:rPr>
        <w:t xml:space="preserve"> </w:t>
      </w:r>
      <w:r w:rsidR="00967EDA" w:rsidRPr="00A26F2F">
        <w:rPr>
          <w:rFonts w:ascii="Arial" w:hAnsi="Arial"/>
          <w:szCs w:val="24"/>
        </w:rPr>
        <w:t xml:space="preserve">(* co-corresponding </w:t>
      </w:r>
      <w:r w:rsidR="00967EDA" w:rsidRPr="00A26F2F">
        <w:rPr>
          <w:rFonts w:ascii="Arial" w:hAnsi="Arial" w:cs="Arial"/>
          <w:szCs w:val="24"/>
        </w:rPr>
        <w:t>authors)</w:t>
      </w:r>
      <w:r w:rsidR="00C905F6" w:rsidRPr="00A26F2F">
        <w:rPr>
          <w:rFonts w:ascii="Arial" w:hAnsi="Arial" w:cs="Arial"/>
          <w:szCs w:val="24"/>
        </w:rPr>
        <w:t>.</w:t>
      </w:r>
    </w:p>
    <w:p w:rsidR="00C905F6" w:rsidRPr="00A26F2F" w:rsidRDefault="00B11ACD" w:rsidP="00B11ACD">
      <w:pPr>
        <w:ind w:left="720" w:hanging="720"/>
        <w:rPr>
          <w:rFonts w:ascii="Arial" w:hAnsi="Arial"/>
        </w:rPr>
      </w:pPr>
      <w:r>
        <w:rPr>
          <w:rFonts w:ascii="Arial" w:hAnsi="Arial"/>
        </w:rPr>
        <w:t xml:space="preserve">           </w:t>
      </w:r>
      <w:r w:rsidR="00967EDA" w:rsidRPr="00A26F2F">
        <w:rPr>
          <w:rFonts w:ascii="Arial" w:hAnsi="Arial"/>
        </w:rPr>
        <w:t>Evidence that vitamin D</w:t>
      </w:r>
      <w:r w:rsidR="00967EDA" w:rsidRPr="00A26F2F">
        <w:rPr>
          <w:rFonts w:ascii="Arial" w:hAnsi="Arial"/>
          <w:vertAlign w:val="subscript"/>
        </w:rPr>
        <w:t>3</w:t>
      </w:r>
      <w:r w:rsidR="00967EDA" w:rsidRPr="00A26F2F">
        <w:rPr>
          <w:rFonts w:ascii="Arial" w:hAnsi="Arial"/>
        </w:rPr>
        <w:t xml:space="preserve"> promotes mast cell-dependent reduction of chronic UVB-induced skin pathology in</w:t>
      </w:r>
      <w:r w:rsidR="00967EDA" w:rsidRPr="00A26F2F">
        <w:rPr>
          <w:rFonts w:ascii="Arial" w:hAnsi="Arial"/>
          <w:vertAlign w:val="superscript"/>
        </w:rPr>
        <w:t xml:space="preserve"> </w:t>
      </w:r>
      <w:r w:rsidR="00967EDA" w:rsidRPr="00A26F2F">
        <w:rPr>
          <w:rFonts w:ascii="Arial" w:hAnsi="Arial"/>
        </w:rPr>
        <w:t>mice</w:t>
      </w:r>
      <w:r w:rsidR="00C905F6" w:rsidRPr="00A26F2F">
        <w:rPr>
          <w:rFonts w:ascii="Arial" w:hAnsi="Arial"/>
        </w:rPr>
        <w:t>.</w:t>
      </w:r>
    </w:p>
    <w:p w:rsidR="00C905F6" w:rsidRPr="00A26F2F" w:rsidRDefault="00B11ACD" w:rsidP="00B11ACD">
      <w:pPr>
        <w:ind w:left="720" w:hanging="720"/>
        <w:rPr>
          <w:rFonts w:ascii="Arial" w:hAnsi="Arial"/>
        </w:rPr>
      </w:pPr>
      <w:r w:rsidRPr="00B11ACD">
        <w:rPr>
          <w:rFonts w:ascii="Arial" w:hAnsi="Arial"/>
        </w:rPr>
        <w:t xml:space="preserve">           </w:t>
      </w:r>
      <w:r w:rsidR="00C905F6" w:rsidRPr="00A26F2F">
        <w:rPr>
          <w:rFonts w:ascii="Arial" w:hAnsi="Arial"/>
          <w:u w:val="single"/>
        </w:rPr>
        <w:t>J Exp Med</w:t>
      </w:r>
      <w:r w:rsidR="00385B04" w:rsidRPr="00A26F2F">
        <w:rPr>
          <w:rFonts w:ascii="Arial" w:hAnsi="Arial"/>
        </w:rPr>
        <w:t xml:space="preserve"> 2010;</w:t>
      </w:r>
      <w:r w:rsidR="00C905F6" w:rsidRPr="00A26F2F">
        <w:rPr>
          <w:rFonts w:ascii="Arial" w:hAnsi="Arial"/>
        </w:rPr>
        <w:t xml:space="preserve"> </w:t>
      </w:r>
      <w:r w:rsidR="00307D82" w:rsidRPr="00A26F2F">
        <w:rPr>
          <w:rFonts w:ascii="Arial" w:hAnsi="Arial"/>
          <w:b/>
        </w:rPr>
        <w:t>207</w:t>
      </w:r>
      <w:r w:rsidR="00307D82" w:rsidRPr="00A26F2F">
        <w:rPr>
          <w:rFonts w:ascii="Arial" w:hAnsi="Arial"/>
        </w:rPr>
        <w:t xml:space="preserve">:455-63. </w:t>
      </w:r>
      <w:r w:rsidR="00385B04" w:rsidRPr="00A26F2F">
        <w:rPr>
          <w:rFonts w:ascii="Arial" w:hAnsi="Arial"/>
        </w:rPr>
        <w:t xml:space="preserve">Epub </w:t>
      </w:r>
      <w:r w:rsidR="00664D6D" w:rsidRPr="00A26F2F">
        <w:rPr>
          <w:rFonts w:ascii="Arial" w:hAnsi="Arial"/>
        </w:rPr>
        <w:t>Mar 1</w:t>
      </w:r>
      <w:r w:rsidR="00587E2A" w:rsidRPr="00A26F2F">
        <w:rPr>
          <w:rFonts w:ascii="Arial" w:hAnsi="Arial"/>
        </w:rPr>
        <w:t>5</w:t>
      </w:r>
      <w:r w:rsidR="00385B04" w:rsidRPr="00A26F2F">
        <w:rPr>
          <w:rFonts w:ascii="Arial" w:hAnsi="Arial"/>
        </w:rPr>
        <w:t>.</w:t>
      </w:r>
      <w:r w:rsidR="00CB248D" w:rsidRPr="00A26F2F">
        <w:t xml:space="preserve"> </w:t>
      </w:r>
      <w:r w:rsidR="00CB248D" w:rsidRPr="00A26F2F">
        <w:rPr>
          <w:rFonts w:ascii="Arial" w:hAnsi="Arial"/>
        </w:rPr>
        <w:t xml:space="preserve">PMCID: 2839149.  </w:t>
      </w:r>
    </w:p>
    <w:p w:rsidR="00C905F6" w:rsidRPr="00A26F2F" w:rsidRDefault="00C905F6" w:rsidP="00B11ACD">
      <w:pPr>
        <w:ind w:left="720" w:hanging="720"/>
        <w:rPr>
          <w:rFonts w:ascii="Arial" w:hAnsi="Arial"/>
        </w:rPr>
      </w:pPr>
    </w:p>
    <w:p w:rsidR="00C905F6" w:rsidRPr="00A26F2F" w:rsidRDefault="003007C9" w:rsidP="00B11ACD">
      <w:pPr>
        <w:tabs>
          <w:tab w:val="left" w:pos="8370"/>
        </w:tabs>
        <w:ind w:left="720" w:hanging="720"/>
        <w:rPr>
          <w:rFonts w:ascii="Arial" w:hAnsi="Arial" w:cs="Arial"/>
        </w:rPr>
      </w:pPr>
      <w:r w:rsidRPr="00A26F2F">
        <w:rPr>
          <w:rFonts w:ascii="Arial" w:hAnsi="Arial"/>
        </w:rPr>
        <w:t>207</w:t>
      </w:r>
      <w:r w:rsidR="00C905F6" w:rsidRPr="00A26F2F">
        <w:rPr>
          <w:rFonts w:ascii="Arial" w:hAnsi="Arial"/>
        </w:rPr>
        <w:t xml:space="preserve">.  </w:t>
      </w:r>
      <w:r w:rsidR="004741FF" w:rsidRPr="00A26F2F">
        <w:rPr>
          <w:rFonts w:ascii="Arial" w:hAnsi="Arial"/>
        </w:rPr>
        <w:tab/>
      </w:r>
      <w:r w:rsidR="00C905F6" w:rsidRPr="00A26F2F">
        <w:rPr>
          <w:rFonts w:ascii="Arial" w:hAnsi="Arial"/>
        </w:rPr>
        <w:t>Franco CB, Chen C-C*,</w:t>
      </w:r>
      <w:r w:rsidR="00C905F6" w:rsidRPr="00A26F2F">
        <w:rPr>
          <w:rFonts w:ascii="Arial" w:hAnsi="Arial"/>
          <w:vertAlign w:val="superscript"/>
        </w:rPr>
        <w:t xml:space="preserve"> </w:t>
      </w:r>
      <w:r w:rsidR="00C905F6" w:rsidRPr="00A26F2F">
        <w:rPr>
          <w:rFonts w:ascii="Arial" w:hAnsi="Arial"/>
        </w:rPr>
        <w:t>Drukker M, Weissman IL, Galli SJ</w:t>
      </w:r>
      <w:r w:rsidR="00C905F6" w:rsidRPr="00A26F2F">
        <w:rPr>
          <w:rFonts w:ascii="Arial" w:eastAsia="MS Mincho" w:hAnsi="Arial"/>
          <w:szCs w:val="24"/>
        </w:rPr>
        <w:t>*</w:t>
      </w:r>
      <w:r w:rsidR="00C905F6" w:rsidRPr="00A26F2F">
        <w:rPr>
          <w:rFonts w:ascii="Arial" w:eastAsia="MS Mincho" w:hAnsi="Arial"/>
          <w:szCs w:val="24"/>
          <w:vertAlign w:val="superscript"/>
        </w:rPr>
        <w:t xml:space="preserve"> </w:t>
      </w:r>
      <w:r w:rsidR="00C905F6" w:rsidRPr="00A26F2F">
        <w:rPr>
          <w:rFonts w:ascii="Arial" w:hAnsi="Arial"/>
          <w:szCs w:val="24"/>
        </w:rPr>
        <w:t xml:space="preserve">(* co-corresponding </w:t>
      </w:r>
      <w:r w:rsidR="00C905F6" w:rsidRPr="00A26F2F">
        <w:rPr>
          <w:rFonts w:ascii="Arial" w:hAnsi="Arial" w:cs="Arial"/>
          <w:szCs w:val="24"/>
        </w:rPr>
        <w:t>authors).</w:t>
      </w:r>
    </w:p>
    <w:p w:rsidR="00967EDA" w:rsidRPr="00A26F2F" w:rsidRDefault="00B11ACD" w:rsidP="00B11ACD">
      <w:pPr>
        <w:pStyle w:val="Titolo1"/>
        <w:spacing w:before="0"/>
        <w:ind w:left="720" w:hanging="720"/>
        <w:rPr>
          <w:rFonts w:ascii="Arial" w:hAnsi="Arial"/>
          <w:b w:val="0"/>
          <w:u w:val="none"/>
        </w:rPr>
      </w:pPr>
      <w:r>
        <w:rPr>
          <w:rFonts w:ascii="Arial" w:hAnsi="Arial"/>
          <w:b w:val="0"/>
          <w:u w:val="none"/>
        </w:rPr>
        <w:t xml:space="preserve">           </w:t>
      </w:r>
      <w:r w:rsidR="00967EDA" w:rsidRPr="00A26F2F">
        <w:rPr>
          <w:rFonts w:ascii="Arial" w:hAnsi="Arial"/>
          <w:b w:val="0"/>
          <w:u w:val="none"/>
        </w:rPr>
        <w:t>Distinguishing mast cell and granulocyte differentiation at the single cell level</w:t>
      </w:r>
      <w:r w:rsidR="00C905F6" w:rsidRPr="00A26F2F">
        <w:rPr>
          <w:rFonts w:ascii="Arial" w:hAnsi="Arial"/>
          <w:b w:val="0"/>
          <w:u w:val="none"/>
        </w:rPr>
        <w:t>.</w:t>
      </w:r>
    </w:p>
    <w:p w:rsidR="003007C9" w:rsidRPr="00A26F2F" w:rsidRDefault="00C905F6" w:rsidP="00B11ACD">
      <w:pPr>
        <w:ind w:left="720" w:hanging="720"/>
        <w:rPr>
          <w:rFonts w:ascii="Arial" w:hAnsi="Arial"/>
          <w:lang w:val="sv-SE"/>
        </w:rPr>
      </w:pPr>
      <w:r w:rsidRPr="00A26F2F">
        <w:t xml:space="preserve"> </w:t>
      </w:r>
      <w:r w:rsidRPr="00A26F2F">
        <w:tab/>
      </w:r>
      <w:r w:rsidRPr="00A26F2F">
        <w:rPr>
          <w:rFonts w:ascii="Arial" w:hAnsi="Arial"/>
          <w:u w:val="single"/>
        </w:rPr>
        <w:t>Cell Stem Cell</w:t>
      </w:r>
      <w:r w:rsidR="009C2485" w:rsidRPr="00A26F2F">
        <w:rPr>
          <w:rFonts w:ascii="Arial" w:hAnsi="Arial"/>
        </w:rPr>
        <w:t xml:space="preserve"> 2010;</w:t>
      </w:r>
      <w:r w:rsidR="00907792" w:rsidRPr="00A26F2F">
        <w:rPr>
          <w:rFonts w:ascii="Arial" w:hAnsi="Arial"/>
        </w:rPr>
        <w:t xml:space="preserve"> </w:t>
      </w:r>
      <w:r w:rsidR="009C2485" w:rsidRPr="00A26F2F">
        <w:rPr>
          <w:rFonts w:ascii="Arial" w:hAnsi="Arial"/>
          <w:b/>
        </w:rPr>
        <w:t>6</w:t>
      </w:r>
      <w:r w:rsidR="009C2485" w:rsidRPr="00A26F2F">
        <w:rPr>
          <w:rFonts w:ascii="Arial" w:hAnsi="Arial"/>
        </w:rPr>
        <w:t>:361-8. Epub A</w:t>
      </w:r>
      <w:r w:rsidR="00C9386B" w:rsidRPr="00A26F2F">
        <w:rPr>
          <w:rFonts w:ascii="Arial" w:hAnsi="Arial"/>
        </w:rPr>
        <w:t>pr</w:t>
      </w:r>
      <w:r w:rsidR="009C2485" w:rsidRPr="00A26F2F">
        <w:rPr>
          <w:rFonts w:ascii="Arial" w:hAnsi="Arial"/>
        </w:rPr>
        <w:t xml:space="preserve"> 2.</w:t>
      </w:r>
      <w:r w:rsidR="000E015D" w:rsidRPr="00A26F2F">
        <w:rPr>
          <w:rFonts w:ascii="Arial" w:hAnsi="Arial"/>
          <w:lang w:val="sv-SE"/>
        </w:rPr>
        <w:t xml:space="preserve"> </w:t>
      </w:r>
      <w:r w:rsidR="00CB248D" w:rsidRPr="00A26F2F">
        <w:rPr>
          <w:rFonts w:ascii="Arial" w:hAnsi="Arial"/>
        </w:rPr>
        <w:t xml:space="preserve">PMCID: 2852254. </w:t>
      </w:r>
    </w:p>
    <w:p w:rsidR="00F574FA" w:rsidRPr="00A26F2F" w:rsidRDefault="00F574FA" w:rsidP="00B11ACD">
      <w:pPr>
        <w:ind w:left="720" w:hanging="720"/>
        <w:rPr>
          <w:rFonts w:ascii="Arial" w:hAnsi="Arial"/>
          <w:lang w:val="sv-SE"/>
        </w:rPr>
      </w:pPr>
    </w:p>
    <w:p w:rsidR="00DA0D71" w:rsidRPr="00A26F2F" w:rsidRDefault="0013004F" w:rsidP="00B11ACD">
      <w:pPr>
        <w:widowControl w:val="0"/>
        <w:autoSpaceDE w:val="0"/>
        <w:autoSpaceDN w:val="0"/>
        <w:adjustRightInd w:val="0"/>
        <w:ind w:left="720" w:hanging="720"/>
        <w:rPr>
          <w:rFonts w:ascii="Arial" w:hAnsi="Arial"/>
          <w:color w:val="000000"/>
        </w:rPr>
      </w:pPr>
      <w:r w:rsidRPr="00A26F2F">
        <w:rPr>
          <w:rFonts w:ascii="Arial" w:hAnsi="Arial" w:cs="Arial"/>
          <w:color w:val="000000"/>
        </w:rPr>
        <w:t>208</w:t>
      </w:r>
      <w:r w:rsidR="00DA0D71" w:rsidRPr="00A26F2F">
        <w:rPr>
          <w:rFonts w:ascii="Arial" w:hAnsi="Arial" w:cs="Arial"/>
          <w:color w:val="000000"/>
        </w:rPr>
        <w:t>.</w:t>
      </w:r>
      <w:r w:rsidR="00DA0D71" w:rsidRPr="00A26F2F">
        <w:rPr>
          <w:rFonts w:ascii="Arial" w:hAnsi="Arial" w:cs="Arial"/>
          <w:color w:val="000000"/>
        </w:rPr>
        <w:tab/>
        <w:t>Tsai</w:t>
      </w:r>
      <w:r w:rsidR="00DA0D71" w:rsidRPr="00A26F2F">
        <w:rPr>
          <w:rFonts w:ascii="Arial" w:hAnsi="Arial"/>
          <w:color w:val="000000"/>
        </w:rPr>
        <w:t xml:space="preserve"> M</w:t>
      </w:r>
      <w:r w:rsidR="00DA0D71" w:rsidRPr="00A26F2F">
        <w:rPr>
          <w:rFonts w:ascii="Arial" w:hAnsi="Arial" w:cs="Arial"/>
          <w:color w:val="000000"/>
        </w:rPr>
        <w:t>, Chen</w:t>
      </w:r>
      <w:r w:rsidR="00DA0D71" w:rsidRPr="00A26F2F">
        <w:rPr>
          <w:rFonts w:ascii="Arial" w:hAnsi="Arial"/>
          <w:color w:val="000000"/>
        </w:rPr>
        <w:t xml:space="preserve"> C-C, </w:t>
      </w:r>
      <w:r w:rsidR="00DA0D71" w:rsidRPr="00A26F2F">
        <w:rPr>
          <w:rFonts w:ascii="Arial" w:hAnsi="Arial" w:cs="Arial"/>
          <w:color w:val="000000"/>
        </w:rPr>
        <w:t>Mukai</w:t>
      </w:r>
      <w:r w:rsidR="00DA0D71" w:rsidRPr="00A26F2F">
        <w:rPr>
          <w:rFonts w:ascii="Arial" w:hAnsi="Arial"/>
          <w:color w:val="000000"/>
          <w:szCs w:val="16"/>
        </w:rPr>
        <w:t xml:space="preserve"> K, </w:t>
      </w:r>
      <w:r w:rsidR="00DA0D71" w:rsidRPr="00A26F2F">
        <w:rPr>
          <w:rFonts w:ascii="Arial" w:hAnsi="Arial" w:cs="Arial"/>
          <w:color w:val="000000"/>
        </w:rPr>
        <w:t>Song</w:t>
      </w:r>
      <w:r w:rsidR="00DA0D71" w:rsidRPr="00A26F2F">
        <w:rPr>
          <w:rFonts w:ascii="Arial" w:hAnsi="Arial"/>
          <w:color w:val="000000"/>
        </w:rPr>
        <w:t xml:space="preserve"> CH, </w:t>
      </w:r>
      <w:r w:rsidR="00DA0D71" w:rsidRPr="00A26F2F">
        <w:rPr>
          <w:rFonts w:ascii="Arial" w:eastAsia="Cambria" w:hAnsi="Arial" w:cs="Arial"/>
          <w:color w:val="000000"/>
          <w:szCs w:val="32"/>
        </w:rPr>
        <w:t>Thompson</w:t>
      </w:r>
      <w:r w:rsidR="00DA0D71" w:rsidRPr="00A26F2F">
        <w:rPr>
          <w:rFonts w:ascii="Arial" w:eastAsia="Cambria" w:hAnsi="Arial"/>
          <w:color w:val="000000"/>
          <w:szCs w:val="32"/>
        </w:rPr>
        <w:t xml:space="preserve"> LJ, </w:t>
      </w:r>
      <w:r w:rsidR="00DA0D71" w:rsidRPr="00A26F2F">
        <w:rPr>
          <w:rFonts w:ascii="Arial" w:hAnsi="Arial" w:cs="Arial"/>
          <w:color w:val="000000"/>
          <w:szCs w:val="16"/>
        </w:rPr>
        <w:t xml:space="preserve"> </w:t>
      </w:r>
      <w:r w:rsidR="00DA0D71" w:rsidRPr="00A26F2F">
        <w:rPr>
          <w:rFonts w:ascii="Arial" w:hAnsi="Arial" w:cs="Arial"/>
          <w:bCs/>
          <w:color w:val="000000"/>
          <w:szCs w:val="28"/>
        </w:rPr>
        <w:t>Ziegler</w:t>
      </w:r>
      <w:r w:rsidR="00DA0D71" w:rsidRPr="00A26F2F">
        <w:rPr>
          <w:rFonts w:ascii="Arial" w:hAnsi="Arial"/>
          <w:bCs/>
          <w:color w:val="000000"/>
          <w:szCs w:val="28"/>
        </w:rPr>
        <w:t xml:space="preserve"> SF, </w:t>
      </w:r>
      <w:r w:rsidR="00DA0D71" w:rsidRPr="00A26F2F">
        <w:rPr>
          <w:rFonts w:ascii="Arial" w:hAnsi="Arial" w:cs="Arial"/>
          <w:color w:val="000000"/>
        </w:rPr>
        <w:t>Tam</w:t>
      </w:r>
      <w:r w:rsidR="00DA0D71" w:rsidRPr="00A26F2F">
        <w:rPr>
          <w:rFonts w:ascii="Arial" w:hAnsi="Arial"/>
          <w:color w:val="000000"/>
        </w:rPr>
        <w:t xml:space="preserve"> S-Y,</w:t>
      </w:r>
      <w:r w:rsidR="00DA0D71" w:rsidRPr="00A26F2F">
        <w:rPr>
          <w:rFonts w:ascii="Arial" w:hAnsi="Arial" w:cs="Arial"/>
          <w:color w:val="000000"/>
        </w:rPr>
        <w:t xml:space="preserve"> Galli</w:t>
      </w:r>
      <w:r w:rsidR="00DA0D71" w:rsidRPr="00A26F2F">
        <w:rPr>
          <w:rFonts w:ascii="Arial" w:hAnsi="Arial"/>
          <w:color w:val="000000"/>
        </w:rPr>
        <w:t xml:space="preserve"> SJ</w:t>
      </w:r>
      <w:r w:rsidR="009806CA" w:rsidRPr="00A26F2F">
        <w:rPr>
          <w:rFonts w:ascii="Arial" w:hAnsi="Arial"/>
          <w:color w:val="000000"/>
        </w:rPr>
        <w:t>.</w:t>
      </w:r>
      <w:r w:rsidR="00DA0D71" w:rsidRPr="00A26F2F">
        <w:rPr>
          <w:rFonts w:ascii="Arial" w:hAnsi="Arial"/>
          <w:color w:val="000000"/>
        </w:rPr>
        <w:t xml:space="preserve"> </w:t>
      </w:r>
    </w:p>
    <w:p w:rsidR="00DA0D71" w:rsidRPr="00A26F2F" w:rsidRDefault="00B11ACD" w:rsidP="00B11ACD">
      <w:pPr>
        <w:widowControl w:val="0"/>
        <w:autoSpaceDE w:val="0"/>
        <w:autoSpaceDN w:val="0"/>
        <w:adjustRightInd w:val="0"/>
        <w:ind w:left="720" w:hanging="720"/>
        <w:rPr>
          <w:rFonts w:ascii="Arial" w:hAnsi="Arial"/>
          <w:bCs/>
          <w:color w:val="000000"/>
          <w:szCs w:val="28"/>
        </w:rPr>
      </w:pPr>
      <w:r>
        <w:rPr>
          <w:rFonts w:ascii="Arial" w:hAnsi="Arial" w:cs="Arial"/>
          <w:bCs/>
          <w:color w:val="000000"/>
          <w:szCs w:val="28"/>
        </w:rPr>
        <w:t xml:space="preserve">          </w:t>
      </w:r>
      <w:r w:rsidR="00DA0D71" w:rsidRPr="00A26F2F">
        <w:rPr>
          <w:rFonts w:ascii="Arial" w:hAnsi="Arial" w:cs="Arial"/>
          <w:bCs/>
          <w:color w:val="000000"/>
          <w:szCs w:val="28"/>
        </w:rPr>
        <w:t xml:space="preserve">Thymic stromal lymphopoietin contributes to </w:t>
      </w:r>
      <w:r w:rsidR="00DA0D71" w:rsidRPr="00A26F2F">
        <w:rPr>
          <w:rFonts w:ascii="Arial" w:eastAsia="Cambria" w:hAnsi="Arial" w:cs="Arial"/>
          <w:bCs/>
          <w:color w:val="000000"/>
        </w:rPr>
        <w:t>myeloid hyperplasia and increased immunoglobulins</w:t>
      </w:r>
      <w:r w:rsidR="00DA0D71" w:rsidRPr="00A26F2F">
        <w:rPr>
          <w:rFonts w:ascii="Arial" w:hAnsi="Arial" w:cs="Arial"/>
          <w:bCs/>
          <w:color w:val="000000"/>
          <w:szCs w:val="28"/>
        </w:rPr>
        <w:t xml:space="preserve">, but not epidermal hyperplasia, in RabGEF1-deficient mice. </w:t>
      </w:r>
    </w:p>
    <w:p w:rsidR="00AF01BF" w:rsidRPr="00A26F2F" w:rsidRDefault="00B11ACD" w:rsidP="00B11ACD">
      <w:pPr>
        <w:ind w:left="720" w:hanging="720"/>
        <w:rPr>
          <w:rFonts w:ascii="Arial" w:hAnsi="Arial" w:cs="Arial"/>
        </w:rPr>
      </w:pPr>
      <w:r w:rsidRPr="00B11ACD">
        <w:rPr>
          <w:rFonts w:ascii="Arial" w:hAnsi="Arial" w:cs="Arial"/>
        </w:rPr>
        <w:t xml:space="preserve">           </w:t>
      </w:r>
      <w:proofErr w:type="gramStart"/>
      <w:r w:rsidR="00AF01BF" w:rsidRPr="00A26F2F">
        <w:rPr>
          <w:rFonts w:ascii="Arial" w:hAnsi="Arial" w:cs="Arial"/>
          <w:u w:val="single"/>
        </w:rPr>
        <w:t>Am</w:t>
      </w:r>
      <w:proofErr w:type="gramEnd"/>
      <w:r w:rsidR="00AF01BF" w:rsidRPr="00A26F2F">
        <w:rPr>
          <w:rFonts w:ascii="Arial" w:hAnsi="Arial" w:cs="Arial"/>
          <w:u w:val="single"/>
        </w:rPr>
        <w:t xml:space="preserve"> J Pathol</w:t>
      </w:r>
      <w:r w:rsidR="00AF01BF" w:rsidRPr="00A26F2F">
        <w:rPr>
          <w:rFonts w:ascii="Arial" w:hAnsi="Arial" w:cs="Arial"/>
        </w:rPr>
        <w:t xml:space="preserve"> 2010; </w:t>
      </w:r>
      <w:r w:rsidR="00AF01BF" w:rsidRPr="00A26F2F">
        <w:rPr>
          <w:rFonts w:ascii="Arial" w:hAnsi="Arial" w:cs="Arial"/>
          <w:b/>
        </w:rPr>
        <w:t>177</w:t>
      </w:r>
      <w:r w:rsidR="00AF01BF" w:rsidRPr="00A26F2F">
        <w:rPr>
          <w:rFonts w:ascii="Arial" w:hAnsi="Arial" w:cs="Arial"/>
        </w:rPr>
        <w:t>:2411-20. Epub Sep 9.</w:t>
      </w:r>
      <w:r w:rsidR="00916176" w:rsidRPr="00A26F2F">
        <w:rPr>
          <w:rFonts w:ascii="Arial" w:hAnsi="Arial" w:cs="Arial"/>
        </w:rPr>
        <w:t xml:space="preserve"> PMCID: 2966799.</w:t>
      </w:r>
    </w:p>
    <w:p w:rsidR="00301250" w:rsidRPr="00A26F2F" w:rsidRDefault="00301250" w:rsidP="00B11ACD">
      <w:pPr>
        <w:ind w:left="720" w:hanging="720"/>
        <w:rPr>
          <w:rFonts w:ascii="Arial" w:hAnsi="Arial" w:cs="Arial"/>
        </w:rPr>
      </w:pPr>
    </w:p>
    <w:p w:rsidR="0013004F" w:rsidRPr="00A26F2F" w:rsidRDefault="0013004F" w:rsidP="00B11ACD">
      <w:pPr>
        <w:ind w:left="720" w:hanging="720"/>
        <w:rPr>
          <w:rFonts w:ascii="Arial" w:hAnsi="Arial" w:cs="Arial"/>
        </w:rPr>
      </w:pPr>
      <w:r w:rsidRPr="00A26F2F">
        <w:rPr>
          <w:rFonts w:ascii="Arial" w:hAnsi="Arial" w:cs="Arial"/>
        </w:rPr>
        <w:t xml:space="preserve">209. </w:t>
      </w:r>
      <w:r w:rsidRPr="00A26F2F">
        <w:rPr>
          <w:rFonts w:ascii="Arial" w:hAnsi="Arial" w:cs="Arial"/>
        </w:rPr>
        <w:tab/>
        <w:t xml:space="preserve">Gernez Y, Tirouvanziam R, Yu G, Ghosn EEB, Reshawmala N, Nguyen T, </w:t>
      </w:r>
      <w:r w:rsidRPr="00A26F2F">
        <w:rPr>
          <w:rFonts w:ascii="Arial" w:hAnsi="Arial" w:cs="Arial"/>
          <w:bCs/>
        </w:rPr>
        <w:t>Tsai M,</w:t>
      </w:r>
      <w:r w:rsidRPr="00A26F2F">
        <w:rPr>
          <w:rFonts w:ascii="Arial" w:hAnsi="Arial" w:cs="Arial"/>
        </w:rPr>
        <w:t xml:space="preserve"> Galli SJ, Herzenberg LA, Herzenberg LA, Nadeau KC.</w:t>
      </w:r>
    </w:p>
    <w:p w:rsidR="0013004F" w:rsidRPr="00A26F2F" w:rsidRDefault="00B11ACD" w:rsidP="00B11ACD">
      <w:pPr>
        <w:ind w:left="720" w:hanging="720"/>
        <w:rPr>
          <w:rFonts w:ascii="Arial" w:hAnsi="Arial" w:cs="Arial"/>
        </w:rPr>
      </w:pPr>
      <w:r>
        <w:rPr>
          <w:rFonts w:ascii="Arial" w:hAnsi="Arial" w:cs="Arial"/>
        </w:rPr>
        <w:t xml:space="preserve">           </w:t>
      </w:r>
      <w:r w:rsidR="0013004F" w:rsidRPr="00A26F2F">
        <w:rPr>
          <w:rFonts w:ascii="Arial" w:hAnsi="Arial" w:cs="Arial"/>
        </w:rPr>
        <w:t>Basophil CD203c levels are increased at baseline and can be used to monitor omalizumab</w:t>
      </w:r>
      <w:r w:rsidR="0013004F" w:rsidRPr="00A26F2F" w:rsidDel="00A3097C">
        <w:rPr>
          <w:rFonts w:ascii="Arial" w:hAnsi="Arial" w:cs="Arial"/>
        </w:rPr>
        <w:t xml:space="preserve"> </w:t>
      </w:r>
      <w:r w:rsidR="0013004F" w:rsidRPr="00A26F2F">
        <w:rPr>
          <w:rFonts w:ascii="Arial" w:hAnsi="Arial" w:cs="Arial"/>
        </w:rPr>
        <w:t>treatment in subjects with nut allergy.</w:t>
      </w:r>
    </w:p>
    <w:p w:rsidR="0013004F" w:rsidRPr="00A26F2F" w:rsidRDefault="00B11ACD" w:rsidP="00B11ACD">
      <w:pPr>
        <w:ind w:left="720" w:hanging="720"/>
        <w:rPr>
          <w:rFonts w:ascii="Arial" w:hAnsi="Arial" w:cs="Arial"/>
        </w:rPr>
      </w:pPr>
      <w:r w:rsidRPr="00B11ACD">
        <w:rPr>
          <w:rFonts w:ascii="Arial" w:hAnsi="Arial" w:cs="Arial"/>
        </w:rPr>
        <w:t xml:space="preserve">           </w:t>
      </w:r>
      <w:r w:rsidR="0013004F" w:rsidRPr="00A26F2F">
        <w:rPr>
          <w:rFonts w:ascii="Arial" w:hAnsi="Arial" w:cs="Arial"/>
          <w:u w:val="single"/>
        </w:rPr>
        <w:t>Int Arch Allergy Immunol</w:t>
      </w:r>
      <w:r w:rsidR="0013004F" w:rsidRPr="00A26F2F">
        <w:rPr>
          <w:rFonts w:ascii="Arial" w:hAnsi="Arial" w:cs="Arial"/>
        </w:rPr>
        <w:t xml:space="preserve"> 2011; </w:t>
      </w:r>
      <w:r w:rsidR="0013004F" w:rsidRPr="00A26F2F">
        <w:rPr>
          <w:rFonts w:ascii="Arial" w:hAnsi="Arial" w:cs="Arial"/>
          <w:b/>
        </w:rPr>
        <w:t>154</w:t>
      </w:r>
      <w:r w:rsidR="0013004F" w:rsidRPr="00A26F2F">
        <w:rPr>
          <w:rFonts w:ascii="Arial" w:hAnsi="Arial" w:cs="Arial"/>
        </w:rPr>
        <w:t>:318-27. Epub 2010 Oct 25. PMID: 20975283.</w:t>
      </w:r>
    </w:p>
    <w:p w:rsidR="0013004F" w:rsidRPr="00A26F2F" w:rsidRDefault="0013004F" w:rsidP="00B11ACD">
      <w:pPr>
        <w:ind w:left="720" w:hanging="720"/>
        <w:rPr>
          <w:rFonts w:ascii="Arial" w:hAnsi="Arial" w:cs="Arial"/>
        </w:rPr>
      </w:pPr>
    </w:p>
    <w:p w:rsidR="00301250" w:rsidRPr="00A26F2F" w:rsidRDefault="00301250" w:rsidP="00B11ACD">
      <w:pPr>
        <w:ind w:left="720" w:hanging="720"/>
        <w:rPr>
          <w:rFonts w:ascii="Arial" w:hAnsi="Arial" w:cs="Arial"/>
          <w:szCs w:val="24"/>
        </w:rPr>
      </w:pPr>
      <w:r w:rsidRPr="00A26F2F">
        <w:rPr>
          <w:rFonts w:ascii="Arial" w:hAnsi="Arial" w:cs="Arial"/>
        </w:rPr>
        <w:t xml:space="preserve">210. </w:t>
      </w:r>
      <w:r w:rsidRPr="00A26F2F">
        <w:rPr>
          <w:rFonts w:ascii="Arial" w:hAnsi="Arial" w:cs="Arial"/>
        </w:rPr>
        <w:tab/>
      </w:r>
      <w:r w:rsidRPr="00A26F2F">
        <w:rPr>
          <w:rFonts w:ascii="Arial" w:hAnsi="Arial" w:cs="Arial"/>
          <w:szCs w:val="24"/>
        </w:rPr>
        <w:t>Chai OH, Han EH, Choi YH, Kim SH, Kim HT, Galli SJ, Song CH.</w:t>
      </w:r>
    </w:p>
    <w:p w:rsidR="00301250" w:rsidRPr="00A26F2F" w:rsidRDefault="00B11ACD" w:rsidP="00B11ACD">
      <w:pPr>
        <w:pStyle w:val="Title1"/>
        <w:spacing w:before="0" w:beforeAutospacing="0" w:after="0" w:afterAutospacing="0"/>
        <w:ind w:left="720" w:hanging="720"/>
        <w:rPr>
          <w:rFonts w:ascii="Arial" w:hAnsi="Arial" w:cs="Arial"/>
          <w:color w:val="000000"/>
        </w:rPr>
      </w:pPr>
      <w:hyperlink r:id="rId21" w:history="1">
        <w:r>
          <w:rPr>
            <w:rStyle w:val="Collegamentoipertestuale"/>
            <w:rFonts w:ascii="Arial" w:hAnsi="Arial" w:cs="Arial"/>
            <w:color w:val="000000"/>
            <w:u w:val="none"/>
          </w:rPr>
          <w:t xml:space="preserve">           </w:t>
        </w:r>
        <w:r w:rsidR="00301250" w:rsidRPr="00A26F2F">
          <w:rPr>
            <w:rStyle w:val="Collegamentoipertestuale"/>
            <w:rFonts w:ascii="Arial" w:hAnsi="Arial" w:cs="Arial"/>
            <w:color w:val="000000"/>
            <w:u w:val="none"/>
          </w:rPr>
          <w:t>The role of mast cells in atrial natriuretic peptide-induced cutaneous inflammation.</w:t>
        </w:r>
      </w:hyperlink>
    </w:p>
    <w:p w:rsidR="00301250" w:rsidRPr="00A26F2F" w:rsidRDefault="00B11ACD" w:rsidP="00B11ACD">
      <w:pPr>
        <w:pStyle w:val="aux"/>
        <w:spacing w:before="0" w:beforeAutospacing="0" w:after="0" w:afterAutospacing="0"/>
        <w:ind w:left="720" w:hanging="720"/>
        <w:rPr>
          <w:rStyle w:val="src"/>
          <w:rFonts w:ascii="Arial" w:hAnsi="Arial" w:cs="Arial"/>
        </w:rPr>
      </w:pPr>
      <w:r w:rsidRPr="00B11ACD">
        <w:rPr>
          <w:rStyle w:val="jrnl"/>
          <w:rFonts w:ascii="Arial" w:hAnsi="Arial" w:cs="Arial"/>
        </w:rPr>
        <w:t xml:space="preserve">           </w:t>
      </w:r>
      <w:r w:rsidR="00301250" w:rsidRPr="00A26F2F">
        <w:rPr>
          <w:rStyle w:val="jrnl"/>
          <w:rFonts w:ascii="Arial" w:hAnsi="Arial" w:cs="Arial"/>
          <w:u w:val="single"/>
        </w:rPr>
        <w:t>Regul Pept</w:t>
      </w:r>
      <w:r w:rsidR="00301250" w:rsidRPr="00A26F2F">
        <w:rPr>
          <w:rStyle w:val="src"/>
          <w:rFonts w:ascii="Arial" w:hAnsi="Arial" w:cs="Arial"/>
        </w:rPr>
        <w:t xml:space="preserve"> 201</w:t>
      </w:r>
      <w:r w:rsidR="00F76FBF" w:rsidRPr="00A26F2F">
        <w:rPr>
          <w:rStyle w:val="src"/>
          <w:rFonts w:ascii="Arial" w:hAnsi="Arial" w:cs="Arial"/>
        </w:rPr>
        <w:t xml:space="preserve">1; </w:t>
      </w:r>
      <w:r w:rsidR="00F76FBF" w:rsidRPr="00A26F2F">
        <w:rPr>
          <w:rFonts w:ascii="Arial" w:hAnsi="Arial" w:cs="Arial"/>
          <w:b/>
        </w:rPr>
        <w:t>167</w:t>
      </w:r>
      <w:r w:rsidR="00F76FBF" w:rsidRPr="00A26F2F">
        <w:rPr>
          <w:rFonts w:ascii="Arial" w:hAnsi="Arial" w:cs="Arial"/>
        </w:rPr>
        <w:t xml:space="preserve">:79-85. </w:t>
      </w:r>
      <w:r w:rsidR="00301250" w:rsidRPr="00A26F2F">
        <w:rPr>
          <w:rStyle w:val="src"/>
          <w:rFonts w:ascii="Arial" w:hAnsi="Arial" w:cs="Arial"/>
        </w:rPr>
        <w:t>Epub 2010 Dec 2.</w:t>
      </w:r>
      <w:r w:rsidR="008B3A57" w:rsidRPr="00A26F2F">
        <w:rPr>
          <w:rStyle w:val="src"/>
          <w:rFonts w:ascii="Arial" w:hAnsi="Arial" w:cs="Arial"/>
        </w:rPr>
        <w:t xml:space="preserve"> PMID: 21130119.</w:t>
      </w:r>
    </w:p>
    <w:p w:rsidR="00301250" w:rsidRPr="00A26F2F" w:rsidRDefault="00301250" w:rsidP="00B11ACD">
      <w:pPr>
        <w:ind w:left="720" w:hanging="720"/>
        <w:rPr>
          <w:rFonts w:ascii="Arial" w:hAnsi="Arial" w:cs="Arial"/>
        </w:rPr>
      </w:pPr>
    </w:p>
    <w:p w:rsidR="003A3780" w:rsidRPr="00A26F2F" w:rsidRDefault="003A3780" w:rsidP="00B11ACD">
      <w:pPr>
        <w:tabs>
          <w:tab w:val="left" w:pos="7655"/>
          <w:tab w:val="left" w:pos="8931"/>
          <w:tab w:val="left" w:pos="9072"/>
        </w:tabs>
        <w:ind w:left="720" w:hanging="720"/>
        <w:rPr>
          <w:rFonts w:ascii="Arial" w:hAnsi="Arial" w:cs="Arial"/>
          <w:lang w:val="en-GB"/>
        </w:rPr>
      </w:pPr>
      <w:r w:rsidRPr="00A26F2F">
        <w:rPr>
          <w:rFonts w:ascii="Arial" w:hAnsi="Arial" w:cs="Arial"/>
          <w:szCs w:val="24"/>
        </w:rPr>
        <w:t xml:space="preserve">211.    </w:t>
      </w:r>
      <w:r w:rsidRPr="00A26F2F">
        <w:rPr>
          <w:rFonts w:ascii="Arial" w:hAnsi="Arial" w:cs="Arial"/>
          <w:lang w:val="en-GB"/>
        </w:rPr>
        <w:t>Metz M, Schäfer B, Tsai M, Maurer M, Galli SJ</w:t>
      </w:r>
      <w:r w:rsidR="00827F0D" w:rsidRPr="00A26F2F">
        <w:rPr>
          <w:rFonts w:ascii="Arial" w:hAnsi="Arial" w:cs="Arial"/>
          <w:lang w:val="en-GB"/>
        </w:rPr>
        <w:t>.</w:t>
      </w:r>
    </w:p>
    <w:p w:rsidR="003A3780" w:rsidRPr="00A26F2F" w:rsidRDefault="00B11ACD" w:rsidP="00B11ACD">
      <w:pPr>
        <w:pStyle w:val="Titolo1"/>
        <w:keepNext/>
        <w:suppressAutoHyphens/>
        <w:spacing w:before="0"/>
        <w:ind w:left="720" w:hanging="720"/>
        <w:rPr>
          <w:rFonts w:ascii="Arial" w:hAnsi="Arial" w:cs="Arial"/>
          <w:b w:val="0"/>
          <w:u w:val="none"/>
        </w:rPr>
      </w:pPr>
      <w:r>
        <w:rPr>
          <w:rFonts w:ascii="Arial" w:hAnsi="Arial" w:cs="Arial"/>
          <w:b w:val="0"/>
          <w:u w:val="none"/>
        </w:rPr>
        <w:t xml:space="preserve">           </w:t>
      </w:r>
      <w:r w:rsidR="003A3780" w:rsidRPr="00A26F2F">
        <w:rPr>
          <w:rFonts w:ascii="Arial" w:hAnsi="Arial" w:cs="Arial"/>
          <w:b w:val="0"/>
          <w:u w:val="none"/>
        </w:rPr>
        <w:t>Evidence that the endothelin A receptor can enhance IgE-dependent anaphylaxis in mice.</w:t>
      </w:r>
    </w:p>
    <w:p w:rsidR="004874F9" w:rsidRPr="00A26F2F" w:rsidRDefault="003A3780" w:rsidP="00B11ACD">
      <w:pPr>
        <w:tabs>
          <w:tab w:val="left" w:pos="7655"/>
          <w:tab w:val="left" w:pos="8931"/>
          <w:tab w:val="left" w:pos="9072"/>
        </w:tabs>
        <w:ind w:left="720" w:hanging="720"/>
        <w:rPr>
          <w:rFonts w:ascii="Arial" w:hAnsi="Arial" w:cs="Arial"/>
        </w:rPr>
      </w:pPr>
      <w:r w:rsidRPr="00A26F2F">
        <w:rPr>
          <w:rFonts w:ascii="Arial" w:hAnsi="Arial" w:cs="Arial"/>
          <w:lang w:val="en-GB"/>
        </w:rPr>
        <w:t xml:space="preserve">           </w:t>
      </w:r>
      <w:r w:rsidRPr="00A26F2F">
        <w:rPr>
          <w:rFonts w:ascii="Arial" w:hAnsi="Arial" w:cs="Arial"/>
          <w:iCs/>
          <w:szCs w:val="24"/>
          <w:u w:val="single"/>
        </w:rPr>
        <w:t>J Allergy Clin Immunol</w:t>
      </w:r>
      <w:r w:rsidRPr="00A26F2F">
        <w:rPr>
          <w:rFonts w:ascii="Arial" w:hAnsi="Arial" w:cs="Arial"/>
        </w:rPr>
        <w:t xml:space="preserve"> 2011; </w:t>
      </w:r>
      <w:r w:rsidR="009663E5" w:rsidRPr="00A26F2F">
        <w:rPr>
          <w:rFonts w:ascii="Arial" w:hAnsi="Arial" w:cs="Arial"/>
          <w:b/>
        </w:rPr>
        <w:t>128</w:t>
      </w:r>
      <w:r w:rsidR="009663E5" w:rsidRPr="00A26F2F">
        <w:rPr>
          <w:rFonts w:ascii="Arial" w:hAnsi="Arial" w:cs="Arial"/>
        </w:rPr>
        <w:t xml:space="preserve">:424-6. </w:t>
      </w:r>
      <w:r w:rsidR="00EE4405" w:rsidRPr="00A26F2F">
        <w:rPr>
          <w:rFonts w:ascii="Arial" w:hAnsi="Arial" w:cs="Arial"/>
        </w:rPr>
        <w:t xml:space="preserve">Epub May </w:t>
      </w:r>
      <w:r w:rsidR="003D251C" w:rsidRPr="00A26F2F">
        <w:rPr>
          <w:rFonts w:ascii="Arial" w:hAnsi="Arial" w:cs="Arial"/>
        </w:rPr>
        <w:t>7</w:t>
      </w:r>
      <w:r w:rsidR="00EE4405" w:rsidRPr="00A26F2F">
        <w:rPr>
          <w:rFonts w:ascii="Arial" w:hAnsi="Arial" w:cs="Arial"/>
        </w:rPr>
        <w:t>.</w:t>
      </w:r>
      <w:r w:rsidR="008B3A57" w:rsidRPr="00A26F2F">
        <w:rPr>
          <w:rFonts w:ascii="Arial" w:hAnsi="Arial" w:cs="Arial"/>
        </w:rPr>
        <w:t xml:space="preserve"> PMID: 2155549.</w:t>
      </w:r>
      <w:r w:rsidR="00916176" w:rsidRPr="00A26F2F">
        <w:rPr>
          <w:rFonts w:ascii="Arial" w:hAnsi="Arial" w:cs="Arial"/>
        </w:rPr>
        <w:t xml:space="preserve">  </w:t>
      </w:r>
    </w:p>
    <w:p w:rsidR="004874F9" w:rsidRPr="00A26F2F" w:rsidRDefault="004874F9" w:rsidP="00B11ACD">
      <w:pPr>
        <w:tabs>
          <w:tab w:val="left" w:pos="7655"/>
          <w:tab w:val="left" w:pos="8931"/>
          <w:tab w:val="left" w:pos="9072"/>
        </w:tabs>
        <w:ind w:left="720" w:hanging="720"/>
        <w:rPr>
          <w:rFonts w:ascii="Arial" w:hAnsi="Arial" w:cs="Arial"/>
        </w:rPr>
      </w:pPr>
    </w:p>
    <w:p w:rsidR="00827F0D" w:rsidRPr="00A26F2F" w:rsidRDefault="004874F9" w:rsidP="00B11ACD">
      <w:pPr>
        <w:ind w:left="720" w:hanging="720"/>
        <w:rPr>
          <w:rFonts w:ascii="Arial" w:hAnsi="Arial" w:cs="Arial"/>
          <w:szCs w:val="24"/>
          <w:lang w:val="fr-FR"/>
        </w:rPr>
      </w:pPr>
      <w:r w:rsidRPr="00A26F2F">
        <w:rPr>
          <w:rFonts w:ascii="Arial" w:hAnsi="Arial" w:cs="Arial"/>
        </w:rPr>
        <w:t xml:space="preserve">212.    </w:t>
      </w:r>
      <w:r w:rsidR="00827F0D" w:rsidRPr="00A26F2F">
        <w:rPr>
          <w:rFonts w:ascii="Arial" w:hAnsi="Arial" w:cs="Arial"/>
          <w:szCs w:val="24"/>
          <w:lang w:val="fr-FR"/>
        </w:rPr>
        <w:t>Yu M, Eckart M, Morgan AA, Mukai K, Butte AJ, Tsai M, Galli SJ</w:t>
      </w:r>
      <w:r w:rsidR="0035641B" w:rsidRPr="00A26F2F">
        <w:rPr>
          <w:rFonts w:ascii="Arial" w:hAnsi="Arial" w:cs="Arial"/>
          <w:szCs w:val="24"/>
          <w:lang w:val="fr-FR"/>
        </w:rPr>
        <w:t>.</w:t>
      </w:r>
      <w:r w:rsidR="00827F0D" w:rsidRPr="00A26F2F">
        <w:rPr>
          <w:rFonts w:ascii="Arial" w:hAnsi="Arial" w:cs="Arial"/>
          <w:szCs w:val="24"/>
          <w:lang w:val="fr-FR"/>
        </w:rPr>
        <w:t xml:space="preserve"> </w:t>
      </w:r>
    </w:p>
    <w:p w:rsidR="00827F0D" w:rsidRPr="00A26F2F" w:rsidRDefault="00827F0D" w:rsidP="00B11ACD">
      <w:pPr>
        <w:ind w:left="720" w:hanging="720"/>
        <w:rPr>
          <w:rFonts w:ascii="Arial" w:hAnsi="Arial" w:cs="Arial"/>
          <w:szCs w:val="24"/>
          <w:lang w:val="fr-FR"/>
        </w:rPr>
      </w:pPr>
      <w:r w:rsidRPr="00A26F2F">
        <w:rPr>
          <w:rFonts w:ascii="Arial" w:hAnsi="Arial" w:cs="Arial"/>
          <w:szCs w:val="24"/>
          <w:lang w:val="fr-FR"/>
        </w:rPr>
        <w:t xml:space="preserve">           Identification of an IFN-</w:t>
      </w:r>
      <w:r w:rsidRPr="00A26F2F">
        <w:rPr>
          <w:rFonts w:ascii="Symbol" w:hAnsi="Symbol" w:cs="Arial"/>
          <w:szCs w:val="24"/>
          <w:lang w:val="fr-FR"/>
        </w:rPr>
        <w:t></w:t>
      </w:r>
      <w:r w:rsidRPr="00A26F2F">
        <w:rPr>
          <w:rFonts w:ascii="Arial" w:hAnsi="Arial" w:cs="Arial"/>
          <w:szCs w:val="24"/>
          <w:lang w:val="fr-FR"/>
        </w:rPr>
        <w:t xml:space="preserve">/mast cell axis in a mouse model of chronic asthma. </w:t>
      </w:r>
    </w:p>
    <w:p w:rsidR="00B777C6" w:rsidRPr="00A26F2F" w:rsidRDefault="00827F0D" w:rsidP="00B11ACD">
      <w:pPr>
        <w:tabs>
          <w:tab w:val="left" w:pos="720"/>
          <w:tab w:val="left" w:pos="1440"/>
        </w:tabs>
        <w:ind w:left="720" w:hanging="720"/>
        <w:rPr>
          <w:rFonts w:ascii="Arial" w:hAnsi="Arial"/>
          <w:szCs w:val="24"/>
        </w:rPr>
      </w:pPr>
      <w:r w:rsidRPr="00A26F2F">
        <w:rPr>
          <w:rFonts w:ascii="Arial" w:hAnsi="Arial"/>
          <w:i/>
          <w:szCs w:val="24"/>
        </w:rPr>
        <w:t xml:space="preserve">           </w:t>
      </w:r>
      <w:r w:rsidRPr="00A26F2F">
        <w:rPr>
          <w:rFonts w:ascii="Arial" w:hAnsi="Arial"/>
          <w:szCs w:val="24"/>
          <w:u w:val="single"/>
        </w:rPr>
        <w:t>J Clin Invest</w:t>
      </w:r>
      <w:r w:rsidRPr="00A26F2F">
        <w:rPr>
          <w:rFonts w:ascii="Arial" w:hAnsi="Arial"/>
          <w:szCs w:val="24"/>
        </w:rPr>
        <w:t xml:space="preserve"> 2011</w:t>
      </w:r>
      <w:r w:rsidR="0056159D" w:rsidRPr="00A26F2F">
        <w:rPr>
          <w:rFonts w:ascii="Arial" w:hAnsi="Arial"/>
          <w:szCs w:val="24"/>
        </w:rPr>
        <w:t xml:space="preserve">; </w:t>
      </w:r>
      <w:r w:rsidR="00B777C6" w:rsidRPr="00A26F2F">
        <w:rPr>
          <w:rFonts w:ascii="Arial" w:hAnsi="Arial"/>
          <w:b/>
          <w:szCs w:val="24"/>
        </w:rPr>
        <w:t>121</w:t>
      </w:r>
      <w:r w:rsidR="00B777C6" w:rsidRPr="00A26F2F">
        <w:rPr>
          <w:rFonts w:ascii="Arial" w:hAnsi="Arial"/>
          <w:szCs w:val="24"/>
        </w:rPr>
        <w:t>:3133-</w:t>
      </w:r>
      <w:r w:rsidR="00586658" w:rsidRPr="00A26F2F">
        <w:rPr>
          <w:rFonts w:ascii="Arial" w:hAnsi="Arial"/>
          <w:szCs w:val="24"/>
        </w:rPr>
        <w:t>43</w:t>
      </w:r>
      <w:r w:rsidR="00B777C6" w:rsidRPr="00A26F2F">
        <w:rPr>
          <w:rFonts w:ascii="Arial" w:hAnsi="Arial"/>
          <w:szCs w:val="24"/>
        </w:rPr>
        <w:t xml:space="preserve">. </w:t>
      </w:r>
      <w:r w:rsidR="0056159D" w:rsidRPr="00A26F2F">
        <w:rPr>
          <w:rFonts w:ascii="Arial" w:hAnsi="Arial"/>
          <w:szCs w:val="24"/>
        </w:rPr>
        <w:t>Epub July 9.</w:t>
      </w:r>
      <w:r w:rsidR="00916176" w:rsidRPr="00A26F2F">
        <w:rPr>
          <w:rFonts w:ascii="Arial" w:hAnsi="Arial"/>
          <w:szCs w:val="24"/>
        </w:rPr>
        <w:t xml:space="preserve"> PMCID: 3148724.</w:t>
      </w:r>
      <w:r w:rsidR="0079040B" w:rsidRPr="00A26F2F">
        <w:rPr>
          <w:rFonts w:ascii="Arial" w:hAnsi="Arial"/>
          <w:szCs w:val="24"/>
        </w:rPr>
        <w:t xml:space="preserve"> </w:t>
      </w:r>
      <w:r w:rsidR="00B777C6" w:rsidRPr="00A26F2F">
        <w:rPr>
          <w:rFonts w:ascii="Arial" w:hAnsi="Arial"/>
          <w:szCs w:val="24"/>
        </w:rPr>
        <w:t>PMID:</w:t>
      </w:r>
    </w:p>
    <w:p w:rsidR="00827F0D" w:rsidRPr="00A26F2F" w:rsidRDefault="00B777C6" w:rsidP="00B11ACD">
      <w:pPr>
        <w:tabs>
          <w:tab w:val="left" w:pos="720"/>
          <w:tab w:val="left" w:pos="1440"/>
        </w:tabs>
        <w:ind w:left="720" w:hanging="720"/>
        <w:rPr>
          <w:rFonts w:ascii="Arial" w:hAnsi="Arial"/>
          <w:szCs w:val="24"/>
        </w:rPr>
      </w:pPr>
      <w:r w:rsidRPr="00A26F2F">
        <w:rPr>
          <w:rFonts w:ascii="Arial" w:hAnsi="Arial"/>
          <w:szCs w:val="24"/>
        </w:rPr>
        <w:tab/>
        <w:t>21737883.</w:t>
      </w:r>
    </w:p>
    <w:p w:rsidR="000D1D2A" w:rsidRPr="00A26F2F" w:rsidRDefault="000D1D2A" w:rsidP="00B11ACD">
      <w:pPr>
        <w:tabs>
          <w:tab w:val="left" w:pos="720"/>
          <w:tab w:val="left" w:pos="1440"/>
        </w:tabs>
        <w:ind w:left="720" w:hanging="720"/>
        <w:rPr>
          <w:rFonts w:ascii="Arial" w:hAnsi="Arial"/>
          <w:szCs w:val="24"/>
        </w:rPr>
      </w:pPr>
    </w:p>
    <w:p w:rsidR="000D1D2A" w:rsidRPr="00A26F2F" w:rsidRDefault="000D1D2A" w:rsidP="00B11ACD">
      <w:pPr>
        <w:tabs>
          <w:tab w:val="left" w:pos="720"/>
          <w:tab w:val="left" w:pos="1440"/>
        </w:tabs>
        <w:ind w:left="720" w:hanging="720"/>
        <w:rPr>
          <w:rFonts w:ascii="Arial" w:hAnsi="Arial"/>
          <w:szCs w:val="24"/>
        </w:rPr>
      </w:pPr>
      <w:r w:rsidRPr="00A26F2F">
        <w:rPr>
          <w:rFonts w:ascii="Arial" w:hAnsi="Arial"/>
          <w:szCs w:val="24"/>
        </w:rPr>
        <w:t xml:space="preserve">213.   </w:t>
      </w:r>
      <w:r w:rsidRPr="00A26F2F">
        <w:rPr>
          <w:rFonts w:ascii="Arial" w:hAnsi="Arial"/>
          <w:szCs w:val="24"/>
        </w:rPr>
        <w:tab/>
        <w:t>Akahoshi M</w:t>
      </w:r>
      <w:r w:rsidR="006A176D" w:rsidRPr="00A26F2F">
        <w:rPr>
          <w:rFonts w:ascii="Arial" w:hAnsi="Arial"/>
          <w:szCs w:val="24"/>
        </w:rPr>
        <w:t>*</w:t>
      </w:r>
      <w:r w:rsidRPr="00A26F2F">
        <w:rPr>
          <w:rFonts w:ascii="Arial" w:hAnsi="Arial"/>
          <w:szCs w:val="24"/>
        </w:rPr>
        <w:t>, Song C</w:t>
      </w:r>
      <w:r w:rsidR="003300B6" w:rsidRPr="00A26F2F">
        <w:rPr>
          <w:rFonts w:ascii="Arial" w:hAnsi="Arial"/>
          <w:szCs w:val="24"/>
        </w:rPr>
        <w:t>H</w:t>
      </w:r>
      <w:r w:rsidR="006A176D" w:rsidRPr="00A26F2F">
        <w:rPr>
          <w:rFonts w:ascii="Arial" w:hAnsi="Arial"/>
          <w:lang w:val="sv-SE"/>
        </w:rPr>
        <w:t>* (* co-first authors)</w:t>
      </w:r>
      <w:r w:rsidRPr="00A26F2F">
        <w:rPr>
          <w:rFonts w:ascii="Arial" w:hAnsi="Arial"/>
          <w:szCs w:val="24"/>
        </w:rPr>
        <w:t xml:space="preserve">, Piliponsky AM, Metz M, Guzzetta A, </w:t>
      </w:r>
      <w:r w:rsidR="003300B6" w:rsidRPr="00A26F2F">
        <w:rPr>
          <w:rFonts w:ascii="Arial" w:hAnsi="Arial" w:cs="Arial"/>
          <w:szCs w:val="24"/>
        </w:rPr>
        <w:t>Å</w:t>
      </w:r>
      <w:r w:rsidRPr="00A26F2F">
        <w:rPr>
          <w:rFonts w:ascii="Arial" w:hAnsi="Arial"/>
          <w:szCs w:val="24"/>
        </w:rPr>
        <w:t>brink M, Schlenner</w:t>
      </w:r>
      <w:r w:rsidR="006A176D" w:rsidRPr="00A26F2F">
        <w:rPr>
          <w:rFonts w:ascii="Arial" w:hAnsi="Arial"/>
          <w:szCs w:val="24"/>
        </w:rPr>
        <w:t xml:space="preserve"> </w:t>
      </w:r>
      <w:r w:rsidRPr="00A26F2F">
        <w:rPr>
          <w:rFonts w:ascii="Arial" w:hAnsi="Arial"/>
          <w:szCs w:val="24"/>
        </w:rPr>
        <w:t>S, Feyerabend TB, Rodewald HR, Pejler G, Tsai M, Galli S</w:t>
      </w:r>
      <w:r w:rsidR="003300B6" w:rsidRPr="00A26F2F">
        <w:rPr>
          <w:rFonts w:ascii="Arial" w:hAnsi="Arial"/>
          <w:szCs w:val="24"/>
        </w:rPr>
        <w:t>J</w:t>
      </w:r>
      <w:r w:rsidRPr="00A26F2F">
        <w:rPr>
          <w:rFonts w:ascii="Arial" w:hAnsi="Arial"/>
          <w:szCs w:val="24"/>
        </w:rPr>
        <w:t>.</w:t>
      </w:r>
    </w:p>
    <w:p w:rsidR="000D1D2A" w:rsidRPr="00A26F2F" w:rsidRDefault="00B11ACD" w:rsidP="00B11ACD">
      <w:pPr>
        <w:tabs>
          <w:tab w:val="left" w:pos="720"/>
          <w:tab w:val="left" w:pos="1440"/>
        </w:tabs>
        <w:ind w:left="720" w:hanging="720"/>
        <w:rPr>
          <w:rFonts w:ascii="Arial" w:hAnsi="Arial"/>
          <w:szCs w:val="24"/>
        </w:rPr>
      </w:pPr>
      <w:r>
        <w:rPr>
          <w:rFonts w:ascii="Arial" w:hAnsi="Arial"/>
          <w:szCs w:val="24"/>
        </w:rPr>
        <w:t xml:space="preserve">           </w:t>
      </w:r>
      <w:r w:rsidR="000D1D2A" w:rsidRPr="00A26F2F">
        <w:rPr>
          <w:rFonts w:ascii="Arial" w:hAnsi="Arial"/>
          <w:szCs w:val="24"/>
        </w:rPr>
        <w:t xml:space="preserve">Mast cell chymase reduces </w:t>
      </w:r>
      <w:r w:rsidR="00B672D4" w:rsidRPr="00A26F2F">
        <w:rPr>
          <w:rFonts w:ascii="Arial" w:hAnsi="Arial"/>
          <w:szCs w:val="24"/>
        </w:rPr>
        <w:t xml:space="preserve">the </w:t>
      </w:r>
      <w:r w:rsidR="000D1D2A" w:rsidRPr="00A26F2F">
        <w:rPr>
          <w:rFonts w:ascii="Arial" w:hAnsi="Arial"/>
          <w:szCs w:val="24"/>
        </w:rPr>
        <w:t xml:space="preserve">toxicity of Gila monster </w:t>
      </w:r>
      <w:r w:rsidR="00771122" w:rsidRPr="00A26F2F">
        <w:rPr>
          <w:rFonts w:ascii="Arial" w:hAnsi="Arial"/>
          <w:szCs w:val="24"/>
        </w:rPr>
        <w:t xml:space="preserve">venom, </w:t>
      </w:r>
      <w:r w:rsidR="000D1D2A" w:rsidRPr="00A26F2F">
        <w:rPr>
          <w:rFonts w:ascii="Arial" w:hAnsi="Arial"/>
          <w:szCs w:val="24"/>
        </w:rPr>
        <w:t>scorpion venom</w:t>
      </w:r>
      <w:r w:rsidR="00B672D4" w:rsidRPr="00A26F2F">
        <w:rPr>
          <w:rFonts w:ascii="Arial" w:hAnsi="Arial"/>
          <w:szCs w:val="24"/>
        </w:rPr>
        <w:t>s</w:t>
      </w:r>
      <w:r w:rsidR="000D1D2A" w:rsidRPr="00A26F2F">
        <w:rPr>
          <w:rFonts w:ascii="Arial" w:hAnsi="Arial"/>
          <w:szCs w:val="24"/>
        </w:rPr>
        <w:t>, and</w:t>
      </w:r>
      <w:r w:rsidR="00B672D4" w:rsidRPr="00A26F2F">
        <w:rPr>
          <w:rFonts w:ascii="Arial" w:hAnsi="Arial"/>
          <w:szCs w:val="24"/>
        </w:rPr>
        <w:t xml:space="preserve"> </w:t>
      </w:r>
      <w:r w:rsidR="00771122" w:rsidRPr="00A26F2F">
        <w:rPr>
          <w:rFonts w:ascii="Arial" w:hAnsi="Arial"/>
          <w:szCs w:val="24"/>
        </w:rPr>
        <w:t>vasoactive intestinal polypeptide</w:t>
      </w:r>
      <w:r w:rsidR="000D1D2A" w:rsidRPr="00A26F2F">
        <w:rPr>
          <w:rFonts w:ascii="Arial" w:hAnsi="Arial"/>
          <w:szCs w:val="24"/>
        </w:rPr>
        <w:t xml:space="preserve"> in mice.</w:t>
      </w:r>
    </w:p>
    <w:p w:rsidR="000D1D2A" w:rsidRPr="00A26F2F" w:rsidRDefault="000D1D2A" w:rsidP="00B11ACD">
      <w:pPr>
        <w:tabs>
          <w:tab w:val="left" w:pos="720"/>
          <w:tab w:val="left" w:pos="1440"/>
        </w:tabs>
        <w:ind w:left="720" w:hanging="720"/>
        <w:rPr>
          <w:rFonts w:ascii="Arial" w:hAnsi="Arial"/>
          <w:szCs w:val="24"/>
        </w:rPr>
      </w:pPr>
      <w:r w:rsidRPr="00A26F2F">
        <w:rPr>
          <w:rFonts w:ascii="Arial" w:hAnsi="Arial"/>
          <w:szCs w:val="24"/>
        </w:rPr>
        <w:tab/>
      </w:r>
      <w:r w:rsidRPr="00A26F2F">
        <w:rPr>
          <w:rFonts w:ascii="Arial" w:hAnsi="Arial"/>
          <w:szCs w:val="24"/>
          <w:u w:val="single"/>
        </w:rPr>
        <w:t>J Clin Invest</w:t>
      </w:r>
      <w:r w:rsidRPr="00A26F2F">
        <w:rPr>
          <w:rFonts w:ascii="Arial" w:hAnsi="Arial"/>
          <w:szCs w:val="24"/>
        </w:rPr>
        <w:t xml:space="preserve"> 2011</w:t>
      </w:r>
      <w:r w:rsidR="00D925D7" w:rsidRPr="00A26F2F">
        <w:rPr>
          <w:rFonts w:ascii="Arial" w:hAnsi="Arial"/>
          <w:szCs w:val="24"/>
        </w:rPr>
        <w:t xml:space="preserve">; </w:t>
      </w:r>
      <w:r w:rsidR="00D925D7" w:rsidRPr="00A26F2F">
        <w:rPr>
          <w:rFonts w:ascii="Arial" w:hAnsi="Arial"/>
          <w:b/>
          <w:szCs w:val="24"/>
        </w:rPr>
        <w:t>121</w:t>
      </w:r>
      <w:r w:rsidR="00564CDE">
        <w:rPr>
          <w:rFonts w:ascii="Arial" w:hAnsi="Arial"/>
          <w:szCs w:val="24"/>
        </w:rPr>
        <w:t>:4180-91.</w:t>
      </w:r>
      <w:r w:rsidR="00D925D7" w:rsidRPr="00A26F2F">
        <w:rPr>
          <w:rFonts w:ascii="Arial" w:hAnsi="Arial"/>
          <w:szCs w:val="24"/>
        </w:rPr>
        <w:t xml:space="preserve"> Epub Sept </w:t>
      </w:r>
      <w:r w:rsidR="004848C6" w:rsidRPr="00A26F2F">
        <w:rPr>
          <w:rFonts w:ascii="Arial" w:hAnsi="Arial"/>
          <w:szCs w:val="24"/>
        </w:rPr>
        <w:t>19</w:t>
      </w:r>
      <w:r w:rsidR="00D925D7" w:rsidRPr="00A26F2F">
        <w:rPr>
          <w:rFonts w:ascii="Arial" w:hAnsi="Arial"/>
          <w:szCs w:val="24"/>
        </w:rPr>
        <w:t>.</w:t>
      </w:r>
      <w:r w:rsidR="00F35D55" w:rsidRPr="00A26F2F">
        <w:rPr>
          <w:rFonts w:ascii="Arial" w:hAnsi="Arial"/>
          <w:szCs w:val="24"/>
        </w:rPr>
        <w:t xml:space="preserve"> </w:t>
      </w:r>
      <w:r w:rsidR="00D925D7" w:rsidRPr="00A26F2F">
        <w:rPr>
          <w:rFonts w:ascii="Arial" w:hAnsi="Arial"/>
          <w:szCs w:val="24"/>
        </w:rPr>
        <w:t>PMCID: 3195461.</w:t>
      </w:r>
    </w:p>
    <w:p w:rsidR="00865387" w:rsidRPr="00A26F2F" w:rsidRDefault="00B672D4" w:rsidP="00B11ACD">
      <w:pPr>
        <w:ind w:left="720" w:hanging="720"/>
        <w:rPr>
          <w:rFonts w:ascii="Arial" w:hAnsi="Arial" w:cs="Arial"/>
          <w:color w:val="002060"/>
          <w:szCs w:val="24"/>
        </w:rPr>
      </w:pPr>
      <w:r w:rsidRPr="00A26F2F">
        <w:rPr>
          <w:rFonts w:ascii="Arial" w:hAnsi="Arial" w:cs="Arial"/>
          <w:color w:val="002060"/>
          <w:szCs w:val="24"/>
        </w:rPr>
        <w:t xml:space="preserve">     </w:t>
      </w:r>
      <w:r w:rsidR="00B11ACD">
        <w:rPr>
          <w:rFonts w:ascii="Arial" w:hAnsi="Arial" w:cs="Arial"/>
          <w:color w:val="002060"/>
          <w:szCs w:val="24"/>
        </w:rPr>
        <w:t xml:space="preserve">         </w:t>
      </w:r>
      <w:r w:rsidRPr="00A26F2F">
        <w:rPr>
          <w:rFonts w:ascii="Arial" w:hAnsi="Arial" w:cs="Arial"/>
          <w:color w:val="002060"/>
          <w:szCs w:val="24"/>
        </w:rPr>
        <w:t xml:space="preserve">Featured on the cover. </w:t>
      </w:r>
    </w:p>
    <w:p w:rsidR="00865387" w:rsidRPr="00A26F2F" w:rsidRDefault="00BB7D64" w:rsidP="00B11ACD">
      <w:pPr>
        <w:ind w:left="720" w:hanging="720"/>
        <w:rPr>
          <w:rFonts w:ascii="Arial" w:hAnsi="Arial" w:cs="Arial"/>
          <w:color w:val="002060"/>
          <w:szCs w:val="24"/>
        </w:rPr>
      </w:pPr>
      <w:r w:rsidRPr="00A26F2F">
        <w:rPr>
          <w:rFonts w:ascii="Arial" w:hAnsi="Arial" w:cs="Arial"/>
          <w:color w:val="002060"/>
          <w:szCs w:val="24"/>
        </w:rPr>
        <w:t xml:space="preserve">     </w:t>
      </w:r>
      <w:r w:rsidR="00B11ACD">
        <w:rPr>
          <w:rFonts w:ascii="Arial" w:hAnsi="Arial" w:cs="Arial"/>
          <w:color w:val="002060"/>
          <w:szCs w:val="24"/>
        </w:rPr>
        <w:t xml:space="preserve">         </w:t>
      </w:r>
      <w:r w:rsidR="004053AD" w:rsidRPr="00A26F2F">
        <w:rPr>
          <w:rFonts w:ascii="Arial" w:hAnsi="Arial" w:cs="Arial"/>
          <w:color w:val="002060"/>
          <w:szCs w:val="24"/>
        </w:rPr>
        <w:t>This report was c</w:t>
      </w:r>
      <w:r w:rsidR="005841FA" w:rsidRPr="00A26F2F">
        <w:rPr>
          <w:rFonts w:ascii="Arial" w:hAnsi="Arial" w:cs="Arial"/>
          <w:color w:val="002060"/>
          <w:szCs w:val="24"/>
        </w:rPr>
        <w:t>overed</w:t>
      </w:r>
      <w:r w:rsidR="00865387" w:rsidRPr="00A26F2F">
        <w:rPr>
          <w:rFonts w:ascii="Arial" w:hAnsi="Arial" w:cs="Arial"/>
          <w:color w:val="002060"/>
          <w:szCs w:val="24"/>
        </w:rPr>
        <w:t xml:space="preserve"> in</w:t>
      </w:r>
      <w:r w:rsidR="004053AD" w:rsidRPr="00A26F2F">
        <w:rPr>
          <w:rFonts w:ascii="Arial" w:hAnsi="Arial" w:cs="Arial"/>
          <w:color w:val="002060"/>
          <w:szCs w:val="24"/>
        </w:rPr>
        <w:t xml:space="preserve">: </w:t>
      </w:r>
      <w:r w:rsidR="004053AD" w:rsidRPr="00A26F2F">
        <w:rPr>
          <w:rFonts w:ascii="Arial" w:hAnsi="Arial" w:cs="Arial"/>
          <w:color w:val="002060"/>
          <w:szCs w:val="24"/>
          <w:u w:val="single"/>
        </w:rPr>
        <w:t>Nature immunology</w:t>
      </w:r>
      <w:r w:rsidR="00865387" w:rsidRPr="00A26F2F">
        <w:rPr>
          <w:rFonts w:ascii="Arial" w:hAnsi="Arial" w:cs="Arial"/>
          <w:color w:val="002060"/>
          <w:szCs w:val="24"/>
        </w:rPr>
        <w:t xml:space="preserve"> </w:t>
      </w:r>
      <w:r w:rsidR="004053AD" w:rsidRPr="00A26F2F">
        <w:rPr>
          <w:rFonts w:ascii="Arial" w:hAnsi="Arial" w:cs="Arial"/>
          <w:color w:val="002060"/>
          <w:szCs w:val="24"/>
        </w:rPr>
        <w:t>(</w:t>
      </w:r>
      <w:r w:rsidR="00865387" w:rsidRPr="00A26F2F">
        <w:rPr>
          <w:rFonts w:ascii="Arial" w:hAnsi="Arial" w:cs="Arial"/>
          <w:color w:val="002060"/>
          <w:szCs w:val="24"/>
          <w:u w:val="single"/>
        </w:rPr>
        <w:t>Research Highlights</w:t>
      </w:r>
      <w:r w:rsidR="004053AD" w:rsidRPr="00A26F2F">
        <w:rPr>
          <w:rFonts w:ascii="Arial" w:hAnsi="Arial" w:cs="Arial"/>
          <w:color w:val="002060"/>
          <w:szCs w:val="24"/>
          <w:u w:val="single"/>
        </w:rPr>
        <w:t>.</w:t>
      </w:r>
      <w:r w:rsidR="004053AD" w:rsidRPr="00A26F2F">
        <w:rPr>
          <w:rFonts w:ascii="Arial" w:hAnsi="Arial" w:cs="Arial"/>
          <w:color w:val="002060"/>
          <w:szCs w:val="24"/>
        </w:rPr>
        <w:t xml:space="preserve"> </w:t>
      </w:r>
      <w:r w:rsidR="006A455F" w:rsidRPr="00A26F2F">
        <w:rPr>
          <w:rFonts w:ascii="Arial" w:hAnsi="Arial" w:cs="Arial"/>
          <w:color w:val="002060"/>
          <w:szCs w:val="24"/>
        </w:rPr>
        <w:t xml:space="preserve">Fehervari Z. Mast cells crack down on venom. </w:t>
      </w:r>
      <w:r w:rsidR="004053AD" w:rsidRPr="00A26F2F">
        <w:rPr>
          <w:rFonts w:ascii="Arial" w:hAnsi="Arial" w:cs="Arial"/>
          <w:color w:val="002060"/>
          <w:szCs w:val="24"/>
          <w:u w:val="single"/>
        </w:rPr>
        <w:t>Nat Immunol.</w:t>
      </w:r>
      <w:r w:rsidR="004053AD" w:rsidRPr="00A26F2F">
        <w:rPr>
          <w:rFonts w:ascii="Arial" w:hAnsi="Arial" w:cs="Arial"/>
          <w:color w:val="002060"/>
          <w:szCs w:val="24"/>
        </w:rPr>
        <w:t xml:space="preserve"> </w:t>
      </w:r>
      <w:r w:rsidR="00865387" w:rsidRPr="00A26F2F">
        <w:rPr>
          <w:rFonts w:ascii="Arial" w:hAnsi="Arial" w:cs="Arial"/>
          <w:color w:val="002060"/>
          <w:szCs w:val="24"/>
        </w:rPr>
        <w:t xml:space="preserve">2011; </w:t>
      </w:r>
      <w:r w:rsidR="00865387" w:rsidRPr="00A26F2F">
        <w:rPr>
          <w:rFonts w:ascii="Arial" w:hAnsi="Arial" w:cs="Arial"/>
          <w:b/>
          <w:color w:val="002060"/>
          <w:szCs w:val="24"/>
        </w:rPr>
        <w:t>12</w:t>
      </w:r>
      <w:r w:rsidR="00865387" w:rsidRPr="00A26F2F">
        <w:rPr>
          <w:rFonts w:ascii="Arial" w:hAnsi="Arial" w:cs="Arial"/>
          <w:color w:val="002060"/>
          <w:szCs w:val="24"/>
        </w:rPr>
        <w:t>:</w:t>
      </w:r>
      <w:r w:rsidR="006A455F" w:rsidRPr="00A26F2F">
        <w:rPr>
          <w:rFonts w:ascii="Arial" w:hAnsi="Arial" w:cs="Arial"/>
          <w:color w:val="002060"/>
          <w:szCs w:val="24"/>
        </w:rPr>
        <w:t xml:space="preserve"> 1141. </w:t>
      </w:r>
      <w:r w:rsidR="00865387" w:rsidRPr="00A26F2F">
        <w:rPr>
          <w:rFonts w:ascii="Arial" w:hAnsi="Arial" w:cs="Arial"/>
          <w:color w:val="002060"/>
          <w:szCs w:val="24"/>
        </w:rPr>
        <w:t>Epub Nov 16</w:t>
      </w:r>
      <w:r w:rsidR="004053AD" w:rsidRPr="00A26F2F">
        <w:rPr>
          <w:rFonts w:ascii="Arial" w:hAnsi="Arial" w:cs="Arial"/>
          <w:color w:val="002060"/>
          <w:szCs w:val="24"/>
        </w:rPr>
        <w:t>.</w:t>
      </w:r>
      <w:r w:rsidR="00333644" w:rsidRPr="00A26F2F">
        <w:rPr>
          <w:rFonts w:ascii="Arial" w:hAnsi="Arial" w:cs="Arial"/>
          <w:color w:val="002060"/>
          <w:szCs w:val="24"/>
        </w:rPr>
        <w:t xml:space="preserve"> </w:t>
      </w:r>
    </w:p>
    <w:p w:rsidR="00865387" w:rsidRPr="00A26F2F" w:rsidRDefault="00865387" w:rsidP="00B11ACD">
      <w:pPr>
        <w:ind w:left="720" w:hanging="720"/>
        <w:rPr>
          <w:rFonts w:ascii="Arial" w:hAnsi="Arial" w:cs="Arial"/>
        </w:rPr>
      </w:pPr>
    </w:p>
    <w:p w:rsidR="007F582B" w:rsidRPr="00A26F2F" w:rsidRDefault="007F582B" w:rsidP="00B11ACD">
      <w:pPr>
        <w:ind w:left="720" w:hanging="720"/>
        <w:rPr>
          <w:rFonts w:ascii="Arial" w:hAnsi="Arial"/>
          <w:szCs w:val="24"/>
        </w:rPr>
      </w:pPr>
      <w:r w:rsidRPr="00A26F2F">
        <w:rPr>
          <w:rFonts w:ascii="Arial" w:hAnsi="Arial"/>
          <w:szCs w:val="24"/>
        </w:rPr>
        <w:t>214.</w:t>
      </w:r>
      <w:r w:rsidRPr="00A26F2F">
        <w:rPr>
          <w:rFonts w:ascii="Arial" w:hAnsi="Arial"/>
          <w:szCs w:val="24"/>
        </w:rPr>
        <w:tab/>
        <w:t>Lilla JN, Chen CC, Mukai K, BenBarak MJ, Franco CB, Kalesnikoff J, Yu M, Tsai M, Piliponsky AM, Galli SJ.</w:t>
      </w:r>
    </w:p>
    <w:p w:rsidR="007F582B" w:rsidRPr="00A26F2F" w:rsidRDefault="007F582B" w:rsidP="00B11ACD">
      <w:pPr>
        <w:ind w:left="720" w:hanging="720"/>
        <w:rPr>
          <w:rFonts w:ascii="Arial" w:hAnsi="Arial"/>
          <w:szCs w:val="24"/>
        </w:rPr>
      </w:pPr>
      <w:r w:rsidRPr="00A26F2F">
        <w:rPr>
          <w:rFonts w:ascii="Arial" w:hAnsi="Arial"/>
          <w:szCs w:val="24"/>
        </w:rPr>
        <w:tab/>
        <w:t xml:space="preserve">Reduced mast cell and basophil numbers and function in </w:t>
      </w:r>
      <w:r w:rsidRPr="00A26F2F">
        <w:rPr>
          <w:rFonts w:ascii="Arial" w:hAnsi="Arial"/>
          <w:i/>
          <w:szCs w:val="24"/>
        </w:rPr>
        <w:t>Cpa3-Cre; Mcl-1</w:t>
      </w:r>
      <w:r w:rsidRPr="00A26F2F">
        <w:rPr>
          <w:rFonts w:ascii="Arial" w:hAnsi="Arial"/>
          <w:i/>
          <w:szCs w:val="24"/>
          <w:vertAlign w:val="superscript"/>
        </w:rPr>
        <w:t>fl/fl</w:t>
      </w:r>
      <w:r w:rsidRPr="00A26F2F">
        <w:rPr>
          <w:rFonts w:ascii="Arial" w:hAnsi="Arial"/>
          <w:szCs w:val="24"/>
          <w:vertAlign w:val="superscript"/>
        </w:rPr>
        <w:t xml:space="preserve"> </w:t>
      </w:r>
      <w:r w:rsidRPr="00A26F2F">
        <w:rPr>
          <w:rFonts w:ascii="Arial" w:hAnsi="Arial"/>
          <w:szCs w:val="24"/>
        </w:rPr>
        <w:t>mice.</w:t>
      </w:r>
    </w:p>
    <w:p w:rsidR="00B80E9B" w:rsidRPr="00A26F2F" w:rsidRDefault="007F582B" w:rsidP="00B11ACD">
      <w:pPr>
        <w:ind w:left="720" w:hanging="720"/>
        <w:rPr>
          <w:rFonts w:ascii="Arial" w:hAnsi="Arial"/>
          <w:szCs w:val="24"/>
        </w:rPr>
      </w:pPr>
      <w:r w:rsidRPr="00A26F2F">
        <w:rPr>
          <w:rFonts w:ascii="Arial" w:hAnsi="Arial"/>
          <w:szCs w:val="24"/>
        </w:rPr>
        <w:tab/>
      </w:r>
      <w:r w:rsidRPr="00A26F2F">
        <w:rPr>
          <w:rFonts w:ascii="Arial" w:hAnsi="Arial"/>
          <w:szCs w:val="24"/>
          <w:u w:val="single"/>
        </w:rPr>
        <w:t>Blood</w:t>
      </w:r>
      <w:r w:rsidRPr="00A26F2F">
        <w:rPr>
          <w:rFonts w:ascii="Arial" w:hAnsi="Arial"/>
          <w:szCs w:val="24"/>
        </w:rPr>
        <w:t xml:space="preserve"> 2011; </w:t>
      </w:r>
      <w:r w:rsidR="00ED406B" w:rsidRPr="00A26F2F">
        <w:rPr>
          <w:rFonts w:ascii="Arial" w:hAnsi="Arial"/>
          <w:b/>
          <w:szCs w:val="24"/>
        </w:rPr>
        <w:t>118</w:t>
      </w:r>
      <w:r w:rsidR="00ED406B" w:rsidRPr="00A26F2F">
        <w:rPr>
          <w:rFonts w:ascii="Arial" w:hAnsi="Arial"/>
          <w:szCs w:val="24"/>
        </w:rPr>
        <w:t xml:space="preserve">: </w:t>
      </w:r>
      <w:r w:rsidR="00BB7D64" w:rsidRPr="00A26F2F">
        <w:rPr>
          <w:rFonts w:ascii="Arial" w:hAnsi="Arial"/>
          <w:szCs w:val="24"/>
        </w:rPr>
        <w:t>6930-8.</w:t>
      </w:r>
      <w:r w:rsidR="00ED406B" w:rsidRPr="00A26F2F">
        <w:rPr>
          <w:rFonts w:ascii="Arial" w:hAnsi="Arial"/>
          <w:szCs w:val="24"/>
        </w:rPr>
        <w:t xml:space="preserve"> </w:t>
      </w:r>
      <w:r w:rsidRPr="00A26F2F">
        <w:rPr>
          <w:rFonts w:ascii="Arial" w:hAnsi="Arial"/>
          <w:szCs w:val="24"/>
        </w:rPr>
        <w:t xml:space="preserve">Epub </w:t>
      </w:r>
      <w:r w:rsidR="00A7723F" w:rsidRPr="00A26F2F">
        <w:rPr>
          <w:rFonts w:ascii="Arial" w:hAnsi="Arial"/>
          <w:szCs w:val="24"/>
        </w:rPr>
        <w:t>Oct 14</w:t>
      </w:r>
      <w:r w:rsidRPr="00A26F2F">
        <w:rPr>
          <w:rFonts w:ascii="Arial" w:hAnsi="Arial"/>
          <w:szCs w:val="24"/>
        </w:rPr>
        <w:t>. PM</w:t>
      </w:r>
      <w:r w:rsidR="00CE341F" w:rsidRPr="00A26F2F">
        <w:rPr>
          <w:rFonts w:ascii="Arial" w:hAnsi="Arial"/>
          <w:szCs w:val="24"/>
        </w:rPr>
        <w:t>C</w:t>
      </w:r>
      <w:r w:rsidRPr="00A26F2F">
        <w:rPr>
          <w:rFonts w:ascii="Arial" w:hAnsi="Arial"/>
          <w:szCs w:val="24"/>
        </w:rPr>
        <w:t xml:space="preserve">ID: </w:t>
      </w:r>
      <w:r w:rsidR="00CE341F" w:rsidRPr="00A26F2F">
        <w:rPr>
          <w:rFonts w:ascii="Arial" w:hAnsi="Arial" w:cs="Arial"/>
          <w:szCs w:val="24"/>
        </w:rPr>
        <w:t>3245213</w:t>
      </w:r>
    </w:p>
    <w:p w:rsidR="00BB7D64" w:rsidRPr="00A26F2F" w:rsidRDefault="00BB7D64" w:rsidP="00B11ACD">
      <w:pPr>
        <w:ind w:left="720" w:hanging="720"/>
        <w:rPr>
          <w:rFonts w:ascii="Arial" w:hAnsi="Arial" w:cs="Arial"/>
          <w:color w:val="002060"/>
          <w:szCs w:val="24"/>
        </w:rPr>
      </w:pPr>
      <w:r w:rsidRPr="00A26F2F">
        <w:rPr>
          <w:rFonts w:ascii="Arial" w:hAnsi="Arial" w:cs="Arial"/>
          <w:color w:val="002060"/>
        </w:rPr>
        <w:t xml:space="preserve">     </w:t>
      </w:r>
      <w:r w:rsidR="00B11ACD">
        <w:rPr>
          <w:rFonts w:ascii="Arial" w:hAnsi="Arial" w:cs="Arial"/>
          <w:color w:val="002060"/>
        </w:rPr>
        <w:t xml:space="preserve">         </w:t>
      </w:r>
      <w:r w:rsidRPr="00A26F2F">
        <w:rPr>
          <w:rFonts w:ascii="Arial" w:hAnsi="Arial" w:cs="Arial"/>
          <w:color w:val="002060"/>
        </w:rPr>
        <w:t>A</w:t>
      </w:r>
      <w:r w:rsidRPr="00A26F2F">
        <w:rPr>
          <w:rFonts w:ascii="Arial" w:hAnsi="Arial" w:cs="Arial"/>
          <w:color w:val="002060"/>
          <w:szCs w:val="24"/>
        </w:rPr>
        <w:t xml:space="preserve">ccompanying Inside Blood commentary: Min B. Deleting Mcl-1 in mast cells: getting 2 birds with 1 stone. </w:t>
      </w:r>
      <w:r w:rsidRPr="00A26F2F">
        <w:rPr>
          <w:rFonts w:ascii="Arial" w:hAnsi="Arial" w:cs="Arial"/>
          <w:color w:val="002060"/>
          <w:u w:val="single"/>
        </w:rPr>
        <w:t>Blood</w:t>
      </w:r>
      <w:r w:rsidRPr="00A26F2F">
        <w:rPr>
          <w:rFonts w:ascii="Arial" w:hAnsi="Arial" w:cs="Arial"/>
          <w:color w:val="002060"/>
        </w:rPr>
        <w:t xml:space="preserve"> 2011; </w:t>
      </w:r>
      <w:r w:rsidRPr="00A26F2F">
        <w:rPr>
          <w:rFonts w:ascii="Arial" w:hAnsi="Arial" w:cs="Arial"/>
          <w:b/>
          <w:color w:val="002060"/>
        </w:rPr>
        <w:t>118</w:t>
      </w:r>
      <w:r w:rsidRPr="00A26F2F">
        <w:rPr>
          <w:rFonts w:ascii="Arial" w:hAnsi="Arial" w:cs="Arial"/>
          <w:color w:val="002060"/>
        </w:rPr>
        <w:t>:</w:t>
      </w:r>
      <w:r w:rsidRPr="00A26F2F">
        <w:rPr>
          <w:rFonts w:ascii="Arial" w:hAnsi="Arial" w:cs="Arial"/>
          <w:color w:val="002060"/>
          <w:szCs w:val="24"/>
        </w:rPr>
        <w:t>6729-30.</w:t>
      </w:r>
    </w:p>
    <w:p w:rsidR="00973965" w:rsidRPr="00A26F2F" w:rsidRDefault="00973965" w:rsidP="00B11ACD">
      <w:pPr>
        <w:ind w:left="720" w:hanging="720"/>
        <w:rPr>
          <w:rFonts w:ascii="Arial" w:hAnsi="Arial" w:cs="Arial"/>
          <w:color w:val="002060"/>
          <w:szCs w:val="24"/>
        </w:rPr>
      </w:pPr>
    </w:p>
    <w:p w:rsidR="00973965" w:rsidRPr="00A26F2F" w:rsidRDefault="00973965" w:rsidP="00B11ACD">
      <w:pPr>
        <w:ind w:left="720" w:hanging="720"/>
        <w:rPr>
          <w:rFonts w:ascii="Arial" w:hAnsi="Arial" w:cs="Arial"/>
          <w:szCs w:val="24"/>
        </w:rPr>
      </w:pPr>
      <w:r w:rsidRPr="00A26F2F">
        <w:rPr>
          <w:rFonts w:ascii="Arial" w:hAnsi="Arial" w:cs="Arial"/>
          <w:szCs w:val="24"/>
        </w:rPr>
        <w:t>215.</w:t>
      </w:r>
      <w:r w:rsidRPr="00A26F2F">
        <w:rPr>
          <w:rFonts w:ascii="Arial" w:hAnsi="Arial" w:cs="Arial"/>
          <w:szCs w:val="24"/>
        </w:rPr>
        <w:tab/>
        <w:t xml:space="preserve">Gernez Y, Tirouvanziam R, Reshamwala N, Yu G, Weldon C, Galli SJ, </w:t>
      </w:r>
    </w:p>
    <w:p w:rsidR="00973965" w:rsidRPr="00A26F2F" w:rsidRDefault="00973965" w:rsidP="00B11ACD">
      <w:pPr>
        <w:ind w:left="720" w:hanging="720"/>
        <w:rPr>
          <w:rFonts w:ascii="Arial" w:hAnsi="Arial" w:cs="Arial"/>
          <w:szCs w:val="24"/>
        </w:rPr>
      </w:pPr>
      <w:r w:rsidRPr="00A26F2F">
        <w:rPr>
          <w:rFonts w:ascii="Arial" w:hAnsi="Arial" w:cs="Arial"/>
          <w:szCs w:val="24"/>
        </w:rPr>
        <w:tab/>
        <w:t xml:space="preserve">Herzenberg LA, Nadeau KC.  </w:t>
      </w:r>
    </w:p>
    <w:p w:rsidR="0041710C" w:rsidRPr="00A26F2F" w:rsidRDefault="00973965" w:rsidP="00B11ACD">
      <w:pPr>
        <w:ind w:left="720" w:hanging="720"/>
        <w:rPr>
          <w:rFonts w:ascii="Arial" w:hAnsi="Arial" w:cs="Arial"/>
          <w:szCs w:val="24"/>
        </w:rPr>
      </w:pPr>
      <w:r w:rsidRPr="00A26F2F">
        <w:rPr>
          <w:rFonts w:ascii="Arial" w:hAnsi="Arial" w:cs="Arial"/>
          <w:szCs w:val="24"/>
        </w:rPr>
        <w:tab/>
        <w:t>Modulation of mTOR</w:t>
      </w:r>
      <w:r w:rsidR="0041710C" w:rsidRPr="00A26F2F">
        <w:rPr>
          <w:rFonts w:ascii="Arial" w:hAnsi="Arial" w:cs="Arial"/>
          <w:szCs w:val="24"/>
        </w:rPr>
        <w:t xml:space="preserve"> effector phosphoproteins in blood basophils from allergic</w:t>
      </w:r>
    </w:p>
    <w:p w:rsidR="0041710C" w:rsidRPr="00A26F2F" w:rsidRDefault="00B11ACD" w:rsidP="00B11ACD">
      <w:pPr>
        <w:ind w:left="720" w:hanging="720"/>
        <w:rPr>
          <w:rFonts w:ascii="Arial" w:hAnsi="Arial" w:cs="Arial"/>
          <w:szCs w:val="24"/>
        </w:rPr>
      </w:pPr>
      <w:r>
        <w:rPr>
          <w:rFonts w:ascii="Arial" w:hAnsi="Arial" w:cs="Arial"/>
          <w:szCs w:val="24"/>
        </w:rPr>
        <w:t xml:space="preserve">           </w:t>
      </w:r>
      <w:r w:rsidR="0041710C" w:rsidRPr="00A26F2F">
        <w:rPr>
          <w:rFonts w:ascii="Arial" w:hAnsi="Arial" w:cs="Arial"/>
          <w:szCs w:val="24"/>
        </w:rPr>
        <w:t>patients.</w:t>
      </w:r>
    </w:p>
    <w:p w:rsidR="00973965" w:rsidRPr="00A26F2F" w:rsidRDefault="00B11ACD" w:rsidP="00B11ACD">
      <w:pPr>
        <w:ind w:left="720" w:hanging="720"/>
        <w:rPr>
          <w:rFonts w:ascii="Arial" w:hAnsi="Arial" w:cs="Arial"/>
          <w:szCs w:val="24"/>
        </w:rPr>
      </w:pPr>
      <w:r w:rsidRPr="00B11ACD">
        <w:rPr>
          <w:rFonts w:ascii="Arial" w:hAnsi="Arial" w:cs="Arial"/>
          <w:szCs w:val="24"/>
        </w:rPr>
        <w:t xml:space="preserve">           </w:t>
      </w:r>
      <w:r w:rsidR="0041710C" w:rsidRPr="00A26F2F">
        <w:rPr>
          <w:rFonts w:ascii="Arial" w:hAnsi="Arial" w:cs="Arial"/>
          <w:szCs w:val="24"/>
          <w:u w:val="single"/>
        </w:rPr>
        <w:t>J Clin Immunol</w:t>
      </w:r>
      <w:r w:rsidR="0041710C" w:rsidRPr="00A26F2F">
        <w:rPr>
          <w:rFonts w:ascii="Arial" w:hAnsi="Arial" w:cs="Arial"/>
          <w:szCs w:val="24"/>
        </w:rPr>
        <w:t xml:space="preserve"> 2012; </w:t>
      </w:r>
      <w:r w:rsidR="00B32339" w:rsidRPr="00A26F2F">
        <w:rPr>
          <w:rFonts w:ascii="Arial" w:hAnsi="Arial" w:cs="Arial"/>
          <w:b/>
          <w:szCs w:val="24"/>
        </w:rPr>
        <w:t>32</w:t>
      </w:r>
      <w:r w:rsidR="00B32339" w:rsidRPr="00A26F2F">
        <w:rPr>
          <w:rFonts w:ascii="Arial" w:hAnsi="Arial" w:cs="Arial"/>
          <w:szCs w:val="24"/>
        </w:rPr>
        <w:t>: 565-73. Epub Feb 21.</w:t>
      </w:r>
      <w:r w:rsidR="00CE341F" w:rsidRPr="00A26F2F">
        <w:rPr>
          <w:rFonts w:ascii="Arial" w:hAnsi="Arial" w:cs="Arial"/>
          <w:szCs w:val="24"/>
        </w:rPr>
        <w:t xml:space="preserve"> PMID: 22350221</w:t>
      </w:r>
      <w:r w:rsidR="001571DA" w:rsidRPr="00A26F2F">
        <w:rPr>
          <w:rFonts w:ascii="Arial" w:hAnsi="Arial" w:cs="Arial"/>
          <w:szCs w:val="24"/>
        </w:rPr>
        <w:t>.</w:t>
      </w:r>
    </w:p>
    <w:p w:rsidR="00BA1F31" w:rsidRPr="00A26F2F" w:rsidRDefault="00BA1F31" w:rsidP="00B11ACD">
      <w:pPr>
        <w:ind w:left="720" w:hanging="720"/>
        <w:rPr>
          <w:rFonts w:ascii="Arial" w:hAnsi="Arial" w:cs="Arial"/>
          <w:szCs w:val="24"/>
        </w:rPr>
      </w:pPr>
    </w:p>
    <w:p w:rsidR="00BA1F31" w:rsidRPr="00A26F2F" w:rsidRDefault="00BA1F31" w:rsidP="00B11ACD">
      <w:pPr>
        <w:ind w:left="720" w:hanging="720"/>
        <w:rPr>
          <w:rFonts w:ascii="Arial" w:hAnsi="Arial" w:cs="Arial"/>
          <w:szCs w:val="24"/>
        </w:rPr>
      </w:pPr>
      <w:r w:rsidRPr="00A26F2F">
        <w:rPr>
          <w:rFonts w:ascii="Arial" w:hAnsi="Arial" w:cs="Arial"/>
          <w:szCs w:val="24"/>
        </w:rPr>
        <w:t xml:space="preserve">216.  </w:t>
      </w:r>
      <w:r w:rsidRPr="00A26F2F">
        <w:rPr>
          <w:rFonts w:ascii="Arial" w:hAnsi="Arial" w:cs="Arial"/>
          <w:szCs w:val="24"/>
        </w:rPr>
        <w:tab/>
        <w:t>Mukai K, Ben</w:t>
      </w:r>
      <w:r w:rsidR="0033338C" w:rsidRPr="00A26F2F">
        <w:rPr>
          <w:rFonts w:ascii="Arial" w:hAnsi="Arial" w:cs="Arial"/>
          <w:szCs w:val="24"/>
        </w:rPr>
        <w:t>B</w:t>
      </w:r>
      <w:r w:rsidRPr="00A26F2F">
        <w:rPr>
          <w:rFonts w:ascii="Arial" w:hAnsi="Arial" w:cs="Arial"/>
          <w:szCs w:val="24"/>
        </w:rPr>
        <w:t>arak M, Tachibana M, Ni</w:t>
      </w:r>
      <w:r w:rsidR="0033338C" w:rsidRPr="00A26F2F">
        <w:rPr>
          <w:rFonts w:ascii="Arial" w:hAnsi="Arial" w:cs="Arial"/>
          <w:szCs w:val="24"/>
        </w:rPr>
        <w:t>s</w:t>
      </w:r>
      <w:r w:rsidRPr="00A26F2F">
        <w:rPr>
          <w:rFonts w:ascii="Arial" w:hAnsi="Arial" w:cs="Arial"/>
          <w:szCs w:val="24"/>
        </w:rPr>
        <w:t xml:space="preserve">hida K, Karasuyama H, Taniuchi I, </w:t>
      </w:r>
    </w:p>
    <w:p w:rsidR="00BA1F31" w:rsidRPr="00A26F2F" w:rsidRDefault="00B11ACD" w:rsidP="00B11ACD">
      <w:pPr>
        <w:ind w:left="720" w:hanging="720"/>
        <w:rPr>
          <w:rFonts w:ascii="Arial" w:hAnsi="Arial" w:cs="Arial"/>
          <w:szCs w:val="24"/>
        </w:rPr>
      </w:pPr>
      <w:r>
        <w:rPr>
          <w:rFonts w:ascii="Arial" w:hAnsi="Arial" w:cs="Arial"/>
          <w:szCs w:val="24"/>
        </w:rPr>
        <w:t xml:space="preserve">           </w:t>
      </w:r>
      <w:r w:rsidR="00BA1F31" w:rsidRPr="00A26F2F">
        <w:rPr>
          <w:rFonts w:ascii="Arial" w:hAnsi="Arial" w:cs="Arial"/>
          <w:szCs w:val="24"/>
        </w:rPr>
        <w:t>Galli SJ.</w:t>
      </w:r>
    </w:p>
    <w:p w:rsidR="00BA1F31" w:rsidRPr="00A26F2F" w:rsidRDefault="00B11ACD" w:rsidP="00B11ACD">
      <w:pPr>
        <w:ind w:left="720" w:hanging="720"/>
        <w:rPr>
          <w:rFonts w:ascii="Arial" w:hAnsi="Arial" w:cs="Arial"/>
          <w:szCs w:val="24"/>
        </w:rPr>
      </w:pPr>
      <w:r>
        <w:rPr>
          <w:rFonts w:ascii="Arial" w:hAnsi="Arial" w:cs="Arial"/>
          <w:szCs w:val="24"/>
        </w:rPr>
        <w:t xml:space="preserve">           </w:t>
      </w:r>
      <w:r w:rsidR="00BA1F31" w:rsidRPr="00A26F2F">
        <w:rPr>
          <w:rFonts w:ascii="Arial" w:hAnsi="Arial" w:cs="Arial"/>
          <w:szCs w:val="24"/>
        </w:rPr>
        <w:t>Critical role of P1-Runx1 in mouse basophil development.</w:t>
      </w:r>
    </w:p>
    <w:p w:rsidR="00BA1F31" w:rsidRPr="00A26F2F" w:rsidRDefault="00B11ACD" w:rsidP="00B11ACD">
      <w:pPr>
        <w:ind w:left="720" w:hanging="720"/>
        <w:rPr>
          <w:rFonts w:ascii="Arial" w:hAnsi="Arial" w:cs="Arial"/>
          <w:szCs w:val="24"/>
        </w:rPr>
      </w:pPr>
      <w:r w:rsidRPr="00B11ACD">
        <w:rPr>
          <w:rFonts w:ascii="Arial" w:hAnsi="Arial" w:cs="Arial"/>
          <w:szCs w:val="24"/>
        </w:rPr>
        <w:t xml:space="preserve">           </w:t>
      </w:r>
      <w:r w:rsidR="00BA1F31" w:rsidRPr="00A26F2F">
        <w:rPr>
          <w:rFonts w:ascii="Arial" w:hAnsi="Arial" w:cs="Arial"/>
          <w:szCs w:val="24"/>
          <w:u w:val="single"/>
        </w:rPr>
        <w:t>Blood</w:t>
      </w:r>
      <w:r w:rsidR="00BA1F31" w:rsidRPr="00A26F2F">
        <w:rPr>
          <w:rFonts w:ascii="Arial" w:hAnsi="Arial" w:cs="Arial"/>
          <w:szCs w:val="24"/>
        </w:rPr>
        <w:t xml:space="preserve"> 2012;</w:t>
      </w:r>
      <w:r w:rsidR="00451C86" w:rsidRPr="00A26F2F">
        <w:rPr>
          <w:rFonts w:ascii="Arial" w:hAnsi="Arial" w:cs="Arial"/>
          <w:szCs w:val="24"/>
        </w:rPr>
        <w:t xml:space="preserve"> </w:t>
      </w:r>
      <w:r w:rsidR="00451C86" w:rsidRPr="00A26F2F">
        <w:rPr>
          <w:rFonts w:ascii="Arial" w:hAnsi="Arial" w:cs="Arial"/>
          <w:b/>
          <w:szCs w:val="24"/>
        </w:rPr>
        <w:t>120</w:t>
      </w:r>
      <w:r w:rsidR="00451C86" w:rsidRPr="00A26F2F">
        <w:rPr>
          <w:rFonts w:ascii="Arial" w:hAnsi="Arial" w:cs="Arial"/>
          <w:szCs w:val="24"/>
        </w:rPr>
        <w:t xml:space="preserve">:76-85. </w:t>
      </w:r>
      <w:r w:rsidR="00BA1F31" w:rsidRPr="00A26F2F">
        <w:rPr>
          <w:rFonts w:ascii="Arial" w:hAnsi="Arial" w:cs="Arial"/>
          <w:szCs w:val="24"/>
        </w:rPr>
        <w:t>Epub May 23.</w:t>
      </w:r>
      <w:r w:rsidR="00386495" w:rsidRPr="00A26F2F">
        <w:rPr>
          <w:rFonts w:ascii="Arial" w:hAnsi="Arial" w:cs="Arial"/>
          <w:szCs w:val="24"/>
        </w:rPr>
        <w:t xml:space="preserve"> </w:t>
      </w:r>
      <w:r w:rsidR="00CE341F" w:rsidRPr="00A26F2F">
        <w:rPr>
          <w:rFonts w:ascii="Arial" w:hAnsi="Arial" w:cs="Arial"/>
          <w:szCs w:val="24"/>
        </w:rPr>
        <w:t>PMCID: 339062</w:t>
      </w:r>
      <w:r w:rsidR="001571DA" w:rsidRPr="00A26F2F">
        <w:rPr>
          <w:rFonts w:ascii="Arial" w:hAnsi="Arial" w:cs="Arial"/>
          <w:szCs w:val="24"/>
        </w:rPr>
        <w:t>.</w:t>
      </w:r>
    </w:p>
    <w:p w:rsidR="00451C86" w:rsidRPr="00A26F2F" w:rsidRDefault="00451C86" w:rsidP="00B11ACD">
      <w:pPr>
        <w:ind w:left="720" w:hanging="720"/>
        <w:rPr>
          <w:rFonts w:ascii="Arial" w:hAnsi="Arial" w:cs="Arial"/>
          <w:szCs w:val="24"/>
        </w:rPr>
      </w:pPr>
    </w:p>
    <w:p w:rsidR="0001130C" w:rsidRPr="00A26F2F" w:rsidRDefault="00B46D86" w:rsidP="00B11ACD">
      <w:pPr>
        <w:ind w:left="720" w:hanging="720"/>
        <w:rPr>
          <w:rFonts w:ascii="Arial" w:hAnsi="Arial" w:cs="Arial"/>
          <w:szCs w:val="24"/>
        </w:rPr>
      </w:pPr>
      <w:r w:rsidRPr="00A26F2F">
        <w:rPr>
          <w:rFonts w:ascii="Arial" w:hAnsi="Arial" w:cs="Arial"/>
          <w:szCs w:val="24"/>
        </w:rPr>
        <w:t>217</w:t>
      </w:r>
      <w:r w:rsidR="0001130C" w:rsidRPr="00A26F2F">
        <w:rPr>
          <w:rFonts w:ascii="Arial" w:hAnsi="Arial" w:cs="Arial"/>
          <w:szCs w:val="24"/>
        </w:rPr>
        <w:t xml:space="preserve">.  </w:t>
      </w:r>
      <w:r w:rsidR="0001130C" w:rsidRPr="00A26F2F">
        <w:rPr>
          <w:rFonts w:ascii="Arial" w:hAnsi="Arial" w:cs="Arial"/>
          <w:szCs w:val="24"/>
        </w:rPr>
        <w:tab/>
        <w:t>Oka T, Kalesnikoff J, Starkl P, Tsai M, Galli SJ.</w:t>
      </w:r>
    </w:p>
    <w:p w:rsidR="0001130C" w:rsidRPr="00A26F2F" w:rsidRDefault="0001130C" w:rsidP="00B11ACD">
      <w:pPr>
        <w:ind w:left="720" w:hanging="720"/>
        <w:rPr>
          <w:rFonts w:ascii="Arial" w:hAnsi="Arial" w:cs="Arial"/>
          <w:szCs w:val="24"/>
        </w:rPr>
      </w:pPr>
      <w:r w:rsidRPr="00A26F2F">
        <w:rPr>
          <w:rFonts w:ascii="Arial" w:hAnsi="Arial" w:cs="Arial"/>
          <w:szCs w:val="24"/>
        </w:rPr>
        <w:tab/>
        <w:t>Evidence questioning cromolyn’s effectiveness and selectivity as a ‘mast cell</w:t>
      </w:r>
    </w:p>
    <w:p w:rsidR="0001130C" w:rsidRPr="00A26F2F" w:rsidRDefault="00B11ACD" w:rsidP="00B11ACD">
      <w:pPr>
        <w:ind w:left="720" w:hanging="720"/>
        <w:rPr>
          <w:rFonts w:ascii="Arial" w:hAnsi="Arial" w:cs="Arial"/>
          <w:szCs w:val="24"/>
        </w:rPr>
      </w:pPr>
      <w:r>
        <w:rPr>
          <w:rFonts w:ascii="Arial" w:hAnsi="Arial" w:cs="Arial"/>
          <w:szCs w:val="24"/>
        </w:rPr>
        <w:t xml:space="preserve">           </w:t>
      </w:r>
      <w:r w:rsidR="0001130C" w:rsidRPr="00A26F2F">
        <w:rPr>
          <w:rFonts w:ascii="Arial" w:hAnsi="Arial" w:cs="Arial"/>
          <w:szCs w:val="24"/>
        </w:rPr>
        <w:t>stabilizer’ in mice.</w:t>
      </w:r>
    </w:p>
    <w:p w:rsidR="0001130C" w:rsidRPr="00A26F2F" w:rsidRDefault="00B11ACD" w:rsidP="00B11ACD">
      <w:pPr>
        <w:ind w:left="720" w:hanging="720"/>
        <w:rPr>
          <w:rFonts w:ascii="Arial" w:hAnsi="Arial" w:cs="Arial"/>
          <w:szCs w:val="24"/>
        </w:rPr>
      </w:pPr>
      <w:r w:rsidRPr="00B11ACD">
        <w:rPr>
          <w:rFonts w:ascii="Arial" w:hAnsi="Arial" w:cs="Arial"/>
          <w:szCs w:val="24"/>
        </w:rPr>
        <w:t xml:space="preserve">           </w:t>
      </w:r>
      <w:r w:rsidR="0001130C" w:rsidRPr="00A26F2F">
        <w:rPr>
          <w:rFonts w:ascii="Arial" w:hAnsi="Arial" w:cs="Arial"/>
          <w:szCs w:val="24"/>
          <w:u w:val="single"/>
        </w:rPr>
        <w:t>Lab Invest</w:t>
      </w:r>
      <w:r w:rsidR="0001130C" w:rsidRPr="00A26F2F">
        <w:rPr>
          <w:rFonts w:ascii="Arial" w:hAnsi="Arial" w:cs="Arial"/>
          <w:szCs w:val="24"/>
        </w:rPr>
        <w:t xml:space="preserve"> 2012</w:t>
      </w:r>
      <w:r w:rsidR="00451C86" w:rsidRPr="00A26F2F">
        <w:rPr>
          <w:rFonts w:ascii="Arial" w:hAnsi="Arial" w:cs="Arial"/>
          <w:szCs w:val="24"/>
        </w:rPr>
        <w:t>;</w:t>
      </w:r>
      <w:r w:rsidR="0001130C" w:rsidRPr="00A26F2F">
        <w:rPr>
          <w:rFonts w:ascii="Arial" w:hAnsi="Arial" w:cs="Arial"/>
          <w:szCs w:val="24"/>
        </w:rPr>
        <w:t xml:space="preserve"> </w:t>
      </w:r>
      <w:r w:rsidR="00B819D0" w:rsidRPr="00A26F2F">
        <w:rPr>
          <w:rFonts w:ascii="Arial" w:hAnsi="Arial" w:cs="Arial"/>
          <w:b/>
          <w:szCs w:val="24"/>
        </w:rPr>
        <w:t>92</w:t>
      </w:r>
      <w:r w:rsidR="00B819D0" w:rsidRPr="00A26F2F">
        <w:rPr>
          <w:rFonts w:ascii="Arial" w:hAnsi="Arial" w:cs="Arial"/>
          <w:szCs w:val="24"/>
        </w:rPr>
        <w:t xml:space="preserve">:1472-82. </w:t>
      </w:r>
      <w:r w:rsidR="00CE341F" w:rsidRPr="00A26F2F">
        <w:rPr>
          <w:rFonts w:ascii="Arial" w:hAnsi="Arial" w:cs="Arial"/>
          <w:szCs w:val="24"/>
        </w:rPr>
        <w:t>PMID: 22906983</w:t>
      </w:r>
      <w:r w:rsidR="001571DA" w:rsidRPr="00A26F2F">
        <w:rPr>
          <w:rFonts w:ascii="Arial" w:hAnsi="Arial" w:cs="Arial"/>
          <w:szCs w:val="24"/>
        </w:rPr>
        <w:t>.</w:t>
      </w:r>
    </w:p>
    <w:p w:rsidR="0001130C" w:rsidRPr="00A26F2F" w:rsidRDefault="0001130C" w:rsidP="00B11ACD">
      <w:pPr>
        <w:ind w:left="720" w:hanging="720"/>
        <w:rPr>
          <w:rFonts w:ascii="Arial" w:hAnsi="Arial" w:cs="Arial"/>
          <w:szCs w:val="24"/>
        </w:rPr>
      </w:pPr>
    </w:p>
    <w:p w:rsidR="00B46D86" w:rsidRPr="00A26F2F" w:rsidRDefault="00B46D86" w:rsidP="00B11ACD">
      <w:pPr>
        <w:ind w:left="720" w:hanging="720"/>
        <w:rPr>
          <w:rFonts w:ascii="Arial" w:hAnsi="Arial" w:cs="Arial"/>
          <w:szCs w:val="24"/>
        </w:rPr>
      </w:pPr>
      <w:r w:rsidRPr="00A26F2F">
        <w:rPr>
          <w:rFonts w:ascii="Arial" w:hAnsi="Arial" w:cs="Arial"/>
          <w:szCs w:val="24"/>
        </w:rPr>
        <w:t xml:space="preserve">218.    Schäfer, B, Piliponsky AM, Oka T, Song CH, Gerard NP, Gerard C, </w:t>
      </w:r>
    </w:p>
    <w:p w:rsidR="00B46D86" w:rsidRPr="00A26F2F" w:rsidRDefault="00B46D86" w:rsidP="00B11ACD">
      <w:pPr>
        <w:ind w:left="720" w:hanging="720"/>
        <w:rPr>
          <w:rFonts w:ascii="Arial" w:hAnsi="Arial" w:cs="Arial"/>
          <w:szCs w:val="24"/>
        </w:rPr>
      </w:pPr>
      <w:r w:rsidRPr="00A26F2F">
        <w:rPr>
          <w:rFonts w:ascii="Arial" w:hAnsi="Arial" w:cs="Arial"/>
          <w:szCs w:val="24"/>
        </w:rPr>
        <w:t xml:space="preserve">           Tsai M, Kalesnikoff J, Galli SJ. </w:t>
      </w:r>
    </w:p>
    <w:p w:rsidR="00B46D86" w:rsidRPr="00A26F2F" w:rsidRDefault="00B46D86" w:rsidP="00B11ACD">
      <w:pPr>
        <w:ind w:left="720" w:hanging="720"/>
        <w:rPr>
          <w:rFonts w:ascii="Arial" w:hAnsi="Arial" w:cs="Arial"/>
          <w:szCs w:val="24"/>
        </w:rPr>
      </w:pPr>
      <w:r w:rsidRPr="00A26F2F">
        <w:rPr>
          <w:rFonts w:ascii="Arial" w:hAnsi="Arial" w:cs="Arial"/>
          <w:szCs w:val="24"/>
        </w:rPr>
        <w:tab/>
        <w:t xml:space="preserve">Mast cell anaphylatoxin receptor expression can enhance </w:t>
      </w:r>
      <w:r w:rsidR="00B30780" w:rsidRPr="00A26F2F">
        <w:rPr>
          <w:rFonts w:ascii="Arial" w:hAnsi="Arial" w:cs="Arial"/>
          <w:szCs w:val="24"/>
        </w:rPr>
        <w:t>I</w:t>
      </w:r>
      <w:r w:rsidRPr="00A26F2F">
        <w:rPr>
          <w:rFonts w:ascii="Arial" w:hAnsi="Arial" w:cs="Arial"/>
          <w:szCs w:val="24"/>
        </w:rPr>
        <w:t xml:space="preserve">gE-dependent </w:t>
      </w:r>
    </w:p>
    <w:p w:rsidR="00B46D86" w:rsidRPr="00A26F2F" w:rsidRDefault="00B11ACD" w:rsidP="00B11ACD">
      <w:pPr>
        <w:ind w:left="720" w:hanging="720"/>
        <w:rPr>
          <w:rFonts w:ascii="Arial" w:hAnsi="Arial" w:cs="Arial"/>
          <w:szCs w:val="24"/>
        </w:rPr>
      </w:pPr>
      <w:r>
        <w:rPr>
          <w:rFonts w:ascii="Arial" w:hAnsi="Arial" w:cs="Arial"/>
          <w:szCs w:val="24"/>
        </w:rPr>
        <w:t xml:space="preserve">           </w:t>
      </w:r>
      <w:r w:rsidR="00B46D86" w:rsidRPr="00A26F2F">
        <w:rPr>
          <w:rFonts w:ascii="Arial" w:hAnsi="Arial" w:cs="Arial"/>
          <w:szCs w:val="24"/>
        </w:rPr>
        <w:t>skin inflammation in mice.</w:t>
      </w:r>
    </w:p>
    <w:p w:rsidR="00B46D86" w:rsidRPr="00A26F2F" w:rsidRDefault="00B11ACD" w:rsidP="00B11ACD">
      <w:pPr>
        <w:ind w:left="720" w:hanging="720"/>
        <w:rPr>
          <w:rFonts w:ascii="Arial" w:hAnsi="Arial" w:cs="Arial"/>
          <w:szCs w:val="24"/>
        </w:rPr>
      </w:pPr>
      <w:r w:rsidRPr="00B11ACD">
        <w:rPr>
          <w:rFonts w:ascii="Arial" w:hAnsi="Arial" w:cs="Arial"/>
          <w:szCs w:val="24"/>
        </w:rPr>
        <w:t xml:space="preserve">           </w:t>
      </w:r>
      <w:r w:rsidR="00B46D86" w:rsidRPr="00A26F2F">
        <w:rPr>
          <w:rFonts w:ascii="Arial" w:hAnsi="Arial" w:cs="Arial"/>
          <w:szCs w:val="24"/>
          <w:u w:val="single"/>
        </w:rPr>
        <w:t>J Allergy Clin Immunol</w:t>
      </w:r>
      <w:r w:rsidR="00B46D86" w:rsidRPr="00A26F2F">
        <w:rPr>
          <w:rFonts w:ascii="Arial" w:hAnsi="Arial" w:cs="Arial"/>
          <w:szCs w:val="24"/>
        </w:rPr>
        <w:t xml:space="preserve"> 2013; </w:t>
      </w:r>
      <w:r w:rsidR="00B46D86" w:rsidRPr="00A26F2F">
        <w:rPr>
          <w:rFonts w:ascii="Arial" w:hAnsi="Arial" w:cs="Arial"/>
          <w:b/>
          <w:szCs w:val="24"/>
        </w:rPr>
        <w:t>131</w:t>
      </w:r>
      <w:r w:rsidR="00B46D86" w:rsidRPr="00A26F2F">
        <w:rPr>
          <w:rFonts w:ascii="Arial" w:hAnsi="Arial" w:cs="Arial"/>
          <w:szCs w:val="24"/>
        </w:rPr>
        <w:t xml:space="preserve">:541-8. Epub </w:t>
      </w:r>
      <w:r w:rsidR="00BD6259" w:rsidRPr="00A26F2F">
        <w:rPr>
          <w:rFonts w:ascii="Arial" w:hAnsi="Arial" w:cs="Arial"/>
          <w:szCs w:val="24"/>
        </w:rPr>
        <w:t>2012 Jun 22</w:t>
      </w:r>
      <w:r w:rsidR="00B46D86" w:rsidRPr="00A26F2F">
        <w:rPr>
          <w:rFonts w:ascii="Arial" w:hAnsi="Arial" w:cs="Arial"/>
          <w:szCs w:val="24"/>
        </w:rPr>
        <w:t>. PMID: 22728083.</w:t>
      </w:r>
    </w:p>
    <w:p w:rsidR="009037BC" w:rsidRPr="00A26F2F" w:rsidRDefault="009037BC" w:rsidP="00B11ACD">
      <w:pPr>
        <w:ind w:left="720" w:hanging="720"/>
        <w:rPr>
          <w:rFonts w:ascii="Arial" w:hAnsi="Arial" w:cs="Arial"/>
          <w:szCs w:val="24"/>
        </w:rPr>
      </w:pPr>
    </w:p>
    <w:p w:rsidR="00E81D96" w:rsidRPr="00A26F2F" w:rsidRDefault="0001130C" w:rsidP="00B11ACD">
      <w:pPr>
        <w:ind w:left="720" w:hanging="720"/>
        <w:rPr>
          <w:rFonts w:ascii="Arial" w:eastAsia="Calibri" w:hAnsi="Arial" w:cs="Arial"/>
          <w:szCs w:val="24"/>
          <w:lang w:val="it-IT"/>
        </w:rPr>
      </w:pPr>
      <w:r w:rsidRPr="00A26F2F">
        <w:rPr>
          <w:rFonts w:ascii="Arial" w:hAnsi="Arial" w:cs="Arial"/>
          <w:szCs w:val="24"/>
        </w:rPr>
        <w:t xml:space="preserve">219. </w:t>
      </w:r>
      <w:r w:rsidRPr="00A26F2F">
        <w:rPr>
          <w:rFonts w:ascii="Arial" w:hAnsi="Arial" w:cs="Arial"/>
          <w:szCs w:val="24"/>
        </w:rPr>
        <w:tab/>
      </w:r>
      <w:r w:rsidR="00E81D96" w:rsidRPr="00A26F2F">
        <w:rPr>
          <w:rFonts w:ascii="Arial" w:eastAsia="Calibri" w:hAnsi="Arial" w:cs="Arial"/>
          <w:szCs w:val="24"/>
          <w:lang w:val="it-IT"/>
        </w:rPr>
        <w:t xml:space="preserve">Schrijver I, Natkunam Y, Galli SJ, Boyd S.  </w:t>
      </w:r>
    </w:p>
    <w:p w:rsidR="00E81D96" w:rsidRPr="00A26F2F" w:rsidRDefault="00B11ACD" w:rsidP="00B11ACD">
      <w:pPr>
        <w:ind w:left="720" w:hanging="720"/>
        <w:rPr>
          <w:rFonts w:ascii="Arial" w:eastAsia="Calibri" w:hAnsi="Arial" w:cs="Arial"/>
          <w:szCs w:val="24"/>
        </w:rPr>
      </w:pPr>
      <w:r>
        <w:rPr>
          <w:rFonts w:ascii="Arial" w:eastAsia="Calibri" w:hAnsi="Arial" w:cs="Arial"/>
          <w:szCs w:val="24"/>
        </w:rPr>
        <w:t xml:space="preserve">           </w:t>
      </w:r>
      <w:r w:rsidR="00E81D96" w:rsidRPr="00A26F2F">
        <w:rPr>
          <w:rFonts w:ascii="Arial" w:eastAsia="Calibri" w:hAnsi="Arial" w:cs="Arial"/>
          <w:szCs w:val="24"/>
        </w:rPr>
        <w:t xml:space="preserve">Integration of genomic medicine into pathology residency training: </w:t>
      </w:r>
      <w:r w:rsidR="00141B59" w:rsidRPr="00A26F2F">
        <w:rPr>
          <w:rFonts w:ascii="Arial" w:eastAsia="Calibri" w:hAnsi="Arial" w:cs="Arial"/>
          <w:szCs w:val="24"/>
        </w:rPr>
        <w:t xml:space="preserve">The </w:t>
      </w:r>
      <w:r w:rsidR="00E81D96" w:rsidRPr="00A26F2F">
        <w:rPr>
          <w:rFonts w:ascii="Arial" w:eastAsia="Calibri" w:hAnsi="Arial" w:cs="Arial"/>
          <w:szCs w:val="24"/>
        </w:rPr>
        <w:t xml:space="preserve">Stanford </w:t>
      </w:r>
    </w:p>
    <w:p w:rsidR="00E81D96" w:rsidRPr="00A26F2F" w:rsidRDefault="00B11ACD" w:rsidP="00B11ACD">
      <w:pPr>
        <w:ind w:left="720" w:hanging="720"/>
        <w:rPr>
          <w:rFonts w:ascii="Arial" w:eastAsia="Calibri" w:hAnsi="Arial" w:cs="Arial"/>
          <w:szCs w:val="24"/>
        </w:rPr>
      </w:pPr>
      <w:r>
        <w:rPr>
          <w:rFonts w:ascii="Arial" w:eastAsia="Calibri" w:hAnsi="Arial" w:cs="Arial"/>
          <w:szCs w:val="24"/>
        </w:rPr>
        <w:t xml:space="preserve">           </w:t>
      </w:r>
      <w:r w:rsidR="00E81D96" w:rsidRPr="00A26F2F">
        <w:rPr>
          <w:rFonts w:ascii="Arial" w:eastAsia="Calibri" w:hAnsi="Arial" w:cs="Arial"/>
          <w:szCs w:val="24"/>
        </w:rPr>
        <w:t>open curriculum.</w:t>
      </w:r>
    </w:p>
    <w:p w:rsidR="00E81D96" w:rsidRPr="00A26F2F" w:rsidRDefault="00B11ACD" w:rsidP="00B11ACD">
      <w:pPr>
        <w:ind w:left="720" w:hanging="720"/>
        <w:rPr>
          <w:rFonts w:ascii="Arial" w:eastAsia="Calibri" w:hAnsi="Arial" w:cs="Arial"/>
          <w:szCs w:val="24"/>
        </w:rPr>
      </w:pPr>
      <w:r w:rsidRPr="00B11ACD">
        <w:rPr>
          <w:rFonts w:ascii="Arial" w:eastAsia="Calibri" w:hAnsi="Arial" w:cs="Arial"/>
          <w:szCs w:val="24"/>
        </w:rPr>
        <w:t xml:space="preserve">           </w:t>
      </w:r>
      <w:r w:rsidR="00E81D96" w:rsidRPr="00A26F2F">
        <w:rPr>
          <w:rFonts w:ascii="Arial" w:eastAsia="Calibri" w:hAnsi="Arial" w:cs="Arial"/>
          <w:szCs w:val="24"/>
          <w:u w:val="single"/>
        </w:rPr>
        <w:t>J Molec Diag</w:t>
      </w:r>
      <w:r w:rsidR="00E81D96" w:rsidRPr="00A26F2F">
        <w:rPr>
          <w:rFonts w:ascii="Arial" w:eastAsia="Calibri" w:hAnsi="Arial" w:cs="Arial"/>
          <w:szCs w:val="24"/>
        </w:rPr>
        <w:t xml:space="preserve"> 2013;</w:t>
      </w:r>
      <w:r w:rsidR="00A7723F" w:rsidRPr="00A26F2F">
        <w:rPr>
          <w:rFonts w:ascii="Arial" w:eastAsia="Calibri" w:hAnsi="Arial" w:cs="Arial"/>
          <w:szCs w:val="24"/>
        </w:rPr>
        <w:t xml:space="preserve"> </w:t>
      </w:r>
      <w:r w:rsidR="00A7723F" w:rsidRPr="00A26F2F">
        <w:rPr>
          <w:rFonts w:ascii="Arial" w:eastAsia="Calibri" w:hAnsi="Arial" w:cs="Arial"/>
          <w:b/>
          <w:szCs w:val="24"/>
        </w:rPr>
        <w:t>15</w:t>
      </w:r>
      <w:r w:rsidR="00A7723F" w:rsidRPr="00A26F2F">
        <w:rPr>
          <w:rFonts w:ascii="Arial" w:eastAsia="Calibri" w:hAnsi="Arial" w:cs="Arial"/>
          <w:szCs w:val="24"/>
        </w:rPr>
        <w:t>:</w:t>
      </w:r>
      <w:r w:rsidR="00B46D86" w:rsidRPr="00A26F2F">
        <w:rPr>
          <w:rFonts w:ascii="Arial" w:eastAsia="Calibri" w:hAnsi="Arial" w:cs="Arial"/>
          <w:szCs w:val="24"/>
        </w:rPr>
        <w:t>141-8.</w:t>
      </w:r>
      <w:r w:rsidR="00E81D96" w:rsidRPr="00A26F2F">
        <w:rPr>
          <w:rFonts w:ascii="Arial" w:eastAsia="Calibri" w:hAnsi="Arial" w:cs="Arial"/>
          <w:szCs w:val="24"/>
        </w:rPr>
        <w:t xml:space="preserve"> </w:t>
      </w:r>
      <w:r w:rsidR="00CE341F" w:rsidRPr="00A26F2F">
        <w:rPr>
          <w:rFonts w:ascii="Arial" w:eastAsia="Calibri" w:hAnsi="Arial" w:cs="Arial"/>
          <w:szCs w:val="24"/>
        </w:rPr>
        <w:t>Epub Jan</w:t>
      </w:r>
      <w:r w:rsidR="00D2587E" w:rsidRPr="00A26F2F">
        <w:rPr>
          <w:rFonts w:ascii="Arial" w:eastAsia="Calibri" w:hAnsi="Arial" w:cs="Arial"/>
          <w:szCs w:val="24"/>
        </w:rPr>
        <w:t xml:space="preserve"> 1</w:t>
      </w:r>
      <w:r w:rsidR="00CE341F" w:rsidRPr="00A26F2F">
        <w:rPr>
          <w:rFonts w:ascii="Arial" w:eastAsia="Calibri" w:hAnsi="Arial" w:cs="Arial"/>
          <w:szCs w:val="24"/>
        </w:rPr>
        <w:t>0. PMID: 23313248</w:t>
      </w:r>
      <w:r w:rsidR="00E81D96" w:rsidRPr="00A26F2F">
        <w:rPr>
          <w:rFonts w:ascii="Arial" w:eastAsia="Calibri" w:hAnsi="Arial" w:cs="Arial"/>
          <w:szCs w:val="24"/>
        </w:rPr>
        <w:t>.</w:t>
      </w:r>
      <w:r w:rsidR="00A7723F" w:rsidRPr="00A26F2F">
        <w:rPr>
          <w:rFonts w:ascii="Arial" w:eastAsia="Calibri" w:hAnsi="Arial" w:cs="Arial"/>
          <w:szCs w:val="24"/>
        </w:rPr>
        <w:t xml:space="preserve"> </w:t>
      </w:r>
    </w:p>
    <w:p w:rsidR="00946080" w:rsidRPr="00A26F2F" w:rsidRDefault="00946080" w:rsidP="00B11ACD">
      <w:pPr>
        <w:pStyle w:val="Corpotesto"/>
        <w:tabs>
          <w:tab w:val="left" w:pos="463"/>
        </w:tabs>
        <w:ind w:left="720" w:hanging="720"/>
        <w:jc w:val="left"/>
        <w:rPr>
          <w:rFonts w:cs="Arial"/>
          <w:sz w:val="24"/>
          <w:szCs w:val="24"/>
        </w:rPr>
      </w:pPr>
    </w:p>
    <w:p w:rsidR="0069116F" w:rsidRPr="00A26F2F" w:rsidRDefault="00946080" w:rsidP="00B11ACD">
      <w:pPr>
        <w:ind w:left="720" w:hanging="720"/>
        <w:rPr>
          <w:rFonts w:ascii="Arial" w:hAnsi="Arial" w:cs="Arial"/>
          <w:szCs w:val="24"/>
        </w:rPr>
      </w:pPr>
      <w:r w:rsidRPr="00A26F2F">
        <w:rPr>
          <w:rFonts w:ascii="Arial" w:eastAsia="Calibri" w:hAnsi="Arial" w:cs="Arial"/>
          <w:szCs w:val="24"/>
          <w:lang w:val="it-IT"/>
        </w:rPr>
        <w:t>220.</w:t>
      </w:r>
      <w:r w:rsidRPr="00A26F2F">
        <w:rPr>
          <w:rFonts w:ascii="Arial" w:eastAsia="Calibri" w:hAnsi="Arial" w:cs="Arial"/>
          <w:szCs w:val="24"/>
          <w:lang w:val="it-IT"/>
        </w:rPr>
        <w:tab/>
      </w:r>
      <w:r w:rsidR="00E81D96" w:rsidRPr="00A26F2F">
        <w:rPr>
          <w:rFonts w:ascii="Arial" w:hAnsi="Arial" w:cs="Arial"/>
          <w:szCs w:val="24"/>
        </w:rPr>
        <w:t xml:space="preserve">Nauta AC, Grova M, Montoro D, </w:t>
      </w:r>
      <w:r w:rsidR="0069116F" w:rsidRPr="00A26F2F">
        <w:rPr>
          <w:rFonts w:ascii="Arial" w:hAnsi="Arial" w:cs="Arial"/>
          <w:szCs w:val="24"/>
        </w:rPr>
        <w:t xml:space="preserve">Zimmerman A, </w:t>
      </w:r>
      <w:r w:rsidR="00E81D96" w:rsidRPr="00A26F2F">
        <w:rPr>
          <w:rFonts w:ascii="Arial" w:hAnsi="Arial" w:cs="Arial"/>
          <w:szCs w:val="24"/>
        </w:rPr>
        <w:t>Tsai M, Gurtner GC, Galli SJ</w:t>
      </w:r>
      <w:r w:rsidR="0035641B" w:rsidRPr="00A26F2F">
        <w:rPr>
          <w:rFonts w:ascii="Arial" w:hAnsi="Arial" w:cs="Arial"/>
          <w:szCs w:val="24"/>
        </w:rPr>
        <w:t>*</w:t>
      </w:r>
      <w:r w:rsidR="00E81D96" w:rsidRPr="00A26F2F">
        <w:rPr>
          <w:rFonts w:ascii="Arial" w:hAnsi="Arial" w:cs="Arial"/>
          <w:szCs w:val="24"/>
        </w:rPr>
        <w:t xml:space="preserve">, </w:t>
      </w:r>
    </w:p>
    <w:p w:rsidR="00E81D96" w:rsidRPr="00A26F2F" w:rsidRDefault="0069116F" w:rsidP="00B11ACD">
      <w:pPr>
        <w:ind w:left="720" w:hanging="720"/>
        <w:rPr>
          <w:rFonts w:ascii="Arial" w:hAnsi="Arial" w:cs="Arial"/>
          <w:szCs w:val="24"/>
        </w:rPr>
      </w:pPr>
      <w:r w:rsidRPr="00A26F2F">
        <w:rPr>
          <w:rFonts w:ascii="Arial" w:hAnsi="Arial" w:cs="Arial"/>
          <w:szCs w:val="24"/>
        </w:rPr>
        <w:tab/>
      </w:r>
      <w:r w:rsidR="00E81D96" w:rsidRPr="00A26F2F">
        <w:rPr>
          <w:rFonts w:ascii="Arial" w:hAnsi="Arial" w:cs="Arial"/>
          <w:szCs w:val="24"/>
        </w:rPr>
        <w:t>Longaker MT</w:t>
      </w:r>
      <w:r w:rsidR="0035641B" w:rsidRPr="00A26F2F">
        <w:rPr>
          <w:rFonts w:ascii="Arial" w:hAnsi="Arial" w:cs="Arial"/>
          <w:szCs w:val="24"/>
        </w:rPr>
        <w:t xml:space="preserve">* </w:t>
      </w:r>
      <w:r w:rsidR="0035641B" w:rsidRPr="00A26F2F">
        <w:rPr>
          <w:rFonts w:ascii="Arial" w:hAnsi="Arial"/>
          <w:szCs w:val="24"/>
        </w:rPr>
        <w:t xml:space="preserve">(* co-corresponding </w:t>
      </w:r>
      <w:r w:rsidR="0035641B" w:rsidRPr="00A26F2F">
        <w:rPr>
          <w:rFonts w:ascii="Arial" w:hAnsi="Arial" w:cs="Arial"/>
          <w:szCs w:val="24"/>
        </w:rPr>
        <w:t>authors)</w:t>
      </w:r>
      <w:r w:rsidR="00E81D96" w:rsidRPr="00A26F2F">
        <w:rPr>
          <w:rFonts w:ascii="Arial" w:hAnsi="Arial" w:cs="Arial"/>
          <w:szCs w:val="24"/>
        </w:rPr>
        <w:t>.</w:t>
      </w:r>
    </w:p>
    <w:p w:rsidR="00E81D96" w:rsidRPr="00A26F2F" w:rsidRDefault="00E81D96" w:rsidP="00B11ACD">
      <w:pPr>
        <w:ind w:left="720" w:hanging="720"/>
        <w:rPr>
          <w:rFonts w:ascii="Arial" w:hAnsi="Arial" w:cs="Arial"/>
          <w:szCs w:val="24"/>
        </w:rPr>
      </w:pPr>
      <w:r w:rsidRPr="00A26F2F">
        <w:rPr>
          <w:rFonts w:ascii="Arial" w:hAnsi="Arial" w:cs="Arial"/>
          <w:szCs w:val="24"/>
        </w:rPr>
        <w:tab/>
        <w:t xml:space="preserve">Evidence that mast cells are not required for healing of splinted cutaneous </w:t>
      </w:r>
    </w:p>
    <w:p w:rsidR="00E81D96" w:rsidRPr="00A26F2F" w:rsidRDefault="00E81D96" w:rsidP="00B11ACD">
      <w:pPr>
        <w:ind w:left="720" w:hanging="720"/>
        <w:rPr>
          <w:rFonts w:ascii="Arial" w:hAnsi="Arial" w:cs="Arial"/>
          <w:szCs w:val="24"/>
        </w:rPr>
      </w:pPr>
      <w:r w:rsidRPr="00A26F2F">
        <w:rPr>
          <w:rFonts w:ascii="Arial" w:hAnsi="Arial" w:cs="Arial"/>
          <w:szCs w:val="24"/>
        </w:rPr>
        <w:tab/>
        <w:t>excisional wounds in mice.</w:t>
      </w:r>
    </w:p>
    <w:p w:rsidR="00E81D96" w:rsidRPr="00A26F2F" w:rsidRDefault="00E81D96" w:rsidP="00B11ACD">
      <w:pPr>
        <w:ind w:left="720" w:hanging="720"/>
        <w:rPr>
          <w:rFonts w:ascii="Arial" w:hAnsi="Arial" w:cs="Arial"/>
          <w:szCs w:val="24"/>
          <w:lang w:val="it-IT"/>
        </w:rPr>
      </w:pPr>
      <w:r w:rsidRPr="00A26F2F">
        <w:rPr>
          <w:rFonts w:ascii="Arial" w:hAnsi="Arial" w:cs="Arial"/>
          <w:szCs w:val="24"/>
        </w:rPr>
        <w:tab/>
      </w:r>
      <w:r w:rsidRPr="00A26F2F">
        <w:rPr>
          <w:rFonts w:ascii="Arial" w:hAnsi="Arial" w:cs="Arial"/>
          <w:szCs w:val="24"/>
          <w:u w:val="single"/>
        </w:rPr>
        <w:t>PLoS One</w:t>
      </w:r>
      <w:r w:rsidRPr="00A26F2F">
        <w:rPr>
          <w:rFonts w:ascii="Arial" w:hAnsi="Arial" w:cs="Arial"/>
          <w:szCs w:val="24"/>
          <w:lang w:val="it-IT"/>
        </w:rPr>
        <w:t xml:space="preserve"> </w:t>
      </w:r>
      <w:r w:rsidR="00C20F50" w:rsidRPr="00A26F2F">
        <w:rPr>
          <w:rFonts w:ascii="Arial" w:hAnsi="Arial" w:cs="Arial"/>
          <w:szCs w:val="24"/>
          <w:lang w:val="it-IT"/>
        </w:rPr>
        <w:t xml:space="preserve">2013; </w:t>
      </w:r>
      <w:r w:rsidR="00C20F50" w:rsidRPr="00A26F2F">
        <w:rPr>
          <w:rFonts w:ascii="Arial" w:hAnsi="Arial" w:cs="Arial"/>
          <w:b/>
          <w:szCs w:val="24"/>
          <w:lang w:val="it-IT"/>
        </w:rPr>
        <w:t>8</w:t>
      </w:r>
      <w:r w:rsidR="008E3F34" w:rsidRPr="00A26F2F">
        <w:rPr>
          <w:rFonts w:ascii="Arial" w:hAnsi="Arial" w:cs="Arial"/>
          <w:szCs w:val="24"/>
          <w:lang w:val="it-IT"/>
        </w:rPr>
        <w:t>:</w:t>
      </w:r>
      <w:r w:rsidR="00C20F50" w:rsidRPr="00A26F2F">
        <w:rPr>
          <w:rFonts w:ascii="Arial" w:hAnsi="Arial" w:cs="Arial"/>
          <w:szCs w:val="24"/>
          <w:lang w:val="it-IT"/>
        </w:rPr>
        <w:t xml:space="preserve">e59167. </w:t>
      </w:r>
      <w:r w:rsidR="008E3F34" w:rsidRPr="00A26F2F">
        <w:rPr>
          <w:rFonts w:ascii="Arial" w:hAnsi="Arial" w:cs="Arial"/>
          <w:szCs w:val="24"/>
          <w:lang w:val="it-IT"/>
        </w:rPr>
        <w:t xml:space="preserve">Epub Mar 27. </w:t>
      </w:r>
      <w:r w:rsidR="00C20F50" w:rsidRPr="00A26F2F">
        <w:rPr>
          <w:rFonts w:ascii="Arial" w:hAnsi="Arial" w:cs="Arial"/>
          <w:szCs w:val="24"/>
          <w:lang w:val="it-IT"/>
        </w:rPr>
        <w:t>PMCID: 3609818</w:t>
      </w:r>
      <w:r w:rsidR="00B90E7B" w:rsidRPr="00A26F2F">
        <w:rPr>
          <w:rFonts w:ascii="Arial" w:hAnsi="Arial" w:cs="Arial"/>
          <w:szCs w:val="24"/>
          <w:lang w:val="it-IT"/>
        </w:rPr>
        <w:t>.</w:t>
      </w:r>
    </w:p>
    <w:p w:rsidR="00991582" w:rsidRPr="00A26F2F" w:rsidRDefault="00991582" w:rsidP="00E81D96">
      <w:pPr>
        <w:rPr>
          <w:rFonts w:ascii="Arial" w:hAnsi="Arial" w:cs="Arial"/>
          <w:szCs w:val="24"/>
          <w:lang w:val="it-IT"/>
        </w:rPr>
      </w:pPr>
    </w:p>
    <w:p w:rsidR="00991582" w:rsidRPr="00A26F2F" w:rsidRDefault="00991582" w:rsidP="00D27426">
      <w:pPr>
        <w:ind w:left="720" w:hanging="720"/>
        <w:rPr>
          <w:rFonts w:ascii="Arial" w:hAnsi="Arial" w:cs="Arial"/>
          <w:szCs w:val="24"/>
          <w:lang w:val="it-IT"/>
        </w:rPr>
      </w:pPr>
      <w:r w:rsidRPr="00A26F2F">
        <w:rPr>
          <w:rFonts w:ascii="Arial" w:hAnsi="Arial" w:cs="Arial"/>
          <w:szCs w:val="24"/>
          <w:lang w:val="it-IT"/>
        </w:rPr>
        <w:t>221.</w:t>
      </w:r>
      <w:r w:rsidRPr="00A26F2F">
        <w:rPr>
          <w:rFonts w:ascii="Arial" w:hAnsi="Arial" w:cs="Arial"/>
          <w:szCs w:val="24"/>
          <w:lang w:val="it-IT"/>
        </w:rPr>
        <w:tab/>
        <w:t xml:space="preserve">Ando T, Matsumoto K, Namiranian S, Yamashita H, </w:t>
      </w:r>
      <w:r w:rsidR="0002732D" w:rsidRPr="00A26F2F">
        <w:rPr>
          <w:rFonts w:ascii="Arial" w:hAnsi="Arial" w:cs="Arial"/>
          <w:szCs w:val="24"/>
          <w:lang w:val="it-IT"/>
        </w:rPr>
        <w:t xml:space="preserve">Glatthorn </w:t>
      </w:r>
      <w:r w:rsidRPr="00A26F2F">
        <w:rPr>
          <w:rFonts w:ascii="Arial" w:hAnsi="Arial" w:cs="Arial"/>
          <w:szCs w:val="24"/>
          <w:lang w:val="it-IT"/>
        </w:rPr>
        <w:t xml:space="preserve">H, </w:t>
      </w:r>
      <w:r w:rsidR="0002732D" w:rsidRPr="00A26F2F">
        <w:rPr>
          <w:rFonts w:ascii="Arial" w:hAnsi="Arial" w:cs="Arial"/>
          <w:szCs w:val="24"/>
          <w:lang w:val="it-IT"/>
        </w:rPr>
        <w:t xml:space="preserve">Kimura </w:t>
      </w:r>
      <w:r w:rsidRPr="00A26F2F">
        <w:rPr>
          <w:rFonts w:ascii="Arial" w:hAnsi="Arial" w:cs="Arial"/>
          <w:szCs w:val="24"/>
          <w:lang w:val="it-IT"/>
        </w:rPr>
        <w:t xml:space="preserve">M, </w:t>
      </w:r>
    </w:p>
    <w:p w:rsidR="00991582" w:rsidRPr="00A26F2F" w:rsidRDefault="00991582" w:rsidP="00D27426">
      <w:pPr>
        <w:ind w:left="720" w:hanging="720"/>
        <w:rPr>
          <w:rFonts w:ascii="Arial" w:hAnsi="Arial" w:cs="Arial"/>
          <w:szCs w:val="24"/>
          <w:lang w:val="it-IT"/>
        </w:rPr>
      </w:pPr>
      <w:r w:rsidRPr="00A26F2F">
        <w:rPr>
          <w:rFonts w:ascii="Arial" w:hAnsi="Arial" w:cs="Arial"/>
          <w:szCs w:val="24"/>
          <w:lang w:val="it-IT"/>
        </w:rPr>
        <w:tab/>
        <w:t>Dolan B</w:t>
      </w:r>
      <w:r w:rsidR="00884D1D" w:rsidRPr="00A26F2F">
        <w:rPr>
          <w:rFonts w:ascii="Arial" w:hAnsi="Arial" w:cs="Arial"/>
          <w:szCs w:val="24"/>
          <w:lang w:val="it-IT"/>
        </w:rPr>
        <w:t>R</w:t>
      </w:r>
      <w:r w:rsidRPr="00A26F2F">
        <w:rPr>
          <w:rFonts w:ascii="Arial" w:hAnsi="Arial" w:cs="Arial"/>
          <w:szCs w:val="24"/>
          <w:lang w:val="it-IT"/>
        </w:rPr>
        <w:t>, Lee J</w:t>
      </w:r>
      <w:r w:rsidR="004D1A50" w:rsidRPr="00A26F2F">
        <w:rPr>
          <w:rFonts w:ascii="Arial" w:hAnsi="Arial" w:cs="Arial"/>
          <w:szCs w:val="24"/>
          <w:lang w:val="it-IT"/>
        </w:rPr>
        <w:t>J</w:t>
      </w:r>
      <w:r w:rsidRPr="00A26F2F">
        <w:rPr>
          <w:rFonts w:ascii="Arial" w:hAnsi="Arial" w:cs="Arial"/>
          <w:szCs w:val="24"/>
          <w:lang w:val="it-IT"/>
        </w:rPr>
        <w:t>, Galli S</w:t>
      </w:r>
      <w:r w:rsidR="004D1A50" w:rsidRPr="00A26F2F">
        <w:rPr>
          <w:rFonts w:ascii="Arial" w:hAnsi="Arial" w:cs="Arial"/>
          <w:szCs w:val="24"/>
          <w:lang w:val="it-IT"/>
        </w:rPr>
        <w:t>J</w:t>
      </w:r>
      <w:r w:rsidRPr="00A26F2F">
        <w:rPr>
          <w:rFonts w:ascii="Arial" w:hAnsi="Arial" w:cs="Arial"/>
          <w:szCs w:val="24"/>
          <w:lang w:val="it-IT"/>
        </w:rPr>
        <w:t xml:space="preserve">, Kawakami Y, Jamora C, Kawakami T.  </w:t>
      </w:r>
    </w:p>
    <w:p w:rsidR="00991582"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991582" w:rsidRPr="00A26F2F">
        <w:rPr>
          <w:rFonts w:ascii="Arial" w:hAnsi="Arial" w:cs="Arial"/>
          <w:szCs w:val="24"/>
          <w:lang w:val="it-IT"/>
        </w:rPr>
        <w:t xml:space="preserve">Mast cells are required for full expression of allergen/SEB-induced skin </w:t>
      </w:r>
    </w:p>
    <w:p w:rsidR="00991582"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991582" w:rsidRPr="00A26F2F">
        <w:rPr>
          <w:rFonts w:ascii="Arial" w:hAnsi="Arial" w:cs="Arial"/>
          <w:szCs w:val="24"/>
          <w:lang w:val="it-IT"/>
        </w:rPr>
        <w:t>inflammation.</w:t>
      </w:r>
    </w:p>
    <w:p w:rsidR="009037BC" w:rsidRPr="00A26F2F" w:rsidRDefault="00D27426" w:rsidP="00D27426">
      <w:pPr>
        <w:ind w:left="720" w:hanging="720"/>
        <w:rPr>
          <w:rFonts w:ascii="Arial" w:hAnsi="Arial" w:cs="Arial"/>
          <w:szCs w:val="24"/>
          <w:lang w:val="it-IT"/>
        </w:rPr>
      </w:pPr>
      <w:r w:rsidRPr="00D27426">
        <w:rPr>
          <w:rFonts w:ascii="Arial" w:hAnsi="Arial" w:cs="Arial"/>
          <w:szCs w:val="24"/>
          <w:lang w:val="it-IT"/>
        </w:rPr>
        <w:t xml:space="preserve">           </w:t>
      </w:r>
      <w:r w:rsidR="00991582" w:rsidRPr="00A26F2F">
        <w:rPr>
          <w:rFonts w:ascii="Arial" w:hAnsi="Arial" w:cs="Arial"/>
          <w:szCs w:val="24"/>
          <w:u w:val="single"/>
          <w:lang w:val="it-IT"/>
        </w:rPr>
        <w:t>J Invest Dermatol</w:t>
      </w:r>
      <w:r w:rsidR="00991582" w:rsidRPr="00A26F2F">
        <w:rPr>
          <w:rFonts w:ascii="Arial" w:hAnsi="Arial" w:cs="Arial"/>
          <w:szCs w:val="24"/>
          <w:lang w:val="it-IT"/>
        </w:rPr>
        <w:t xml:space="preserve"> </w:t>
      </w:r>
      <w:r w:rsidR="00B923B8" w:rsidRPr="00A26F2F">
        <w:rPr>
          <w:rFonts w:ascii="Arial" w:hAnsi="Arial" w:cs="Arial"/>
          <w:szCs w:val="24"/>
          <w:lang w:val="it-IT"/>
        </w:rPr>
        <w:t>2013;</w:t>
      </w:r>
      <w:r w:rsidR="006B4772" w:rsidRPr="00A26F2F">
        <w:rPr>
          <w:rFonts w:ascii="Arial" w:hAnsi="Arial" w:cs="Arial"/>
          <w:szCs w:val="24"/>
          <w:lang w:val="it-IT"/>
        </w:rPr>
        <w:t xml:space="preserve"> </w:t>
      </w:r>
      <w:r w:rsidR="006B4772" w:rsidRPr="00A26F2F">
        <w:rPr>
          <w:rFonts w:ascii="Arial" w:hAnsi="Arial" w:cs="Arial"/>
          <w:b/>
          <w:szCs w:val="24"/>
          <w:lang w:val="it-IT"/>
        </w:rPr>
        <w:t>133</w:t>
      </w:r>
      <w:r w:rsidR="006B4772" w:rsidRPr="00A26F2F">
        <w:rPr>
          <w:rFonts w:ascii="Arial" w:hAnsi="Arial" w:cs="Arial"/>
          <w:szCs w:val="24"/>
          <w:lang w:val="it-IT"/>
        </w:rPr>
        <w:t>:2695-705.</w:t>
      </w:r>
      <w:r w:rsidR="00B923B8" w:rsidRPr="00A26F2F">
        <w:rPr>
          <w:rFonts w:ascii="Arial" w:hAnsi="Arial" w:cs="Arial"/>
          <w:szCs w:val="24"/>
          <w:lang w:val="it-IT"/>
        </w:rPr>
        <w:t xml:space="preserve"> Epub July 11. </w:t>
      </w:r>
      <w:r w:rsidR="001E0751" w:rsidRPr="00A26F2F">
        <w:rPr>
          <w:rFonts w:ascii="Arial" w:hAnsi="Arial" w:cs="Arial"/>
          <w:szCs w:val="24"/>
          <w:lang w:val="it-IT"/>
        </w:rPr>
        <w:t xml:space="preserve">Correction 2015; </w:t>
      </w:r>
      <w:r w:rsidR="001E0751" w:rsidRPr="00A26F2F">
        <w:rPr>
          <w:rFonts w:ascii="Arial" w:hAnsi="Arial" w:cs="Arial"/>
          <w:b/>
          <w:szCs w:val="24"/>
          <w:lang w:val="it-IT"/>
        </w:rPr>
        <w:t>135</w:t>
      </w:r>
      <w:r w:rsidR="001E0751" w:rsidRPr="00A26F2F">
        <w:rPr>
          <w:rFonts w:ascii="Arial" w:hAnsi="Arial" w:cs="Arial"/>
          <w:szCs w:val="24"/>
          <w:lang w:val="it-IT"/>
        </w:rPr>
        <w:t xml:space="preserve">:925. </w:t>
      </w:r>
      <w:r w:rsidR="00B923B8" w:rsidRPr="00A26F2F">
        <w:rPr>
          <w:rFonts w:ascii="Arial" w:hAnsi="Arial" w:cs="Arial"/>
          <w:szCs w:val="24"/>
          <w:lang w:val="it-IT"/>
        </w:rPr>
        <w:t>PMID: 23752044.</w:t>
      </w:r>
    </w:p>
    <w:p w:rsidR="004A6F06" w:rsidRPr="00A26F2F" w:rsidRDefault="004A6F06" w:rsidP="00D27426">
      <w:pPr>
        <w:ind w:left="720" w:hanging="720"/>
        <w:rPr>
          <w:rFonts w:ascii="Arial" w:hAnsi="Arial" w:cs="Arial"/>
          <w:szCs w:val="24"/>
          <w:lang w:val="it-IT"/>
        </w:rPr>
      </w:pPr>
    </w:p>
    <w:p w:rsidR="00183E26" w:rsidRPr="00A26F2F" w:rsidRDefault="004A6F06" w:rsidP="00D27426">
      <w:pPr>
        <w:ind w:left="720" w:hanging="720"/>
        <w:rPr>
          <w:rFonts w:ascii="Arial" w:hAnsi="Arial" w:cs="Arial"/>
          <w:szCs w:val="24"/>
          <w:lang w:val="it-IT"/>
        </w:rPr>
      </w:pPr>
      <w:r w:rsidRPr="00A26F2F">
        <w:rPr>
          <w:rFonts w:ascii="Arial" w:hAnsi="Arial" w:cs="Arial"/>
          <w:szCs w:val="24"/>
          <w:lang w:val="it-IT"/>
        </w:rPr>
        <w:t>222.</w:t>
      </w:r>
      <w:r w:rsidRPr="00A26F2F">
        <w:rPr>
          <w:rFonts w:ascii="Arial" w:hAnsi="Arial" w:cs="Arial"/>
          <w:szCs w:val="24"/>
          <w:lang w:val="it-IT"/>
        </w:rPr>
        <w:tab/>
      </w:r>
      <w:r w:rsidR="00183E26" w:rsidRPr="00A26F2F">
        <w:rPr>
          <w:rFonts w:ascii="Arial" w:hAnsi="Arial" w:cs="Arial"/>
          <w:szCs w:val="24"/>
          <w:lang w:val="it-IT"/>
        </w:rPr>
        <w:t>Reber L, Marichal T, Mukai K, Kita Y, Tokuoka SM, Roers A, Hartmann K,</w:t>
      </w:r>
    </w:p>
    <w:p w:rsidR="00183E26"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183E26" w:rsidRPr="00A26F2F">
        <w:rPr>
          <w:rFonts w:ascii="Arial" w:hAnsi="Arial" w:cs="Arial"/>
          <w:szCs w:val="24"/>
          <w:lang w:val="it-IT"/>
        </w:rPr>
        <w:t xml:space="preserve">Karasuyama H, Nadeau KC, Tsai M, Galli SJ.  </w:t>
      </w:r>
    </w:p>
    <w:p w:rsidR="00183E26"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183E26" w:rsidRPr="00A26F2F">
        <w:rPr>
          <w:rFonts w:ascii="Arial" w:hAnsi="Arial" w:cs="Arial"/>
          <w:szCs w:val="24"/>
          <w:lang w:val="it-IT"/>
        </w:rPr>
        <w:t xml:space="preserve">Selective ablation of mast cells or basophils reduces peanut-induced anaphylaxis </w:t>
      </w:r>
    </w:p>
    <w:p w:rsidR="00183E26"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183E26" w:rsidRPr="00A26F2F">
        <w:rPr>
          <w:rFonts w:ascii="Arial" w:hAnsi="Arial" w:cs="Arial"/>
          <w:szCs w:val="24"/>
          <w:lang w:val="it-IT"/>
        </w:rPr>
        <w:t>in mice.</w:t>
      </w:r>
    </w:p>
    <w:p w:rsidR="00183E26" w:rsidRPr="00A26F2F" w:rsidRDefault="00D27426" w:rsidP="00D27426">
      <w:pPr>
        <w:ind w:left="720" w:hanging="720"/>
        <w:rPr>
          <w:rFonts w:ascii="Arial" w:hAnsi="Arial" w:cs="Arial"/>
          <w:szCs w:val="24"/>
          <w:lang w:val="it-IT"/>
        </w:rPr>
      </w:pPr>
      <w:r w:rsidRPr="00D27426">
        <w:rPr>
          <w:rFonts w:ascii="Arial" w:hAnsi="Arial" w:cs="Arial"/>
          <w:szCs w:val="24"/>
          <w:lang w:val="it-IT"/>
        </w:rPr>
        <w:t xml:space="preserve">           </w:t>
      </w:r>
      <w:r w:rsidR="00183E26" w:rsidRPr="00A26F2F">
        <w:rPr>
          <w:rFonts w:ascii="Arial" w:hAnsi="Arial" w:cs="Arial"/>
          <w:szCs w:val="24"/>
          <w:u w:val="single"/>
          <w:lang w:val="it-IT"/>
        </w:rPr>
        <w:t>J Allergy Clin Immunol</w:t>
      </w:r>
      <w:r w:rsidR="00183E26" w:rsidRPr="00A26F2F">
        <w:rPr>
          <w:rFonts w:ascii="Arial" w:hAnsi="Arial" w:cs="Arial"/>
          <w:szCs w:val="24"/>
          <w:lang w:val="it-IT"/>
        </w:rPr>
        <w:t xml:space="preserve"> 2013; </w:t>
      </w:r>
      <w:r w:rsidR="00183E26" w:rsidRPr="00A26F2F">
        <w:rPr>
          <w:rFonts w:ascii="Arial" w:hAnsi="Arial" w:cs="Arial"/>
          <w:b/>
          <w:szCs w:val="24"/>
          <w:lang w:val="it-IT"/>
        </w:rPr>
        <w:t>132</w:t>
      </w:r>
      <w:r w:rsidR="00183E26" w:rsidRPr="00A26F2F">
        <w:rPr>
          <w:rFonts w:ascii="Arial" w:hAnsi="Arial" w:cs="Arial"/>
          <w:szCs w:val="24"/>
          <w:lang w:val="it-IT"/>
        </w:rPr>
        <w:t>:881-8. Epub Aug 1. PMID 23915716.</w:t>
      </w:r>
    </w:p>
    <w:p w:rsidR="00034F85" w:rsidRPr="00A26F2F" w:rsidRDefault="00034F85" w:rsidP="00D27426">
      <w:pPr>
        <w:ind w:left="720" w:hanging="720"/>
        <w:rPr>
          <w:rFonts w:ascii="Arial" w:hAnsi="Arial" w:cs="Arial"/>
          <w:szCs w:val="24"/>
          <w:lang w:val="it-IT"/>
        </w:rPr>
      </w:pPr>
    </w:p>
    <w:p w:rsidR="00183E26" w:rsidRPr="00A26F2F" w:rsidRDefault="00CE36A7" w:rsidP="00D27426">
      <w:pPr>
        <w:ind w:left="720" w:hanging="720"/>
        <w:rPr>
          <w:rFonts w:ascii="Arial" w:hAnsi="Arial" w:cs="Arial"/>
          <w:szCs w:val="24"/>
          <w:lang w:val="it-IT"/>
        </w:rPr>
      </w:pPr>
      <w:r w:rsidRPr="00A26F2F">
        <w:rPr>
          <w:rFonts w:ascii="Arial" w:hAnsi="Arial" w:cs="Arial"/>
          <w:szCs w:val="24"/>
          <w:lang w:val="it-IT"/>
        </w:rPr>
        <w:t>223.</w:t>
      </w:r>
      <w:r w:rsidRPr="00A26F2F">
        <w:rPr>
          <w:rFonts w:ascii="Arial" w:hAnsi="Arial" w:cs="Arial"/>
          <w:szCs w:val="24"/>
          <w:lang w:val="it-IT"/>
        </w:rPr>
        <w:tab/>
      </w:r>
      <w:r w:rsidR="00183E26" w:rsidRPr="00A26F2F">
        <w:rPr>
          <w:rFonts w:ascii="Arial" w:hAnsi="Arial" w:cs="Arial"/>
          <w:szCs w:val="24"/>
          <w:lang w:val="it-IT"/>
        </w:rPr>
        <w:t xml:space="preserve">Oka T, Rios EJ, Tsai M, Kalesnikoff J, Galli SJ.  </w:t>
      </w:r>
    </w:p>
    <w:p w:rsidR="00183E26"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183E26" w:rsidRPr="00A26F2F">
        <w:rPr>
          <w:rFonts w:ascii="Arial" w:hAnsi="Arial" w:cs="Arial"/>
          <w:szCs w:val="24"/>
          <w:lang w:val="it-IT"/>
        </w:rPr>
        <w:t>Rapid desensitization induces internalization of antigen-specific IgE on mouse</w:t>
      </w:r>
    </w:p>
    <w:p w:rsidR="00183E26"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183E26" w:rsidRPr="00A26F2F">
        <w:rPr>
          <w:rFonts w:ascii="Arial" w:hAnsi="Arial" w:cs="Arial"/>
          <w:szCs w:val="24"/>
          <w:lang w:val="it-IT"/>
        </w:rPr>
        <w:t>mast cells.</w:t>
      </w:r>
    </w:p>
    <w:p w:rsidR="00183E26" w:rsidRPr="00A26F2F" w:rsidRDefault="00D27426" w:rsidP="00D27426">
      <w:pPr>
        <w:pStyle w:val="NormaleWeb"/>
        <w:spacing w:after="0" w:afterAutospacing="0"/>
        <w:ind w:left="720" w:hanging="720"/>
      </w:pPr>
      <w:r w:rsidRPr="00D27426">
        <w:rPr>
          <w:rFonts w:ascii="Arial" w:hAnsi="Arial" w:cs="Arial"/>
          <w:lang w:val="it-IT"/>
        </w:rPr>
        <w:t xml:space="preserve">           </w:t>
      </w:r>
      <w:r w:rsidR="00183E26" w:rsidRPr="00A26F2F">
        <w:rPr>
          <w:rFonts w:ascii="Arial" w:hAnsi="Arial" w:cs="Arial"/>
          <w:u w:val="single"/>
          <w:lang w:val="it-IT"/>
        </w:rPr>
        <w:t>J Allergy Clin Immunol</w:t>
      </w:r>
      <w:r w:rsidR="00183E26" w:rsidRPr="00A26F2F">
        <w:rPr>
          <w:rFonts w:ascii="Arial" w:hAnsi="Arial" w:cs="Arial"/>
          <w:lang w:val="it-IT"/>
        </w:rPr>
        <w:t xml:space="preserve"> 2013; </w:t>
      </w:r>
      <w:r w:rsidR="00183E26" w:rsidRPr="00A26F2F">
        <w:rPr>
          <w:rFonts w:ascii="Arial" w:hAnsi="Arial" w:cs="Arial"/>
          <w:b/>
          <w:lang w:val="it-IT"/>
        </w:rPr>
        <w:t>132</w:t>
      </w:r>
      <w:r w:rsidR="00183E26" w:rsidRPr="00A26F2F">
        <w:rPr>
          <w:rFonts w:ascii="Arial" w:hAnsi="Arial" w:cs="Arial"/>
          <w:lang w:val="it-IT"/>
        </w:rPr>
        <w:t>:922-32 e16. Epub June 26. PMID: 23810240.</w:t>
      </w:r>
    </w:p>
    <w:p w:rsidR="00034F85" w:rsidRPr="00A26F2F" w:rsidRDefault="00034F85" w:rsidP="00D27426">
      <w:pPr>
        <w:ind w:left="720" w:hanging="720"/>
        <w:rPr>
          <w:rFonts w:ascii="Arial" w:hAnsi="Arial" w:cs="Arial"/>
          <w:szCs w:val="24"/>
          <w:lang w:val="it-IT"/>
        </w:rPr>
      </w:pPr>
    </w:p>
    <w:p w:rsidR="00DA1EF1" w:rsidRPr="00A26F2F" w:rsidRDefault="00661FF3" w:rsidP="00D27426">
      <w:pPr>
        <w:ind w:left="720" w:hanging="720"/>
        <w:rPr>
          <w:rFonts w:ascii="Arial" w:hAnsi="Arial" w:cs="Arial"/>
        </w:rPr>
      </w:pPr>
      <w:r w:rsidRPr="00A26F2F">
        <w:rPr>
          <w:rFonts w:ascii="Arial" w:hAnsi="Arial" w:cs="Arial"/>
          <w:szCs w:val="24"/>
          <w:lang w:val="it-IT"/>
        </w:rPr>
        <w:t xml:space="preserve">224.  </w:t>
      </w:r>
      <w:r w:rsidR="00034F85" w:rsidRPr="00A26F2F">
        <w:rPr>
          <w:rFonts w:ascii="Arial" w:hAnsi="Arial" w:cs="Arial"/>
          <w:szCs w:val="24"/>
          <w:lang w:val="it-IT"/>
        </w:rPr>
        <w:t xml:space="preserve">  </w:t>
      </w:r>
      <w:r w:rsidR="00DA1EF1" w:rsidRPr="00A26F2F">
        <w:rPr>
          <w:rFonts w:ascii="Arial" w:hAnsi="Arial" w:cs="Arial"/>
        </w:rPr>
        <w:t>Leveson-Gower</w:t>
      </w:r>
      <w:r w:rsidR="00DA1EF1" w:rsidRPr="00A26F2F">
        <w:rPr>
          <w:rFonts w:ascii="Arial" w:hAnsi="Arial" w:cs="Arial"/>
          <w:vertAlign w:val="superscript"/>
        </w:rPr>
        <w:t xml:space="preserve"> </w:t>
      </w:r>
      <w:r w:rsidR="00DA1EF1" w:rsidRPr="00A26F2F">
        <w:rPr>
          <w:rFonts w:ascii="Arial" w:hAnsi="Arial" w:cs="Arial"/>
        </w:rPr>
        <w:t>DB, Sega</w:t>
      </w:r>
      <w:r w:rsidR="00DA1EF1" w:rsidRPr="00A26F2F">
        <w:rPr>
          <w:rFonts w:ascii="Arial" w:hAnsi="Arial" w:cs="Arial"/>
          <w:vertAlign w:val="superscript"/>
        </w:rPr>
        <w:t xml:space="preserve"> </w:t>
      </w:r>
      <w:r w:rsidR="00DA1EF1" w:rsidRPr="00A26F2F">
        <w:rPr>
          <w:rFonts w:ascii="Arial" w:hAnsi="Arial" w:cs="Arial"/>
        </w:rPr>
        <w:t>EI, Kalesnikoff</w:t>
      </w:r>
      <w:r w:rsidR="00DA1EF1" w:rsidRPr="00A26F2F">
        <w:rPr>
          <w:rFonts w:ascii="Arial" w:hAnsi="Arial" w:cs="Arial"/>
          <w:vertAlign w:val="superscript"/>
        </w:rPr>
        <w:t xml:space="preserve"> </w:t>
      </w:r>
      <w:r w:rsidR="00DA1EF1" w:rsidRPr="00A26F2F">
        <w:rPr>
          <w:rFonts w:ascii="Arial" w:hAnsi="Arial" w:cs="Arial"/>
        </w:rPr>
        <w:t>J, Florek</w:t>
      </w:r>
      <w:r w:rsidR="00DA1EF1" w:rsidRPr="00A26F2F">
        <w:rPr>
          <w:rFonts w:ascii="Arial" w:hAnsi="Arial" w:cs="Arial"/>
          <w:vertAlign w:val="superscript"/>
        </w:rPr>
        <w:t xml:space="preserve"> </w:t>
      </w:r>
      <w:r w:rsidR="00DA1EF1" w:rsidRPr="00A26F2F">
        <w:rPr>
          <w:rFonts w:ascii="Arial" w:hAnsi="Arial" w:cs="Arial"/>
        </w:rPr>
        <w:t>M, Pan</w:t>
      </w:r>
      <w:r w:rsidR="00DA1EF1" w:rsidRPr="00A26F2F">
        <w:rPr>
          <w:rFonts w:ascii="Arial" w:hAnsi="Arial" w:cs="Arial"/>
          <w:vertAlign w:val="superscript"/>
        </w:rPr>
        <w:t xml:space="preserve"> </w:t>
      </w:r>
      <w:r w:rsidR="00DA1EF1" w:rsidRPr="00A26F2F">
        <w:rPr>
          <w:rFonts w:ascii="Arial" w:hAnsi="Arial" w:cs="Arial"/>
        </w:rPr>
        <w:t>Y, Pierini</w:t>
      </w:r>
      <w:r w:rsidR="00DA1EF1" w:rsidRPr="00A26F2F">
        <w:rPr>
          <w:rFonts w:ascii="Arial" w:hAnsi="Arial" w:cs="Arial"/>
          <w:vertAlign w:val="superscript"/>
        </w:rPr>
        <w:t xml:space="preserve"> </w:t>
      </w:r>
      <w:r w:rsidR="00DA1EF1" w:rsidRPr="00A26F2F">
        <w:rPr>
          <w:rFonts w:ascii="Arial" w:hAnsi="Arial" w:cs="Arial"/>
        </w:rPr>
        <w:t>A, Galli</w:t>
      </w:r>
      <w:r w:rsidR="00DA1EF1" w:rsidRPr="00A26F2F">
        <w:rPr>
          <w:rFonts w:ascii="Arial" w:hAnsi="Arial" w:cs="Arial"/>
          <w:vertAlign w:val="superscript"/>
        </w:rPr>
        <w:t xml:space="preserve"> </w:t>
      </w:r>
      <w:r w:rsidR="00DA1EF1" w:rsidRPr="00A26F2F">
        <w:rPr>
          <w:rFonts w:ascii="Arial" w:hAnsi="Arial" w:cs="Arial"/>
        </w:rPr>
        <w:t>SJ*, Negrin</w:t>
      </w:r>
      <w:r w:rsidR="00DA1EF1" w:rsidRPr="00A26F2F">
        <w:rPr>
          <w:rFonts w:ascii="Arial" w:hAnsi="Arial" w:cs="Arial"/>
          <w:vertAlign w:val="superscript"/>
        </w:rPr>
        <w:t xml:space="preserve"> </w:t>
      </w:r>
      <w:r w:rsidR="00DA1EF1" w:rsidRPr="00A26F2F">
        <w:rPr>
          <w:rFonts w:ascii="Arial" w:hAnsi="Arial" w:cs="Arial"/>
        </w:rPr>
        <w:t xml:space="preserve">RS* </w:t>
      </w:r>
      <w:r w:rsidR="00DA1EF1" w:rsidRPr="00A26F2F">
        <w:rPr>
          <w:rFonts w:ascii="Arial" w:hAnsi="Arial"/>
          <w:szCs w:val="24"/>
        </w:rPr>
        <w:t xml:space="preserve">(* co-corresponding </w:t>
      </w:r>
      <w:r w:rsidR="00DA1EF1" w:rsidRPr="00A26F2F">
        <w:rPr>
          <w:rFonts w:ascii="Arial" w:hAnsi="Arial" w:cs="Arial"/>
          <w:szCs w:val="24"/>
        </w:rPr>
        <w:t>authors).</w:t>
      </w:r>
    </w:p>
    <w:p w:rsidR="00DA1EF1" w:rsidRPr="00A26F2F" w:rsidRDefault="00D27426" w:rsidP="00D27426">
      <w:pPr>
        <w:ind w:left="720" w:hanging="720"/>
        <w:rPr>
          <w:rFonts w:ascii="Arial" w:hAnsi="Arial" w:cs="Arial"/>
        </w:rPr>
      </w:pPr>
      <w:r>
        <w:rPr>
          <w:rFonts w:ascii="Arial" w:hAnsi="Arial" w:cs="Arial"/>
        </w:rPr>
        <w:t xml:space="preserve">           </w:t>
      </w:r>
      <w:r w:rsidR="00DA1EF1" w:rsidRPr="00A26F2F">
        <w:rPr>
          <w:rFonts w:ascii="Arial" w:hAnsi="Arial" w:cs="Arial"/>
        </w:rPr>
        <w:t>Mast cells suppress murine GVHD in a mechanism independent of CD4</w:t>
      </w:r>
      <w:r w:rsidR="00DA1EF1" w:rsidRPr="00A26F2F">
        <w:rPr>
          <w:rFonts w:ascii="Arial" w:hAnsi="Arial" w:cs="Arial"/>
          <w:vertAlign w:val="superscript"/>
        </w:rPr>
        <w:t>+</w:t>
      </w:r>
      <w:r w:rsidR="00DA1EF1" w:rsidRPr="00A26F2F">
        <w:rPr>
          <w:rFonts w:ascii="Arial" w:hAnsi="Arial" w:cs="Arial"/>
        </w:rPr>
        <w:t>CD25</w:t>
      </w:r>
      <w:r w:rsidR="00DA1EF1" w:rsidRPr="00A26F2F">
        <w:rPr>
          <w:rFonts w:ascii="Arial" w:hAnsi="Arial" w:cs="Arial"/>
          <w:vertAlign w:val="superscript"/>
        </w:rPr>
        <w:t>+</w:t>
      </w:r>
      <w:r w:rsidR="00DA1EF1" w:rsidRPr="00A26F2F">
        <w:rPr>
          <w:rFonts w:ascii="Arial" w:hAnsi="Arial" w:cs="Arial"/>
        </w:rPr>
        <w:t xml:space="preserve"> regulatory T cells.</w:t>
      </w:r>
    </w:p>
    <w:p w:rsidR="00DA1EF1" w:rsidRPr="00A26F2F" w:rsidRDefault="00D27426" w:rsidP="00D27426">
      <w:pPr>
        <w:ind w:left="720" w:hanging="720"/>
        <w:rPr>
          <w:rFonts w:ascii="Arial" w:hAnsi="Arial" w:cs="Arial"/>
        </w:rPr>
      </w:pPr>
      <w:r w:rsidRPr="00D27426">
        <w:rPr>
          <w:rFonts w:ascii="Arial" w:hAnsi="Arial" w:cs="Arial"/>
        </w:rPr>
        <w:t xml:space="preserve">           </w:t>
      </w:r>
      <w:r w:rsidR="00DA1EF1" w:rsidRPr="00A26F2F">
        <w:rPr>
          <w:rFonts w:ascii="Arial" w:hAnsi="Arial" w:cs="Arial"/>
          <w:u w:val="single"/>
        </w:rPr>
        <w:t>Blood</w:t>
      </w:r>
      <w:r w:rsidR="00DA1EF1" w:rsidRPr="00A26F2F">
        <w:rPr>
          <w:rFonts w:ascii="Arial" w:hAnsi="Arial" w:cs="Arial"/>
        </w:rPr>
        <w:t xml:space="preserve"> </w:t>
      </w:r>
      <w:r w:rsidR="008E16EC" w:rsidRPr="00A26F2F">
        <w:rPr>
          <w:rFonts w:ascii="Arial" w:hAnsi="Arial" w:cs="Arial"/>
        </w:rPr>
        <w:t>2013</w:t>
      </w:r>
      <w:r w:rsidR="00594C14" w:rsidRPr="00A26F2F">
        <w:rPr>
          <w:rFonts w:ascii="Arial" w:hAnsi="Arial" w:cs="Arial"/>
        </w:rPr>
        <w:t xml:space="preserve">; </w:t>
      </w:r>
      <w:r w:rsidR="00C45252" w:rsidRPr="00A26F2F">
        <w:rPr>
          <w:rFonts w:ascii="Arial" w:hAnsi="Arial" w:cs="Arial"/>
          <w:b/>
        </w:rPr>
        <w:t>122</w:t>
      </w:r>
      <w:r w:rsidR="00C45252" w:rsidRPr="00A26F2F">
        <w:rPr>
          <w:rFonts w:ascii="Arial" w:hAnsi="Arial" w:cs="Arial"/>
        </w:rPr>
        <w:t xml:space="preserve">:3659-65. </w:t>
      </w:r>
      <w:r w:rsidR="008E16EC" w:rsidRPr="00A26F2F">
        <w:rPr>
          <w:rFonts w:ascii="Arial" w:hAnsi="Arial" w:cs="Arial"/>
        </w:rPr>
        <w:t>Epub Sept 1</w:t>
      </w:r>
      <w:r w:rsidR="00DA2CFF" w:rsidRPr="00A26F2F">
        <w:rPr>
          <w:rFonts w:ascii="Arial" w:hAnsi="Arial" w:cs="Arial"/>
        </w:rPr>
        <w:t>2</w:t>
      </w:r>
      <w:r w:rsidR="008E16EC" w:rsidRPr="00A26F2F">
        <w:rPr>
          <w:rFonts w:ascii="Arial" w:hAnsi="Arial" w:cs="Arial"/>
        </w:rPr>
        <w:t xml:space="preserve">. PMID: </w:t>
      </w:r>
      <w:r w:rsidR="008E16EC" w:rsidRPr="00A26F2F">
        <w:rPr>
          <w:rFonts w:ascii="Arial" w:hAnsi="Arial" w:cs="Arial"/>
          <w:szCs w:val="24"/>
        </w:rPr>
        <w:t>24030387</w:t>
      </w:r>
      <w:r w:rsidR="008E16EC" w:rsidRPr="00A26F2F">
        <w:rPr>
          <w:rFonts w:ascii="Arial" w:hAnsi="Arial" w:cs="Arial"/>
        </w:rPr>
        <w:t>.</w:t>
      </w:r>
    </w:p>
    <w:p w:rsidR="00DA1EF1" w:rsidRPr="00A26F2F" w:rsidRDefault="00DA1EF1" w:rsidP="00D27426">
      <w:pPr>
        <w:ind w:left="720" w:hanging="720"/>
        <w:rPr>
          <w:rFonts w:ascii="Arial" w:hAnsi="Arial" w:cs="Arial"/>
        </w:rPr>
      </w:pPr>
    </w:p>
    <w:p w:rsidR="00034F85" w:rsidRPr="00A26F2F" w:rsidRDefault="00DA1EF1" w:rsidP="00D27426">
      <w:pPr>
        <w:tabs>
          <w:tab w:val="left" w:pos="8370"/>
        </w:tabs>
        <w:ind w:left="720" w:hanging="720"/>
        <w:rPr>
          <w:rFonts w:ascii="Arial" w:hAnsi="Arial" w:cs="Arial"/>
        </w:rPr>
      </w:pPr>
      <w:r w:rsidRPr="00A26F2F">
        <w:rPr>
          <w:rFonts w:ascii="Arial" w:hAnsi="Arial" w:cs="Arial"/>
          <w:szCs w:val="24"/>
          <w:lang w:val="it-IT"/>
        </w:rPr>
        <w:t>225.</w:t>
      </w:r>
      <w:r w:rsidRPr="00A26F2F">
        <w:rPr>
          <w:rFonts w:ascii="Arial" w:hAnsi="Arial" w:cs="Arial"/>
          <w:szCs w:val="24"/>
          <w:lang w:val="it-IT"/>
        </w:rPr>
        <w:tab/>
      </w:r>
      <w:r w:rsidR="00661FF3" w:rsidRPr="00A26F2F">
        <w:rPr>
          <w:rFonts w:ascii="Arial" w:hAnsi="Arial" w:cs="Arial"/>
          <w:szCs w:val="24"/>
          <w:lang w:val="it-IT"/>
        </w:rPr>
        <w:t>Marichal</w:t>
      </w:r>
      <w:r w:rsidR="00D9001E" w:rsidRPr="00A26F2F">
        <w:rPr>
          <w:rFonts w:ascii="Arial" w:hAnsi="Arial" w:cs="Arial"/>
          <w:szCs w:val="24"/>
          <w:lang w:val="it-IT"/>
        </w:rPr>
        <w:t xml:space="preserve"> T</w:t>
      </w:r>
      <w:r w:rsidR="00034F85" w:rsidRPr="00A26F2F">
        <w:rPr>
          <w:rFonts w:ascii="Arial" w:hAnsi="Arial" w:cs="Arial"/>
          <w:szCs w:val="24"/>
          <w:lang w:val="it-IT"/>
        </w:rPr>
        <w:t>*</w:t>
      </w:r>
      <w:r w:rsidR="00D9001E" w:rsidRPr="00A26F2F">
        <w:rPr>
          <w:rFonts w:ascii="Arial" w:hAnsi="Arial" w:cs="Arial"/>
          <w:szCs w:val="24"/>
          <w:lang w:val="it-IT"/>
        </w:rPr>
        <w:t>, Starkl P</w:t>
      </w:r>
      <w:r w:rsidR="00034F85" w:rsidRPr="00A26F2F">
        <w:rPr>
          <w:rFonts w:ascii="Arial" w:hAnsi="Arial" w:cs="Arial"/>
          <w:szCs w:val="24"/>
          <w:lang w:val="it-IT"/>
        </w:rPr>
        <w:t xml:space="preserve">* </w:t>
      </w:r>
      <w:r w:rsidR="00034F85" w:rsidRPr="00A26F2F">
        <w:rPr>
          <w:rFonts w:ascii="Arial" w:hAnsi="Arial"/>
          <w:lang w:val="sv-SE"/>
        </w:rPr>
        <w:t>(* co-first authors)</w:t>
      </w:r>
      <w:r w:rsidR="00D9001E" w:rsidRPr="00A26F2F">
        <w:rPr>
          <w:rFonts w:ascii="Arial" w:hAnsi="Arial" w:cs="Arial"/>
          <w:szCs w:val="24"/>
          <w:lang w:val="it-IT"/>
        </w:rPr>
        <w:t>, Reber LL, Kalesnikoff J, Oettgen HC,</w:t>
      </w:r>
      <w:r w:rsidR="00723B1B" w:rsidRPr="00A26F2F">
        <w:rPr>
          <w:rFonts w:ascii="Arial" w:hAnsi="Arial" w:cs="Arial"/>
          <w:szCs w:val="24"/>
          <w:lang w:val="it-IT"/>
        </w:rPr>
        <w:t xml:space="preserve"> </w:t>
      </w:r>
      <w:r w:rsidR="00D9001E" w:rsidRPr="00A26F2F">
        <w:rPr>
          <w:rFonts w:ascii="Arial" w:hAnsi="Arial" w:cs="Arial"/>
          <w:szCs w:val="24"/>
          <w:lang w:val="it-IT"/>
        </w:rPr>
        <w:t>Tsai M, Metz M</w:t>
      </w:r>
      <w:r w:rsidR="00034F85" w:rsidRPr="00A26F2F">
        <w:rPr>
          <w:rFonts w:ascii="Arial" w:hAnsi="Arial" w:cs="Arial"/>
          <w:szCs w:val="24"/>
          <w:lang w:val="it-IT"/>
        </w:rPr>
        <w:t>**</w:t>
      </w:r>
      <w:r w:rsidR="00D9001E" w:rsidRPr="00A26F2F">
        <w:rPr>
          <w:rFonts w:ascii="Arial" w:hAnsi="Arial" w:cs="Arial"/>
          <w:szCs w:val="24"/>
          <w:lang w:val="it-IT"/>
        </w:rPr>
        <w:t xml:space="preserve">, Galli </w:t>
      </w:r>
      <w:r w:rsidR="00034F85" w:rsidRPr="00A26F2F">
        <w:rPr>
          <w:rFonts w:ascii="Arial" w:hAnsi="Arial" w:cs="Arial"/>
          <w:szCs w:val="24"/>
          <w:lang w:val="it-IT"/>
        </w:rPr>
        <w:t xml:space="preserve">SJ** </w:t>
      </w:r>
      <w:r w:rsidR="00034F85" w:rsidRPr="00A26F2F">
        <w:rPr>
          <w:rFonts w:ascii="Arial" w:hAnsi="Arial"/>
          <w:szCs w:val="24"/>
        </w:rPr>
        <w:t xml:space="preserve">(** co-corresponding </w:t>
      </w:r>
      <w:r w:rsidR="00034F85" w:rsidRPr="00A26F2F">
        <w:rPr>
          <w:rFonts w:ascii="Arial" w:hAnsi="Arial" w:cs="Arial"/>
          <w:szCs w:val="24"/>
        </w:rPr>
        <w:t>authors).</w:t>
      </w:r>
    </w:p>
    <w:p w:rsidR="00661FF3" w:rsidRPr="00A26F2F" w:rsidRDefault="00034F85" w:rsidP="00D27426">
      <w:pPr>
        <w:ind w:left="720" w:hanging="720"/>
        <w:rPr>
          <w:rFonts w:ascii="Arial" w:hAnsi="Arial" w:cs="Arial"/>
          <w:szCs w:val="24"/>
          <w:lang w:val="it-IT"/>
        </w:rPr>
      </w:pPr>
      <w:r w:rsidRPr="00A26F2F">
        <w:rPr>
          <w:rFonts w:ascii="Arial" w:hAnsi="Arial" w:cs="Arial"/>
          <w:szCs w:val="24"/>
          <w:lang w:val="it-IT"/>
        </w:rPr>
        <w:t xml:space="preserve"> </w:t>
      </w:r>
      <w:r w:rsidRPr="00A26F2F">
        <w:rPr>
          <w:rFonts w:ascii="Arial" w:hAnsi="Arial" w:cs="Arial"/>
          <w:szCs w:val="24"/>
          <w:lang w:val="it-IT"/>
        </w:rPr>
        <w:tab/>
      </w:r>
      <w:r w:rsidR="00D9001E" w:rsidRPr="00A26F2F">
        <w:rPr>
          <w:rFonts w:ascii="Arial" w:hAnsi="Arial" w:cs="Arial"/>
          <w:szCs w:val="24"/>
          <w:lang w:val="it-IT"/>
        </w:rPr>
        <w:t xml:space="preserve">A beneficial role for </w:t>
      </w:r>
      <w:r w:rsidR="003810BA" w:rsidRPr="00A26F2F">
        <w:rPr>
          <w:rFonts w:ascii="Arial" w:hAnsi="Arial" w:cs="Arial"/>
          <w:szCs w:val="24"/>
          <w:lang w:val="it-IT"/>
        </w:rPr>
        <w:t xml:space="preserve">Immunoglobulin E </w:t>
      </w:r>
      <w:r w:rsidR="00D9001E" w:rsidRPr="00A26F2F">
        <w:rPr>
          <w:rFonts w:ascii="Arial" w:hAnsi="Arial" w:cs="Arial"/>
          <w:szCs w:val="24"/>
          <w:lang w:val="it-IT"/>
        </w:rPr>
        <w:t>in host defense against honeybee venom.</w:t>
      </w:r>
      <w:r w:rsidR="00D9001E" w:rsidRPr="00A26F2F">
        <w:rPr>
          <w:rFonts w:ascii="Times New Roman" w:hAnsi="Times New Roman"/>
          <w:b/>
          <w:sz w:val="34"/>
          <w:szCs w:val="34"/>
          <w:lang w:val="fr-FR"/>
        </w:rPr>
        <w:t xml:space="preserve">  </w:t>
      </w:r>
    </w:p>
    <w:p w:rsidR="007C7072" w:rsidRPr="00A26F2F" w:rsidRDefault="007C7072" w:rsidP="00D27426">
      <w:pPr>
        <w:ind w:left="720" w:hanging="720"/>
        <w:rPr>
          <w:rFonts w:ascii="Arial" w:hAnsi="Arial" w:cs="Arial"/>
          <w:szCs w:val="24"/>
          <w:lang w:val="it-IT"/>
        </w:rPr>
      </w:pPr>
      <w:r w:rsidRPr="00A26F2F">
        <w:rPr>
          <w:rFonts w:ascii="Arial" w:hAnsi="Arial" w:cs="Arial"/>
          <w:szCs w:val="24"/>
          <w:lang w:val="it-IT"/>
        </w:rPr>
        <w:t xml:space="preserve">         </w:t>
      </w:r>
      <w:r w:rsidR="00034F85" w:rsidRPr="00A26F2F">
        <w:rPr>
          <w:rFonts w:ascii="Arial" w:hAnsi="Arial" w:cs="Arial"/>
          <w:szCs w:val="24"/>
          <w:lang w:val="it-IT"/>
        </w:rPr>
        <w:tab/>
      </w:r>
      <w:r w:rsidRPr="00A26F2F">
        <w:rPr>
          <w:rFonts w:ascii="Arial" w:hAnsi="Arial" w:cs="Arial"/>
          <w:szCs w:val="24"/>
          <w:u w:val="single"/>
          <w:lang w:val="it-IT"/>
        </w:rPr>
        <w:t>Immunity</w:t>
      </w:r>
      <w:r w:rsidRPr="00A26F2F">
        <w:rPr>
          <w:rFonts w:ascii="Arial" w:hAnsi="Arial" w:cs="Arial"/>
          <w:szCs w:val="24"/>
          <w:lang w:val="it-IT"/>
        </w:rPr>
        <w:t xml:space="preserve"> </w:t>
      </w:r>
      <w:r w:rsidR="00367849" w:rsidRPr="00A26F2F">
        <w:rPr>
          <w:rFonts w:ascii="Arial" w:hAnsi="Arial" w:cs="Arial"/>
          <w:szCs w:val="24"/>
          <w:lang w:val="it-IT"/>
        </w:rPr>
        <w:t>2013</w:t>
      </w:r>
      <w:r w:rsidR="005A74E6" w:rsidRPr="00A26F2F">
        <w:rPr>
          <w:rFonts w:ascii="Arial" w:hAnsi="Arial" w:cs="Arial"/>
          <w:szCs w:val="24"/>
          <w:lang w:val="it-IT"/>
        </w:rPr>
        <w:t xml:space="preserve">; </w:t>
      </w:r>
      <w:r w:rsidR="005A74E6" w:rsidRPr="00A26F2F">
        <w:rPr>
          <w:rFonts w:ascii="Arial" w:hAnsi="Arial" w:cs="Arial"/>
          <w:b/>
          <w:szCs w:val="24"/>
          <w:lang w:val="it-IT"/>
        </w:rPr>
        <w:t>39</w:t>
      </w:r>
      <w:r w:rsidR="006C69A2" w:rsidRPr="00A26F2F">
        <w:rPr>
          <w:rFonts w:ascii="Arial" w:hAnsi="Arial" w:cs="Arial"/>
          <w:szCs w:val="24"/>
          <w:lang w:val="it-IT"/>
        </w:rPr>
        <w:t>:</w:t>
      </w:r>
      <w:r w:rsidR="0026759A" w:rsidRPr="00A26F2F">
        <w:rPr>
          <w:rFonts w:ascii="Arial" w:hAnsi="Arial" w:cs="Arial"/>
          <w:szCs w:val="24"/>
          <w:lang w:val="it-IT"/>
        </w:rPr>
        <w:t>963-75</w:t>
      </w:r>
      <w:r w:rsidR="005A74E6" w:rsidRPr="00A26F2F">
        <w:rPr>
          <w:rFonts w:ascii="Arial" w:hAnsi="Arial" w:cs="Arial"/>
          <w:szCs w:val="24"/>
          <w:lang w:val="it-IT"/>
        </w:rPr>
        <w:t>.</w:t>
      </w:r>
      <w:r w:rsidR="00367849" w:rsidRPr="00A26F2F">
        <w:rPr>
          <w:rFonts w:ascii="Arial" w:hAnsi="Arial" w:cs="Arial"/>
          <w:szCs w:val="24"/>
          <w:lang w:val="it-IT"/>
        </w:rPr>
        <w:t xml:space="preserve"> Epub Oct 24.</w:t>
      </w:r>
      <w:r w:rsidR="00D631AE" w:rsidRPr="00A26F2F">
        <w:rPr>
          <w:rFonts w:ascii="Arial" w:hAnsi="Arial" w:cs="Arial"/>
          <w:szCs w:val="24"/>
          <w:lang w:val="it-IT"/>
        </w:rPr>
        <w:t xml:space="preserve"> </w:t>
      </w:r>
      <w:r w:rsidR="002C6E2E" w:rsidRPr="00A26F2F">
        <w:rPr>
          <w:rFonts w:ascii="Arial" w:hAnsi="Arial" w:cs="Arial"/>
          <w:szCs w:val="24"/>
          <w:lang w:val="it-IT"/>
        </w:rPr>
        <w:t>PMID: 24210352</w:t>
      </w:r>
    </w:p>
    <w:p w:rsidR="004C38A3" w:rsidRPr="00A26F2F" w:rsidRDefault="00415FB9" w:rsidP="00D27426">
      <w:pPr>
        <w:pStyle w:val="Testonormale"/>
        <w:ind w:left="720" w:hanging="720"/>
        <w:rPr>
          <w:rFonts w:ascii="Arial" w:hAnsi="Arial" w:cs="Arial"/>
          <w:color w:val="1F497D"/>
          <w:sz w:val="24"/>
          <w:szCs w:val="24"/>
        </w:rPr>
      </w:pPr>
      <w:r w:rsidRPr="00A26F2F">
        <w:rPr>
          <w:rFonts w:ascii="Arial" w:hAnsi="Arial" w:cs="Arial"/>
          <w:color w:val="1F497D"/>
          <w:sz w:val="24"/>
          <w:szCs w:val="24"/>
        </w:rPr>
        <w:t xml:space="preserve">     </w:t>
      </w:r>
      <w:r w:rsidR="00D27426">
        <w:rPr>
          <w:rFonts w:ascii="Arial" w:hAnsi="Arial" w:cs="Arial"/>
          <w:color w:val="1F497D"/>
          <w:sz w:val="24"/>
          <w:szCs w:val="24"/>
        </w:rPr>
        <w:t xml:space="preserve">         </w:t>
      </w:r>
      <w:r w:rsidR="004C38A3" w:rsidRPr="00A26F2F">
        <w:rPr>
          <w:rFonts w:ascii="Arial" w:hAnsi="Arial" w:cs="Arial"/>
          <w:color w:val="1F497D"/>
          <w:sz w:val="24"/>
          <w:szCs w:val="24"/>
        </w:rPr>
        <w:t>Featured on the cover.</w:t>
      </w:r>
      <w:r w:rsidR="007A3A64" w:rsidRPr="00A26F2F">
        <w:rPr>
          <w:rFonts w:ascii="Arial" w:hAnsi="Arial" w:cs="Arial"/>
          <w:color w:val="1F497D"/>
          <w:sz w:val="24"/>
          <w:szCs w:val="24"/>
        </w:rPr>
        <w:t xml:space="preserve"> </w:t>
      </w:r>
    </w:p>
    <w:p w:rsidR="00956E54" w:rsidRPr="00A26F2F" w:rsidRDefault="004C38A3" w:rsidP="00D27426">
      <w:pPr>
        <w:ind w:left="720" w:hanging="720"/>
        <w:rPr>
          <w:rFonts w:ascii="Arial" w:hAnsi="Arial" w:cs="Arial"/>
          <w:color w:val="1F497D"/>
          <w:szCs w:val="24"/>
        </w:rPr>
      </w:pPr>
      <w:r w:rsidRPr="00A26F2F">
        <w:rPr>
          <w:rFonts w:ascii="Arial" w:hAnsi="Arial" w:cs="Arial"/>
          <w:color w:val="1F497D"/>
          <w:szCs w:val="24"/>
        </w:rPr>
        <w:t xml:space="preserve">     </w:t>
      </w:r>
      <w:r w:rsidR="00D27426">
        <w:rPr>
          <w:rFonts w:ascii="Arial" w:hAnsi="Arial" w:cs="Arial"/>
          <w:color w:val="1F497D"/>
          <w:szCs w:val="24"/>
        </w:rPr>
        <w:t xml:space="preserve">         </w:t>
      </w:r>
      <w:r w:rsidR="0026759A" w:rsidRPr="00A26F2F">
        <w:rPr>
          <w:rFonts w:ascii="Arial" w:hAnsi="Arial" w:cs="Arial"/>
          <w:color w:val="1F497D"/>
          <w:szCs w:val="24"/>
        </w:rPr>
        <w:t xml:space="preserve">Accompanying </w:t>
      </w:r>
      <w:r w:rsidR="001A1F7A" w:rsidRPr="00A26F2F">
        <w:rPr>
          <w:rFonts w:ascii="Arial" w:hAnsi="Arial" w:cs="Arial"/>
          <w:color w:val="1F497D"/>
          <w:szCs w:val="24"/>
        </w:rPr>
        <w:t>Preview</w:t>
      </w:r>
      <w:r w:rsidR="0026759A" w:rsidRPr="00A26F2F">
        <w:rPr>
          <w:rFonts w:ascii="Arial" w:hAnsi="Arial" w:cs="Arial"/>
          <w:color w:val="1F497D"/>
          <w:szCs w:val="24"/>
        </w:rPr>
        <w:t xml:space="preserve">: </w:t>
      </w:r>
      <w:r w:rsidR="001A1F7A" w:rsidRPr="00A26F2F">
        <w:rPr>
          <w:rFonts w:ascii="Arial" w:hAnsi="Arial" w:cs="Arial"/>
          <w:color w:val="1F497D"/>
          <w:szCs w:val="24"/>
        </w:rPr>
        <w:t xml:space="preserve">Gutierrez DA, </w:t>
      </w:r>
      <w:r w:rsidR="0026759A" w:rsidRPr="00A26F2F">
        <w:rPr>
          <w:rFonts w:ascii="Arial" w:hAnsi="Arial" w:cs="Arial"/>
          <w:color w:val="1F497D"/>
          <w:szCs w:val="24"/>
        </w:rPr>
        <w:t>Rodewald</w:t>
      </w:r>
      <w:r w:rsidR="001A1F7A" w:rsidRPr="00A26F2F">
        <w:rPr>
          <w:rFonts w:ascii="Arial" w:hAnsi="Arial" w:cs="Arial"/>
          <w:color w:val="1F497D"/>
          <w:szCs w:val="24"/>
        </w:rPr>
        <w:t xml:space="preserve"> HR</w:t>
      </w:r>
      <w:r w:rsidR="004C45B8" w:rsidRPr="00A26F2F">
        <w:rPr>
          <w:rFonts w:ascii="Arial" w:hAnsi="Arial" w:cs="Arial"/>
          <w:color w:val="1F497D"/>
          <w:szCs w:val="24"/>
        </w:rPr>
        <w:t xml:space="preserve">. A sting in the tale of Th2 immunity. </w:t>
      </w:r>
      <w:r w:rsidR="004C45B8" w:rsidRPr="00A26F2F">
        <w:rPr>
          <w:rFonts w:ascii="Arial" w:hAnsi="Arial" w:cs="Arial"/>
          <w:color w:val="1F497D"/>
          <w:szCs w:val="24"/>
          <w:u w:val="single"/>
        </w:rPr>
        <w:t>Immunity</w:t>
      </w:r>
      <w:r w:rsidR="004C45B8" w:rsidRPr="00A26F2F">
        <w:rPr>
          <w:rFonts w:ascii="Arial" w:hAnsi="Arial" w:cs="Arial"/>
          <w:color w:val="1F497D"/>
          <w:szCs w:val="24"/>
        </w:rPr>
        <w:t xml:space="preserve"> 2013; </w:t>
      </w:r>
      <w:r w:rsidR="004C45B8" w:rsidRPr="00A26F2F">
        <w:rPr>
          <w:rFonts w:ascii="Arial" w:hAnsi="Arial" w:cs="Arial"/>
          <w:b/>
          <w:color w:val="1F497D"/>
          <w:szCs w:val="24"/>
        </w:rPr>
        <w:t>39</w:t>
      </w:r>
      <w:r w:rsidR="004C45B8" w:rsidRPr="00A26F2F">
        <w:rPr>
          <w:rFonts w:ascii="Arial" w:hAnsi="Arial" w:cs="Arial"/>
          <w:color w:val="1F497D"/>
          <w:szCs w:val="24"/>
        </w:rPr>
        <w:t>:803-5.</w:t>
      </w:r>
    </w:p>
    <w:p w:rsidR="00BB1A59" w:rsidRPr="00A26F2F" w:rsidRDefault="00BB1A59" w:rsidP="00D27426">
      <w:pPr>
        <w:ind w:left="720" w:hanging="720"/>
        <w:rPr>
          <w:rFonts w:ascii="Arial" w:hAnsi="Arial" w:cs="Arial"/>
          <w:color w:val="1F497D"/>
          <w:szCs w:val="24"/>
        </w:rPr>
      </w:pPr>
      <w:r w:rsidRPr="00A26F2F">
        <w:rPr>
          <w:rFonts w:ascii="Arial" w:hAnsi="Arial"/>
          <w:color w:val="1F497D"/>
          <w:szCs w:val="24"/>
        </w:rPr>
        <w:t xml:space="preserve">     </w:t>
      </w:r>
      <w:r w:rsidR="00D27426">
        <w:rPr>
          <w:rFonts w:ascii="Arial" w:hAnsi="Arial"/>
          <w:color w:val="1F497D"/>
          <w:szCs w:val="24"/>
        </w:rPr>
        <w:t xml:space="preserve">         </w:t>
      </w:r>
      <w:r w:rsidRPr="00A26F2F">
        <w:rPr>
          <w:rFonts w:ascii="Arial" w:hAnsi="Arial"/>
          <w:color w:val="1F497D"/>
          <w:szCs w:val="24"/>
        </w:rPr>
        <w:t xml:space="preserve">This report </w:t>
      </w:r>
      <w:r w:rsidR="00184C62" w:rsidRPr="00A26F2F">
        <w:rPr>
          <w:rFonts w:ascii="Arial" w:hAnsi="Arial"/>
          <w:color w:val="1F497D"/>
          <w:szCs w:val="24"/>
        </w:rPr>
        <w:t xml:space="preserve">generated </w:t>
      </w:r>
      <w:r w:rsidR="001A1F7A" w:rsidRPr="00A26F2F">
        <w:rPr>
          <w:rFonts w:ascii="Arial" w:hAnsi="Arial"/>
          <w:color w:val="1F497D"/>
          <w:szCs w:val="24"/>
        </w:rPr>
        <w:t>considerable</w:t>
      </w:r>
      <w:r w:rsidR="00184C62" w:rsidRPr="00A26F2F">
        <w:rPr>
          <w:rFonts w:ascii="Arial" w:hAnsi="Arial"/>
          <w:color w:val="1F497D"/>
          <w:szCs w:val="24"/>
        </w:rPr>
        <w:t xml:space="preserve"> media interest, with other commentaries appearing in: </w:t>
      </w:r>
      <w:r w:rsidRPr="00A26F2F">
        <w:rPr>
          <w:rFonts w:ascii="Arial" w:hAnsi="Arial" w:cs="Arial"/>
          <w:color w:val="1F497D"/>
          <w:u w:val="single"/>
        </w:rPr>
        <w:t>Nat</w:t>
      </w:r>
      <w:r w:rsidR="000B422A" w:rsidRPr="00A26F2F">
        <w:rPr>
          <w:rFonts w:ascii="Arial" w:hAnsi="Arial" w:cs="Arial"/>
          <w:color w:val="1F497D"/>
          <w:u w:val="single"/>
        </w:rPr>
        <w:t>ure</w:t>
      </w:r>
      <w:r w:rsidRPr="00A26F2F">
        <w:rPr>
          <w:rFonts w:ascii="Arial" w:hAnsi="Arial" w:cs="Arial"/>
          <w:color w:val="1F497D"/>
          <w:u w:val="single"/>
        </w:rPr>
        <w:t xml:space="preserve"> Rev</w:t>
      </w:r>
      <w:r w:rsidR="000B422A" w:rsidRPr="00A26F2F">
        <w:rPr>
          <w:rFonts w:ascii="Arial" w:hAnsi="Arial" w:cs="Arial"/>
          <w:color w:val="1F497D"/>
          <w:u w:val="single"/>
        </w:rPr>
        <w:t>iews</w:t>
      </w:r>
      <w:r w:rsidRPr="00A26F2F">
        <w:rPr>
          <w:rFonts w:ascii="Arial" w:hAnsi="Arial" w:cs="Arial"/>
          <w:color w:val="1F497D"/>
          <w:u w:val="single"/>
        </w:rPr>
        <w:t xml:space="preserve"> Immunology</w:t>
      </w:r>
      <w:r w:rsidR="007050B0" w:rsidRPr="00A26F2F">
        <w:rPr>
          <w:rFonts w:ascii="Arial" w:hAnsi="Arial" w:cs="Arial"/>
          <w:color w:val="1F497D"/>
        </w:rPr>
        <w:t xml:space="preserve"> (Bordon</w:t>
      </w:r>
      <w:r w:rsidR="000B422A" w:rsidRPr="00A26F2F">
        <w:rPr>
          <w:rFonts w:ascii="Arial" w:hAnsi="Arial" w:cs="Arial"/>
          <w:color w:val="1F497D"/>
        </w:rPr>
        <w:t xml:space="preserve"> </w:t>
      </w:r>
      <w:r w:rsidR="00FA17E5" w:rsidRPr="00A26F2F">
        <w:rPr>
          <w:rFonts w:ascii="Arial" w:hAnsi="Arial" w:cs="Arial"/>
          <w:color w:val="1F497D"/>
        </w:rPr>
        <w:t>Y.</w:t>
      </w:r>
      <w:r w:rsidR="000B422A" w:rsidRPr="00A26F2F">
        <w:rPr>
          <w:rFonts w:ascii="Arial" w:hAnsi="Arial" w:cs="Arial"/>
          <w:color w:val="1F497D"/>
        </w:rPr>
        <w:t xml:space="preserve"> </w:t>
      </w:r>
      <w:r w:rsidR="007F0A44" w:rsidRPr="00A26F2F">
        <w:rPr>
          <w:rFonts w:ascii="Arial" w:hAnsi="Arial" w:cs="Arial"/>
          <w:color w:val="1F497D"/>
          <w:szCs w:val="24"/>
        </w:rPr>
        <w:t xml:space="preserve">Research </w:t>
      </w:r>
      <w:r w:rsidRPr="00A26F2F">
        <w:rPr>
          <w:rFonts w:ascii="Arial" w:hAnsi="Arial" w:cs="Arial"/>
          <w:color w:val="1F497D"/>
          <w:szCs w:val="24"/>
        </w:rPr>
        <w:t>Highlight</w:t>
      </w:r>
      <w:r w:rsidR="007050B0" w:rsidRPr="00A26F2F">
        <w:rPr>
          <w:rFonts w:ascii="Arial" w:hAnsi="Arial" w:cs="Arial"/>
          <w:color w:val="1F497D"/>
          <w:szCs w:val="24"/>
        </w:rPr>
        <w:t>s</w:t>
      </w:r>
      <w:r w:rsidR="000B422A" w:rsidRPr="00A26F2F">
        <w:rPr>
          <w:rFonts w:ascii="Arial" w:hAnsi="Arial" w:cs="Arial"/>
          <w:color w:val="1F497D"/>
          <w:szCs w:val="24"/>
        </w:rPr>
        <w:t>:</w:t>
      </w:r>
      <w:r w:rsidRPr="00A26F2F">
        <w:rPr>
          <w:rFonts w:ascii="Arial" w:hAnsi="Arial" w:cs="Arial"/>
          <w:color w:val="1F497D"/>
          <w:szCs w:val="24"/>
        </w:rPr>
        <w:t xml:space="preserve"> “Taking the sting out”</w:t>
      </w:r>
      <w:r w:rsidR="000B422A" w:rsidRPr="00A26F2F">
        <w:rPr>
          <w:rFonts w:ascii="Arial" w:hAnsi="Arial" w:cs="Arial"/>
          <w:color w:val="1F497D"/>
          <w:szCs w:val="24"/>
        </w:rPr>
        <w:t>.</w:t>
      </w:r>
      <w:r w:rsidR="00B400CD" w:rsidRPr="00A26F2F">
        <w:rPr>
          <w:rFonts w:ascii="Arial" w:hAnsi="Arial" w:cs="Arial"/>
          <w:color w:val="1F497D"/>
          <w:szCs w:val="24"/>
        </w:rPr>
        <w:t xml:space="preserve"> </w:t>
      </w:r>
      <w:r w:rsidR="007F0A44" w:rsidRPr="00A26F2F">
        <w:rPr>
          <w:rFonts w:ascii="Arial" w:hAnsi="Arial" w:cs="Arial"/>
          <w:color w:val="1F497D"/>
          <w:szCs w:val="24"/>
          <w:u w:val="single"/>
        </w:rPr>
        <w:t>N</w:t>
      </w:r>
      <w:r w:rsidR="008D39EB" w:rsidRPr="00A26F2F">
        <w:rPr>
          <w:rFonts w:ascii="Arial" w:hAnsi="Arial" w:cs="Arial"/>
          <w:color w:val="1F497D"/>
          <w:szCs w:val="24"/>
          <w:u w:val="single"/>
        </w:rPr>
        <w:t>at Rev Immuno</w:t>
      </w:r>
      <w:r w:rsidR="000B422A" w:rsidRPr="00A26F2F">
        <w:rPr>
          <w:rFonts w:ascii="Arial" w:hAnsi="Arial" w:cs="Arial"/>
          <w:color w:val="1F497D"/>
          <w:szCs w:val="24"/>
          <w:u w:val="single"/>
        </w:rPr>
        <w:t>l</w:t>
      </w:r>
      <w:r w:rsidR="008D39EB" w:rsidRPr="00A26F2F">
        <w:rPr>
          <w:rFonts w:ascii="Arial" w:hAnsi="Arial" w:cs="Arial"/>
          <w:color w:val="1F497D"/>
          <w:szCs w:val="24"/>
        </w:rPr>
        <w:t xml:space="preserve"> 2013: </w:t>
      </w:r>
      <w:r w:rsidR="00B400CD" w:rsidRPr="00A26F2F">
        <w:rPr>
          <w:rFonts w:ascii="Arial" w:hAnsi="Arial" w:cs="Arial"/>
          <w:b/>
          <w:color w:val="1F497D"/>
          <w:szCs w:val="24"/>
        </w:rPr>
        <w:t>13</w:t>
      </w:r>
      <w:r w:rsidR="008D39EB" w:rsidRPr="00A26F2F">
        <w:rPr>
          <w:rFonts w:ascii="Arial" w:hAnsi="Arial" w:cs="Arial"/>
          <w:color w:val="1F497D"/>
          <w:szCs w:val="24"/>
        </w:rPr>
        <w:t>: Epub</w:t>
      </w:r>
      <w:r w:rsidR="00B400CD" w:rsidRPr="00A26F2F">
        <w:rPr>
          <w:rFonts w:ascii="Arial" w:hAnsi="Arial" w:cs="Arial"/>
          <w:color w:val="1F497D"/>
          <w:szCs w:val="24"/>
        </w:rPr>
        <w:t xml:space="preserve"> November 8</w:t>
      </w:r>
      <w:r w:rsidR="00FA17E5" w:rsidRPr="00A26F2F">
        <w:rPr>
          <w:rFonts w:ascii="Arial" w:hAnsi="Arial" w:cs="Arial"/>
          <w:color w:val="1F497D"/>
          <w:szCs w:val="24"/>
        </w:rPr>
        <w:t>)</w:t>
      </w:r>
      <w:r w:rsidRPr="00A26F2F">
        <w:rPr>
          <w:rFonts w:ascii="Arial" w:hAnsi="Arial" w:cs="Arial"/>
          <w:color w:val="1F497D"/>
          <w:szCs w:val="24"/>
        </w:rPr>
        <w:t xml:space="preserve">. </w:t>
      </w:r>
      <w:r w:rsidRPr="00A26F2F">
        <w:rPr>
          <w:rFonts w:ascii="Arial" w:hAnsi="Arial" w:cs="Arial"/>
          <w:color w:val="1F497D"/>
          <w:szCs w:val="24"/>
          <w:u w:val="single"/>
        </w:rPr>
        <w:t>Eureka Alert!</w:t>
      </w:r>
      <w:r w:rsidRPr="00A26F2F">
        <w:rPr>
          <w:rFonts w:ascii="Arial" w:hAnsi="Arial" w:cs="Arial"/>
          <w:color w:val="1F497D"/>
          <w:szCs w:val="24"/>
        </w:rPr>
        <w:t xml:space="preserve"> </w:t>
      </w:r>
      <w:r w:rsidR="007050B0" w:rsidRPr="00A26F2F">
        <w:rPr>
          <w:rFonts w:ascii="Arial" w:hAnsi="Arial" w:cs="Arial"/>
          <w:color w:val="1F497D"/>
          <w:szCs w:val="24"/>
        </w:rPr>
        <w:t>(</w:t>
      </w:r>
      <w:r w:rsidR="007F0A44" w:rsidRPr="00A26F2F">
        <w:rPr>
          <w:rFonts w:ascii="Arial" w:hAnsi="Arial" w:cs="Arial"/>
          <w:color w:val="1F497D"/>
          <w:szCs w:val="24"/>
        </w:rPr>
        <w:t xml:space="preserve">O’Leary </w:t>
      </w:r>
      <w:r w:rsidR="000B422A" w:rsidRPr="00A26F2F">
        <w:rPr>
          <w:rFonts w:ascii="Arial" w:hAnsi="Arial" w:cs="Arial"/>
          <w:color w:val="1F497D"/>
          <w:szCs w:val="24"/>
        </w:rPr>
        <w:t>MB</w:t>
      </w:r>
      <w:r w:rsidR="00FA17E5" w:rsidRPr="00A26F2F">
        <w:rPr>
          <w:rFonts w:ascii="Arial" w:hAnsi="Arial" w:cs="Arial"/>
          <w:color w:val="1F497D"/>
          <w:szCs w:val="24"/>
        </w:rPr>
        <w:t>.</w:t>
      </w:r>
      <w:r w:rsidR="000B422A" w:rsidRPr="00A26F2F">
        <w:rPr>
          <w:rFonts w:ascii="Arial" w:hAnsi="Arial" w:cs="Arial"/>
          <w:color w:val="1F497D"/>
          <w:szCs w:val="24"/>
        </w:rPr>
        <w:t xml:space="preserve"> </w:t>
      </w:r>
      <w:r w:rsidRPr="00A26F2F">
        <w:rPr>
          <w:rFonts w:ascii="Arial" w:hAnsi="Arial" w:cs="Arial"/>
          <w:color w:val="1F497D"/>
          <w:szCs w:val="24"/>
        </w:rPr>
        <w:t>“That allergic reaction to bee stings? It’s meant to protect you”</w:t>
      </w:r>
      <w:r w:rsidR="002A60FD" w:rsidRPr="00A26F2F">
        <w:rPr>
          <w:rFonts w:ascii="Arial" w:hAnsi="Arial" w:cs="Arial"/>
          <w:color w:val="1F497D"/>
          <w:szCs w:val="24"/>
        </w:rPr>
        <w:t>.</w:t>
      </w:r>
      <w:r w:rsidRPr="00A26F2F">
        <w:rPr>
          <w:rFonts w:ascii="Arial" w:hAnsi="Arial" w:cs="Arial"/>
          <w:color w:val="1F497D"/>
          <w:szCs w:val="24"/>
        </w:rPr>
        <w:t xml:space="preserve"> </w:t>
      </w:r>
      <w:hyperlink r:id="rId22" w:history="1">
        <w:r w:rsidR="007050B0" w:rsidRPr="00A26F2F">
          <w:rPr>
            <w:rStyle w:val="Collegamentoipertestuale"/>
            <w:rFonts w:ascii="Arial" w:hAnsi="Arial" w:cs="Arial"/>
            <w:color w:val="1F497D"/>
            <w:szCs w:val="24"/>
          </w:rPr>
          <w:t>http://www.eurekalert.org/ pub_releases/2013-10/sumc-bsa102113.php</w:t>
        </w:r>
      </w:hyperlink>
      <w:r w:rsidR="00D65BF6" w:rsidRPr="00A26F2F">
        <w:rPr>
          <w:rFonts w:ascii="Arial" w:hAnsi="Arial" w:cs="Arial"/>
          <w:color w:val="1F497D"/>
          <w:szCs w:val="24"/>
        </w:rPr>
        <w:t xml:space="preserve"> </w:t>
      </w:r>
      <w:r w:rsidR="007050B0" w:rsidRPr="00A26F2F">
        <w:rPr>
          <w:rFonts w:ascii="Arial" w:hAnsi="Arial" w:cs="Arial"/>
          <w:color w:val="1F497D"/>
          <w:szCs w:val="24"/>
        </w:rPr>
        <w:t>and</w:t>
      </w:r>
      <w:r w:rsidR="007F0A44" w:rsidRPr="00A26F2F">
        <w:rPr>
          <w:rFonts w:ascii="Arial" w:hAnsi="Arial" w:cs="Arial"/>
          <w:color w:val="1F497D"/>
          <w:szCs w:val="24"/>
        </w:rPr>
        <w:t xml:space="preserve"> Goldman</w:t>
      </w:r>
      <w:r w:rsidR="00FA17E5" w:rsidRPr="00A26F2F">
        <w:rPr>
          <w:rFonts w:ascii="Arial" w:hAnsi="Arial" w:cs="Arial"/>
          <w:color w:val="1F497D"/>
          <w:szCs w:val="24"/>
        </w:rPr>
        <w:t xml:space="preserve"> B.</w:t>
      </w:r>
      <w:r w:rsidR="007F0A44" w:rsidRPr="00A26F2F">
        <w:rPr>
          <w:rFonts w:ascii="Arial" w:hAnsi="Arial" w:cs="Arial"/>
          <w:color w:val="1F497D"/>
          <w:szCs w:val="24"/>
        </w:rPr>
        <w:t xml:space="preserve"> “Bee sting allergy could be a defense response gone haywire, Stanford </w:t>
      </w:r>
      <w:r w:rsidR="00087D07" w:rsidRPr="00A26F2F">
        <w:rPr>
          <w:rFonts w:ascii="Arial" w:hAnsi="Arial" w:cs="Arial"/>
          <w:color w:val="1F497D"/>
          <w:szCs w:val="24"/>
        </w:rPr>
        <w:t xml:space="preserve">scientists </w:t>
      </w:r>
      <w:r w:rsidR="007F0A44" w:rsidRPr="00A26F2F">
        <w:rPr>
          <w:rFonts w:ascii="Arial" w:hAnsi="Arial" w:cs="Arial"/>
          <w:color w:val="1F497D"/>
          <w:szCs w:val="24"/>
        </w:rPr>
        <w:t>say”</w:t>
      </w:r>
      <w:r w:rsidR="002A60FD" w:rsidRPr="00A26F2F">
        <w:rPr>
          <w:rFonts w:ascii="Arial" w:hAnsi="Arial" w:cs="Arial"/>
          <w:color w:val="1F497D"/>
          <w:szCs w:val="24"/>
        </w:rPr>
        <w:t>.</w:t>
      </w:r>
      <w:r w:rsidR="00FA17E5" w:rsidRPr="00A26F2F">
        <w:rPr>
          <w:rFonts w:ascii="Arial" w:hAnsi="Arial" w:cs="Arial"/>
          <w:color w:val="1F497D"/>
          <w:szCs w:val="24"/>
        </w:rPr>
        <w:t xml:space="preserve"> </w:t>
      </w:r>
      <w:hyperlink r:id="rId23" w:history="1">
        <w:r w:rsidRPr="00A26F2F">
          <w:rPr>
            <w:rStyle w:val="Collegamentoipertestuale"/>
            <w:rFonts w:ascii="Arial" w:hAnsi="Arial" w:cs="Arial"/>
            <w:color w:val="1F497D"/>
            <w:szCs w:val="24"/>
          </w:rPr>
          <w:t>http://www.eurekalert.org/pub_releases/2013-10/cp-tar101713.php</w:t>
        </w:r>
      </w:hyperlink>
      <w:r w:rsidR="00FA17E5" w:rsidRPr="00A26F2F">
        <w:rPr>
          <w:rFonts w:ascii="Arial" w:hAnsi="Arial" w:cs="Arial"/>
          <w:color w:val="1F497D"/>
          <w:szCs w:val="24"/>
        </w:rPr>
        <w:t>)</w:t>
      </w:r>
      <w:r w:rsidRPr="00A26F2F">
        <w:rPr>
          <w:rFonts w:ascii="Arial" w:hAnsi="Arial" w:cs="Arial"/>
          <w:color w:val="1F497D"/>
          <w:szCs w:val="24"/>
        </w:rPr>
        <w:t xml:space="preserve">. </w:t>
      </w:r>
      <w:r w:rsidRPr="00A26F2F">
        <w:rPr>
          <w:rFonts w:ascii="Arial" w:hAnsi="Arial" w:cs="Arial"/>
          <w:color w:val="1F497D"/>
          <w:szCs w:val="24"/>
          <w:u w:val="single"/>
        </w:rPr>
        <w:t>Science Now.</w:t>
      </w:r>
      <w:r w:rsidRPr="00A26F2F">
        <w:rPr>
          <w:rFonts w:ascii="Arial" w:hAnsi="Arial" w:cs="Arial"/>
          <w:color w:val="1F497D"/>
          <w:szCs w:val="24"/>
        </w:rPr>
        <w:t xml:space="preserve"> </w:t>
      </w:r>
      <w:r w:rsidR="001E6359" w:rsidRPr="00A26F2F">
        <w:rPr>
          <w:rFonts w:ascii="Arial" w:hAnsi="Arial" w:cs="Arial"/>
          <w:color w:val="1F497D"/>
          <w:szCs w:val="24"/>
        </w:rPr>
        <w:t>Science/AAAS</w:t>
      </w:r>
      <w:r w:rsidR="007050B0" w:rsidRPr="00A26F2F">
        <w:rPr>
          <w:rFonts w:ascii="Arial" w:hAnsi="Arial" w:cs="Arial"/>
          <w:color w:val="1F497D"/>
          <w:szCs w:val="24"/>
        </w:rPr>
        <w:t xml:space="preserve"> (Telis</w:t>
      </w:r>
      <w:r w:rsidR="001E6359" w:rsidRPr="00A26F2F">
        <w:rPr>
          <w:rFonts w:ascii="Arial" w:hAnsi="Arial" w:cs="Arial"/>
          <w:color w:val="1F497D"/>
          <w:szCs w:val="24"/>
        </w:rPr>
        <w:t xml:space="preserve"> </w:t>
      </w:r>
      <w:r w:rsidR="000B422A" w:rsidRPr="00A26F2F">
        <w:rPr>
          <w:rFonts w:ascii="Arial" w:hAnsi="Arial" w:cs="Arial"/>
          <w:color w:val="1F497D"/>
          <w:szCs w:val="24"/>
        </w:rPr>
        <w:t xml:space="preserve">G. </w:t>
      </w:r>
      <w:r w:rsidRPr="00A26F2F">
        <w:rPr>
          <w:rFonts w:ascii="Arial" w:hAnsi="Arial" w:cs="Arial"/>
          <w:color w:val="1F497D"/>
          <w:szCs w:val="24"/>
        </w:rPr>
        <w:t>“Why that bee sting might be good for you”</w:t>
      </w:r>
      <w:r w:rsidR="00FA17E5" w:rsidRPr="00A26F2F">
        <w:rPr>
          <w:rFonts w:ascii="Arial" w:hAnsi="Arial" w:cs="Arial"/>
          <w:color w:val="1F497D"/>
          <w:szCs w:val="24"/>
        </w:rPr>
        <w:t>.</w:t>
      </w:r>
      <w:r w:rsidRPr="00A26F2F">
        <w:rPr>
          <w:rFonts w:ascii="Arial" w:hAnsi="Arial" w:cs="Arial"/>
          <w:color w:val="1F497D"/>
          <w:szCs w:val="24"/>
        </w:rPr>
        <w:t xml:space="preserve"> </w:t>
      </w:r>
      <w:r w:rsidR="001E6359" w:rsidRPr="00A26F2F">
        <w:rPr>
          <w:rFonts w:ascii="Arial" w:hAnsi="Arial" w:cs="Arial"/>
          <w:color w:val="1F497D"/>
          <w:szCs w:val="24"/>
        </w:rPr>
        <w:t>October 24, 2013</w:t>
      </w:r>
      <w:r w:rsidR="006D0473" w:rsidRPr="00A26F2F">
        <w:rPr>
          <w:rFonts w:ascii="Arial" w:hAnsi="Arial" w:cs="Arial"/>
          <w:color w:val="1F497D"/>
          <w:szCs w:val="24"/>
        </w:rPr>
        <w:t>,</w:t>
      </w:r>
      <w:r w:rsidR="001E6359" w:rsidRPr="00A26F2F">
        <w:rPr>
          <w:rFonts w:ascii="Arial" w:hAnsi="Arial" w:cs="Arial"/>
          <w:color w:val="1F497D"/>
          <w:szCs w:val="24"/>
        </w:rPr>
        <w:t xml:space="preserve"> </w:t>
      </w:r>
      <w:hyperlink r:id="rId24" w:history="1">
        <w:r w:rsidR="00FA17E5" w:rsidRPr="00A26F2F">
          <w:rPr>
            <w:rStyle w:val="Collegamentoipertestuale"/>
            <w:rFonts w:ascii="Arial" w:hAnsi="Arial" w:cs="Arial"/>
            <w:color w:val="1F497D"/>
            <w:szCs w:val="24"/>
          </w:rPr>
          <w:t>http://news.sciencemag.org/biology/ 2013/10why-bee-sting-might-be-good-you</w:t>
        </w:r>
      </w:hyperlink>
      <w:r w:rsidR="00FA17E5" w:rsidRPr="00A26F2F">
        <w:rPr>
          <w:rFonts w:ascii="Arial" w:hAnsi="Arial" w:cs="Arial"/>
          <w:color w:val="1F497D"/>
          <w:szCs w:val="24"/>
        </w:rPr>
        <w:t>)</w:t>
      </w:r>
      <w:r w:rsidR="001E6359" w:rsidRPr="00A26F2F">
        <w:rPr>
          <w:rFonts w:ascii="Arial" w:hAnsi="Arial" w:cs="Arial"/>
          <w:color w:val="1F497D"/>
          <w:szCs w:val="24"/>
        </w:rPr>
        <w:t xml:space="preserve">.  </w:t>
      </w:r>
      <w:r w:rsidRPr="00A26F2F">
        <w:rPr>
          <w:rFonts w:ascii="Arial" w:hAnsi="Arial" w:cs="Arial"/>
          <w:color w:val="1F497D"/>
          <w:szCs w:val="24"/>
          <w:u w:val="single"/>
        </w:rPr>
        <w:t>Science Daily</w:t>
      </w:r>
      <w:r w:rsidRPr="00A26F2F">
        <w:rPr>
          <w:rFonts w:ascii="Arial" w:hAnsi="Arial" w:cs="Arial"/>
          <w:color w:val="1F497D"/>
          <w:szCs w:val="24"/>
        </w:rPr>
        <w:t xml:space="preserve"> </w:t>
      </w:r>
      <w:r w:rsidR="007050B0" w:rsidRPr="00A26F2F">
        <w:rPr>
          <w:rFonts w:ascii="Arial" w:hAnsi="Arial" w:cs="Arial"/>
          <w:color w:val="1F497D"/>
          <w:szCs w:val="24"/>
        </w:rPr>
        <w:t>(</w:t>
      </w:r>
      <w:r w:rsidR="001E6359" w:rsidRPr="00A26F2F">
        <w:rPr>
          <w:rFonts w:ascii="Arial" w:hAnsi="Arial" w:cs="Arial"/>
          <w:color w:val="1F497D"/>
          <w:szCs w:val="24"/>
        </w:rPr>
        <w:t>Sharlach</w:t>
      </w:r>
      <w:r w:rsidR="00FA17E5" w:rsidRPr="00A26F2F">
        <w:rPr>
          <w:rFonts w:ascii="Arial" w:hAnsi="Arial" w:cs="Arial"/>
          <w:color w:val="1F497D"/>
          <w:szCs w:val="24"/>
        </w:rPr>
        <w:t xml:space="preserve"> M. </w:t>
      </w:r>
      <w:r w:rsidRPr="00A26F2F">
        <w:rPr>
          <w:rFonts w:ascii="Arial" w:hAnsi="Arial" w:cs="Arial"/>
          <w:color w:val="1F497D"/>
          <w:szCs w:val="24"/>
        </w:rPr>
        <w:t>“Bee sting allergy could be a defense response gone haywire”</w:t>
      </w:r>
      <w:r w:rsidR="002A60FD" w:rsidRPr="00A26F2F">
        <w:rPr>
          <w:rFonts w:ascii="Arial" w:hAnsi="Arial" w:cs="Arial"/>
          <w:color w:val="1F497D"/>
          <w:szCs w:val="24"/>
        </w:rPr>
        <w:t xml:space="preserve">. </w:t>
      </w:r>
      <w:hyperlink r:id="rId25" w:history="1">
        <w:r w:rsidR="00D55CDD" w:rsidRPr="00A26F2F">
          <w:rPr>
            <w:rStyle w:val="Collegamentoipertestuale"/>
            <w:rFonts w:ascii="Arial" w:hAnsi="Arial" w:cs="Arial"/>
            <w:color w:val="1F497D"/>
            <w:szCs w:val="24"/>
          </w:rPr>
          <w:t>http://www.realclearscience.com/journalclub/2013/10/24/bee_sting_allergy_might_actually_be_useful.html</w:t>
        </w:r>
      </w:hyperlink>
      <w:r w:rsidR="00FA17E5" w:rsidRPr="00A26F2F">
        <w:rPr>
          <w:rFonts w:ascii="Arial" w:hAnsi="Arial" w:cs="Arial"/>
          <w:color w:val="1F497D"/>
          <w:szCs w:val="24"/>
        </w:rPr>
        <w:t>)</w:t>
      </w:r>
      <w:r w:rsidRPr="00A26F2F">
        <w:rPr>
          <w:rFonts w:ascii="Arial" w:hAnsi="Arial" w:cs="Arial"/>
          <w:color w:val="1F497D"/>
          <w:szCs w:val="24"/>
        </w:rPr>
        <w:t>.</w:t>
      </w:r>
      <w:r w:rsidR="00AC5136" w:rsidRPr="00A26F2F">
        <w:rPr>
          <w:rFonts w:ascii="Arial" w:hAnsi="Arial" w:cs="Arial"/>
          <w:color w:val="1F497D"/>
          <w:szCs w:val="24"/>
        </w:rPr>
        <w:t xml:space="preserve"> </w:t>
      </w:r>
      <w:r w:rsidRPr="00A26F2F">
        <w:rPr>
          <w:rFonts w:ascii="Arial" w:hAnsi="Arial" w:cs="Arial"/>
          <w:color w:val="1F497D"/>
          <w:szCs w:val="24"/>
          <w:u w:val="single"/>
        </w:rPr>
        <w:t xml:space="preserve">Stanford </w:t>
      </w:r>
      <w:r w:rsidR="001E6359" w:rsidRPr="00A26F2F">
        <w:rPr>
          <w:rFonts w:ascii="Arial" w:hAnsi="Arial" w:cs="Arial"/>
          <w:color w:val="1F497D"/>
          <w:szCs w:val="24"/>
          <w:u w:val="single"/>
        </w:rPr>
        <w:t>Medicine</w:t>
      </w:r>
      <w:r w:rsidRPr="00A26F2F">
        <w:rPr>
          <w:rFonts w:ascii="Arial" w:hAnsi="Arial" w:cs="Arial"/>
          <w:color w:val="1F497D"/>
          <w:szCs w:val="24"/>
        </w:rPr>
        <w:t>.</w:t>
      </w:r>
      <w:r w:rsidR="001E6359" w:rsidRPr="00A26F2F">
        <w:rPr>
          <w:rFonts w:ascii="Arial" w:hAnsi="Arial" w:cs="Arial"/>
          <w:color w:val="1F497D"/>
          <w:szCs w:val="24"/>
        </w:rPr>
        <w:t xml:space="preserve"> </w:t>
      </w:r>
      <w:r w:rsidR="00FA17E5" w:rsidRPr="00A26F2F">
        <w:rPr>
          <w:rFonts w:ascii="Arial" w:hAnsi="Arial" w:cs="Arial"/>
          <w:color w:val="1F497D"/>
          <w:szCs w:val="24"/>
        </w:rPr>
        <w:t>S</w:t>
      </w:r>
      <w:r w:rsidR="001E6359" w:rsidRPr="00A26F2F">
        <w:rPr>
          <w:rFonts w:ascii="Arial" w:hAnsi="Arial" w:cs="Arial"/>
          <w:color w:val="1F497D"/>
          <w:szCs w:val="24"/>
        </w:rPr>
        <w:t>harlach</w:t>
      </w:r>
      <w:r w:rsidR="00FA17E5" w:rsidRPr="00A26F2F">
        <w:rPr>
          <w:rFonts w:ascii="Arial" w:hAnsi="Arial" w:cs="Arial"/>
          <w:color w:val="1F497D"/>
          <w:szCs w:val="24"/>
        </w:rPr>
        <w:t xml:space="preserve"> M.</w:t>
      </w:r>
      <w:r w:rsidRPr="00A26F2F">
        <w:rPr>
          <w:rFonts w:ascii="Arial" w:hAnsi="Arial" w:cs="Arial"/>
          <w:color w:val="1F497D"/>
          <w:szCs w:val="24"/>
        </w:rPr>
        <w:t xml:space="preserve"> “The latest buzz on the evolution of allergies”</w:t>
      </w:r>
      <w:r w:rsidR="00FA17E5" w:rsidRPr="00A26F2F">
        <w:rPr>
          <w:rFonts w:ascii="Arial" w:hAnsi="Arial" w:cs="Arial"/>
          <w:color w:val="1F497D"/>
          <w:szCs w:val="24"/>
        </w:rPr>
        <w:t>.</w:t>
      </w:r>
      <w:r w:rsidR="006D0473" w:rsidRPr="00A26F2F">
        <w:rPr>
          <w:rFonts w:ascii="Arial" w:hAnsi="Arial" w:cs="Arial"/>
          <w:color w:val="1F497D"/>
          <w:szCs w:val="24"/>
        </w:rPr>
        <w:t xml:space="preserve"> </w:t>
      </w:r>
      <w:r w:rsidR="001E6359" w:rsidRPr="00A26F2F">
        <w:rPr>
          <w:rFonts w:ascii="Arial" w:hAnsi="Arial" w:cs="Arial"/>
          <w:color w:val="1F497D"/>
          <w:szCs w:val="24"/>
        </w:rPr>
        <w:t>October 24, 2013</w:t>
      </w:r>
      <w:r w:rsidR="006D0473" w:rsidRPr="00A26F2F">
        <w:rPr>
          <w:rFonts w:ascii="Arial" w:hAnsi="Arial" w:cs="Arial"/>
          <w:color w:val="1F497D"/>
          <w:szCs w:val="24"/>
        </w:rPr>
        <w:t xml:space="preserve"> </w:t>
      </w:r>
      <w:r w:rsidR="00C922BF" w:rsidRPr="00A26F2F">
        <w:rPr>
          <w:rFonts w:ascii="Arial" w:hAnsi="Arial" w:cs="Arial"/>
          <w:color w:val="1F497D"/>
          <w:szCs w:val="24"/>
          <w:u w:val="single"/>
        </w:rPr>
        <w:t>Inside Stanford Medicine</w:t>
      </w:r>
      <w:r w:rsidR="00C922BF" w:rsidRPr="00A26F2F">
        <w:rPr>
          <w:rFonts w:ascii="Arial" w:hAnsi="Arial" w:cs="Arial"/>
          <w:color w:val="1F497D"/>
          <w:szCs w:val="24"/>
        </w:rPr>
        <w:t xml:space="preserve"> (Sharlach M. “Bee sting allergy could be a defense response gone haywire, scientists say”. </w:t>
      </w:r>
      <w:hyperlink r:id="rId26" w:history="1">
        <w:r w:rsidR="00C922BF" w:rsidRPr="00A26F2F">
          <w:rPr>
            <w:rStyle w:val="Collegamentoipertestuale"/>
            <w:rFonts w:ascii="Arial" w:hAnsi="Arial" w:cs="Arial"/>
            <w:color w:val="1F497D"/>
            <w:szCs w:val="24"/>
          </w:rPr>
          <w:t>http://med.stanford.edu/ism/2013/ october/venom.html</w:t>
        </w:r>
      </w:hyperlink>
      <w:r w:rsidR="00C922BF" w:rsidRPr="00A26F2F">
        <w:rPr>
          <w:rFonts w:ascii="Arial" w:hAnsi="Arial" w:cs="Arial"/>
          <w:color w:val="1F497D"/>
          <w:szCs w:val="24"/>
          <w:u w:val="single"/>
        </w:rPr>
        <w:t>).</w:t>
      </w:r>
      <w:r w:rsidR="00C922BF" w:rsidRPr="00A26F2F">
        <w:rPr>
          <w:rFonts w:ascii="Arial" w:hAnsi="Arial" w:cs="Arial"/>
          <w:color w:val="1F497D"/>
          <w:szCs w:val="24"/>
        </w:rPr>
        <w:t xml:space="preserve"> </w:t>
      </w:r>
      <w:r w:rsidRPr="00A26F2F">
        <w:rPr>
          <w:rFonts w:ascii="Arial" w:hAnsi="Arial" w:cs="Arial"/>
          <w:color w:val="1F497D"/>
          <w:szCs w:val="24"/>
          <w:u w:val="single"/>
        </w:rPr>
        <w:t>Scientific American</w:t>
      </w:r>
      <w:r w:rsidRPr="00A26F2F">
        <w:rPr>
          <w:rFonts w:ascii="Arial" w:hAnsi="Arial" w:cs="Arial"/>
          <w:color w:val="1F497D"/>
          <w:szCs w:val="24"/>
        </w:rPr>
        <w:t xml:space="preserve"> </w:t>
      </w:r>
      <w:r w:rsidR="007050B0" w:rsidRPr="00A26F2F">
        <w:rPr>
          <w:rFonts w:ascii="Arial" w:hAnsi="Arial" w:cs="Arial"/>
          <w:color w:val="1F497D"/>
          <w:szCs w:val="24"/>
        </w:rPr>
        <w:t>(</w:t>
      </w:r>
      <w:r w:rsidR="00061776" w:rsidRPr="00A26F2F">
        <w:rPr>
          <w:rFonts w:ascii="Arial" w:hAnsi="Arial" w:cs="Arial"/>
          <w:color w:val="1F497D"/>
          <w:szCs w:val="24"/>
        </w:rPr>
        <w:t>Maron</w:t>
      </w:r>
      <w:r w:rsidR="00FA17E5" w:rsidRPr="00A26F2F">
        <w:rPr>
          <w:rFonts w:ascii="Arial" w:hAnsi="Arial" w:cs="Arial"/>
          <w:color w:val="1F497D"/>
          <w:szCs w:val="24"/>
        </w:rPr>
        <w:t xml:space="preserve"> DF.</w:t>
      </w:r>
      <w:r w:rsidR="00061776" w:rsidRPr="00A26F2F">
        <w:rPr>
          <w:rFonts w:ascii="Arial" w:hAnsi="Arial" w:cs="Arial"/>
          <w:color w:val="1F497D"/>
          <w:szCs w:val="24"/>
        </w:rPr>
        <w:t xml:space="preserve"> </w:t>
      </w:r>
      <w:r w:rsidRPr="00A26F2F">
        <w:rPr>
          <w:rFonts w:ascii="Arial" w:hAnsi="Arial" w:cs="Arial"/>
          <w:color w:val="1F497D"/>
          <w:szCs w:val="24"/>
        </w:rPr>
        <w:t>“Dear evolution, thanks for the allergies”</w:t>
      </w:r>
      <w:r w:rsidR="002A60FD" w:rsidRPr="00A26F2F">
        <w:rPr>
          <w:rFonts w:ascii="Arial" w:hAnsi="Arial" w:cs="Arial"/>
          <w:color w:val="1F497D"/>
          <w:szCs w:val="24"/>
        </w:rPr>
        <w:t>.</w:t>
      </w:r>
      <w:r w:rsidR="00061776" w:rsidRPr="00A26F2F">
        <w:rPr>
          <w:rFonts w:ascii="Arial" w:hAnsi="Arial" w:cs="Arial"/>
          <w:color w:val="1F497D"/>
          <w:szCs w:val="24"/>
        </w:rPr>
        <w:t xml:space="preserve"> October 24, 2013</w:t>
      </w:r>
      <w:r w:rsidR="00D65BF6" w:rsidRPr="00A26F2F">
        <w:rPr>
          <w:rFonts w:ascii="Arial" w:hAnsi="Arial" w:cs="Arial"/>
          <w:color w:val="1F497D"/>
          <w:szCs w:val="24"/>
        </w:rPr>
        <w:t xml:space="preserve"> </w:t>
      </w:r>
      <w:hyperlink w:history="1">
        <w:r w:rsidR="00FA17E5" w:rsidRPr="00A26F2F">
          <w:rPr>
            <w:rStyle w:val="Collegamentoipertestuale"/>
            <w:rFonts w:ascii="Arial" w:hAnsi="Arial" w:cs="Arial"/>
            <w:color w:val="1F497D"/>
            <w:szCs w:val="24"/>
          </w:rPr>
          <w:t>http://www. scientificamerican. com/article. cfm?id=dear-evolution-thanks-for</w:t>
        </w:r>
      </w:hyperlink>
      <w:r w:rsidRPr="00A26F2F">
        <w:rPr>
          <w:rFonts w:ascii="Arial" w:hAnsi="Arial" w:cs="Arial"/>
          <w:color w:val="1F497D"/>
          <w:szCs w:val="24"/>
          <w:u w:val="single"/>
        </w:rPr>
        <w:t>-the-allergies</w:t>
      </w:r>
      <w:r w:rsidR="00FA17E5" w:rsidRPr="00A26F2F">
        <w:rPr>
          <w:rFonts w:ascii="Arial" w:hAnsi="Arial" w:cs="Arial"/>
          <w:color w:val="1F497D"/>
          <w:szCs w:val="24"/>
          <w:u w:val="single"/>
        </w:rPr>
        <w:t>)</w:t>
      </w:r>
      <w:r w:rsidRPr="00A26F2F">
        <w:rPr>
          <w:rFonts w:ascii="Arial" w:hAnsi="Arial" w:cs="Arial"/>
          <w:color w:val="1F497D"/>
          <w:szCs w:val="24"/>
        </w:rPr>
        <w:t>.</w:t>
      </w:r>
      <w:r w:rsidR="00AC5136" w:rsidRPr="00A26F2F">
        <w:rPr>
          <w:rFonts w:ascii="Arial" w:hAnsi="Arial" w:cs="Arial"/>
          <w:color w:val="1F497D"/>
          <w:szCs w:val="24"/>
        </w:rPr>
        <w:t xml:space="preserve"> </w:t>
      </w:r>
      <w:r w:rsidRPr="00A26F2F">
        <w:rPr>
          <w:rFonts w:ascii="Arial" w:hAnsi="Arial" w:cs="Arial"/>
          <w:color w:val="1F497D"/>
          <w:szCs w:val="24"/>
          <w:u w:val="single"/>
        </w:rPr>
        <w:t>USA News.</w:t>
      </w:r>
      <w:r w:rsidRPr="00A26F2F">
        <w:rPr>
          <w:rFonts w:ascii="Arial" w:hAnsi="Arial" w:cs="Arial"/>
          <w:color w:val="1F497D"/>
          <w:szCs w:val="24"/>
        </w:rPr>
        <w:t xml:space="preserve"> </w:t>
      </w:r>
      <w:r w:rsidR="007050B0" w:rsidRPr="00A26F2F">
        <w:rPr>
          <w:rFonts w:ascii="Arial" w:hAnsi="Arial" w:cs="Arial"/>
          <w:color w:val="1F497D"/>
          <w:szCs w:val="24"/>
        </w:rPr>
        <w:t>(</w:t>
      </w:r>
      <w:r w:rsidR="00FA17E5" w:rsidRPr="00A26F2F">
        <w:rPr>
          <w:rFonts w:ascii="Arial" w:hAnsi="Arial" w:cs="Arial"/>
          <w:color w:val="1F497D"/>
          <w:szCs w:val="24"/>
        </w:rPr>
        <w:t>J</w:t>
      </w:r>
      <w:r w:rsidR="00061776" w:rsidRPr="00A26F2F">
        <w:rPr>
          <w:rFonts w:ascii="Arial" w:hAnsi="Arial" w:cs="Arial"/>
          <w:color w:val="1F497D"/>
          <w:szCs w:val="24"/>
        </w:rPr>
        <w:t>enson</w:t>
      </w:r>
      <w:r w:rsidR="00FA17E5" w:rsidRPr="00A26F2F">
        <w:rPr>
          <w:rFonts w:ascii="Arial" w:hAnsi="Arial" w:cs="Arial"/>
          <w:color w:val="1F497D"/>
          <w:szCs w:val="24"/>
        </w:rPr>
        <w:t xml:space="preserve"> L.</w:t>
      </w:r>
      <w:r w:rsidR="00061776" w:rsidRPr="00A26F2F">
        <w:rPr>
          <w:rFonts w:ascii="Arial" w:hAnsi="Arial" w:cs="Arial"/>
          <w:color w:val="1F497D"/>
          <w:szCs w:val="24"/>
        </w:rPr>
        <w:t xml:space="preserve"> </w:t>
      </w:r>
      <w:r w:rsidRPr="00A26F2F">
        <w:rPr>
          <w:rFonts w:ascii="Arial" w:hAnsi="Arial" w:cs="Arial"/>
          <w:color w:val="1F497D"/>
          <w:szCs w:val="24"/>
        </w:rPr>
        <w:t>“Bee sting allergy could be a defense response gone haywire”</w:t>
      </w:r>
      <w:r w:rsidR="00061776" w:rsidRPr="00A26F2F">
        <w:rPr>
          <w:rFonts w:ascii="Arial" w:hAnsi="Arial" w:cs="Arial"/>
          <w:color w:val="1F497D"/>
          <w:szCs w:val="24"/>
        </w:rPr>
        <w:t xml:space="preserve"> October 24 2013</w:t>
      </w:r>
      <w:r w:rsidRPr="00A26F2F">
        <w:rPr>
          <w:rFonts w:ascii="Arial" w:hAnsi="Arial" w:cs="Arial"/>
          <w:color w:val="1F497D"/>
          <w:szCs w:val="24"/>
        </w:rPr>
        <w:t xml:space="preserve"> </w:t>
      </w:r>
      <w:hyperlink w:history="1">
        <w:r w:rsidRPr="00A26F2F">
          <w:rPr>
            <w:rStyle w:val="Collegamentoipertestuale"/>
            <w:rFonts w:ascii="Arial" w:hAnsi="Arial" w:cs="Arial"/>
            <w:color w:val="1F497D"/>
            <w:szCs w:val="24"/>
          </w:rPr>
          <w:t>http://dailynewsen.com /2013/10/24/bee-sting-allergy-could-be-a-defense-response-gone-haywire.html</w:t>
        </w:r>
      </w:hyperlink>
      <w:r w:rsidR="00FA17E5" w:rsidRPr="00A26F2F">
        <w:rPr>
          <w:rFonts w:ascii="Arial" w:hAnsi="Arial" w:cs="Arial"/>
          <w:color w:val="1F497D"/>
          <w:szCs w:val="24"/>
        </w:rPr>
        <w:t>)</w:t>
      </w:r>
      <w:r w:rsidRPr="00A26F2F">
        <w:rPr>
          <w:rFonts w:ascii="Arial" w:hAnsi="Arial" w:cs="Arial"/>
          <w:color w:val="1F497D"/>
          <w:szCs w:val="24"/>
        </w:rPr>
        <w:t>.</w:t>
      </w:r>
      <w:r w:rsidR="00061776" w:rsidRPr="00A26F2F">
        <w:rPr>
          <w:rFonts w:ascii="Arial" w:hAnsi="Arial" w:cs="Arial"/>
          <w:color w:val="1F497D"/>
          <w:szCs w:val="24"/>
        </w:rPr>
        <w:t xml:space="preserve"> </w:t>
      </w:r>
      <w:r w:rsidR="00061776" w:rsidRPr="00A26F2F">
        <w:rPr>
          <w:rFonts w:ascii="Arial" w:hAnsi="Arial" w:cs="Arial"/>
          <w:color w:val="1F497D"/>
          <w:szCs w:val="24"/>
          <w:u w:val="single"/>
        </w:rPr>
        <w:t>Discover Medicine</w:t>
      </w:r>
      <w:r w:rsidR="002A60FD" w:rsidRPr="00A26F2F">
        <w:rPr>
          <w:rFonts w:ascii="Arial" w:hAnsi="Arial" w:cs="Arial"/>
          <w:color w:val="1F497D"/>
          <w:szCs w:val="24"/>
          <w:u w:val="single"/>
        </w:rPr>
        <w:t xml:space="preserve">. </w:t>
      </w:r>
      <w:r w:rsidR="007050B0" w:rsidRPr="00A26F2F">
        <w:rPr>
          <w:rFonts w:ascii="Arial" w:hAnsi="Arial" w:cs="Arial"/>
          <w:color w:val="1F497D"/>
          <w:szCs w:val="24"/>
        </w:rPr>
        <w:t xml:space="preserve"> (Science Sushi </w:t>
      </w:r>
      <w:r w:rsidR="00061776" w:rsidRPr="00A26F2F">
        <w:rPr>
          <w:rFonts w:ascii="Arial" w:hAnsi="Arial" w:cs="Arial"/>
          <w:color w:val="1F497D"/>
          <w:szCs w:val="24"/>
        </w:rPr>
        <w:t xml:space="preserve">“Did allergies evolve to save your life?” </w:t>
      </w:r>
      <w:hyperlink w:history="1">
        <w:r w:rsidR="002A60FD" w:rsidRPr="00A26F2F">
          <w:rPr>
            <w:rStyle w:val="Collegamentoipertestuale"/>
            <w:rFonts w:ascii="Arial" w:hAnsi="Arial" w:cs="Arial"/>
            <w:color w:val="1F497D"/>
            <w:szCs w:val="24"/>
          </w:rPr>
          <w:t>http://blogs. discovermagazine. com/science-sushi/2013/10/24/allergies-evolve-save-life/#.UmqDJBb-DzI</w:t>
        </w:r>
      </w:hyperlink>
      <w:r w:rsidR="00FA17E5" w:rsidRPr="00A26F2F">
        <w:rPr>
          <w:rFonts w:ascii="Arial" w:hAnsi="Arial" w:cs="Arial"/>
          <w:color w:val="1F497D"/>
          <w:szCs w:val="24"/>
        </w:rPr>
        <w:t>)</w:t>
      </w:r>
      <w:r w:rsidR="006D0473" w:rsidRPr="00A26F2F">
        <w:rPr>
          <w:rFonts w:ascii="Arial" w:hAnsi="Arial" w:cs="Arial"/>
          <w:color w:val="1F497D"/>
          <w:szCs w:val="24"/>
        </w:rPr>
        <w:t xml:space="preserve">. </w:t>
      </w:r>
      <w:r w:rsidR="0050704B" w:rsidRPr="00A26F2F">
        <w:rPr>
          <w:rFonts w:ascii="Arial" w:hAnsi="Arial" w:cs="Arial"/>
          <w:color w:val="1F497D"/>
          <w:szCs w:val="24"/>
        </w:rPr>
        <w:t xml:space="preserve">Real Clear Science. Alex B. Berezow. “Bee Sting Allergy Might Actually Be Useful”. </w:t>
      </w:r>
      <w:r w:rsidR="0037337C" w:rsidRPr="00A26F2F">
        <w:rPr>
          <w:rFonts w:ascii="Arial" w:hAnsi="Arial" w:cs="Arial"/>
          <w:color w:val="1F497D"/>
          <w:szCs w:val="24"/>
        </w:rPr>
        <w:t>October 24, 2013</w:t>
      </w:r>
      <w:r w:rsidR="00C413FC" w:rsidRPr="00A26F2F">
        <w:rPr>
          <w:rFonts w:ascii="Arial" w:hAnsi="Arial" w:cs="Arial"/>
          <w:color w:val="1F497D"/>
          <w:szCs w:val="24"/>
        </w:rPr>
        <w:t xml:space="preserve"> </w:t>
      </w:r>
      <w:hyperlink r:id="rId27" w:history="1">
        <w:r w:rsidR="0050704B" w:rsidRPr="00A26F2F">
          <w:rPr>
            <w:rStyle w:val="Collegamentoipertestuale"/>
            <w:rFonts w:ascii="Arial" w:hAnsi="Arial" w:cs="Arial"/>
            <w:color w:val="1F497D"/>
            <w:szCs w:val="24"/>
          </w:rPr>
          <w:t>http://www.realclearscience.com/journal_club/2013/10/24/bee_sting_allergy_might_actually_be_useful.html</w:t>
        </w:r>
      </w:hyperlink>
      <w:r w:rsidR="0050704B" w:rsidRPr="00A26F2F">
        <w:rPr>
          <w:rFonts w:ascii="Arial" w:hAnsi="Arial" w:cs="Arial"/>
          <w:color w:val="1F497D"/>
          <w:szCs w:val="24"/>
        </w:rPr>
        <w:t xml:space="preserve"> and </w:t>
      </w:r>
      <w:hyperlink r:id="rId28" w:history="1">
        <w:r w:rsidR="0050704B" w:rsidRPr="00A26F2F">
          <w:rPr>
            <w:rStyle w:val="Collegamentoipertestuale"/>
            <w:rFonts w:ascii="Arial" w:hAnsi="Arial" w:cs="Arial"/>
            <w:color w:val="1F497D"/>
            <w:szCs w:val="24"/>
          </w:rPr>
          <w:t>http://www.forbes.com/fdc/welcome_mjx.shtml</w:t>
        </w:r>
      </w:hyperlink>
      <w:r w:rsidR="0050704B" w:rsidRPr="00A26F2F">
        <w:rPr>
          <w:rFonts w:ascii="Arial" w:hAnsi="Arial" w:cs="Arial"/>
          <w:color w:val="1F497D"/>
          <w:szCs w:val="24"/>
        </w:rPr>
        <w:t xml:space="preserve">. </w:t>
      </w:r>
    </w:p>
    <w:p w:rsidR="0037337C" w:rsidRPr="00A26F2F" w:rsidRDefault="00D27426" w:rsidP="00D27426">
      <w:pPr>
        <w:ind w:left="720" w:hanging="720"/>
        <w:rPr>
          <w:rFonts w:ascii="Arial" w:hAnsi="Arial" w:cs="Arial"/>
          <w:color w:val="1F497D"/>
          <w:szCs w:val="24"/>
        </w:rPr>
      </w:pPr>
      <w:r>
        <w:rPr>
          <w:rFonts w:ascii="Arial" w:hAnsi="Arial" w:cs="Arial"/>
          <w:color w:val="1F497D"/>
          <w:szCs w:val="24"/>
        </w:rPr>
        <w:t xml:space="preserve">           </w:t>
      </w:r>
      <w:r w:rsidR="0037337C" w:rsidRPr="00A26F2F">
        <w:rPr>
          <w:rFonts w:ascii="Arial" w:hAnsi="Arial" w:cs="Arial"/>
          <w:color w:val="1F497D"/>
          <w:szCs w:val="24"/>
        </w:rPr>
        <w:t>Medical News Today. (Paddock C. “Allergy to bee stings could be a protective mechanism.</w:t>
      </w:r>
      <w:r w:rsidR="00C06BA1" w:rsidRPr="00A26F2F">
        <w:rPr>
          <w:rFonts w:ascii="Arial" w:hAnsi="Arial" w:cs="Arial"/>
          <w:color w:val="1F497D"/>
          <w:szCs w:val="24"/>
        </w:rPr>
        <w:t>”</w:t>
      </w:r>
      <w:r w:rsidR="0037337C" w:rsidRPr="00A26F2F">
        <w:rPr>
          <w:rFonts w:ascii="Arial" w:hAnsi="Arial" w:cs="Arial"/>
          <w:color w:val="1F497D"/>
          <w:szCs w:val="24"/>
        </w:rPr>
        <w:t xml:space="preserve"> October 25, 2013 </w:t>
      </w:r>
      <w:hyperlink r:id="rId29" w:history="1">
        <w:r w:rsidR="0037337C" w:rsidRPr="00A26F2F">
          <w:rPr>
            <w:rStyle w:val="Collegamentoipertestuale"/>
            <w:rFonts w:ascii="Arial" w:hAnsi="Arial" w:cs="Arial"/>
            <w:color w:val="1F497D"/>
            <w:szCs w:val="24"/>
          </w:rPr>
          <w:t>http://www.medical</w:t>
        </w:r>
      </w:hyperlink>
      <w:r w:rsidR="0037337C" w:rsidRPr="00A26F2F">
        <w:rPr>
          <w:rFonts w:ascii="Arial" w:hAnsi="Arial" w:cs="Arial"/>
          <w:color w:val="1F497D"/>
          <w:szCs w:val="24"/>
          <w:u w:val="single"/>
        </w:rPr>
        <w:t>newstoday.com/articles/267896.php</w:t>
      </w:r>
      <w:r w:rsidR="0037337C" w:rsidRPr="00A26F2F">
        <w:rPr>
          <w:rFonts w:ascii="Arial" w:hAnsi="Arial" w:cs="Arial"/>
          <w:color w:val="1F497D"/>
          <w:szCs w:val="24"/>
        </w:rPr>
        <w:t>)</w:t>
      </w:r>
    </w:p>
    <w:p w:rsidR="00415FB9" w:rsidRPr="00A26F2F" w:rsidRDefault="00415FB9" w:rsidP="00D27426">
      <w:pPr>
        <w:ind w:left="720" w:hanging="720"/>
        <w:rPr>
          <w:rFonts w:ascii="Arial" w:hAnsi="Arial" w:cs="Arial"/>
          <w:color w:val="1F497D"/>
          <w:szCs w:val="24"/>
        </w:rPr>
      </w:pPr>
      <w:r w:rsidRPr="00A26F2F">
        <w:rPr>
          <w:rFonts w:ascii="Arial" w:hAnsi="Arial" w:cs="Arial"/>
          <w:color w:val="1F497D"/>
          <w:szCs w:val="24"/>
        </w:rPr>
        <w:t xml:space="preserve">     </w:t>
      </w:r>
      <w:r w:rsidR="00D27426">
        <w:rPr>
          <w:rFonts w:ascii="Arial" w:hAnsi="Arial" w:cs="Arial"/>
          <w:color w:val="1F497D"/>
          <w:szCs w:val="24"/>
        </w:rPr>
        <w:t xml:space="preserve">         </w:t>
      </w:r>
      <w:r w:rsidRPr="00A26F2F">
        <w:rPr>
          <w:rFonts w:ascii="Arial" w:hAnsi="Arial" w:cs="Arial"/>
          <w:color w:val="1F497D"/>
          <w:szCs w:val="24"/>
        </w:rPr>
        <w:t>Based on the abstract presentation of this work by Martin Metz at the 2014 meeting of the German Arbeitsgemeinschaft Dermatologische Forschun (ADF [German Association for Dermatological Research]), Thomas Marichal and Philipp Starkl received the ADF/ECARF-Award for European Allergy Research, which is sponsored by the European Centre for Allergy Research Foundation (ECARF).</w:t>
      </w:r>
      <w:r w:rsidR="000A0565" w:rsidRPr="00A26F2F">
        <w:rPr>
          <w:rFonts w:ascii="Arial" w:hAnsi="Arial" w:cs="Arial"/>
          <w:color w:val="1F497D"/>
          <w:szCs w:val="24"/>
        </w:rPr>
        <w:t xml:space="preserve"> Based in part on the work he did on this project, Thomas Marichal was awarded the 2015 </w:t>
      </w:r>
      <w:r w:rsidR="000A0565" w:rsidRPr="00A26F2F">
        <w:rPr>
          <w:rFonts w:ascii="Arial" w:hAnsi="Arial" w:cs="Arial"/>
          <w:color w:val="1F497D"/>
        </w:rPr>
        <w:t>Acteria Early Career Research Prize in Allergology by the European Federation of Research Societies.</w:t>
      </w:r>
    </w:p>
    <w:p w:rsidR="00965217" w:rsidRPr="00A26F2F" w:rsidRDefault="00965217" w:rsidP="00D27426">
      <w:pPr>
        <w:ind w:left="720" w:hanging="720"/>
        <w:rPr>
          <w:rFonts w:ascii="Arial" w:hAnsi="Arial" w:cs="Arial"/>
          <w:color w:val="1F497D"/>
          <w:szCs w:val="24"/>
          <w:u w:val="single"/>
        </w:rPr>
      </w:pPr>
    </w:p>
    <w:p w:rsidR="00BF084D" w:rsidRPr="00A26F2F" w:rsidRDefault="00BF084D" w:rsidP="00D27426">
      <w:pPr>
        <w:ind w:left="720" w:hanging="720"/>
        <w:rPr>
          <w:rFonts w:ascii="Arial" w:hAnsi="Arial" w:cs="Arial"/>
          <w:szCs w:val="24"/>
          <w:lang w:val="it-IT"/>
        </w:rPr>
      </w:pPr>
      <w:r w:rsidRPr="00A26F2F">
        <w:rPr>
          <w:rFonts w:ascii="Arial" w:hAnsi="Arial" w:cs="Arial"/>
          <w:szCs w:val="24"/>
          <w:lang w:val="it-IT"/>
        </w:rPr>
        <w:t>22</w:t>
      </w:r>
      <w:r w:rsidR="00CC52F6" w:rsidRPr="00A26F2F">
        <w:rPr>
          <w:rFonts w:ascii="Arial" w:hAnsi="Arial" w:cs="Arial"/>
          <w:szCs w:val="24"/>
          <w:lang w:val="it-IT"/>
        </w:rPr>
        <w:t>6</w:t>
      </w:r>
      <w:r w:rsidRPr="00A26F2F">
        <w:rPr>
          <w:rFonts w:ascii="Arial" w:hAnsi="Arial" w:cs="Arial"/>
          <w:szCs w:val="24"/>
          <w:lang w:val="it-IT"/>
        </w:rPr>
        <w:t>.</w:t>
      </w:r>
      <w:r w:rsidRPr="00A26F2F">
        <w:rPr>
          <w:rFonts w:ascii="Arial" w:hAnsi="Arial" w:cs="Arial"/>
          <w:szCs w:val="24"/>
          <w:lang w:val="it-IT"/>
        </w:rPr>
        <w:tab/>
      </w:r>
      <w:r w:rsidR="000D44EE" w:rsidRPr="00A26F2F">
        <w:rPr>
          <w:rFonts w:ascii="Arial" w:hAnsi="Arial" w:cs="Arial"/>
          <w:szCs w:val="24"/>
          <w:lang w:val="it-IT"/>
        </w:rPr>
        <w:t xml:space="preserve">Syed A, Garcia MA, Lyu S-C, Bucayu R, Kohli A, Ishida S, Berglund J, Tsai M, Maecker H, O’Riordan G, Galli SJ, Nadeau KC. </w:t>
      </w:r>
      <w:r w:rsidRPr="00A26F2F">
        <w:rPr>
          <w:rFonts w:ascii="Arial" w:hAnsi="Arial" w:cs="Arial"/>
          <w:szCs w:val="24"/>
          <w:lang w:val="it-IT"/>
        </w:rPr>
        <w:t xml:space="preserve">  </w:t>
      </w:r>
    </w:p>
    <w:p w:rsidR="008B57C7"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DC7BB4" w:rsidRPr="00A26F2F">
        <w:rPr>
          <w:rFonts w:ascii="Arial" w:hAnsi="Arial" w:cs="Arial"/>
          <w:szCs w:val="24"/>
          <w:lang w:val="it-IT"/>
        </w:rPr>
        <w:t>Peanut oral immunotherapy results i</w:t>
      </w:r>
      <w:r w:rsidR="008B57C7" w:rsidRPr="00A26F2F">
        <w:rPr>
          <w:rFonts w:ascii="Arial" w:hAnsi="Arial" w:cs="Arial"/>
          <w:szCs w:val="24"/>
          <w:lang w:val="it-IT"/>
        </w:rPr>
        <w:t>n increased antigen-induced regulatory T-cell</w:t>
      </w:r>
      <w:r w:rsidR="00DC7BB4" w:rsidRPr="00A26F2F">
        <w:rPr>
          <w:rFonts w:ascii="Arial" w:hAnsi="Arial" w:cs="Arial"/>
          <w:szCs w:val="24"/>
          <w:lang w:val="it-IT"/>
        </w:rPr>
        <w:t xml:space="preserve"> function and hypomethylation of</w:t>
      </w:r>
      <w:r w:rsidR="008B57C7" w:rsidRPr="00A26F2F">
        <w:rPr>
          <w:rFonts w:ascii="Arial" w:hAnsi="Arial" w:cs="Arial"/>
          <w:szCs w:val="24"/>
          <w:lang w:val="it-IT"/>
        </w:rPr>
        <w:t xml:space="preserve"> fork</w:t>
      </w:r>
      <w:r w:rsidR="001F4E61" w:rsidRPr="00A26F2F">
        <w:rPr>
          <w:rFonts w:ascii="Arial" w:hAnsi="Arial" w:cs="Arial"/>
          <w:szCs w:val="24"/>
          <w:lang w:val="it-IT"/>
        </w:rPr>
        <w:t>h</w:t>
      </w:r>
      <w:r w:rsidR="008B57C7" w:rsidRPr="00A26F2F">
        <w:rPr>
          <w:rFonts w:ascii="Arial" w:hAnsi="Arial" w:cs="Arial"/>
          <w:szCs w:val="24"/>
          <w:lang w:val="it-IT"/>
        </w:rPr>
        <w:t>ead box protein 3 (</w:t>
      </w:r>
      <w:r w:rsidR="00DC7BB4" w:rsidRPr="00A26F2F">
        <w:rPr>
          <w:rFonts w:ascii="Arial" w:hAnsi="Arial" w:cs="Arial"/>
          <w:i/>
          <w:szCs w:val="24"/>
          <w:lang w:val="it-IT"/>
        </w:rPr>
        <w:t>FOXP3</w:t>
      </w:r>
      <w:r w:rsidR="008B57C7" w:rsidRPr="00A26F2F">
        <w:rPr>
          <w:rFonts w:ascii="Arial" w:hAnsi="Arial" w:cs="Arial"/>
          <w:szCs w:val="24"/>
          <w:lang w:val="it-IT"/>
        </w:rPr>
        <w:t>).</w:t>
      </w:r>
      <w:r w:rsidR="008B57C7" w:rsidRPr="00A26F2F">
        <w:rPr>
          <w:rFonts w:ascii="Arial Unicode MS" w:eastAsia="Arial Unicode MS" w:hAnsi="Arial Unicode MS" w:cs="Arial Unicode MS" w:hint="eastAsia"/>
          <w:b/>
          <w:bCs/>
          <w:color w:val="5C5C5C"/>
          <w:kern w:val="36"/>
          <w:sz w:val="28"/>
          <w:szCs w:val="28"/>
        </w:rPr>
        <w:t xml:space="preserve"> </w:t>
      </w:r>
      <w:r w:rsidR="008B57C7" w:rsidRPr="00A26F2F">
        <w:rPr>
          <w:rFonts w:ascii="Arial Unicode MS" w:eastAsia="Arial Unicode MS" w:hAnsi="Arial Unicode MS" w:cs="Arial Unicode MS"/>
          <w:b/>
          <w:bCs/>
          <w:color w:val="5C5C5C"/>
          <w:kern w:val="36"/>
          <w:sz w:val="28"/>
          <w:szCs w:val="28"/>
        </w:rPr>
        <w:t xml:space="preserve"> </w:t>
      </w:r>
      <w:r w:rsidR="008B57C7" w:rsidRPr="00A26F2F">
        <w:rPr>
          <w:rFonts w:ascii="Arial Unicode MS" w:eastAsia="Arial Unicode MS" w:hAnsi="Arial Unicode MS" w:cs="Arial Unicode MS" w:hint="eastAsia"/>
          <w:b/>
          <w:bCs/>
          <w:color w:val="5C5C5C"/>
          <w:kern w:val="36"/>
          <w:sz w:val="28"/>
          <w:szCs w:val="28"/>
        </w:rPr>
        <w:t xml:space="preserve"> </w:t>
      </w:r>
    </w:p>
    <w:p w:rsidR="008B57C7" w:rsidRPr="00A26F2F" w:rsidRDefault="00D27426" w:rsidP="00D27426">
      <w:pPr>
        <w:shd w:val="clear" w:color="auto" w:fill="FFFFFF"/>
        <w:ind w:left="720" w:hanging="720"/>
        <w:rPr>
          <w:rFonts w:ascii="Arial Unicode MS" w:eastAsia="Arial Unicode MS" w:hAnsi="Arial Unicode MS" w:cs="Arial Unicode MS"/>
          <w:color w:val="2E2E2E"/>
          <w:sz w:val="20"/>
        </w:rPr>
      </w:pPr>
      <w:r w:rsidRPr="00D27426">
        <w:rPr>
          <w:rFonts w:ascii="Arial" w:hAnsi="Arial" w:cs="Arial"/>
          <w:szCs w:val="24"/>
          <w:lang w:val="it-IT"/>
        </w:rPr>
        <w:t xml:space="preserve">           </w:t>
      </w:r>
      <w:r w:rsidR="00BF084D" w:rsidRPr="00A26F2F">
        <w:rPr>
          <w:rFonts w:ascii="Arial" w:hAnsi="Arial" w:cs="Arial"/>
          <w:szCs w:val="24"/>
          <w:u w:val="single"/>
          <w:lang w:val="it-IT"/>
        </w:rPr>
        <w:t>J Allergy Clin Immunol</w:t>
      </w:r>
      <w:r w:rsidR="00BF084D" w:rsidRPr="00A26F2F">
        <w:rPr>
          <w:rFonts w:ascii="Arial" w:hAnsi="Arial" w:cs="Arial"/>
          <w:szCs w:val="24"/>
          <w:lang w:val="it-IT"/>
        </w:rPr>
        <w:t xml:space="preserve"> 201</w:t>
      </w:r>
      <w:r w:rsidR="008B57C7" w:rsidRPr="00A26F2F">
        <w:rPr>
          <w:rFonts w:ascii="Arial" w:hAnsi="Arial" w:cs="Arial"/>
          <w:szCs w:val="24"/>
          <w:lang w:val="it-IT"/>
        </w:rPr>
        <w:t>4</w:t>
      </w:r>
      <w:r w:rsidR="00BF084D" w:rsidRPr="00A26F2F">
        <w:rPr>
          <w:rFonts w:ascii="Arial" w:hAnsi="Arial" w:cs="Arial"/>
          <w:szCs w:val="24"/>
          <w:lang w:val="it-IT"/>
        </w:rPr>
        <w:t xml:space="preserve">; </w:t>
      </w:r>
      <w:r w:rsidR="008B57C7" w:rsidRPr="00A26F2F">
        <w:rPr>
          <w:rFonts w:ascii="Arial" w:hAnsi="Arial" w:cs="Arial"/>
          <w:b/>
          <w:szCs w:val="24"/>
          <w:lang w:val="it-IT"/>
        </w:rPr>
        <w:t>133</w:t>
      </w:r>
      <w:r w:rsidR="008B57C7" w:rsidRPr="00A26F2F">
        <w:rPr>
          <w:rFonts w:ascii="Arial" w:hAnsi="Arial" w:cs="Arial"/>
          <w:szCs w:val="24"/>
          <w:lang w:val="it-IT"/>
        </w:rPr>
        <w:t xml:space="preserve">:500-10.e11. </w:t>
      </w:r>
      <w:r w:rsidR="002C6E2E" w:rsidRPr="00A26F2F">
        <w:rPr>
          <w:rFonts w:ascii="Arial" w:hAnsi="Arial" w:cs="Arial"/>
          <w:szCs w:val="24"/>
          <w:lang w:val="it-IT"/>
        </w:rPr>
        <w:t>PMID 24636474</w:t>
      </w:r>
      <w:r w:rsidR="004D6253" w:rsidRPr="00A26F2F">
        <w:rPr>
          <w:rFonts w:ascii="Arial" w:hAnsi="Arial" w:cs="Arial"/>
          <w:szCs w:val="24"/>
          <w:lang w:val="it-IT"/>
        </w:rPr>
        <w:t>.</w:t>
      </w:r>
    </w:p>
    <w:p w:rsidR="00663B3C" w:rsidRPr="00A26F2F" w:rsidRDefault="00663B3C" w:rsidP="00D27426">
      <w:pPr>
        <w:ind w:left="720" w:hanging="720"/>
        <w:rPr>
          <w:rFonts w:ascii="Arial" w:hAnsi="Arial" w:cs="Arial"/>
          <w:szCs w:val="24"/>
          <w:lang w:val="it-IT"/>
        </w:rPr>
      </w:pPr>
    </w:p>
    <w:p w:rsidR="00F54AA9" w:rsidRPr="00A26F2F" w:rsidRDefault="00F54AA9" w:rsidP="00D27426">
      <w:pPr>
        <w:ind w:left="720" w:hanging="720"/>
        <w:rPr>
          <w:rFonts w:ascii="Arial" w:hAnsi="Arial" w:cs="Arial"/>
          <w:szCs w:val="24"/>
          <w:lang w:val="it-IT"/>
        </w:rPr>
      </w:pPr>
      <w:r w:rsidRPr="00A26F2F">
        <w:rPr>
          <w:rFonts w:ascii="Arial" w:hAnsi="Arial" w:cs="Arial"/>
          <w:szCs w:val="24"/>
          <w:lang w:val="it-IT"/>
        </w:rPr>
        <w:t>227.</w:t>
      </w:r>
      <w:r w:rsidRPr="00A26F2F">
        <w:rPr>
          <w:rFonts w:ascii="Arial" w:hAnsi="Arial" w:cs="Arial"/>
          <w:szCs w:val="24"/>
          <w:lang w:val="it-IT"/>
        </w:rPr>
        <w:tab/>
      </w:r>
      <w:r w:rsidR="00BA701C" w:rsidRPr="00A26F2F">
        <w:rPr>
          <w:rFonts w:ascii="Arial" w:hAnsi="Arial" w:cs="Arial"/>
          <w:szCs w:val="24"/>
          <w:lang w:val="it-IT"/>
        </w:rPr>
        <w:t xml:space="preserve">Yip </w:t>
      </w:r>
      <w:r w:rsidRPr="00A26F2F">
        <w:rPr>
          <w:rFonts w:ascii="Arial" w:hAnsi="Arial" w:cs="Arial"/>
          <w:szCs w:val="24"/>
          <w:lang w:val="it-IT"/>
        </w:rPr>
        <w:t>K-H, Kolesnikoff N, Yu C, Hauschild N, Taing H, Biggs L, Goltzman D,</w:t>
      </w:r>
    </w:p>
    <w:p w:rsidR="00F54AA9"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F54AA9" w:rsidRPr="00A26F2F">
        <w:rPr>
          <w:rFonts w:ascii="Arial" w:hAnsi="Arial" w:cs="Arial"/>
          <w:szCs w:val="24"/>
          <w:lang w:val="it-IT"/>
        </w:rPr>
        <w:t>Gregory PA, Anderson PH, Samuel MS, Galli SJ, Lopez AF, Grimbaldeston MA.</w:t>
      </w:r>
    </w:p>
    <w:p w:rsidR="00F54AA9"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F54AA9" w:rsidRPr="00A26F2F">
        <w:rPr>
          <w:rFonts w:ascii="Arial" w:hAnsi="Arial" w:cs="Arial"/>
          <w:szCs w:val="24"/>
          <w:lang w:val="it-IT"/>
        </w:rPr>
        <w:t>Mechanisms of vitamin D</w:t>
      </w:r>
      <w:r w:rsidR="00F54AA9" w:rsidRPr="00A26F2F">
        <w:rPr>
          <w:rFonts w:ascii="Arial" w:hAnsi="Arial" w:cs="Arial"/>
          <w:szCs w:val="24"/>
          <w:vertAlign w:val="subscript"/>
          <w:lang w:val="it-IT"/>
        </w:rPr>
        <w:t>3</w:t>
      </w:r>
      <w:r w:rsidR="00F54AA9" w:rsidRPr="00A26F2F">
        <w:rPr>
          <w:rFonts w:ascii="Arial" w:hAnsi="Arial" w:cs="Arial"/>
          <w:szCs w:val="24"/>
          <w:lang w:val="it-IT"/>
        </w:rPr>
        <w:t xml:space="preserve"> metabolite repression of IgE-dependent mast cell </w:t>
      </w:r>
    </w:p>
    <w:p w:rsidR="00F54AA9"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116685" w:rsidRPr="00A26F2F">
        <w:rPr>
          <w:rFonts w:ascii="Arial" w:hAnsi="Arial" w:cs="Arial"/>
          <w:szCs w:val="24"/>
          <w:lang w:val="it-IT"/>
        </w:rPr>
        <w:t>a</w:t>
      </w:r>
      <w:r w:rsidR="00F54AA9" w:rsidRPr="00A26F2F">
        <w:rPr>
          <w:rFonts w:ascii="Arial" w:hAnsi="Arial" w:cs="Arial"/>
          <w:szCs w:val="24"/>
          <w:lang w:val="it-IT"/>
        </w:rPr>
        <w:t>ctivation.</w:t>
      </w:r>
    </w:p>
    <w:p w:rsidR="00F54AA9" w:rsidRPr="00A26F2F" w:rsidRDefault="00D27426" w:rsidP="00D27426">
      <w:pPr>
        <w:ind w:left="720" w:hanging="720"/>
        <w:rPr>
          <w:rFonts w:ascii="Arial" w:hAnsi="Arial" w:cs="Arial"/>
          <w:szCs w:val="24"/>
          <w:lang w:val="it-IT"/>
        </w:rPr>
      </w:pPr>
      <w:r w:rsidRPr="00D27426">
        <w:rPr>
          <w:rFonts w:ascii="Arial" w:hAnsi="Arial" w:cs="Arial"/>
          <w:szCs w:val="24"/>
          <w:lang w:val="it-IT"/>
        </w:rPr>
        <w:t xml:space="preserve">           </w:t>
      </w:r>
      <w:r w:rsidR="00F54AA9" w:rsidRPr="00A26F2F">
        <w:rPr>
          <w:rFonts w:ascii="Arial" w:hAnsi="Arial" w:cs="Arial"/>
          <w:szCs w:val="24"/>
          <w:u w:val="single"/>
          <w:lang w:val="it-IT"/>
        </w:rPr>
        <w:t>J Allergy Clin Immunol</w:t>
      </w:r>
      <w:r w:rsidR="00F54AA9" w:rsidRPr="00A26F2F">
        <w:rPr>
          <w:rFonts w:ascii="Arial" w:hAnsi="Arial" w:cs="Arial"/>
          <w:szCs w:val="24"/>
          <w:lang w:val="it-IT"/>
        </w:rPr>
        <w:t xml:space="preserve"> 2014; </w:t>
      </w:r>
      <w:r w:rsidR="00BA701C" w:rsidRPr="00A26F2F">
        <w:rPr>
          <w:rFonts w:ascii="Arial" w:hAnsi="Arial" w:cs="Arial"/>
          <w:b/>
          <w:szCs w:val="24"/>
          <w:lang w:val="it-IT"/>
        </w:rPr>
        <w:t>133</w:t>
      </w:r>
      <w:r w:rsidR="00BA701C" w:rsidRPr="00A26F2F">
        <w:rPr>
          <w:rFonts w:ascii="Arial" w:hAnsi="Arial" w:cs="Arial"/>
          <w:szCs w:val="24"/>
          <w:lang w:val="it-IT"/>
        </w:rPr>
        <w:t>:1356-64.e14</w:t>
      </w:r>
      <w:r w:rsidR="00116685" w:rsidRPr="00A26F2F">
        <w:rPr>
          <w:rFonts w:ascii="Arial" w:hAnsi="Arial" w:cs="Arial"/>
          <w:szCs w:val="24"/>
          <w:lang w:val="it-IT"/>
        </w:rPr>
        <w:t>.</w:t>
      </w:r>
      <w:r w:rsidR="00BA701C" w:rsidRPr="00A26F2F">
        <w:rPr>
          <w:rFonts w:ascii="Arial" w:hAnsi="Arial" w:cs="Arial"/>
          <w:szCs w:val="24"/>
          <w:lang w:val="it-IT"/>
        </w:rPr>
        <w:t xml:space="preserve"> PMID 24461581.</w:t>
      </w:r>
    </w:p>
    <w:p w:rsidR="00D94A16" w:rsidRPr="00A26F2F" w:rsidRDefault="00D94A16" w:rsidP="00D27426">
      <w:pPr>
        <w:ind w:left="720" w:hanging="720"/>
        <w:rPr>
          <w:rFonts w:ascii="Arial" w:hAnsi="Arial" w:cs="Arial"/>
          <w:szCs w:val="24"/>
          <w:lang w:val="it-IT"/>
        </w:rPr>
      </w:pPr>
    </w:p>
    <w:p w:rsidR="00D94A16" w:rsidRPr="00A26F2F" w:rsidRDefault="00D94A16" w:rsidP="00D27426">
      <w:pPr>
        <w:ind w:left="720" w:hanging="720"/>
        <w:rPr>
          <w:rFonts w:ascii="Arial" w:hAnsi="Arial" w:cs="Arial"/>
          <w:szCs w:val="24"/>
          <w:lang w:val="it-IT"/>
        </w:rPr>
      </w:pPr>
      <w:r w:rsidRPr="00A26F2F">
        <w:rPr>
          <w:rFonts w:ascii="Arial" w:hAnsi="Arial" w:cs="Arial"/>
          <w:szCs w:val="24"/>
          <w:lang w:val="it-IT"/>
        </w:rPr>
        <w:t>228.</w:t>
      </w:r>
      <w:r w:rsidRPr="00A26F2F">
        <w:rPr>
          <w:rFonts w:ascii="Arial" w:hAnsi="Arial" w:cs="Arial"/>
          <w:szCs w:val="24"/>
          <w:lang w:val="it-IT"/>
        </w:rPr>
        <w:tab/>
      </w:r>
      <w:r w:rsidR="00134AC3" w:rsidRPr="00A26F2F">
        <w:rPr>
          <w:rFonts w:ascii="Arial" w:hAnsi="Arial" w:cs="Arial"/>
          <w:szCs w:val="24"/>
          <w:lang w:val="it-IT"/>
        </w:rPr>
        <w:t>Reber LL</w:t>
      </w:r>
      <w:r w:rsidRPr="00A26F2F">
        <w:rPr>
          <w:rFonts w:ascii="Arial" w:hAnsi="Arial" w:cs="Arial"/>
          <w:szCs w:val="24"/>
          <w:lang w:val="it-IT"/>
        </w:rPr>
        <w:t xml:space="preserve">, </w:t>
      </w:r>
      <w:r w:rsidR="00134AC3" w:rsidRPr="00A26F2F">
        <w:rPr>
          <w:rFonts w:ascii="Arial" w:hAnsi="Arial" w:cs="Arial"/>
          <w:szCs w:val="24"/>
          <w:lang w:val="it-IT"/>
        </w:rPr>
        <w:t>Marichal T</w:t>
      </w:r>
      <w:r w:rsidRPr="00A26F2F">
        <w:rPr>
          <w:rFonts w:ascii="Arial" w:hAnsi="Arial" w:cs="Arial"/>
          <w:szCs w:val="24"/>
          <w:lang w:val="it-IT"/>
        </w:rPr>
        <w:t xml:space="preserve">, </w:t>
      </w:r>
      <w:r w:rsidR="00134AC3" w:rsidRPr="00A26F2F">
        <w:rPr>
          <w:rFonts w:ascii="Arial" w:hAnsi="Arial" w:cs="Arial"/>
          <w:szCs w:val="24"/>
          <w:lang w:val="it-IT"/>
        </w:rPr>
        <w:t>Sokolove J</w:t>
      </w:r>
      <w:r w:rsidRPr="00A26F2F">
        <w:rPr>
          <w:rFonts w:ascii="Arial" w:hAnsi="Arial" w:cs="Arial"/>
          <w:szCs w:val="24"/>
          <w:lang w:val="it-IT"/>
        </w:rPr>
        <w:t xml:space="preserve">, </w:t>
      </w:r>
      <w:r w:rsidR="00134AC3" w:rsidRPr="00A26F2F">
        <w:rPr>
          <w:rFonts w:ascii="Arial" w:hAnsi="Arial" w:cs="Arial"/>
          <w:szCs w:val="24"/>
          <w:lang w:val="it-IT"/>
        </w:rPr>
        <w:t>Starkl P, Gaudenzio N, Iwakura Y, Karasuyama H, Schwartz LB, Robinson WH, Tsai M, Galli SJ</w:t>
      </w:r>
      <w:r w:rsidRPr="00A26F2F">
        <w:rPr>
          <w:rFonts w:ascii="Arial" w:hAnsi="Arial" w:cs="Arial"/>
          <w:szCs w:val="24"/>
          <w:lang w:val="it-IT"/>
        </w:rPr>
        <w:t>.</w:t>
      </w:r>
    </w:p>
    <w:p w:rsidR="00D94A16" w:rsidRPr="00A26F2F" w:rsidRDefault="00D27426" w:rsidP="00D27426">
      <w:pPr>
        <w:ind w:left="720" w:hanging="720"/>
        <w:rPr>
          <w:rFonts w:ascii="Arial" w:hAnsi="Arial" w:cs="Arial"/>
          <w:szCs w:val="24"/>
          <w:lang w:val="it-IT"/>
        </w:rPr>
      </w:pPr>
      <w:r>
        <w:rPr>
          <w:rFonts w:ascii="Arial" w:hAnsi="Arial" w:cs="Arial"/>
          <w:szCs w:val="24"/>
          <w:lang w:val="it-IT"/>
        </w:rPr>
        <w:t xml:space="preserve">           </w:t>
      </w:r>
      <w:r w:rsidR="006B70A7" w:rsidRPr="00A26F2F">
        <w:rPr>
          <w:rFonts w:ascii="Arial" w:hAnsi="Arial" w:cs="Arial"/>
          <w:szCs w:val="24"/>
          <w:lang w:val="it-IT"/>
        </w:rPr>
        <w:t>Contribution of m</w:t>
      </w:r>
      <w:r w:rsidR="00134AC3" w:rsidRPr="00A26F2F">
        <w:rPr>
          <w:rFonts w:ascii="Arial" w:hAnsi="Arial" w:cs="Arial"/>
          <w:szCs w:val="24"/>
          <w:lang w:val="it-IT"/>
        </w:rPr>
        <w:t xml:space="preserve">ast cell-derived </w:t>
      </w:r>
      <w:r w:rsidR="006B70A7" w:rsidRPr="00A26F2F">
        <w:rPr>
          <w:rFonts w:ascii="Arial" w:hAnsi="Arial" w:cs="Arial"/>
          <w:szCs w:val="24"/>
          <w:lang w:val="it-IT"/>
        </w:rPr>
        <w:t xml:space="preserve">interleukin-1β </w:t>
      </w:r>
      <w:r w:rsidR="00134AC3" w:rsidRPr="00A26F2F">
        <w:rPr>
          <w:rFonts w:ascii="Arial" w:hAnsi="Arial" w:cs="Arial"/>
          <w:szCs w:val="24"/>
          <w:lang w:val="it-IT"/>
        </w:rPr>
        <w:t>to uric acid crystal-induced acute arthritis in mice.</w:t>
      </w:r>
    </w:p>
    <w:p w:rsidR="00D94A16" w:rsidRPr="00A26F2F" w:rsidRDefault="00D27426" w:rsidP="00D27426">
      <w:pPr>
        <w:ind w:left="720" w:hanging="720"/>
        <w:rPr>
          <w:rFonts w:ascii="Arial" w:hAnsi="Arial" w:cs="Arial"/>
          <w:szCs w:val="24"/>
          <w:lang w:val="it-IT"/>
        </w:rPr>
      </w:pPr>
      <w:r w:rsidRPr="00D27426">
        <w:rPr>
          <w:rFonts w:ascii="Arial" w:hAnsi="Arial" w:cs="Arial"/>
          <w:szCs w:val="24"/>
          <w:lang w:val="it-IT"/>
        </w:rPr>
        <w:t xml:space="preserve">           </w:t>
      </w:r>
      <w:r w:rsidR="00D94A16" w:rsidRPr="00A26F2F">
        <w:rPr>
          <w:rFonts w:ascii="Arial" w:hAnsi="Arial" w:cs="Arial"/>
          <w:szCs w:val="24"/>
          <w:u w:val="single"/>
          <w:lang w:val="it-IT"/>
        </w:rPr>
        <w:t>Arthritis and Rheumatology</w:t>
      </w:r>
      <w:r w:rsidR="00D94A16" w:rsidRPr="00A26F2F">
        <w:rPr>
          <w:rFonts w:ascii="Arial" w:hAnsi="Arial" w:cs="Arial"/>
          <w:szCs w:val="24"/>
          <w:lang w:val="it-IT"/>
        </w:rPr>
        <w:t xml:space="preserve"> 2014; </w:t>
      </w:r>
      <w:r w:rsidR="008A4E5C" w:rsidRPr="00A26F2F">
        <w:rPr>
          <w:rFonts w:ascii="Arial" w:hAnsi="Arial" w:cs="Arial"/>
          <w:b/>
          <w:szCs w:val="24"/>
          <w:lang w:val="it-IT"/>
        </w:rPr>
        <w:t>66</w:t>
      </w:r>
      <w:r w:rsidR="008A4E5C" w:rsidRPr="00A26F2F">
        <w:rPr>
          <w:rFonts w:ascii="Arial" w:hAnsi="Arial" w:cs="Arial"/>
          <w:szCs w:val="24"/>
          <w:lang w:val="it-IT"/>
        </w:rPr>
        <w:t xml:space="preserve">:2881-91 </w:t>
      </w:r>
      <w:r w:rsidR="008B5711" w:rsidRPr="00A26F2F">
        <w:rPr>
          <w:rFonts w:ascii="Arial" w:hAnsi="Arial" w:cs="Arial"/>
          <w:color w:val="000000"/>
          <w:szCs w:val="24"/>
          <w:shd w:val="clear" w:color="auto" w:fill="FFFFFF"/>
        </w:rPr>
        <w:t>doi: 10.1002/art.38747</w:t>
      </w:r>
      <w:r w:rsidR="008B5711" w:rsidRPr="00A26F2F">
        <w:rPr>
          <w:rFonts w:ascii="Arial" w:hAnsi="Arial" w:cs="Arial"/>
          <w:color w:val="000000"/>
          <w:sz w:val="26"/>
          <w:szCs w:val="26"/>
          <w:shd w:val="clear" w:color="auto" w:fill="FFFFFF"/>
        </w:rPr>
        <w:t>.</w:t>
      </w:r>
      <w:r w:rsidR="00F663EF" w:rsidRPr="00A26F2F">
        <w:rPr>
          <w:rFonts w:ascii="Arial" w:hAnsi="Arial" w:cs="Arial"/>
          <w:color w:val="000000"/>
          <w:sz w:val="26"/>
          <w:szCs w:val="26"/>
          <w:shd w:val="clear" w:color="auto" w:fill="FFFFFF"/>
        </w:rPr>
        <w:t xml:space="preserve"> </w:t>
      </w:r>
      <w:r w:rsidR="008B5711" w:rsidRPr="00A26F2F">
        <w:rPr>
          <w:rFonts w:ascii="Arial" w:hAnsi="Arial" w:cs="Arial"/>
          <w:color w:val="000000"/>
          <w:sz w:val="26"/>
          <w:szCs w:val="26"/>
          <w:shd w:val="clear" w:color="auto" w:fill="FFFFFF"/>
        </w:rPr>
        <w:t>E</w:t>
      </w:r>
      <w:r w:rsidR="000B1C7E" w:rsidRPr="00A26F2F">
        <w:rPr>
          <w:rFonts w:ascii="Arial" w:hAnsi="Arial" w:cs="Arial"/>
          <w:szCs w:val="24"/>
          <w:lang w:val="it-IT"/>
        </w:rPr>
        <w:t>pub</w:t>
      </w:r>
      <w:r w:rsidR="00F663EF" w:rsidRPr="00A26F2F">
        <w:rPr>
          <w:rFonts w:ascii="Arial" w:hAnsi="Arial" w:cs="Arial"/>
          <w:szCs w:val="24"/>
          <w:lang w:val="it-IT"/>
        </w:rPr>
        <w:t xml:space="preserve"> </w:t>
      </w:r>
      <w:r w:rsidR="000B1C7E" w:rsidRPr="00A26F2F">
        <w:rPr>
          <w:rFonts w:ascii="Arial" w:hAnsi="Arial" w:cs="Arial"/>
          <w:szCs w:val="24"/>
          <w:lang w:val="it-IT"/>
        </w:rPr>
        <w:t>Jun 18</w:t>
      </w:r>
      <w:r w:rsidR="00D823C6" w:rsidRPr="00A26F2F">
        <w:rPr>
          <w:rFonts w:ascii="Arial" w:hAnsi="Arial" w:cs="Arial"/>
          <w:szCs w:val="24"/>
          <w:lang w:val="it-IT"/>
        </w:rPr>
        <w:t>.</w:t>
      </w:r>
      <w:r w:rsidR="008B5711" w:rsidRPr="00A26F2F">
        <w:rPr>
          <w:rFonts w:ascii="Arial" w:hAnsi="Arial" w:cs="Arial"/>
          <w:szCs w:val="24"/>
          <w:lang w:val="it-IT"/>
        </w:rPr>
        <w:t xml:space="preserve"> </w:t>
      </w:r>
      <w:r w:rsidR="00D823C6" w:rsidRPr="00A26F2F">
        <w:rPr>
          <w:rFonts w:ascii="Arial" w:hAnsi="Arial" w:cs="Arial"/>
          <w:szCs w:val="24"/>
          <w:lang w:val="it-IT"/>
        </w:rPr>
        <w:t>PMID 24943488.</w:t>
      </w:r>
      <w:r w:rsidR="00E923BD" w:rsidRPr="00A26F2F">
        <w:rPr>
          <w:rFonts w:ascii="Arial" w:hAnsi="Arial" w:cs="Arial"/>
          <w:szCs w:val="24"/>
          <w:lang w:val="it-IT"/>
        </w:rPr>
        <w:t xml:space="preserve"> </w:t>
      </w:r>
    </w:p>
    <w:p w:rsidR="00AA0362" w:rsidRPr="00A26F2F" w:rsidRDefault="00AA0362" w:rsidP="00D27426">
      <w:pPr>
        <w:autoSpaceDE w:val="0"/>
        <w:autoSpaceDN w:val="0"/>
        <w:adjustRightInd w:val="0"/>
        <w:ind w:left="720" w:hanging="720"/>
        <w:rPr>
          <w:rFonts w:ascii="Arial" w:hAnsi="Arial" w:cs="Arial"/>
          <w:szCs w:val="24"/>
          <w:lang w:val="it-IT"/>
        </w:rPr>
      </w:pPr>
    </w:p>
    <w:p w:rsidR="00280297" w:rsidRPr="00A26F2F" w:rsidRDefault="00AA0362" w:rsidP="00D27426">
      <w:pPr>
        <w:ind w:left="720" w:hanging="720"/>
        <w:rPr>
          <w:rFonts w:ascii="Arial" w:hAnsi="Arial" w:cs="Arial"/>
          <w:szCs w:val="24"/>
          <w:lang w:val="it-IT"/>
        </w:rPr>
      </w:pPr>
      <w:r w:rsidRPr="00A26F2F">
        <w:rPr>
          <w:rFonts w:ascii="Arial" w:hAnsi="Arial" w:cs="Arial"/>
          <w:szCs w:val="24"/>
          <w:lang w:val="it-IT"/>
        </w:rPr>
        <w:t xml:space="preserve">229.  </w:t>
      </w:r>
      <w:r w:rsidR="00280297" w:rsidRPr="00A26F2F">
        <w:rPr>
          <w:rFonts w:ascii="Arial" w:hAnsi="Arial" w:cs="Arial"/>
          <w:szCs w:val="24"/>
          <w:lang w:val="it-IT"/>
        </w:rPr>
        <w:t xml:space="preserve">  </w:t>
      </w:r>
      <w:r w:rsidRPr="00A26F2F">
        <w:rPr>
          <w:rFonts w:ascii="Arial" w:hAnsi="Arial" w:cs="Arial"/>
          <w:szCs w:val="24"/>
          <w:lang w:val="it-IT"/>
        </w:rPr>
        <w:t>Arac A, Grimbaldeston MA</w:t>
      </w:r>
      <w:r w:rsidR="00AE6C5D" w:rsidRPr="00A26F2F">
        <w:rPr>
          <w:rFonts w:ascii="Arial" w:hAnsi="Arial" w:cs="Arial"/>
          <w:szCs w:val="24"/>
          <w:lang w:val="it-IT"/>
        </w:rPr>
        <w:t>*</w:t>
      </w:r>
      <w:r w:rsidRPr="00A26F2F">
        <w:rPr>
          <w:rFonts w:ascii="Arial" w:hAnsi="Arial" w:cs="Arial"/>
          <w:szCs w:val="24"/>
          <w:lang w:val="it-IT"/>
        </w:rPr>
        <w:t>, Nepomuceno AR</w:t>
      </w:r>
      <w:r w:rsidR="00280297" w:rsidRPr="00A26F2F">
        <w:rPr>
          <w:rFonts w:ascii="Arial" w:hAnsi="Arial" w:cs="Arial"/>
          <w:szCs w:val="24"/>
          <w:lang w:val="it-IT"/>
        </w:rPr>
        <w:t>B</w:t>
      </w:r>
      <w:r w:rsidRPr="00A26F2F">
        <w:rPr>
          <w:rFonts w:ascii="Arial" w:hAnsi="Arial" w:cs="Arial"/>
          <w:szCs w:val="24"/>
          <w:lang w:val="it-IT"/>
        </w:rPr>
        <w:t xml:space="preserve">, Olayiwola O, Pereira MP, </w:t>
      </w:r>
    </w:p>
    <w:p w:rsidR="00280297" w:rsidRPr="00A26F2F" w:rsidRDefault="00280297" w:rsidP="00D27426">
      <w:pPr>
        <w:ind w:left="720" w:hanging="720"/>
        <w:rPr>
          <w:rFonts w:ascii="Arial" w:hAnsi="Arial" w:cs="Arial"/>
          <w:szCs w:val="24"/>
          <w:lang w:val="it-IT"/>
        </w:rPr>
      </w:pPr>
      <w:r w:rsidRPr="00A26F2F">
        <w:rPr>
          <w:rFonts w:ascii="Arial" w:hAnsi="Arial" w:cs="Arial"/>
          <w:szCs w:val="24"/>
          <w:lang w:val="it-IT"/>
        </w:rPr>
        <w:tab/>
      </w:r>
      <w:r w:rsidR="00AA0362" w:rsidRPr="00A26F2F">
        <w:rPr>
          <w:rFonts w:ascii="Arial" w:hAnsi="Arial" w:cs="Arial"/>
          <w:szCs w:val="24"/>
          <w:lang w:val="it-IT"/>
        </w:rPr>
        <w:t>Nishiyama Y, Tsykin A, Goodall GJ, Schlecht U, Vogel H, Tsai M, Galli SJ</w:t>
      </w:r>
      <w:r w:rsidR="00AE6C5D" w:rsidRPr="00A26F2F">
        <w:rPr>
          <w:rFonts w:ascii="Arial" w:hAnsi="Arial" w:cs="Arial"/>
          <w:szCs w:val="24"/>
          <w:lang w:val="it-IT"/>
        </w:rPr>
        <w:t>*</w:t>
      </w:r>
      <w:r w:rsidR="00AA0362" w:rsidRPr="00A26F2F">
        <w:rPr>
          <w:rFonts w:ascii="Arial" w:hAnsi="Arial" w:cs="Arial"/>
          <w:szCs w:val="24"/>
          <w:lang w:val="it-IT"/>
        </w:rPr>
        <w:t xml:space="preserve">, Bliss </w:t>
      </w:r>
    </w:p>
    <w:p w:rsidR="00AA0362" w:rsidRPr="00A26F2F" w:rsidRDefault="00280297" w:rsidP="00D27426">
      <w:pPr>
        <w:ind w:left="720" w:hanging="720"/>
        <w:rPr>
          <w:rFonts w:ascii="Arial" w:hAnsi="Arial" w:cs="Arial"/>
          <w:szCs w:val="24"/>
          <w:lang w:val="it-IT"/>
        </w:rPr>
      </w:pPr>
      <w:r w:rsidRPr="00A26F2F">
        <w:rPr>
          <w:rFonts w:ascii="Arial" w:hAnsi="Arial" w:cs="Arial"/>
          <w:szCs w:val="24"/>
          <w:lang w:val="it-IT"/>
        </w:rPr>
        <w:tab/>
      </w:r>
      <w:r w:rsidR="00AA0362" w:rsidRPr="00A26F2F">
        <w:rPr>
          <w:rFonts w:ascii="Arial" w:hAnsi="Arial" w:cs="Arial"/>
          <w:szCs w:val="24"/>
          <w:lang w:val="it-IT"/>
        </w:rPr>
        <w:t>TM</w:t>
      </w:r>
      <w:r w:rsidR="00AE6C5D" w:rsidRPr="00A26F2F">
        <w:rPr>
          <w:rFonts w:ascii="Arial" w:hAnsi="Arial" w:cs="Arial"/>
          <w:szCs w:val="24"/>
          <w:lang w:val="it-IT"/>
        </w:rPr>
        <w:t>*</w:t>
      </w:r>
      <w:r w:rsidR="00AA0362" w:rsidRPr="00A26F2F">
        <w:rPr>
          <w:rFonts w:ascii="Arial" w:hAnsi="Arial" w:cs="Arial"/>
          <w:szCs w:val="24"/>
          <w:lang w:val="it-IT"/>
        </w:rPr>
        <w:t>, Steinberg GK</w:t>
      </w:r>
      <w:r w:rsidR="00AE6C5D" w:rsidRPr="00A26F2F">
        <w:rPr>
          <w:rFonts w:ascii="Arial" w:hAnsi="Arial" w:cs="Arial"/>
          <w:szCs w:val="24"/>
          <w:lang w:val="it-IT"/>
        </w:rPr>
        <w:t xml:space="preserve">* </w:t>
      </w:r>
      <w:r w:rsidR="00AE6C5D" w:rsidRPr="00A26F2F">
        <w:rPr>
          <w:rFonts w:ascii="Arial" w:hAnsi="Arial"/>
          <w:szCs w:val="24"/>
        </w:rPr>
        <w:t xml:space="preserve">(* co-corresponding </w:t>
      </w:r>
      <w:r w:rsidR="00AE6C5D" w:rsidRPr="00A26F2F">
        <w:rPr>
          <w:rFonts w:ascii="Arial" w:hAnsi="Arial" w:cs="Arial"/>
          <w:szCs w:val="24"/>
        </w:rPr>
        <w:t>authors)</w:t>
      </w:r>
      <w:r w:rsidR="00AA0362" w:rsidRPr="00A26F2F">
        <w:rPr>
          <w:rFonts w:ascii="Arial" w:hAnsi="Arial" w:cs="Arial"/>
          <w:szCs w:val="24"/>
          <w:lang w:val="it-IT"/>
        </w:rPr>
        <w:t>.</w:t>
      </w:r>
    </w:p>
    <w:p w:rsidR="00280297" w:rsidRPr="00A26F2F" w:rsidRDefault="00280297" w:rsidP="0069464F">
      <w:pPr>
        <w:ind w:left="720" w:hanging="720"/>
        <w:rPr>
          <w:rFonts w:ascii="Arial" w:hAnsi="Arial" w:cs="Arial"/>
          <w:szCs w:val="24"/>
          <w:lang w:val="it-IT"/>
        </w:rPr>
      </w:pPr>
      <w:r w:rsidRPr="00A26F2F">
        <w:rPr>
          <w:rFonts w:ascii="Arial" w:hAnsi="Arial" w:cs="Arial"/>
          <w:szCs w:val="24"/>
          <w:lang w:val="it-IT"/>
        </w:rPr>
        <w:tab/>
        <w:t>Evidence that meningeal mast cells can worsen stroke pathology in mice.</w:t>
      </w:r>
    </w:p>
    <w:p w:rsidR="00A54D3A" w:rsidRPr="00A26F2F" w:rsidRDefault="00280297" w:rsidP="0069464F">
      <w:pPr>
        <w:ind w:left="720" w:hanging="720"/>
        <w:rPr>
          <w:rFonts w:ascii="Arial" w:hAnsi="Arial" w:cs="Arial"/>
          <w:szCs w:val="24"/>
          <w:lang w:val="it-IT"/>
        </w:rPr>
      </w:pPr>
      <w:r w:rsidRPr="00A26F2F">
        <w:rPr>
          <w:rFonts w:ascii="Arial" w:hAnsi="Arial" w:cs="Arial"/>
          <w:szCs w:val="24"/>
          <w:lang w:val="it-IT"/>
        </w:rPr>
        <w:tab/>
      </w:r>
      <w:r w:rsidRPr="00A26F2F">
        <w:rPr>
          <w:rFonts w:ascii="Arial" w:hAnsi="Arial" w:cs="Arial"/>
          <w:szCs w:val="24"/>
          <w:u w:val="single"/>
          <w:lang w:val="it-IT"/>
        </w:rPr>
        <w:t>Am J Pathol</w:t>
      </w:r>
      <w:r w:rsidRPr="00A26F2F">
        <w:rPr>
          <w:rFonts w:ascii="Arial" w:hAnsi="Arial" w:cs="Arial"/>
          <w:szCs w:val="24"/>
          <w:lang w:val="it-IT"/>
        </w:rPr>
        <w:t xml:space="preserve"> 2014; </w:t>
      </w:r>
      <w:r w:rsidR="00F030C0" w:rsidRPr="00A26F2F">
        <w:rPr>
          <w:rFonts w:ascii="Arial" w:hAnsi="Arial" w:cs="Arial"/>
          <w:b/>
          <w:szCs w:val="24"/>
          <w:lang w:val="it-IT"/>
        </w:rPr>
        <w:t>184</w:t>
      </w:r>
      <w:r w:rsidR="00F030C0" w:rsidRPr="00A26F2F">
        <w:rPr>
          <w:rFonts w:ascii="Arial" w:hAnsi="Arial" w:cs="Arial"/>
          <w:szCs w:val="24"/>
          <w:lang w:val="it-IT"/>
        </w:rPr>
        <w:t>:2493-504. Epub Sep. PMID 25134760.</w:t>
      </w:r>
    </w:p>
    <w:p w:rsidR="00A54D3A" w:rsidRPr="00A26F2F" w:rsidRDefault="00A54D3A" w:rsidP="0069464F">
      <w:pPr>
        <w:ind w:left="720" w:hanging="720"/>
        <w:rPr>
          <w:rFonts w:ascii="Arial" w:hAnsi="Arial" w:cs="Arial"/>
        </w:rPr>
      </w:pPr>
    </w:p>
    <w:p w:rsidR="001707FF" w:rsidRPr="00A26F2F" w:rsidRDefault="00A54D3A" w:rsidP="0069464F">
      <w:pPr>
        <w:ind w:left="720" w:hanging="720"/>
        <w:rPr>
          <w:rFonts w:ascii="Arial" w:hAnsi="Arial" w:cs="Arial"/>
        </w:rPr>
      </w:pPr>
      <w:r w:rsidRPr="00A26F2F">
        <w:rPr>
          <w:rFonts w:ascii="Arial" w:hAnsi="Arial" w:cs="Arial"/>
        </w:rPr>
        <w:t>23</w:t>
      </w:r>
      <w:r w:rsidR="009C3E33" w:rsidRPr="00A26F2F">
        <w:rPr>
          <w:rFonts w:ascii="Arial" w:hAnsi="Arial" w:cs="Arial"/>
        </w:rPr>
        <w:t>0</w:t>
      </w:r>
      <w:r w:rsidRPr="00A26F2F">
        <w:rPr>
          <w:rFonts w:ascii="Arial" w:hAnsi="Arial" w:cs="Arial"/>
        </w:rPr>
        <w:t>.</w:t>
      </w:r>
      <w:r w:rsidRPr="00A26F2F">
        <w:rPr>
          <w:rFonts w:ascii="Arial" w:hAnsi="Arial" w:cs="Arial"/>
        </w:rPr>
        <w:tab/>
      </w:r>
      <w:r w:rsidR="001707FF" w:rsidRPr="00A26F2F">
        <w:rPr>
          <w:rFonts w:ascii="Arial" w:hAnsi="Arial" w:cs="Arial"/>
        </w:rPr>
        <w:t>Schülke S, Flaczyk A, Vogel L, Gaudenzio N, Angers I, Löschner B,     Wolfheimer S, Spreitzer I, Qureshi S, Tsai M, Galli SJ, Vieths S, Scheurer S.</w:t>
      </w:r>
    </w:p>
    <w:p w:rsidR="00A54D3A" w:rsidRPr="00A26F2F" w:rsidRDefault="001707FF" w:rsidP="0069464F">
      <w:pPr>
        <w:ind w:left="720" w:hanging="720"/>
        <w:rPr>
          <w:rFonts w:ascii="Arial" w:hAnsi="Arial" w:cs="Arial"/>
        </w:rPr>
      </w:pPr>
      <w:r w:rsidRPr="00A26F2F">
        <w:rPr>
          <w:rFonts w:ascii="Arial" w:hAnsi="Arial" w:cs="Arial"/>
        </w:rPr>
        <w:tab/>
        <w:t>MPLA shows attenuated pro-inflammatory properties and diminished capacity to activate mast cells in comparison to LPS.</w:t>
      </w:r>
    </w:p>
    <w:p w:rsidR="001707FF" w:rsidRPr="00A26F2F" w:rsidRDefault="001707FF" w:rsidP="0069464F">
      <w:pPr>
        <w:ind w:left="720" w:hanging="720"/>
        <w:rPr>
          <w:rFonts w:ascii="Arial" w:hAnsi="Arial" w:cs="Arial"/>
        </w:rPr>
      </w:pPr>
      <w:r w:rsidRPr="00A26F2F">
        <w:rPr>
          <w:rFonts w:ascii="Arial" w:hAnsi="Arial" w:cs="Arial"/>
        </w:rPr>
        <w:tab/>
      </w:r>
      <w:r w:rsidRPr="00A26F2F">
        <w:rPr>
          <w:rFonts w:ascii="Arial" w:hAnsi="Arial" w:cs="Arial"/>
          <w:u w:val="single"/>
          <w:lang w:val="it-IT"/>
        </w:rPr>
        <w:t>Allergy</w:t>
      </w:r>
      <w:r w:rsidR="000B193A" w:rsidRPr="00A26F2F">
        <w:rPr>
          <w:rFonts w:ascii="Arial" w:hAnsi="Arial" w:cs="Arial"/>
          <w:lang w:val="it-IT"/>
        </w:rPr>
        <w:t xml:space="preserve"> 2015</w:t>
      </w:r>
      <w:r w:rsidR="001F3E6B" w:rsidRPr="00A26F2F">
        <w:rPr>
          <w:rFonts w:ascii="Arial" w:hAnsi="Arial" w:cs="Arial"/>
          <w:lang w:val="it-IT"/>
        </w:rPr>
        <w:t xml:space="preserve">; </w:t>
      </w:r>
      <w:r w:rsidR="001F3E6B" w:rsidRPr="00A26F2F">
        <w:rPr>
          <w:rFonts w:ascii="Arial" w:hAnsi="Arial" w:cs="Arial"/>
          <w:b/>
          <w:lang w:val="it-IT"/>
        </w:rPr>
        <w:t>70</w:t>
      </w:r>
      <w:r w:rsidR="001F3E6B" w:rsidRPr="00A26F2F">
        <w:rPr>
          <w:rFonts w:ascii="Arial" w:hAnsi="Arial" w:cs="Arial"/>
          <w:lang w:val="it-IT"/>
        </w:rPr>
        <w:t>:1259-68</w:t>
      </w:r>
      <w:r w:rsidR="000B193A" w:rsidRPr="00A26F2F">
        <w:rPr>
          <w:rFonts w:ascii="Arial" w:hAnsi="Arial" w:cs="Arial"/>
          <w:lang w:val="it-IT"/>
        </w:rPr>
        <w:t>.</w:t>
      </w:r>
      <w:r w:rsidR="000B193A" w:rsidRPr="00A26F2F">
        <w:rPr>
          <w:rFonts w:ascii="Arial" w:hAnsi="Arial" w:cs="Arial"/>
        </w:rPr>
        <w:t xml:space="preserve"> </w:t>
      </w:r>
      <w:r w:rsidR="001F3E6B" w:rsidRPr="00A26F2F">
        <w:rPr>
          <w:rFonts w:ascii="Arial" w:hAnsi="Arial" w:cs="Arial"/>
        </w:rPr>
        <w:t>PMID: 26081583.</w:t>
      </w:r>
    </w:p>
    <w:p w:rsidR="00197F41" w:rsidRPr="00A26F2F" w:rsidRDefault="00197F41" w:rsidP="0069464F">
      <w:pPr>
        <w:ind w:left="720" w:hanging="720"/>
        <w:rPr>
          <w:rFonts w:ascii="Arial" w:hAnsi="Arial" w:cs="Arial"/>
        </w:rPr>
      </w:pPr>
    </w:p>
    <w:p w:rsidR="002F2348" w:rsidRPr="00A26F2F" w:rsidRDefault="00197F41" w:rsidP="0069464F">
      <w:pPr>
        <w:ind w:left="720" w:hanging="720"/>
        <w:rPr>
          <w:rFonts w:ascii="Arial" w:hAnsi="Arial" w:cs="Arial"/>
        </w:rPr>
      </w:pPr>
      <w:r w:rsidRPr="00A26F2F">
        <w:rPr>
          <w:rFonts w:ascii="Arial" w:hAnsi="Arial" w:cs="Arial"/>
        </w:rPr>
        <w:t>23</w:t>
      </w:r>
      <w:r w:rsidR="009C3E33" w:rsidRPr="00A26F2F">
        <w:rPr>
          <w:rFonts w:ascii="Arial" w:hAnsi="Arial" w:cs="Arial"/>
        </w:rPr>
        <w:t>1</w:t>
      </w:r>
      <w:r w:rsidRPr="00A26F2F">
        <w:rPr>
          <w:rFonts w:ascii="Arial" w:hAnsi="Arial" w:cs="Arial"/>
        </w:rPr>
        <w:t xml:space="preserve">.    </w:t>
      </w:r>
      <w:r w:rsidR="00C7566C" w:rsidRPr="00A26F2F">
        <w:rPr>
          <w:rFonts w:ascii="Arial" w:hAnsi="Arial" w:cs="Arial"/>
        </w:rPr>
        <w:t xml:space="preserve">Morita H, Arae K, Hirotoshi U, Miyauchi K, Toyama S, Nambu A, Oboki K, Ohno T, Motomura K, Matsuda </w:t>
      </w:r>
      <w:r w:rsidR="002F2348" w:rsidRPr="00A26F2F">
        <w:rPr>
          <w:rFonts w:ascii="Arial" w:hAnsi="Arial" w:cs="Arial"/>
        </w:rPr>
        <w:t>A</w:t>
      </w:r>
      <w:r w:rsidR="00C7566C" w:rsidRPr="00A26F2F">
        <w:rPr>
          <w:rFonts w:ascii="Arial" w:hAnsi="Arial" w:cs="Arial"/>
        </w:rPr>
        <w:t>, Yamaguchi S, Narushima S, Kajiwara N, Iikura M, Suto H, McKenzie A</w:t>
      </w:r>
      <w:r w:rsidR="002F2348" w:rsidRPr="00A26F2F">
        <w:rPr>
          <w:rFonts w:ascii="Arial" w:hAnsi="Arial" w:cs="Arial"/>
        </w:rPr>
        <w:t>NJ</w:t>
      </w:r>
      <w:r w:rsidR="00C7566C" w:rsidRPr="00A26F2F">
        <w:rPr>
          <w:rFonts w:ascii="Arial" w:hAnsi="Arial" w:cs="Arial"/>
        </w:rPr>
        <w:t xml:space="preserve">, Takahashi T, Karasuyama H, Okumura K, Azuma M, Moro K, Akdis CA, Galli SJ, Koyasu S, Kubo M, Sudo K, Saito H, Matsumoto K, Nakae S. </w:t>
      </w:r>
    </w:p>
    <w:p w:rsidR="002F2348" w:rsidRPr="00A26F2F" w:rsidRDefault="0069464F" w:rsidP="0069464F">
      <w:pPr>
        <w:ind w:left="720" w:hanging="720"/>
        <w:rPr>
          <w:rFonts w:ascii="Arial" w:hAnsi="Arial" w:cs="Arial"/>
        </w:rPr>
      </w:pPr>
      <w:r>
        <w:rPr>
          <w:rFonts w:ascii="Arial" w:hAnsi="Arial" w:cs="Arial"/>
        </w:rPr>
        <w:t xml:space="preserve">           </w:t>
      </w:r>
      <w:r w:rsidR="00C7566C" w:rsidRPr="00A26F2F">
        <w:rPr>
          <w:rFonts w:ascii="Arial" w:hAnsi="Arial" w:cs="Arial"/>
        </w:rPr>
        <w:t xml:space="preserve">An Interleukin-33-mast cell-interleukin-2 axis suppresses papain-induced allergic inflammation by promoting regulatory T cell numbers. </w:t>
      </w:r>
    </w:p>
    <w:p w:rsidR="00197F41" w:rsidRPr="00A26F2F" w:rsidRDefault="0069464F" w:rsidP="0069464F">
      <w:pPr>
        <w:ind w:left="720" w:hanging="720"/>
        <w:rPr>
          <w:rFonts w:ascii="Arial" w:hAnsi="Arial" w:cs="Arial"/>
        </w:rPr>
      </w:pPr>
      <w:r w:rsidRPr="0069464F">
        <w:rPr>
          <w:rFonts w:ascii="Arial" w:hAnsi="Arial" w:cs="Arial"/>
        </w:rPr>
        <w:t xml:space="preserve">           </w:t>
      </w:r>
      <w:r w:rsidR="00C7566C" w:rsidRPr="00A26F2F">
        <w:rPr>
          <w:rFonts w:ascii="Arial" w:hAnsi="Arial" w:cs="Arial"/>
          <w:u w:val="single"/>
        </w:rPr>
        <w:t>Immunity</w:t>
      </w:r>
      <w:r w:rsidR="00C7566C" w:rsidRPr="00A26F2F">
        <w:rPr>
          <w:rFonts w:ascii="Arial" w:hAnsi="Arial" w:cs="Arial"/>
        </w:rPr>
        <w:t xml:space="preserve"> 2015</w:t>
      </w:r>
      <w:r w:rsidR="00D726EE" w:rsidRPr="00A26F2F">
        <w:rPr>
          <w:rFonts w:ascii="Arial" w:hAnsi="Arial" w:cs="Arial"/>
        </w:rPr>
        <w:t xml:space="preserve">; </w:t>
      </w:r>
      <w:r w:rsidR="00D726EE" w:rsidRPr="00A26F2F">
        <w:rPr>
          <w:rFonts w:ascii="Arial" w:hAnsi="Arial" w:cs="Arial"/>
          <w:b/>
        </w:rPr>
        <w:t>43</w:t>
      </w:r>
      <w:r w:rsidR="00D726EE" w:rsidRPr="00A26F2F">
        <w:rPr>
          <w:rFonts w:ascii="Arial" w:hAnsi="Arial" w:cs="Arial"/>
        </w:rPr>
        <w:t>:175-86</w:t>
      </w:r>
      <w:r w:rsidR="00C7566C" w:rsidRPr="00A26F2F">
        <w:rPr>
          <w:rFonts w:ascii="Arial" w:hAnsi="Arial" w:cs="Arial"/>
        </w:rPr>
        <w:t xml:space="preserve">. </w:t>
      </w:r>
      <w:r w:rsidR="00E358E8" w:rsidRPr="00A26F2F">
        <w:rPr>
          <w:rFonts w:ascii="Arial" w:hAnsi="Arial" w:cs="Arial"/>
        </w:rPr>
        <w:t>PMID: 26200013.</w:t>
      </w:r>
      <w:r w:rsidR="00BF1F66" w:rsidRPr="00A26F2F">
        <w:rPr>
          <w:rFonts w:ascii="Arial" w:hAnsi="Arial" w:cs="Arial"/>
        </w:rPr>
        <w:t xml:space="preserve"> </w:t>
      </w:r>
    </w:p>
    <w:p w:rsidR="00B64B40" w:rsidRPr="00A26F2F" w:rsidRDefault="00B64B40" w:rsidP="0069464F">
      <w:pPr>
        <w:ind w:left="720" w:hanging="720"/>
        <w:rPr>
          <w:rFonts w:ascii="Arial" w:hAnsi="Arial" w:cs="Arial"/>
        </w:rPr>
      </w:pPr>
    </w:p>
    <w:p w:rsidR="00B64B40" w:rsidRPr="00A26F2F" w:rsidRDefault="00B64B40" w:rsidP="0069464F">
      <w:pPr>
        <w:ind w:left="720" w:hanging="720"/>
        <w:rPr>
          <w:rFonts w:ascii="Arial" w:hAnsi="Arial" w:cs="Arial"/>
        </w:rPr>
      </w:pPr>
      <w:r w:rsidRPr="00A26F2F">
        <w:rPr>
          <w:rFonts w:ascii="Arial" w:hAnsi="Arial" w:cs="Arial"/>
        </w:rPr>
        <w:t>23</w:t>
      </w:r>
      <w:r w:rsidR="009C3E33" w:rsidRPr="00A26F2F">
        <w:rPr>
          <w:rFonts w:ascii="Arial" w:hAnsi="Arial" w:cs="Arial"/>
        </w:rPr>
        <w:t>2</w:t>
      </w:r>
      <w:r w:rsidRPr="00A26F2F">
        <w:rPr>
          <w:rFonts w:ascii="Arial" w:hAnsi="Arial" w:cs="Arial"/>
        </w:rPr>
        <w:t>.    Starkl P*, Marichal T* (* co-first authors)</w:t>
      </w:r>
      <w:r w:rsidRPr="00A26F2F">
        <w:rPr>
          <w:rFonts w:ascii="Arial" w:hAnsi="Arial" w:cs="Arial"/>
          <w:lang w:val="it-IT"/>
        </w:rPr>
        <w:t>, Gaudenzio N, Reber LL, Sibilano R, Tsai M</w:t>
      </w:r>
      <w:r w:rsidR="003B4079" w:rsidRPr="00A26F2F">
        <w:rPr>
          <w:rFonts w:ascii="Arial" w:hAnsi="Arial" w:cs="Arial"/>
          <w:lang w:val="it-IT"/>
        </w:rPr>
        <w:t>,</w:t>
      </w:r>
      <w:r w:rsidRPr="00A26F2F">
        <w:rPr>
          <w:rFonts w:ascii="Arial" w:hAnsi="Arial" w:cs="Arial"/>
          <w:lang w:val="it-IT"/>
        </w:rPr>
        <w:t xml:space="preserve"> Galli SJ. </w:t>
      </w:r>
    </w:p>
    <w:p w:rsidR="00B64B40" w:rsidRPr="00A26F2F" w:rsidRDefault="0069464F" w:rsidP="0069464F">
      <w:pPr>
        <w:ind w:left="720" w:hanging="720"/>
        <w:rPr>
          <w:rFonts w:ascii="Arial" w:hAnsi="Arial" w:cs="Arial"/>
          <w:b/>
          <w:bCs/>
          <w:lang w:val="fr-FR"/>
        </w:rPr>
      </w:pPr>
      <w:r>
        <w:rPr>
          <w:rFonts w:ascii="Arial" w:hAnsi="Arial" w:cs="Arial"/>
          <w:bCs/>
          <w:lang w:val="fr-FR"/>
        </w:rPr>
        <w:t xml:space="preserve">           </w:t>
      </w:r>
      <w:r w:rsidR="00B64B40" w:rsidRPr="00A26F2F">
        <w:rPr>
          <w:rFonts w:ascii="Arial" w:hAnsi="Arial" w:cs="Arial"/>
          <w:bCs/>
          <w:lang w:val="fr-FR"/>
        </w:rPr>
        <w:t>IgE antibodies, Fc</w:t>
      </w:r>
      <w:r w:rsidR="00B64B40" w:rsidRPr="00A26F2F">
        <w:rPr>
          <w:rFonts w:ascii="Symbol" w:hAnsi="Symbol" w:cs="Arial"/>
          <w:bCs/>
          <w:lang w:val="fr-FR"/>
        </w:rPr>
        <w:t></w:t>
      </w:r>
      <w:r w:rsidR="00B64B40" w:rsidRPr="00A26F2F">
        <w:rPr>
          <w:rFonts w:ascii="Arial" w:hAnsi="Arial" w:cs="Arial"/>
          <w:bCs/>
          <w:lang w:val="fr-FR"/>
        </w:rPr>
        <w:t>RI</w:t>
      </w:r>
      <w:r w:rsidR="00B64B40" w:rsidRPr="00A26F2F">
        <w:rPr>
          <w:rFonts w:ascii="Symbol" w:hAnsi="Symbol" w:cs="Arial"/>
          <w:bCs/>
          <w:lang w:val="fr-FR"/>
        </w:rPr>
        <w:t></w:t>
      </w:r>
      <w:r w:rsidR="00B64B40" w:rsidRPr="00A26F2F">
        <w:rPr>
          <w:rFonts w:ascii="Arial" w:hAnsi="Arial" w:cs="Arial"/>
          <w:bCs/>
          <w:lang w:val="fr-FR"/>
        </w:rPr>
        <w:t xml:space="preserve"> and IgE-mediated local anaphylaxis can limit snake venom toxicity.</w:t>
      </w:r>
      <w:r w:rsidR="00B64B40" w:rsidRPr="00A26F2F">
        <w:rPr>
          <w:rFonts w:ascii="Arial" w:hAnsi="Arial" w:cs="Arial"/>
          <w:b/>
          <w:bCs/>
          <w:lang w:val="fr-FR"/>
        </w:rPr>
        <w:t xml:space="preserve"> </w:t>
      </w:r>
    </w:p>
    <w:p w:rsidR="00B64B40" w:rsidRPr="00A26F2F" w:rsidRDefault="0069464F" w:rsidP="0069464F">
      <w:pPr>
        <w:ind w:left="720" w:hanging="720"/>
        <w:rPr>
          <w:rFonts w:ascii="Arial" w:hAnsi="Arial" w:cs="Arial"/>
          <w:lang w:val="it-IT"/>
        </w:rPr>
      </w:pPr>
      <w:r w:rsidRPr="0069464F">
        <w:rPr>
          <w:rFonts w:ascii="Arial" w:hAnsi="Arial" w:cs="Arial"/>
          <w:iCs/>
          <w:lang w:val="it-IT"/>
        </w:rPr>
        <w:t xml:space="preserve">           </w:t>
      </w:r>
      <w:r w:rsidR="00B64B40" w:rsidRPr="00A26F2F">
        <w:rPr>
          <w:rFonts w:ascii="Arial" w:hAnsi="Arial" w:cs="Arial"/>
          <w:iCs/>
          <w:u w:val="single"/>
          <w:lang w:val="it-IT"/>
        </w:rPr>
        <w:t>J Allergy Clin Immunol</w:t>
      </w:r>
      <w:r w:rsidR="00B64B40" w:rsidRPr="00A26F2F">
        <w:rPr>
          <w:rFonts w:ascii="Arial" w:hAnsi="Arial" w:cs="Arial"/>
          <w:lang w:val="it-IT"/>
        </w:rPr>
        <w:t xml:space="preserve"> </w:t>
      </w:r>
      <w:r w:rsidR="006676A0" w:rsidRPr="00A26F2F">
        <w:rPr>
          <w:rFonts w:ascii="Arial" w:hAnsi="Arial" w:cs="Arial"/>
          <w:lang w:val="it-IT"/>
        </w:rPr>
        <w:t>2016</w:t>
      </w:r>
      <w:r w:rsidR="00D0725D" w:rsidRPr="00A26F2F">
        <w:rPr>
          <w:rFonts w:ascii="Arial" w:hAnsi="Arial" w:cs="Arial"/>
          <w:lang w:val="it-IT"/>
        </w:rPr>
        <w:t>;</w:t>
      </w:r>
      <w:r w:rsidR="005A2609" w:rsidRPr="00A26F2F">
        <w:t xml:space="preserve"> </w:t>
      </w:r>
      <w:r w:rsidR="005A2609" w:rsidRPr="00A26F2F">
        <w:rPr>
          <w:rFonts w:ascii="Arial" w:hAnsi="Arial" w:cs="Arial"/>
          <w:b/>
          <w:lang w:val="it-IT"/>
        </w:rPr>
        <w:t>137</w:t>
      </w:r>
      <w:r w:rsidR="005A2609" w:rsidRPr="00A26F2F">
        <w:rPr>
          <w:rFonts w:ascii="Arial" w:hAnsi="Arial" w:cs="Arial"/>
          <w:lang w:val="it-IT"/>
        </w:rPr>
        <w:t>:246-57.e11</w:t>
      </w:r>
      <w:r w:rsidR="00B64B40" w:rsidRPr="00A26F2F">
        <w:rPr>
          <w:rFonts w:ascii="Arial" w:hAnsi="Arial" w:cs="Arial"/>
          <w:lang w:val="it-IT"/>
        </w:rPr>
        <w:t xml:space="preserve">. </w:t>
      </w:r>
      <w:r w:rsidR="00D0725D" w:rsidRPr="00A26F2F">
        <w:rPr>
          <w:rFonts w:ascii="Arial" w:hAnsi="Arial" w:cs="Arial"/>
          <w:lang w:val="it-IT"/>
        </w:rPr>
        <w:t>PMID: 26410782.</w:t>
      </w:r>
    </w:p>
    <w:p w:rsidR="006F3990" w:rsidRPr="00A26F2F" w:rsidRDefault="006F3990" w:rsidP="0069464F">
      <w:pPr>
        <w:ind w:left="720" w:hanging="720"/>
        <w:rPr>
          <w:rFonts w:ascii="Arial" w:hAnsi="Arial" w:cs="Arial"/>
        </w:rPr>
      </w:pPr>
    </w:p>
    <w:p w:rsidR="006F3990" w:rsidRPr="00A26F2F" w:rsidRDefault="006F3990" w:rsidP="0069464F">
      <w:pPr>
        <w:ind w:left="720" w:hanging="720"/>
        <w:rPr>
          <w:rFonts w:ascii="Arial" w:hAnsi="Arial" w:cs="Arial"/>
        </w:rPr>
      </w:pPr>
      <w:r w:rsidRPr="00A26F2F">
        <w:rPr>
          <w:rFonts w:ascii="Arial" w:hAnsi="Arial" w:cs="Arial"/>
        </w:rPr>
        <w:t>23</w:t>
      </w:r>
      <w:r w:rsidR="009C3E33" w:rsidRPr="00A26F2F">
        <w:rPr>
          <w:rFonts w:ascii="Arial" w:hAnsi="Arial" w:cs="Arial"/>
        </w:rPr>
        <w:t>3</w:t>
      </w:r>
      <w:r w:rsidRPr="00A26F2F">
        <w:rPr>
          <w:rFonts w:ascii="Arial" w:hAnsi="Arial" w:cs="Arial"/>
        </w:rPr>
        <w:t>.</w:t>
      </w:r>
      <w:r w:rsidRPr="00A26F2F">
        <w:rPr>
          <w:rFonts w:ascii="Arial" w:hAnsi="Arial" w:cs="Arial"/>
        </w:rPr>
        <w:tab/>
        <w:t>Murakami J, Xu B,</w:t>
      </w:r>
      <w:r w:rsidR="002E2269" w:rsidRPr="00A26F2F">
        <w:rPr>
          <w:rFonts w:ascii="Arial" w:hAnsi="Arial" w:cs="Arial"/>
        </w:rPr>
        <w:t xml:space="preserve"> Franco CB,</w:t>
      </w:r>
      <w:r w:rsidRPr="00A26F2F">
        <w:rPr>
          <w:rFonts w:ascii="Arial" w:hAnsi="Arial" w:cs="Arial"/>
        </w:rPr>
        <w:t xml:space="preserve"> Hu X, Galli S, Weissman I, Chen C-C.</w:t>
      </w:r>
    </w:p>
    <w:p w:rsidR="006F3990" w:rsidRPr="00A26F2F" w:rsidRDefault="0069464F" w:rsidP="0069464F">
      <w:pPr>
        <w:ind w:left="720" w:hanging="720"/>
        <w:rPr>
          <w:rFonts w:ascii="Arial" w:hAnsi="Arial" w:cs="Arial"/>
        </w:rPr>
      </w:pPr>
      <w:r>
        <w:rPr>
          <w:rFonts w:ascii="Arial" w:hAnsi="Arial" w:cs="Arial"/>
        </w:rPr>
        <w:t xml:space="preserve">           </w:t>
      </w:r>
      <w:r w:rsidR="006F3990" w:rsidRPr="00A26F2F">
        <w:rPr>
          <w:rFonts w:ascii="Arial" w:hAnsi="Arial" w:cs="Arial"/>
        </w:rPr>
        <w:t>Evidence that β7 integrin regulates HSC homing and engraftment through interaction with MAdCAM-1.</w:t>
      </w:r>
    </w:p>
    <w:p w:rsidR="006F3990" w:rsidRPr="00A26F2F" w:rsidRDefault="0069464F" w:rsidP="0069464F">
      <w:pPr>
        <w:ind w:left="720" w:hanging="720"/>
        <w:rPr>
          <w:rFonts w:ascii="Arial" w:hAnsi="Arial" w:cs="Arial"/>
        </w:rPr>
      </w:pPr>
      <w:r w:rsidRPr="0069464F">
        <w:rPr>
          <w:rFonts w:ascii="Arial" w:hAnsi="Arial" w:cs="Arial"/>
        </w:rPr>
        <w:t xml:space="preserve">           </w:t>
      </w:r>
      <w:r w:rsidR="006F3990" w:rsidRPr="00A26F2F">
        <w:rPr>
          <w:rFonts w:ascii="Arial" w:hAnsi="Arial" w:cs="Arial"/>
          <w:u w:val="single"/>
        </w:rPr>
        <w:t>Stem Cells Dev</w:t>
      </w:r>
      <w:r w:rsidR="006F3990" w:rsidRPr="00A26F2F">
        <w:rPr>
          <w:rFonts w:ascii="Arial" w:hAnsi="Arial" w:cs="Arial"/>
        </w:rPr>
        <w:t xml:space="preserve"> 201</w:t>
      </w:r>
      <w:r w:rsidR="002E2269" w:rsidRPr="00A26F2F">
        <w:rPr>
          <w:rFonts w:ascii="Arial" w:hAnsi="Arial" w:cs="Arial"/>
        </w:rPr>
        <w:t>6</w:t>
      </w:r>
      <w:r w:rsidR="00905858" w:rsidRPr="00A26F2F">
        <w:rPr>
          <w:rFonts w:ascii="Arial" w:hAnsi="Arial" w:cs="Arial"/>
        </w:rPr>
        <w:t xml:space="preserve">; </w:t>
      </w:r>
      <w:r w:rsidR="00905858" w:rsidRPr="00A26F2F">
        <w:rPr>
          <w:rFonts w:ascii="Arial" w:hAnsi="Arial" w:cs="Arial"/>
          <w:b/>
        </w:rPr>
        <w:t>25</w:t>
      </w:r>
      <w:r w:rsidR="00905858" w:rsidRPr="00A26F2F">
        <w:rPr>
          <w:rFonts w:ascii="Arial" w:hAnsi="Arial" w:cs="Arial"/>
        </w:rPr>
        <w:t>:18-26</w:t>
      </w:r>
      <w:r w:rsidR="006F3990" w:rsidRPr="00A26F2F">
        <w:rPr>
          <w:rFonts w:ascii="Arial" w:hAnsi="Arial" w:cs="Arial"/>
        </w:rPr>
        <w:t xml:space="preserve">. </w:t>
      </w:r>
      <w:r w:rsidR="00905858" w:rsidRPr="00A26F2F">
        <w:rPr>
          <w:rFonts w:ascii="Arial" w:hAnsi="Arial" w:cs="Arial"/>
        </w:rPr>
        <w:t>PMID: 26422691</w:t>
      </w:r>
      <w:r w:rsidR="006F3990" w:rsidRPr="00A26F2F">
        <w:rPr>
          <w:rFonts w:ascii="Arial" w:hAnsi="Arial" w:cs="Arial"/>
        </w:rPr>
        <w:t>.</w:t>
      </w:r>
    </w:p>
    <w:p w:rsidR="004D031B" w:rsidRPr="00A26F2F" w:rsidRDefault="004D031B" w:rsidP="0069464F">
      <w:pPr>
        <w:ind w:left="720" w:hanging="720"/>
        <w:rPr>
          <w:rFonts w:ascii="Arial" w:hAnsi="Arial" w:cs="Arial"/>
          <w:szCs w:val="24"/>
        </w:rPr>
      </w:pPr>
    </w:p>
    <w:p w:rsidR="00357882" w:rsidRPr="00A26F2F" w:rsidRDefault="004D031B" w:rsidP="0069464F">
      <w:pPr>
        <w:pStyle w:val="Paragrafoelenco"/>
        <w:ind w:hanging="720"/>
        <w:rPr>
          <w:rFonts w:cs="Arial"/>
          <w:sz w:val="24"/>
        </w:rPr>
      </w:pPr>
      <w:r w:rsidRPr="00A26F2F">
        <w:rPr>
          <w:rFonts w:cs="Arial"/>
          <w:sz w:val="24"/>
        </w:rPr>
        <w:t>23</w:t>
      </w:r>
      <w:r w:rsidR="009C3E33" w:rsidRPr="00A26F2F">
        <w:rPr>
          <w:rFonts w:cs="Arial"/>
          <w:sz w:val="24"/>
        </w:rPr>
        <w:t>4</w:t>
      </w:r>
      <w:r w:rsidRPr="00A26F2F">
        <w:rPr>
          <w:rFonts w:cs="Arial"/>
          <w:sz w:val="24"/>
        </w:rPr>
        <w:t>.</w:t>
      </w:r>
      <w:r w:rsidRPr="00A26F2F">
        <w:rPr>
          <w:rFonts w:cs="Arial"/>
          <w:sz w:val="24"/>
        </w:rPr>
        <w:tab/>
      </w:r>
      <w:r w:rsidR="00357882" w:rsidRPr="00A26F2F">
        <w:rPr>
          <w:rFonts w:cs="Arial"/>
          <w:sz w:val="24"/>
        </w:rPr>
        <w:t>Ryan JF*, Hovde R*, Glanville J* (* co-first authors), Lyu S-C, Ji X, Gupta S, Tibshirani R</w:t>
      </w:r>
      <w:r w:rsidR="002E2269" w:rsidRPr="00A26F2F">
        <w:rPr>
          <w:rFonts w:cs="Arial"/>
          <w:sz w:val="24"/>
        </w:rPr>
        <w:t>J</w:t>
      </w:r>
      <w:r w:rsidR="00357882" w:rsidRPr="00A26F2F">
        <w:rPr>
          <w:rFonts w:cs="Arial"/>
          <w:sz w:val="24"/>
        </w:rPr>
        <w:t>, Jay DC, Boyd SD, Chinthrajah RS, Davis MM, Galli SJ, Maecker HT, Nadeau KC.</w:t>
      </w:r>
      <w:r w:rsidR="004C11E8" w:rsidRPr="00A26F2F">
        <w:rPr>
          <w:rFonts w:cs="Arial"/>
          <w:sz w:val="24"/>
        </w:rPr>
        <w:br/>
      </w:r>
      <w:r w:rsidR="00357882" w:rsidRPr="00A26F2F">
        <w:rPr>
          <w:rFonts w:cs="Arial"/>
          <w:sz w:val="24"/>
        </w:rPr>
        <w:t xml:space="preserve">Successful immunotherapy induces </w:t>
      </w:r>
      <w:r w:rsidR="004C11E8" w:rsidRPr="00A26F2F">
        <w:rPr>
          <w:rFonts w:cs="Arial"/>
          <w:sz w:val="24"/>
        </w:rPr>
        <w:t>previously unidentified</w:t>
      </w:r>
      <w:r w:rsidR="00357882" w:rsidRPr="00A26F2F">
        <w:rPr>
          <w:rFonts w:cs="Arial"/>
          <w:sz w:val="24"/>
        </w:rPr>
        <w:t xml:space="preserve"> allergen-specific CD4+ T</w:t>
      </w:r>
      <w:r w:rsidR="004C11E8" w:rsidRPr="00A26F2F">
        <w:rPr>
          <w:rFonts w:cs="Arial"/>
          <w:sz w:val="24"/>
        </w:rPr>
        <w:t>-</w:t>
      </w:r>
      <w:r w:rsidR="00357882" w:rsidRPr="00A26F2F">
        <w:rPr>
          <w:rFonts w:cs="Arial"/>
          <w:sz w:val="24"/>
        </w:rPr>
        <w:t>cell subsets.</w:t>
      </w:r>
      <w:r w:rsidR="00F261B4" w:rsidRPr="00A26F2F">
        <w:rPr>
          <w:rFonts w:cs="Arial"/>
          <w:sz w:val="24"/>
        </w:rPr>
        <w:br/>
      </w:r>
      <w:r w:rsidR="00357882" w:rsidRPr="00A26F2F">
        <w:rPr>
          <w:rFonts w:cs="Arial"/>
          <w:sz w:val="24"/>
          <w:u w:val="single"/>
        </w:rPr>
        <w:t>Proc Natl Acad Sci, USA</w:t>
      </w:r>
      <w:r w:rsidR="00357882" w:rsidRPr="00A26F2F">
        <w:rPr>
          <w:rFonts w:cs="Arial"/>
          <w:sz w:val="24"/>
        </w:rPr>
        <w:t xml:space="preserve"> 201</w:t>
      </w:r>
      <w:r w:rsidR="002E2269" w:rsidRPr="00A26F2F">
        <w:rPr>
          <w:rFonts w:cs="Arial"/>
          <w:sz w:val="24"/>
        </w:rPr>
        <w:t>6</w:t>
      </w:r>
      <w:r w:rsidR="00044105" w:rsidRPr="00A26F2F">
        <w:rPr>
          <w:rFonts w:cs="Arial"/>
          <w:sz w:val="24"/>
        </w:rPr>
        <w:t xml:space="preserve">; </w:t>
      </w:r>
      <w:r w:rsidR="00044105" w:rsidRPr="00A26F2F">
        <w:rPr>
          <w:rFonts w:cs="Arial"/>
          <w:b/>
          <w:sz w:val="24"/>
        </w:rPr>
        <w:t>113</w:t>
      </w:r>
      <w:r w:rsidR="00044105" w:rsidRPr="00A26F2F">
        <w:rPr>
          <w:rFonts w:cs="Arial"/>
          <w:sz w:val="24"/>
        </w:rPr>
        <w:t>:E1286-95. PMID: 26811452. Epub 2016 Jan 25.</w:t>
      </w:r>
    </w:p>
    <w:p w:rsidR="00F569E1" w:rsidRPr="006F0A14" w:rsidRDefault="00F569E1" w:rsidP="0069464F">
      <w:pPr>
        <w:ind w:left="720" w:hanging="720"/>
        <w:rPr>
          <w:rFonts w:ascii="Arial" w:hAnsi="Arial" w:cs="Arial"/>
          <w:szCs w:val="24"/>
        </w:rPr>
      </w:pPr>
    </w:p>
    <w:p w:rsidR="004E67B6" w:rsidRPr="00A26F2F" w:rsidRDefault="00CB4369" w:rsidP="0069464F">
      <w:pPr>
        <w:ind w:left="720" w:hanging="720"/>
        <w:rPr>
          <w:rFonts w:ascii="Arial" w:hAnsi="Arial" w:cs="Arial"/>
        </w:rPr>
      </w:pPr>
      <w:r w:rsidRPr="00A26F2F">
        <w:rPr>
          <w:rFonts w:ascii="Arial" w:hAnsi="Arial" w:cs="Arial"/>
          <w:szCs w:val="24"/>
        </w:rPr>
        <w:t>23</w:t>
      </w:r>
      <w:r>
        <w:rPr>
          <w:rFonts w:ascii="Arial" w:hAnsi="Arial" w:cs="Arial"/>
          <w:szCs w:val="24"/>
        </w:rPr>
        <w:t>5</w:t>
      </w:r>
      <w:r w:rsidR="003B4079" w:rsidRPr="00A26F2F">
        <w:rPr>
          <w:rFonts w:ascii="Arial" w:hAnsi="Arial" w:cs="Arial"/>
          <w:szCs w:val="24"/>
        </w:rPr>
        <w:t>.</w:t>
      </w:r>
      <w:r w:rsidR="003B4079" w:rsidRPr="00A26F2F">
        <w:rPr>
          <w:rFonts w:ascii="Arial" w:hAnsi="Arial" w:cs="Arial"/>
          <w:szCs w:val="24"/>
        </w:rPr>
        <w:tab/>
      </w:r>
      <w:r w:rsidR="004E67B6" w:rsidRPr="00A26F2F">
        <w:rPr>
          <w:rFonts w:ascii="Arial" w:hAnsi="Arial" w:cs="Arial"/>
        </w:rPr>
        <w:t>Gaudenzio N</w:t>
      </w:r>
      <w:r w:rsidR="000F4652">
        <w:rPr>
          <w:rFonts w:ascii="Arial" w:hAnsi="Arial" w:cs="Arial"/>
        </w:rPr>
        <w:t>*</w:t>
      </w:r>
      <w:r w:rsidR="004E67B6" w:rsidRPr="00A26F2F">
        <w:rPr>
          <w:rFonts w:ascii="Arial" w:hAnsi="Arial" w:cs="Arial"/>
        </w:rPr>
        <w:t>, Sibilano R</w:t>
      </w:r>
      <w:r w:rsidR="000F4652">
        <w:rPr>
          <w:rFonts w:ascii="Arial" w:hAnsi="Arial" w:cs="Arial"/>
        </w:rPr>
        <w:t>* (*contributed equally)</w:t>
      </w:r>
      <w:r w:rsidR="004E67B6" w:rsidRPr="00A26F2F">
        <w:rPr>
          <w:rFonts w:ascii="Arial" w:hAnsi="Arial" w:cs="Arial"/>
        </w:rPr>
        <w:t>, Marichal T, Starkl P, Reber LL, Cenac N, McNeil B, Dong X, Hernandez JD, Sagi-Eise</w:t>
      </w:r>
      <w:r w:rsidR="0069464F">
        <w:rPr>
          <w:rFonts w:ascii="Arial" w:hAnsi="Arial" w:cs="Arial"/>
        </w:rPr>
        <w:t>nbe</w:t>
      </w:r>
      <w:r w:rsidR="004E67B6" w:rsidRPr="00A26F2F">
        <w:rPr>
          <w:rFonts w:ascii="Arial" w:hAnsi="Arial" w:cs="Arial"/>
        </w:rPr>
        <w:t>rg R, Hammel I, Roers A, Valitutti S, Tsai M, Espinosa E*</w:t>
      </w:r>
      <w:r w:rsidR="000F4652">
        <w:rPr>
          <w:rFonts w:ascii="Arial" w:hAnsi="Arial" w:cs="Arial"/>
        </w:rPr>
        <w:t>*</w:t>
      </w:r>
      <w:r w:rsidR="004E67B6" w:rsidRPr="00A26F2F">
        <w:rPr>
          <w:rFonts w:ascii="Arial" w:hAnsi="Arial" w:cs="Arial"/>
        </w:rPr>
        <w:t>, Galli SJ*</w:t>
      </w:r>
      <w:r w:rsidR="000F4652">
        <w:rPr>
          <w:rFonts w:ascii="Arial" w:hAnsi="Arial" w:cs="Arial"/>
        </w:rPr>
        <w:t>*</w:t>
      </w:r>
      <w:r w:rsidR="004E67B6" w:rsidRPr="00A26F2F">
        <w:rPr>
          <w:rFonts w:ascii="Arial" w:hAnsi="Arial" w:cs="Arial"/>
        </w:rPr>
        <w:t xml:space="preserve"> </w:t>
      </w:r>
      <w:r w:rsidR="004E67B6" w:rsidRPr="00A26F2F">
        <w:rPr>
          <w:rFonts w:ascii="Arial" w:hAnsi="Arial"/>
          <w:szCs w:val="24"/>
        </w:rPr>
        <w:t>(*</w:t>
      </w:r>
      <w:r w:rsidR="000F4652">
        <w:rPr>
          <w:rFonts w:ascii="Arial" w:hAnsi="Arial"/>
          <w:szCs w:val="24"/>
        </w:rPr>
        <w:t>*</w:t>
      </w:r>
      <w:r w:rsidR="004E67B6" w:rsidRPr="00A26F2F">
        <w:rPr>
          <w:rFonts w:ascii="Arial" w:hAnsi="Arial"/>
          <w:szCs w:val="24"/>
        </w:rPr>
        <w:t xml:space="preserve"> co-corresponding </w:t>
      </w:r>
      <w:r w:rsidR="004E67B6" w:rsidRPr="00A26F2F">
        <w:rPr>
          <w:rFonts w:ascii="Arial" w:hAnsi="Arial" w:cs="Arial"/>
          <w:szCs w:val="24"/>
        </w:rPr>
        <w:t>authors)</w:t>
      </w:r>
      <w:r w:rsidR="004E67B6" w:rsidRPr="00A26F2F">
        <w:rPr>
          <w:rFonts w:ascii="Arial" w:hAnsi="Arial" w:cs="Arial"/>
        </w:rPr>
        <w:t>.</w:t>
      </w:r>
    </w:p>
    <w:p w:rsidR="004E67B6" w:rsidRPr="00A26F2F" w:rsidRDefault="0069464F" w:rsidP="0069464F">
      <w:pPr>
        <w:ind w:left="720" w:hanging="720"/>
        <w:rPr>
          <w:rFonts w:ascii="Arial" w:hAnsi="Arial" w:cs="Arial"/>
        </w:rPr>
      </w:pPr>
      <w:r>
        <w:rPr>
          <w:rFonts w:ascii="Arial" w:hAnsi="Arial" w:cs="Arial"/>
        </w:rPr>
        <w:t xml:space="preserve">           </w:t>
      </w:r>
      <w:r w:rsidR="004E67B6" w:rsidRPr="00A26F2F">
        <w:rPr>
          <w:rFonts w:ascii="Arial" w:hAnsi="Arial" w:cs="Arial"/>
        </w:rPr>
        <w:t>Different activation signals induce distinct mast cell degranulation strategies.</w:t>
      </w:r>
    </w:p>
    <w:p w:rsidR="004E67B6" w:rsidRPr="00A26F2F" w:rsidRDefault="0069464F" w:rsidP="0069464F">
      <w:pPr>
        <w:ind w:left="720" w:hanging="720"/>
        <w:rPr>
          <w:rFonts w:ascii="Arial" w:hAnsi="Arial" w:cs="Arial"/>
        </w:rPr>
      </w:pPr>
      <w:r w:rsidRPr="0069464F">
        <w:rPr>
          <w:rFonts w:ascii="Arial" w:hAnsi="Arial" w:cs="Arial"/>
        </w:rPr>
        <w:t xml:space="preserve">           </w:t>
      </w:r>
      <w:r w:rsidR="004E67B6" w:rsidRPr="00A26F2F">
        <w:rPr>
          <w:rFonts w:ascii="Arial" w:hAnsi="Arial" w:cs="Arial"/>
          <w:u w:val="single"/>
        </w:rPr>
        <w:t>J Clin Invest</w:t>
      </w:r>
      <w:r w:rsidR="004E67B6" w:rsidRPr="00A26F2F">
        <w:rPr>
          <w:rFonts w:ascii="Arial" w:hAnsi="Arial" w:cs="Arial"/>
        </w:rPr>
        <w:t xml:space="preserve"> 2016;</w:t>
      </w:r>
      <w:r w:rsidR="004E67B6" w:rsidRPr="00A26F2F">
        <w:t xml:space="preserve"> </w:t>
      </w:r>
      <w:r w:rsidR="004E67B6" w:rsidRPr="00A26F2F">
        <w:rPr>
          <w:rFonts w:ascii="Arial" w:hAnsi="Arial" w:cs="Arial"/>
          <w:b/>
        </w:rPr>
        <w:t>126</w:t>
      </w:r>
      <w:r w:rsidR="004E67B6" w:rsidRPr="00A26F2F">
        <w:rPr>
          <w:rFonts w:ascii="Arial" w:hAnsi="Arial" w:cs="Arial"/>
        </w:rPr>
        <w:t>:3981-98. PMID: 27643442.</w:t>
      </w:r>
    </w:p>
    <w:p w:rsidR="004E67B6" w:rsidRPr="00A26F2F" w:rsidRDefault="00C06BA1" w:rsidP="0069464F">
      <w:pPr>
        <w:ind w:left="720" w:hanging="720"/>
        <w:rPr>
          <w:rFonts w:ascii="Arial" w:hAnsi="Arial" w:cs="Arial"/>
          <w:color w:val="1F497D"/>
        </w:rPr>
      </w:pPr>
      <w:r w:rsidRPr="00A26F2F">
        <w:rPr>
          <w:rFonts w:ascii="Arial" w:hAnsi="Arial" w:cs="Arial"/>
          <w:color w:val="1F497D"/>
        </w:rPr>
        <w:t xml:space="preserve">     </w:t>
      </w:r>
      <w:r w:rsidR="0069464F">
        <w:rPr>
          <w:rFonts w:ascii="Arial" w:hAnsi="Arial" w:cs="Arial"/>
          <w:color w:val="1F497D"/>
        </w:rPr>
        <w:t xml:space="preserve">         </w:t>
      </w:r>
      <w:r w:rsidR="004E67B6" w:rsidRPr="00A26F2F">
        <w:rPr>
          <w:rFonts w:ascii="Arial" w:hAnsi="Arial" w:cs="Arial"/>
          <w:color w:val="1F497D"/>
        </w:rPr>
        <w:t xml:space="preserve">Commentary: Karhausen J, Abraham SN. How mast cells make decisions. </w:t>
      </w:r>
      <w:r w:rsidR="004E67B6" w:rsidRPr="00A26F2F">
        <w:rPr>
          <w:rFonts w:ascii="Arial" w:hAnsi="Arial" w:cs="Arial"/>
          <w:color w:val="1F497D"/>
          <w:u w:val="single"/>
        </w:rPr>
        <w:t>J Clin Invest</w:t>
      </w:r>
      <w:r w:rsidR="004E67B6" w:rsidRPr="00A26F2F">
        <w:rPr>
          <w:rFonts w:ascii="Arial" w:hAnsi="Arial" w:cs="Arial"/>
          <w:color w:val="1F497D"/>
        </w:rPr>
        <w:t xml:space="preserve"> 2016</w:t>
      </w:r>
      <w:r w:rsidR="002E4FE4" w:rsidRPr="00A26F2F">
        <w:rPr>
          <w:rFonts w:ascii="Arial" w:hAnsi="Arial" w:cs="Arial"/>
          <w:color w:val="1F497D"/>
        </w:rPr>
        <w:t xml:space="preserve">; </w:t>
      </w:r>
      <w:r w:rsidR="008D579D" w:rsidRPr="00A26F2F">
        <w:rPr>
          <w:rFonts w:ascii="Arial" w:hAnsi="Arial" w:cs="Arial"/>
          <w:b/>
          <w:color w:val="1F497D"/>
        </w:rPr>
        <w:t>126</w:t>
      </w:r>
      <w:r w:rsidR="008D579D" w:rsidRPr="00A26F2F">
        <w:rPr>
          <w:rFonts w:ascii="Arial" w:hAnsi="Arial" w:cs="Arial"/>
          <w:color w:val="1F497D"/>
        </w:rPr>
        <w:t xml:space="preserve">:3735-8. PMID: 27643441. PMCID: PMC5096823. </w:t>
      </w:r>
      <w:r w:rsidR="004E67B6" w:rsidRPr="00A26F2F">
        <w:rPr>
          <w:rFonts w:ascii="Arial" w:hAnsi="Arial" w:cs="Arial"/>
          <w:color w:val="1F497D"/>
        </w:rPr>
        <w:t>doi:</w:t>
      </w:r>
      <w:r w:rsidR="002E4FE4" w:rsidRPr="00A26F2F">
        <w:rPr>
          <w:rFonts w:ascii="Arial" w:hAnsi="Arial" w:cs="Arial"/>
          <w:color w:val="1F497D"/>
        </w:rPr>
        <w:t xml:space="preserve"> </w:t>
      </w:r>
      <w:r w:rsidR="004E67B6" w:rsidRPr="00A26F2F">
        <w:rPr>
          <w:rFonts w:ascii="Arial" w:hAnsi="Arial" w:cs="Arial"/>
          <w:color w:val="1F497D"/>
        </w:rPr>
        <w:t>10.1172/JCI90361.</w:t>
      </w:r>
    </w:p>
    <w:p w:rsidR="003B4079" w:rsidRPr="00A26F2F" w:rsidRDefault="0069464F" w:rsidP="0069464F">
      <w:pPr>
        <w:ind w:left="720" w:hanging="720"/>
        <w:rPr>
          <w:rFonts w:ascii="Arial" w:hAnsi="Arial" w:cs="Arial"/>
        </w:rPr>
      </w:pPr>
      <w:r>
        <w:rPr>
          <w:rFonts w:ascii="Arial" w:hAnsi="Arial" w:cs="Arial"/>
          <w:color w:val="1F497D"/>
        </w:rPr>
        <w:t xml:space="preserve">              </w:t>
      </w:r>
      <w:r w:rsidR="004E67B6" w:rsidRPr="00A26F2F">
        <w:rPr>
          <w:rFonts w:ascii="Arial" w:hAnsi="Arial" w:cs="Arial"/>
          <w:color w:val="1F497D"/>
        </w:rPr>
        <w:t xml:space="preserve">Highlighted (as “Stimuli-specific mast cell degranulation strategies associate with distinct inflammatory responses”) in the “Editor’s picks” JCI Research section of </w:t>
      </w:r>
      <w:r w:rsidR="004E67B6" w:rsidRPr="00A26F2F">
        <w:rPr>
          <w:rFonts w:ascii="Arial" w:hAnsi="Arial" w:cs="Arial"/>
          <w:color w:val="1F497D"/>
          <w:u w:val="single"/>
        </w:rPr>
        <w:t>JCI This Month</w:t>
      </w:r>
      <w:r w:rsidR="004E67B6" w:rsidRPr="00A26F2F">
        <w:rPr>
          <w:rFonts w:ascii="Arial" w:hAnsi="Arial" w:cs="Arial"/>
          <w:color w:val="1F497D"/>
        </w:rPr>
        <w:t xml:space="preserve"> for October, 2016 (</w:t>
      </w:r>
      <w:hyperlink r:id="rId30" w:history="1">
        <w:r w:rsidR="004E67B6" w:rsidRPr="00A26F2F">
          <w:rPr>
            <w:rStyle w:val="Collegamentoipertestuale"/>
            <w:rFonts w:ascii="Arial" w:hAnsi="Arial" w:cs="Arial"/>
          </w:rPr>
          <w:t>http://www.jci.org/this-month</w:t>
        </w:r>
      </w:hyperlink>
      <w:r w:rsidR="004E67B6" w:rsidRPr="00A26F2F">
        <w:rPr>
          <w:rFonts w:ascii="Arial" w:hAnsi="Arial" w:cs="Arial"/>
          <w:color w:val="1F497D"/>
        </w:rPr>
        <w:t>).</w:t>
      </w:r>
    </w:p>
    <w:p w:rsidR="003D5AD7" w:rsidRPr="00A26F2F" w:rsidRDefault="003D5AD7" w:rsidP="003D5AD7">
      <w:pPr>
        <w:outlineLvl w:val="0"/>
        <w:rPr>
          <w:rFonts w:ascii="Arial" w:hAnsi="Arial" w:cs="Arial"/>
        </w:rPr>
      </w:pPr>
    </w:p>
    <w:p w:rsidR="005F639E" w:rsidRPr="00A26F2F" w:rsidRDefault="00CB4369" w:rsidP="0069464F">
      <w:pPr>
        <w:ind w:left="720" w:hanging="720"/>
        <w:rPr>
          <w:rFonts w:ascii="Arial" w:hAnsi="Arial" w:cs="Arial"/>
          <w:color w:val="1F497D"/>
        </w:rPr>
      </w:pPr>
      <w:r w:rsidRPr="00A26F2F">
        <w:rPr>
          <w:rFonts w:ascii="Arial" w:hAnsi="Arial" w:cs="Arial"/>
        </w:rPr>
        <w:t>23</w:t>
      </w:r>
      <w:r>
        <w:rPr>
          <w:rFonts w:ascii="Arial" w:hAnsi="Arial" w:cs="Arial"/>
        </w:rPr>
        <w:t>6</w:t>
      </w:r>
      <w:r w:rsidR="002C2E18" w:rsidRPr="00A26F2F">
        <w:rPr>
          <w:rFonts w:ascii="Arial" w:hAnsi="Arial" w:cs="Arial"/>
        </w:rPr>
        <w:t>.</w:t>
      </w:r>
      <w:r w:rsidR="002C2E18" w:rsidRPr="00A26F2F">
        <w:rPr>
          <w:rFonts w:ascii="Arial" w:hAnsi="Arial" w:cs="Arial"/>
        </w:rPr>
        <w:tab/>
      </w:r>
      <w:r w:rsidR="004E67B6" w:rsidRPr="00A26F2F">
        <w:rPr>
          <w:rFonts w:ascii="Arial" w:hAnsi="Arial" w:cs="Arial"/>
          <w:szCs w:val="24"/>
          <w:lang w:val="it-IT"/>
        </w:rPr>
        <w:t>Reber LL, Gaudenzio N, Starkl P, Galli SJ.</w:t>
      </w:r>
      <w:r w:rsidR="002C2E18" w:rsidRPr="00A26F2F">
        <w:rPr>
          <w:rFonts w:ascii="Arial" w:hAnsi="Arial" w:cs="Arial"/>
          <w:szCs w:val="24"/>
          <w:lang w:val="it-IT"/>
        </w:rPr>
        <w:br/>
      </w:r>
      <w:r w:rsidR="008D579D" w:rsidRPr="00A26F2F">
        <w:rPr>
          <w:rFonts w:ascii="Arial" w:hAnsi="Arial" w:cs="Arial"/>
          <w:szCs w:val="24"/>
        </w:rPr>
        <w:t>N</w:t>
      </w:r>
      <w:r w:rsidR="004E67B6" w:rsidRPr="00A26F2F">
        <w:rPr>
          <w:rFonts w:ascii="Arial" w:hAnsi="Arial" w:cs="Arial"/>
          <w:szCs w:val="24"/>
        </w:rPr>
        <w:t>eutrophils are not required for resolution of acute gouty arthritis in</w:t>
      </w:r>
      <w:r w:rsidR="00BA3369" w:rsidRPr="00A26F2F">
        <w:rPr>
          <w:rFonts w:ascii="Arial" w:hAnsi="Arial" w:cs="Arial"/>
          <w:szCs w:val="24"/>
        </w:rPr>
        <w:t xml:space="preserve"> </w:t>
      </w:r>
      <w:r w:rsidR="004E67B6" w:rsidRPr="00A26F2F">
        <w:rPr>
          <w:rFonts w:ascii="Arial" w:hAnsi="Arial" w:cs="Arial"/>
          <w:szCs w:val="24"/>
        </w:rPr>
        <w:t>mice.</w:t>
      </w:r>
      <w:r w:rsidR="002C2E18" w:rsidRPr="00A26F2F">
        <w:rPr>
          <w:rFonts w:ascii="Arial" w:hAnsi="Arial" w:cs="Arial"/>
          <w:szCs w:val="24"/>
        </w:rPr>
        <w:br/>
      </w:r>
      <w:r w:rsidR="004E67B6" w:rsidRPr="00A26F2F">
        <w:rPr>
          <w:rFonts w:ascii="Arial" w:hAnsi="Arial" w:cs="Arial"/>
          <w:u w:val="single"/>
        </w:rPr>
        <w:t>Nat Med</w:t>
      </w:r>
      <w:r w:rsidR="002C2E18" w:rsidRPr="00A26F2F">
        <w:rPr>
          <w:rFonts w:ascii="Arial" w:hAnsi="Arial" w:cs="Arial"/>
        </w:rPr>
        <w:t xml:space="preserve"> 2016</w:t>
      </w:r>
      <w:r w:rsidR="002E4FE4" w:rsidRPr="00A26F2F">
        <w:rPr>
          <w:rFonts w:ascii="Arial" w:hAnsi="Arial" w:cs="Arial"/>
        </w:rPr>
        <w:t>;</w:t>
      </w:r>
      <w:r w:rsidR="008D579D" w:rsidRPr="00A26F2F">
        <w:rPr>
          <w:rFonts w:ascii="Arial" w:hAnsi="Arial" w:cs="Arial"/>
        </w:rPr>
        <w:t xml:space="preserve"> </w:t>
      </w:r>
      <w:r w:rsidR="008D579D" w:rsidRPr="00A26F2F">
        <w:rPr>
          <w:rFonts w:ascii="Arial" w:hAnsi="Arial" w:cs="Arial"/>
          <w:b/>
        </w:rPr>
        <w:t>22</w:t>
      </w:r>
      <w:r w:rsidR="008D579D" w:rsidRPr="00A26F2F">
        <w:rPr>
          <w:rFonts w:ascii="Arial" w:hAnsi="Arial" w:cs="Arial"/>
        </w:rPr>
        <w:t>:1382-4. PMID: 27923029.</w:t>
      </w:r>
      <w:r w:rsidR="002C2E18" w:rsidRPr="00A26F2F">
        <w:rPr>
          <w:rFonts w:ascii="Arial" w:hAnsi="Arial" w:cs="Arial"/>
        </w:rPr>
        <w:br/>
      </w:r>
      <w:r w:rsidR="004E67B6" w:rsidRPr="00A26F2F">
        <w:rPr>
          <w:rFonts w:ascii="Arial" w:hAnsi="Arial" w:cs="Arial"/>
          <w:szCs w:val="24"/>
        </w:rPr>
        <w:t>Correspondence on Schauer</w:t>
      </w:r>
      <w:r w:rsidR="004E67B6" w:rsidRPr="00A26F2F">
        <w:rPr>
          <w:rFonts w:ascii="Arial" w:hAnsi="Arial" w:cs="Arial"/>
        </w:rPr>
        <w:t xml:space="preserve"> et al. “Aggregated neutrophil extracellular traps limit   inflammation by degrading cytokines and chemokines: </w:t>
      </w:r>
      <w:r w:rsidR="004E67B6" w:rsidRPr="00A26F2F">
        <w:rPr>
          <w:rFonts w:ascii="Arial" w:hAnsi="Arial" w:cs="Arial"/>
          <w:u w:val="single"/>
        </w:rPr>
        <w:t>Nat Med</w:t>
      </w:r>
      <w:r w:rsidR="004E67B6" w:rsidRPr="00A26F2F">
        <w:rPr>
          <w:rFonts w:ascii="Arial" w:hAnsi="Arial" w:cs="Arial"/>
        </w:rPr>
        <w:t xml:space="preserve"> 2014; </w:t>
      </w:r>
      <w:r w:rsidR="004E67B6" w:rsidRPr="00A26F2F">
        <w:rPr>
          <w:rFonts w:ascii="Arial" w:hAnsi="Arial" w:cs="Arial"/>
          <w:b/>
        </w:rPr>
        <w:t>20</w:t>
      </w:r>
      <w:r w:rsidR="004E67B6" w:rsidRPr="00A26F2F">
        <w:rPr>
          <w:rFonts w:ascii="Arial" w:hAnsi="Arial" w:cs="Arial"/>
        </w:rPr>
        <w:t xml:space="preserve">:511-7. (This is a peer-reviewed brief report of some data which support certain </w:t>
      </w:r>
      <w:r w:rsidR="004E67B6" w:rsidRPr="00A26F2F">
        <w:rPr>
          <w:rFonts w:ascii="Arial" w:hAnsi="Arial" w:cs="Arial"/>
          <w:i/>
        </w:rPr>
        <w:t>in vitro</w:t>
      </w:r>
      <w:r w:rsidR="004E67B6" w:rsidRPr="00A26F2F">
        <w:rPr>
          <w:rFonts w:ascii="Arial" w:hAnsi="Arial" w:cs="Arial"/>
        </w:rPr>
        <w:t xml:space="preserve"> findings in the original report but which also provides both </w:t>
      </w:r>
      <w:r w:rsidR="004E67B6" w:rsidRPr="00A26F2F">
        <w:rPr>
          <w:rFonts w:ascii="Arial" w:hAnsi="Arial" w:cs="Arial"/>
          <w:i/>
        </w:rPr>
        <w:t>in vitro</w:t>
      </w:r>
      <w:r w:rsidR="004E67B6" w:rsidRPr="00A26F2F">
        <w:rPr>
          <w:rFonts w:ascii="Arial" w:hAnsi="Arial" w:cs="Arial"/>
        </w:rPr>
        <w:t xml:space="preserve"> and </w:t>
      </w:r>
      <w:r w:rsidR="004E67B6" w:rsidRPr="00A26F2F">
        <w:rPr>
          <w:rFonts w:ascii="Arial" w:hAnsi="Arial" w:cs="Arial"/>
          <w:i/>
        </w:rPr>
        <w:t>in vivo</w:t>
      </w:r>
      <w:r w:rsidR="004E67B6" w:rsidRPr="00A26F2F">
        <w:rPr>
          <w:rFonts w:ascii="Arial" w:hAnsi="Arial" w:cs="Arial"/>
        </w:rPr>
        <w:t xml:space="preserve"> data contradicting the main conclusion of the paper.)</w:t>
      </w:r>
    </w:p>
    <w:p w:rsidR="00BD67F1" w:rsidRPr="00A26F2F" w:rsidRDefault="00BD67F1" w:rsidP="0069464F">
      <w:pPr>
        <w:ind w:left="720" w:hanging="720"/>
        <w:rPr>
          <w:rFonts w:ascii="Arial" w:hAnsi="Arial" w:cs="Arial"/>
          <w:szCs w:val="24"/>
          <w:lang w:val="it-IT"/>
        </w:rPr>
      </w:pPr>
    </w:p>
    <w:p w:rsidR="00C06BA1" w:rsidRPr="00A26F2F" w:rsidRDefault="00CB4369" w:rsidP="0069464F">
      <w:pPr>
        <w:ind w:left="720" w:hanging="720"/>
        <w:rPr>
          <w:rFonts w:ascii="Arial" w:hAnsi="Arial" w:cs="Arial"/>
          <w:color w:val="1F497D"/>
        </w:rPr>
      </w:pPr>
      <w:r w:rsidRPr="00A26F2F">
        <w:rPr>
          <w:rFonts w:ascii="Arial" w:hAnsi="Arial" w:cs="Arial"/>
          <w:szCs w:val="24"/>
        </w:rPr>
        <w:t>2</w:t>
      </w:r>
      <w:r>
        <w:rPr>
          <w:rFonts w:ascii="Arial" w:hAnsi="Arial" w:cs="Arial"/>
          <w:szCs w:val="24"/>
        </w:rPr>
        <w:t>37</w:t>
      </w:r>
      <w:r w:rsidR="0099025D" w:rsidRPr="00A26F2F">
        <w:rPr>
          <w:rFonts w:ascii="Arial" w:hAnsi="Arial" w:cs="Arial"/>
          <w:szCs w:val="24"/>
        </w:rPr>
        <w:t>.</w:t>
      </w:r>
      <w:r w:rsidR="0099025D" w:rsidRPr="00A26F2F">
        <w:rPr>
          <w:rFonts w:ascii="Arial" w:hAnsi="Arial" w:cs="Arial"/>
          <w:szCs w:val="24"/>
        </w:rPr>
        <w:tab/>
      </w:r>
      <w:r w:rsidR="0099025D" w:rsidRPr="00A26F2F">
        <w:rPr>
          <w:rFonts w:ascii="Arial" w:hAnsi="Arial" w:cs="Arial"/>
        </w:rPr>
        <w:t>Marichal T</w:t>
      </w:r>
      <w:r w:rsidR="00BA3369" w:rsidRPr="00A26F2F">
        <w:rPr>
          <w:rFonts w:ascii="Arial" w:hAnsi="Arial" w:cs="Arial"/>
        </w:rPr>
        <w:t>*</w:t>
      </w:r>
      <w:r w:rsidR="0099025D" w:rsidRPr="00A26F2F">
        <w:rPr>
          <w:rFonts w:ascii="Arial" w:hAnsi="Arial" w:cs="Arial"/>
        </w:rPr>
        <w:t>,</w:t>
      </w:r>
      <w:r w:rsidR="0099025D" w:rsidRPr="00A26F2F">
        <w:rPr>
          <w:rFonts w:ascii="Arial" w:hAnsi="Arial" w:cs="Arial"/>
          <w:szCs w:val="24"/>
          <w:lang w:val="it-IT"/>
        </w:rPr>
        <w:t xml:space="preserve"> Gaudenzio N</w:t>
      </w:r>
      <w:r w:rsidR="00BA3369" w:rsidRPr="00A26F2F">
        <w:rPr>
          <w:rFonts w:ascii="Arial" w:hAnsi="Arial" w:cs="Arial"/>
          <w:szCs w:val="24"/>
          <w:lang w:val="it-IT"/>
        </w:rPr>
        <w:t xml:space="preserve">* </w:t>
      </w:r>
      <w:r w:rsidR="00BA3369" w:rsidRPr="00A26F2F">
        <w:rPr>
          <w:rFonts w:ascii="Arial" w:hAnsi="Arial" w:cs="Arial"/>
        </w:rPr>
        <w:t>(* co-first authors)</w:t>
      </w:r>
      <w:r w:rsidR="0099025D" w:rsidRPr="00A26F2F">
        <w:rPr>
          <w:rFonts w:ascii="Arial" w:hAnsi="Arial" w:cs="Arial"/>
          <w:szCs w:val="24"/>
          <w:lang w:val="it-IT"/>
        </w:rPr>
        <w:t xml:space="preserve">, </w:t>
      </w:r>
      <w:r w:rsidR="00CB33E6" w:rsidRPr="00A26F2F">
        <w:rPr>
          <w:rFonts w:ascii="Arial" w:hAnsi="Arial" w:cs="Arial"/>
          <w:szCs w:val="24"/>
          <w:lang w:val="it-IT"/>
        </w:rPr>
        <w:t xml:space="preserve">El Abbas S, Sibilano R, Zurek O, Starkl P, Reber LL, Pirottin D, Kim J, Chambon P, Roers A, Antoine N, Kawakami Y, Kawakami T, Bureau F, </w:t>
      </w:r>
      <w:r w:rsidR="0099025D" w:rsidRPr="00A26F2F">
        <w:rPr>
          <w:rFonts w:ascii="Arial" w:hAnsi="Arial" w:cs="Arial"/>
          <w:szCs w:val="24"/>
          <w:lang w:val="it-IT"/>
        </w:rPr>
        <w:t>Tam S-Y, Tsai M, Galli SJ.</w:t>
      </w:r>
      <w:r w:rsidR="002C2E18" w:rsidRPr="00A26F2F">
        <w:rPr>
          <w:rFonts w:ascii="Arial" w:hAnsi="Arial" w:cs="Arial"/>
          <w:szCs w:val="24"/>
          <w:lang w:val="it-IT"/>
        </w:rPr>
        <w:br/>
      </w:r>
      <w:r w:rsidR="0099025D" w:rsidRPr="00A26F2F">
        <w:rPr>
          <w:rFonts w:ascii="Arial" w:hAnsi="Arial" w:cs="Arial"/>
          <w:szCs w:val="24"/>
        </w:rPr>
        <w:t>Guanine nucleotide exchange factor RABGEF1 regulates keratinocyte-intrinsic signaling to maintain skin homeostasis.</w:t>
      </w:r>
      <w:r w:rsidR="002C2E18" w:rsidRPr="00A26F2F">
        <w:rPr>
          <w:rFonts w:ascii="Arial" w:hAnsi="Arial" w:cs="Arial"/>
          <w:szCs w:val="24"/>
        </w:rPr>
        <w:br/>
      </w:r>
      <w:r w:rsidR="0099025D" w:rsidRPr="00A26F2F">
        <w:rPr>
          <w:rFonts w:ascii="Arial" w:hAnsi="Arial" w:cs="Arial"/>
          <w:u w:val="single"/>
        </w:rPr>
        <w:t>J Clin Invest</w:t>
      </w:r>
      <w:r w:rsidR="0099025D" w:rsidRPr="00A26F2F">
        <w:rPr>
          <w:rFonts w:ascii="Arial" w:hAnsi="Arial" w:cs="Arial"/>
        </w:rPr>
        <w:t xml:space="preserve"> </w:t>
      </w:r>
      <w:r w:rsidR="0022280B" w:rsidRPr="00A26F2F">
        <w:rPr>
          <w:rFonts w:ascii="Arial" w:hAnsi="Arial" w:cs="Arial"/>
          <w:lang w:val="en"/>
        </w:rPr>
        <w:t xml:space="preserve">2016; </w:t>
      </w:r>
      <w:r w:rsidR="0022280B" w:rsidRPr="00A26F2F">
        <w:rPr>
          <w:rFonts w:ascii="Arial" w:hAnsi="Arial" w:cs="Arial"/>
          <w:b/>
          <w:lang w:val="en"/>
        </w:rPr>
        <w:t>126</w:t>
      </w:r>
      <w:r w:rsidR="0022280B" w:rsidRPr="00A26F2F">
        <w:rPr>
          <w:rFonts w:ascii="Arial" w:hAnsi="Arial" w:cs="Arial"/>
          <w:lang w:val="en"/>
        </w:rPr>
        <w:t xml:space="preserve">:4497-515. </w:t>
      </w:r>
      <w:r w:rsidR="00417E11">
        <w:rPr>
          <w:rFonts w:ascii="Arial" w:hAnsi="Arial" w:cs="Arial"/>
          <w:lang w:val="en"/>
        </w:rPr>
        <w:t xml:space="preserve">PMID: 27820702. </w:t>
      </w:r>
      <w:r w:rsidR="0022280B" w:rsidRPr="00A26F2F">
        <w:rPr>
          <w:rFonts w:ascii="Arial" w:hAnsi="Arial" w:cs="Arial"/>
          <w:lang w:val="en"/>
        </w:rPr>
        <w:t>doi:</w:t>
      </w:r>
      <w:hyperlink r:id="rId31" w:history="1">
        <w:r w:rsidR="0022280B" w:rsidRPr="00A26F2F">
          <w:rPr>
            <w:rStyle w:val="Collegamentoipertestuale"/>
            <w:rFonts w:ascii="Arial" w:hAnsi="Arial" w:cs="Arial"/>
            <w:color w:val="auto"/>
            <w:u w:val="none"/>
            <w:lang w:val="en"/>
          </w:rPr>
          <w:t>10.1172/JCI86359</w:t>
        </w:r>
      </w:hyperlink>
      <w:r w:rsidR="0022280B" w:rsidRPr="00A26F2F">
        <w:rPr>
          <w:rFonts w:ascii="Arial" w:hAnsi="Arial" w:cs="Arial"/>
          <w:lang w:val="en"/>
        </w:rPr>
        <w:t>.</w:t>
      </w:r>
      <w:r w:rsidR="0022280B" w:rsidRPr="00A26F2F">
        <w:rPr>
          <w:lang w:val="en"/>
        </w:rPr>
        <w:t xml:space="preserve"> </w:t>
      </w:r>
      <w:r w:rsidR="0022280B" w:rsidRPr="00A26F2F">
        <w:rPr>
          <w:rFonts w:ascii="Arial" w:hAnsi="Arial" w:cs="Arial"/>
          <w:color w:val="1F497D"/>
        </w:rPr>
        <w:t xml:space="preserve">                </w:t>
      </w:r>
      <w:r w:rsidR="00C06BA1" w:rsidRPr="00A26F2F">
        <w:rPr>
          <w:rFonts w:ascii="Arial" w:hAnsi="Arial" w:cs="Arial"/>
          <w:color w:val="1F497D"/>
        </w:rPr>
        <w:t xml:space="preserve">       </w:t>
      </w:r>
    </w:p>
    <w:p w:rsidR="0022280B" w:rsidRDefault="00C06BA1" w:rsidP="0069464F">
      <w:pPr>
        <w:ind w:left="720" w:hanging="720"/>
        <w:rPr>
          <w:rFonts w:ascii="Arial" w:hAnsi="Arial" w:cs="Arial"/>
          <w:color w:val="1F497D"/>
        </w:rPr>
      </w:pPr>
      <w:r w:rsidRPr="00A26F2F">
        <w:rPr>
          <w:rFonts w:ascii="Arial" w:hAnsi="Arial" w:cs="Arial"/>
          <w:color w:val="1F497D"/>
        </w:rPr>
        <w:t xml:space="preserve">                </w:t>
      </w:r>
      <w:r w:rsidR="0022280B" w:rsidRPr="00A26F2F">
        <w:rPr>
          <w:rFonts w:ascii="Arial" w:hAnsi="Arial" w:cs="Arial"/>
          <w:color w:val="1F497D"/>
        </w:rPr>
        <w:t xml:space="preserve">Highlighted on Nov. 7, 2016 as a “Scientific show stopper”: </w:t>
      </w:r>
      <w:r w:rsidRPr="00A26F2F">
        <w:rPr>
          <w:rFonts w:ascii="Arial" w:hAnsi="Arial" w:cs="Arial"/>
          <w:color w:val="1F497D"/>
        </w:rPr>
        <w:t xml:space="preserve">Dankoski E. </w:t>
      </w:r>
      <w:r w:rsidR="0022280B" w:rsidRPr="00A26F2F">
        <w:rPr>
          <w:rFonts w:ascii="Arial" w:hAnsi="Arial" w:cs="Arial"/>
          <w:color w:val="1F497D"/>
        </w:rPr>
        <w:t>Keratinocytes strike a balance in the epidermal barrier</w:t>
      </w:r>
      <w:r w:rsidRPr="00A26F2F">
        <w:rPr>
          <w:rFonts w:ascii="Arial" w:hAnsi="Arial" w:cs="Arial"/>
          <w:color w:val="1F497D"/>
        </w:rPr>
        <w:t>.</w:t>
      </w:r>
      <w:r w:rsidR="0022280B" w:rsidRPr="00A26F2F">
        <w:rPr>
          <w:rFonts w:ascii="Arial" w:hAnsi="Arial" w:cs="Arial"/>
          <w:color w:val="1F497D"/>
        </w:rPr>
        <w:t xml:space="preserve"> </w:t>
      </w:r>
      <w:r w:rsidRPr="00A26F2F">
        <w:rPr>
          <w:rFonts w:ascii="Arial" w:hAnsi="Arial" w:cs="Arial"/>
          <w:u w:val="single"/>
        </w:rPr>
        <w:t>J Clin Invest</w:t>
      </w:r>
      <w:r w:rsidRPr="00A26F2F">
        <w:rPr>
          <w:rFonts w:ascii="Arial" w:hAnsi="Arial" w:cs="Arial"/>
        </w:rPr>
        <w:t xml:space="preserve"> 2016</w:t>
      </w:r>
      <w:r w:rsidR="003612AF" w:rsidRPr="00A26F2F">
        <w:rPr>
          <w:rFonts w:ascii="Arial" w:hAnsi="Arial" w:cs="Arial"/>
        </w:rPr>
        <w:t xml:space="preserve">. </w:t>
      </w:r>
      <w:r w:rsidRPr="00A26F2F">
        <w:rPr>
          <w:rFonts w:ascii="Arial" w:hAnsi="Arial" w:cs="Arial"/>
          <w:color w:val="1F497D"/>
        </w:rPr>
        <w:t xml:space="preserve"> </w:t>
      </w:r>
      <w:r w:rsidR="003612AF" w:rsidRPr="00A26F2F">
        <w:rPr>
          <w:rFonts w:ascii="Arial" w:hAnsi="Arial" w:cs="Arial"/>
          <w:color w:val="1F497D"/>
        </w:rPr>
        <w:t>(</w:t>
      </w:r>
      <w:hyperlink r:id="rId32" w:history="1">
        <w:r w:rsidR="00B04974" w:rsidRPr="00513FE2">
          <w:rPr>
            <w:rStyle w:val="Collegamentoipertestuale"/>
            <w:rFonts w:ascii="Arial" w:hAnsi="Arial" w:cs="Arial"/>
          </w:rPr>
          <w:t>http://www.jci.org/126/11</w:t>
        </w:r>
      </w:hyperlink>
      <w:r w:rsidR="003612AF" w:rsidRPr="00A26F2F">
        <w:rPr>
          <w:rFonts w:ascii="Arial" w:hAnsi="Arial" w:cs="Arial"/>
          <w:color w:val="1F497D"/>
        </w:rPr>
        <w:t>)</w:t>
      </w:r>
    </w:p>
    <w:p w:rsidR="00B91CC8" w:rsidRDefault="00B91CC8" w:rsidP="0069464F">
      <w:pPr>
        <w:pStyle w:val="Paragrafoelenco"/>
        <w:ind w:hanging="720"/>
        <w:rPr>
          <w:rFonts w:cs="Arial"/>
          <w:sz w:val="24"/>
        </w:rPr>
      </w:pPr>
    </w:p>
    <w:p w:rsidR="00C12F09" w:rsidRDefault="00CB4369" w:rsidP="0069464F">
      <w:pPr>
        <w:ind w:left="720" w:hanging="720"/>
        <w:rPr>
          <w:rFonts w:ascii="Arial" w:hAnsi="Arial" w:cs="Arial"/>
        </w:rPr>
      </w:pPr>
      <w:r w:rsidRPr="00A26F2F">
        <w:rPr>
          <w:rFonts w:ascii="Arial" w:hAnsi="Arial" w:cs="Arial"/>
        </w:rPr>
        <w:t>2</w:t>
      </w:r>
      <w:r>
        <w:rPr>
          <w:rFonts w:ascii="Arial" w:hAnsi="Arial" w:cs="Arial"/>
        </w:rPr>
        <w:t>38</w:t>
      </w:r>
      <w:r w:rsidR="00C12F09" w:rsidRPr="00A26F2F">
        <w:rPr>
          <w:rFonts w:ascii="Arial" w:hAnsi="Arial" w:cs="Arial"/>
        </w:rPr>
        <w:t>.</w:t>
      </w:r>
      <w:r w:rsidR="00C12F09" w:rsidRPr="00A26F2F">
        <w:rPr>
          <w:rFonts w:ascii="Arial" w:hAnsi="Arial" w:cs="Arial"/>
        </w:rPr>
        <w:tab/>
        <w:t>Sibilano R, Gaudenzio N, DeGorter MK, Reber LL, Hernandez JD, Starkl PM, Zurek OW, Tsai M, Zahner S, Montgomery SB, Roers A, Kronenberg M, Yu M</w:t>
      </w:r>
      <w:r w:rsidR="00BA3369" w:rsidRPr="00A26F2F">
        <w:rPr>
          <w:rFonts w:ascii="Arial" w:hAnsi="Arial" w:cs="Arial"/>
        </w:rPr>
        <w:t>*</w:t>
      </w:r>
      <w:r w:rsidR="00C12F09" w:rsidRPr="00A26F2F">
        <w:rPr>
          <w:rFonts w:ascii="Arial" w:hAnsi="Arial" w:cs="Arial"/>
        </w:rPr>
        <w:t>, Galli SJ</w:t>
      </w:r>
      <w:r w:rsidR="00BA3369" w:rsidRPr="00A26F2F">
        <w:rPr>
          <w:rFonts w:ascii="Arial" w:hAnsi="Arial" w:cs="Arial"/>
        </w:rPr>
        <w:t xml:space="preserve">* </w:t>
      </w:r>
      <w:r w:rsidR="00BA3369" w:rsidRPr="00A26F2F">
        <w:rPr>
          <w:rFonts w:ascii="Arial" w:hAnsi="Arial"/>
          <w:szCs w:val="24"/>
        </w:rPr>
        <w:t xml:space="preserve">(* co-corresponding </w:t>
      </w:r>
      <w:r w:rsidR="00BA3369" w:rsidRPr="00A26F2F">
        <w:rPr>
          <w:rFonts w:ascii="Arial" w:hAnsi="Arial" w:cs="Arial"/>
          <w:szCs w:val="24"/>
        </w:rPr>
        <w:t>authors)</w:t>
      </w:r>
      <w:r w:rsidR="00C12F09" w:rsidRPr="00A26F2F">
        <w:rPr>
          <w:rFonts w:ascii="Arial" w:hAnsi="Arial" w:cs="Arial"/>
        </w:rPr>
        <w:t>.</w:t>
      </w:r>
      <w:r w:rsidR="00C12F09" w:rsidRPr="00A26F2F">
        <w:rPr>
          <w:rFonts w:ascii="Arial" w:hAnsi="Arial" w:cs="Arial"/>
        </w:rPr>
        <w:br/>
        <w:t>A TNFRSF14-Fc</w:t>
      </w:r>
      <w:r w:rsidR="00C12F09" w:rsidRPr="00A26F2F">
        <w:rPr>
          <w:rFonts w:ascii="Symbol" w:hAnsi="Symbol" w:cs="Arial"/>
        </w:rPr>
        <w:t></w:t>
      </w:r>
      <w:r w:rsidR="00C12F09" w:rsidRPr="00A26F2F">
        <w:rPr>
          <w:rFonts w:ascii="Arial" w:hAnsi="Arial" w:cs="Arial"/>
        </w:rPr>
        <w:t>RI-mast cell pathway contributes to development of multiple features of asthma pathology in mice.</w:t>
      </w:r>
      <w:r w:rsidR="00C12F09" w:rsidRPr="00A26F2F">
        <w:rPr>
          <w:rFonts w:ascii="Arial" w:hAnsi="Arial" w:cs="Arial"/>
        </w:rPr>
        <w:br/>
      </w:r>
      <w:r w:rsidR="00D41FC2" w:rsidRPr="00224F46">
        <w:rPr>
          <w:rFonts w:ascii="Arial" w:hAnsi="Arial" w:cs="Arial"/>
          <w:u w:val="single"/>
        </w:rPr>
        <w:t>Nat</w:t>
      </w:r>
      <w:r w:rsidR="00C12F09" w:rsidRPr="00224F46">
        <w:rPr>
          <w:rFonts w:ascii="Arial" w:hAnsi="Arial" w:cs="Arial"/>
          <w:u w:val="single"/>
        </w:rPr>
        <w:t xml:space="preserve"> Comm</w:t>
      </w:r>
      <w:r w:rsidR="00D41FC2" w:rsidRPr="00224F46">
        <w:rPr>
          <w:rFonts w:ascii="Arial" w:hAnsi="Arial" w:cs="Arial"/>
          <w:u w:val="single"/>
        </w:rPr>
        <w:t>un</w:t>
      </w:r>
      <w:r w:rsidR="00D41FC2" w:rsidRPr="00224F46">
        <w:rPr>
          <w:rFonts w:ascii="Arial" w:hAnsi="Arial" w:cs="Arial"/>
        </w:rPr>
        <w:t xml:space="preserve"> 2016</w:t>
      </w:r>
      <w:r w:rsidR="00224F46" w:rsidRPr="00224F46">
        <w:rPr>
          <w:rFonts w:ascii="Arial" w:hAnsi="Arial" w:cs="Arial"/>
        </w:rPr>
        <w:t xml:space="preserve">; </w:t>
      </w:r>
      <w:r w:rsidR="00224F46" w:rsidRPr="00224F46">
        <w:rPr>
          <w:rFonts w:ascii="Arial" w:hAnsi="Arial" w:cs="Arial"/>
          <w:b/>
        </w:rPr>
        <w:t>7</w:t>
      </w:r>
      <w:r w:rsidR="00224F46" w:rsidRPr="00224F46">
        <w:rPr>
          <w:rFonts w:ascii="Arial" w:hAnsi="Arial" w:cs="Arial"/>
        </w:rPr>
        <w:t>:13696</w:t>
      </w:r>
      <w:r w:rsidR="00A621EE" w:rsidRPr="00224F46">
        <w:rPr>
          <w:rFonts w:ascii="Arial" w:hAnsi="Arial" w:cs="Arial"/>
        </w:rPr>
        <w:t xml:space="preserve">. </w:t>
      </w:r>
      <w:r w:rsidR="00FC6363" w:rsidRPr="00224F46">
        <w:rPr>
          <w:rFonts w:ascii="Arial" w:hAnsi="Arial" w:cs="Arial"/>
        </w:rPr>
        <w:t>PMID: 27982078.</w:t>
      </w:r>
      <w:r w:rsidR="00224F46">
        <w:rPr>
          <w:rFonts w:ascii="Arial" w:hAnsi="Arial" w:cs="Arial"/>
        </w:rPr>
        <w:t xml:space="preserve"> doi</w:t>
      </w:r>
      <w:r w:rsidR="00224F46" w:rsidRPr="00224F46">
        <w:rPr>
          <w:rFonts w:ascii="Arial" w:hAnsi="Arial" w:cs="Arial"/>
        </w:rPr>
        <w:t>: 10.1038/ncomms13696</w:t>
      </w:r>
    </w:p>
    <w:p w:rsidR="00B91CC8" w:rsidRDefault="00B91CC8" w:rsidP="00C12F09">
      <w:pPr>
        <w:ind w:left="720" w:hanging="720"/>
        <w:outlineLvl w:val="0"/>
        <w:rPr>
          <w:rFonts w:ascii="Arial" w:hAnsi="Arial" w:cs="Arial"/>
        </w:rPr>
      </w:pPr>
    </w:p>
    <w:p w:rsidR="00224F46" w:rsidRPr="00A26F2F" w:rsidRDefault="00CB4369" w:rsidP="0069464F">
      <w:pPr>
        <w:pStyle w:val="Paragrafoelenco"/>
        <w:ind w:hanging="720"/>
        <w:rPr>
          <w:sz w:val="24"/>
        </w:rPr>
      </w:pPr>
      <w:r w:rsidRPr="00A26F2F">
        <w:rPr>
          <w:rFonts w:cs="Arial"/>
          <w:sz w:val="24"/>
        </w:rPr>
        <w:t>2</w:t>
      </w:r>
      <w:r>
        <w:rPr>
          <w:rFonts w:cs="Arial"/>
          <w:sz w:val="24"/>
        </w:rPr>
        <w:t>39</w:t>
      </w:r>
      <w:r w:rsidR="00224F46" w:rsidRPr="00A26F2F">
        <w:rPr>
          <w:rFonts w:cs="Arial"/>
          <w:sz w:val="24"/>
        </w:rPr>
        <w:t>.</w:t>
      </w:r>
      <w:r w:rsidR="00224F46">
        <w:rPr>
          <w:rFonts w:cs="Arial"/>
          <w:sz w:val="24"/>
        </w:rPr>
        <w:tab/>
      </w:r>
      <w:r w:rsidR="00224F46" w:rsidRPr="00A26F2F">
        <w:rPr>
          <w:sz w:val="24"/>
        </w:rPr>
        <w:t>Beutier H, Gillis CM, Iannascoli B, Godon O, England P, Sibilano R, Reber LL, Galli SJ, Cragg MS, Van Rooijen N, Mancardi, DA, Bruhns P, Jönsson F.</w:t>
      </w:r>
      <w:r w:rsidR="00224F46" w:rsidRPr="00A26F2F">
        <w:rPr>
          <w:sz w:val="24"/>
        </w:rPr>
        <w:br/>
        <w:t>IgG subclasses determine pathways of anaphylaxis in mice.</w:t>
      </w:r>
      <w:r w:rsidR="00224F46" w:rsidRPr="00A26F2F">
        <w:rPr>
          <w:sz w:val="24"/>
        </w:rPr>
        <w:br/>
      </w:r>
      <w:r w:rsidR="00224F46" w:rsidRPr="00A26F2F">
        <w:rPr>
          <w:sz w:val="24"/>
          <w:u w:val="single"/>
        </w:rPr>
        <w:t>J Allergy Clin Immunol</w:t>
      </w:r>
      <w:r w:rsidR="00224F46" w:rsidRPr="00A26F2F">
        <w:rPr>
          <w:sz w:val="24"/>
        </w:rPr>
        <w:t xml:space="preserve"> 201</w:t>
      </w:r>
      <w:r w:rsidR="00224F46">
        <w:rPr>
          <w:sz w:val="24"/>
        </w:rPr>
        <w:t>7;</w:t>
      </w:r>
      <w:r w:rsidR="00224F46" w:rsidRPr="00A26F2F">
        <w:rPr>
          <w:sz w:val="24"/>
        </w:rPr>
        <w:t xml:space="preserve"> </w:t>
      </w:r>
      <w:r w:rsidR="00224F46" w:rsidRPr="00B91CC8">
        <w:rPr>
          <w:b/>
          <w:sz w:val="24"/>
        </w:rPr>
        <w:t>139</w:t>
      </w:r>
      <w:r w:rsidR="00224F46">
        <w:rPr>
          <w:sz w:val="24"/>
        </w:rPr>
        <w:t>:269-80.e7</w:t>
      </w:r>
      <w:r w:rsidR="00224F46" w:rsidRPr="00A26F2F">
        <w:rPr>
          <w:sz w:val="24"/>
        </w:rPr>
        <w:t>. [Epub 2016 Apr 26]. PMID: 27246523.</w:t>
      </w:r>
    </w:p>
    <w:p w:rsidR="00224F46" w:rsidRPr="00CB4369" w:rsidRDefault="00224F46" w:rsidP="0069464F">
      <w:pPr>
        <w:ind w:left="720" w:hanging="720"/>
        <w:rPr>
          <w:rFonts w:ascii="Arial" w:hAnsi="Arial" w:cs="Arial"/>
          <w:szCs w:val="24"/>
        </w:rPr>
      </w:pPr>
    </w:p>
    <w:p w:rsidR="00CB4369" w:rsidRPr="00F60217" w:rsidRDefault="00CB4369" w:rsidP="0069464F">
      <w:pPr>
        <w:ind w:left="720" w:hanging="720"/>
        <w:rPr>
          <w:rFonts w:ascii="Arial" w:hAnsi="Arial" w:cs="Arial"/>
          <w:szCs w:val="24"/>
        </w:rPr>
      </w:pPr>
      <w:r w:rsidRPr="00CB4369">
        <w:rPr>
          <w:rFonts w:ascii="Arial" w:hAnsi="Arial" w:cs="Arial"/>
          <w:szCs w:val="24"/>
        </w:rPr>
        <w:t>240.</w:t>
      </w:r>
      <w:r w:rsidRPr="00CB4369">
        <w:rPr>
          <w:rFonts w:ascii="Arial" w:hAnsi="Arial" w:cs="Arial"/>
          <w:szCs w:val="24"/>
        </w:rPr>
        <w:tab/>
        <w:t xml:space="preserve">Balbino B, Sibilano R, Starkl P, Marichal T, Gaudenzio N, Karasuyama H, Bruhns P, Tsai M, Reber LL*, Galli SJ* </w:t>
      </w:r>
      <w:r w:rsidRPr="00CB4369">
        <w:rPr>
          <w:rFonts w:ascii="Arial" w:hAnsi="Arial"/>
          <w:szCs w:val="24"/>
        </w:rPr>
        <w:t xml:space="preserve">(* co-corresponding </w:t>
      </w:r>
      <w:r w:rsidRPr="00CB4369">
        <w:rPr>
          <w:rFonts w:ascii="Arial" w:hAnsi="Arial" w:cs="Arial"/>
          <w:szCs w:val="24"/>
        </w:rPr>
        <w:t>authors)</w:t>
      </w:r>
      <w:r w:rsidRPr="00CB4369">
        <w:rPr>
          <w:rFonts w:ascii="Arial" w:hAnsi="Arial" w:cs="Arial"/>
          <w:szCs w:val="24"/>
          <w:lang w:val="it-IT"/>
        </w:rPr>
        <w:t>.</w:t>
      </w:r>
      <w:r w:rsidRPr="00CB4369">
        <w:rPr>
          <w:rFonts w:ascii="Arial" w:hAnsi="Arial" w:cs="Arial"/>
          <w:szCs w:val="24"/>
        </w:rPr>
        <w:br/>
        <w:t>Pathways of immediate hypothermia and leukocyte infiltration in an adjuvant-free mouse model of anaphylaxis.</w:t>
      </w:r>
      <w:r w:rsidRPr="00CB4369">
        <w:rPr>
          <w:rFonts w:ascii="Arial" w:hAnsi="Arial" w:cs="Arial"/>
          <w:szCs w:val="24"/>
        </w:rPr>
        <w:br/>
      </w:r>
      <w:r w:rsidRPr="00CB4369">
        <w:rPr>
          <w:rFonts w:ascii="Arial" w:hAnsi="Arial" w:cs="Arial"/>
          <w:szCs w:val="24"/>
          <w:u w:val="single"/>
        </w:rPr>
        <w:t>J Allergy Clin Immunol</w:t>
      </w:r>
      <w:r w:rsidRPr="00CB4369">
        <w:rPr>
          <w:rFonts w:ascii="Arial" w:hAnsi="Arial" w:cs="Arial"/>
          <w:szCs w:val="24"/>
        </w:rPr>
        <w:t xml:space="preserve"> 2017; </w:t>
      </w:r>
      <w:r w:rsidRPr="002905CD">
        <w:rPr>
          <w:rFonts w:ascii="Arial" w:hAnsi="Arial" w:cs="Arial"/>
          <w:b/>
          <w:szCs w:val="24"/>
        </w:rPr>
        <w:t>139</w:t>
      </w:r>
      <w:r w:rsidRPr="00CB4369">
        <w:rPr>
          <w:rFonts w:ascii="Arial" w:hAnsi="Arial" w:cs="Arial"/>
          <w:szCs w:val="24"/>
        </w:rPr>
        <w:t>:594-96. [Epub 2016 Jul 17]. PMID: 27555460.</w:t>
      </w:r>
    </w:p>
    <w:p w:rsidR="00CB4369" w:rsidRPr="00CB4369" w:rsidRDefault="00CB4369" w:rsidP="0069464F">
      <w:pPr>
        <w:ind w:left="720" w:hanging="720"/>
        <w:rPr>
          <w:rFonts w:ascii="Arial" w:hAnsi="Arial" w:cs="Arial"/>
          <w:szCs w:val="24"/>
        </w:rPr>
      </w:pPr>
    </w:p>
    <w:p w:rsidR="00CB4369" w:rsidRPr="00CB4369" w:rsidRDefault="00CB4369" w:rsidP="0069464F">
      <w:pPr>
        <w:pStyle w:val="Paragrafoelenco"/>
        <w:ind w:hanging="720"/>
        <w:rPr>
          <w:rFonts w:cs="Arial"/>
          <w:sz w:val="24"/>
        </w:rPr>
      </w:pPr>
      <w:r w:rsidRPr="00CB4369">
        <w:rPr>
          <w:rFonts w:cs="Arial"/>
          <w:sz w:val="24"/>
        </w:rPr>
        <w:t>241.</w:t>
      </w:r>
      <w:r w:rsidRPr="00CB4369">
        <w:rPr>
          <w:rFonts w:cs="Arial"/>
          <w:sz w:val="24"/>
        </w:rPr>
        <w:tab/>
        <w:t>Mukai K, Gaudenzio N, Gupta S, Vivanco N, Bendall SC, Maecker HT, Chinthrajah RS, Tsai M, Nadeau KC, Galli SJ.</w:t>
      </w:r>
    </w:p>
    <w:p w:rsidR="00CB4369" w:rsidRPr="00CB4369" w:rsidRDefault="00CB4369" w:rsidP="0069464F">
      <w:pPr>
        <w:pStyle w:val="Paragrafoelenco"/>
        <w:ind w:hanging="720"/>
        <w:rPr>
          <w:rFonts w:cs="Arial"/>
          <w:sz w:val="24"/>
        </w:rPr>
      </w:pPr>
      <w:r w:rsidRPr="00CB4369">
        <w:rPr>
          <w:rFonts w:cs="Arial"/>
          <w:sz w:val="24"/>
        </w:rPr>
        <w:tab/>
        <w:t>Assessing basophil activation by flow cytometry and mass cytometry in blood stored 24 hours before analysis.</w:t>
      </w:r>
    </w:p>
    <w:p w:rsidR="00CB4369" w:rsidRPr="00CB4369" w:rsidRDefault="00CB4369" w:rsidP="0069464F">
      <w:pPr>
        <w:ind w:left="720" w:hanging="720"/>
        <w:rPr>
          <w:rFonts w:ascii="Arial" w:hAnsi="Arial" w:cs="Arial"/>
          <w:szCs w:val="24"/>
        </w:rPr>
      </w:pPr>
      <w:r w:rsidRPr="00CB4369">
        <w:rPr>
          <w:rFonts w:cs="Arial"/>
          <w:szCs w:val="24"/>
        </w:rPr>
        <w:tab/>
      </w:r>
      <w:r w:rsidRPr="00CB4369">
        <w:rPr>
          <w:rFonts w:ascii="Arial" w:hAnsi="Arial" w:cs="Arial"/>
          <w:szCs w:val="24"/>
          <w:u w:val="single"/>
        </w:rPr>
        <w:t>J Allergy Clin Immunol</w:t>
      </w:r>
      <w:r w:rsidRPr="00CB4369">
        <w:rPr>
          <w:rFonts w:ascii="Arial" w:hAnsi="Arial" w:cs="Arial"/>
          <w:szCs w:val="24"/>
        </w:rPr>
        <w:t xml:space="preserve"> 201</w:t>
      </w:r>
      <w:r w:rsidR="00C62CE1">
        <w:rPr>
          <w:rFonts w:ascii="Arial" w:hAnsi="Arial" w:cs="Arial"/>
          <w:szCs w:val="24"/>
        </w:rPr>
        <w:t>7;</w:t>
      </w:r>
      <w:r w:rsidRPr="00CB4369">
        <w:rPr>
          <w:rFonts w:ascii="Arial" w:hAnsi="Arial" w:cs="Arial"/>
          <w:szCs w:val="24"/>
        </w:rPr>
        <w:t xml:space="preserve"> </w:t>
      </w:r>
      <w:r w:rsidR="00C62CE1" w:rsidRPr="00C62CE1">
        <w:rPr>
          <w:rFonts w:ascii="Arial" w:hAnsi="Arial" w:cs="Arial"/>
          <w:b/>
          <w:szCs w:val="24"/>
        </w:rPr>
        <w:t>139</w:t>
      </w:r>
      <w:r w:rsidR="00C62CE1">
        <w:rPr>
          <w:rFonts w:ascii="Arial" w:hAnsi="Arial" w:cs="Arial"/>
          <w:szCs w:val="24"/>
        </w:rPr>
        <w:t>:889-99.e11</w:t>
      </w:r>
      <w:r w:rsidRPr="00CB4369">
        <w:rPr>
          <w:rFonts w:ascii="Arial" w:hAnsi="Arial" w:cs="Arial"/>
          <w:szCs w:val="24"/>
        </w:rPr>
        <w:t>. [Epub 2016 Jul 15]. PMID:</w:t>
      </w:r>
      <w:r w:rsidRPr="00CB4369">
        <w:rPr>
          <w:rFonts w:cs="Arial"/>
          <w:szCs w:val="24"/>
        </w:rPr>
        <w:t xml:space="preserve"> </w:t>
      </w:r>
      <w:r w:rsidRPr="00CB4369">
        <w:rPr>
          <w:rFonts w:ascii="Arial" w:hAnsi="Arial" w:cs="Arial"/>
          <w:szCs w:val="24"/>
        </w:rPr>
        <w:t>27527263.</w:t>
      </w:r>
      <w:r w:rsidR="00F5074A">
        <w:rPr>
          <w:rFonts w:ascii="Arial" w:hAnsi="Arial" w:cs="Arial"/>
          <w:szCs w:val="24"/>
        </w:rPr>
        <w:t xml:space="preserve"> </w:t>
      </w:r>
      <w:r w:rsidR="00F5074A" w:rsidRPr="00F5074A">
        <w:rPr>
          <w:rFonts w:ascii="Arial" w:hAnsi="Arial" w:cs="Arial"/>
          <w:szCs w:val="24"/>
        </w:rPr>
        <w:t>PMCID: PMC5237629</w:t>
      </w:r>
      <w:r w:rsidR="00F5074A">
        <w:rPr>
          <w:rFonts w:ascii="Arial" w:hAnsi="Arial" w:cs="Arial"/>
          <w:szCs w:val="24"/>
        </w:rPr>
        <w:t>.</w:t>
      </w:r>
    </w:p>
    <w:p w:rsidR="00CB4369" w:rsidRPr="00CB4369" w:rsidRDefault="00CB4369" w:rsidP="0069464F">
      <w:pPr>
        <w:ind w:left="720" w:hanging="720"/>
        <w:rPr>
          <w:rFonts w:ascii="Arial" w:hAnsi="Arial" w:cs="Arial"/>
          <w:szCs w:val="24"/>
        </w:rPr>
      </w:pPr>
    </w:p>
    <w:p w:rsidR="00B91CC8" w:rsidRPr="00A26F2F" w:rsidRDefault="00B91CC8" w:rsidP="0069464F">
      <w:pPr>
        <w:ind w:left="720" w:hanging="720"/>
        <w:rPr>
          <w:rFonts w:ascii="Arial" w:hAnsi="Arial" w:cs="Arial"/>
        </w:rPr>
      </w:pPr>
      <w:r>
        <w:rPr>
          <w:rFonts w:ascii="Arial" w:hAnsi="Arial" w:cs="Arial"/>
        </w:rPr>
        <w:t>242.</w:t>
      </w:r>
      <w:r>
        <w:rPr>
          <w:rFonts w:ascii="Arial" w:hAnsi="Arial" w:cs="Arial"/>
        </w:rPr>
        <w:tab/>
      </w:r>
      <w:r w:rsidR="002F048A">
        <w:rPr>
          <w:rFonts w:ascii="Arial" w:hAnsi="Arial" w:cs="Arial"/>
        </w:rPr>
        <w:t>Ho CCM, Chhabra A, Starkl P, Schnorr P-J, Wilmes S, Moraga I, Kwon H-S, Gaudenzio N, Sibilano R, Wehrman TS, Sockolosky JT, Tiffany MR, Ring AM, Piehler J, Weissman IL, Galli SJ, Shizuru JA, Garcia KC.</w:t>
      </w:r>
      <w:r w:rsidR="002F048A">
        <w:rPr>
          <w:rFonts w:ascii="Arial" w:hAnsi="Arial" w:cs="Arial"/>
        </w:rPr>
        <w:br/>
        <w:t>Decoupling the functional pleiotropy of stem cell factor by tuning c-Kit signaling.</w:t>
      </w:r>
      <w:r w:rsidR="002F048A">
        <w:rPr>
          <w:rFonts w:ascii="Arial" w:hAnsi="Arial" w:cs="Arial"/>
        </w:rPr>
        <w:br/>
      </w:r>
      <w:r w:rsidR="002F048A" w:rsidRPr="002F048A">
        <w:rPr>
          <w:rFonts w:ascii="Arial" w:hAnsi="Arial" w:cs="Arial"/>
          <w:u w:val="single"/>
        </w:rPr>
        <w:t>Cell</w:t>
      </w:r>
      <w:r w:rsidR="002F048A">
        <w:rPr>
          <w:rFonts w:ascii="Arial" w:hAnsi="Arial" w:cs="Arial"/>
        </w:rPr>
        <w:t xml:space="preserve"> 2017</w:t>
      </w:r>
      <w:r w:rsidR="002905CD">
        <w:rPr>
          <w:rFonts w:ascii="Arial" w:hAnsi="Arial" w:cs="Arial"/>
        </w:rPr>
        <w:t xml:space="preserve">; </w:t>
      </w:r>
      <w:r w:rsidR="002905CD" w:rsidRPr="002905CD">
        <w:rPr>
          <w:rFonts w:ascii="Arial" w:hAnsi="Arial" w:cs="Arial"/>
          <w:b/>
        </w:rPr>
        <w:t>168</w:t>
      </w:r>
      <w:r w:rsidR="002905CD">
        <w:rPr>
          <w:rFonts w:ascii="Arial" w:hAnsi="Arial" w:cs="Arial"/>
        </w:rPr>
        <w:t>:1041-52</w:t>
      </w:r>
      <w:r w:rsidR="002F048A">
        <w:rPr>
          <w:rFonts w:ascii="Arial" w:hAnsi="Arial" w:cs="Arial"/>
        </w:rPr>
        <w:t xml:space="preserve">. </w:t>
      </w:r>
      <w:r w:rsidR="002905CD" w:rsidRPr="002905CD">
        <w:rPr>
          <w:rFonts w:ascii="Arial" w:hAnsi="Arial" w:cs="Arial"/>
        </w:rPr>
        <w:t>PMID: 28283060</w:t>
      </w:r>
      <w:r w:rsidR="002F048A">
        <w:rPr>
          <w:rFonts w:ascii="Arial" w:hAnsi="Arial" w:cs="Arial"/>
        </w:rPr>
        <w:t>.</w:t>
      </w:r>
    </w:p>
    <w:p w:rsidR="0099025D" w:rsidRDefault="0099025D" w:rsidP="0069464F">
      <w:pPr>
        <w:ind w:left="720" w:hanging="720"/>
        <w:rPr>
          <w:rFonts w:ascii="Arial" w:hAnsi="Arial" w:cs="Arial"/>
          <w:szCs w:val="24"/>
          <w:lang w:val="it-IT"/>
        </w:rPr>
      </w:pPr>
    </w:p>
    <w:p w:rsidR="00572C43" w:rsidRDefault="00AC4B73" w:rsidP="0069464F">
      <w:pPr>
        <w:ind w:left="720" w:hanging="720"/>
        <w:rPr>
          <w:rFonts w:ascii="Arial" w:hAnsi="Arial" w:cs="Arial"/>
          <w:szCs w:val="24"/>
          <w:lang w:val="it-IT"/>
        </w:rPr>
      </w:pPr>
      <w:r>
        <w:rPr>
          <w:rFonts w:ascii="Arial" w:hAnsi="Arial" w:cs="Arial"/>
          <w:szCs w:val="24"/>
          <w:lang w:val="it-IT"/>
        </w:rPr>
        <w:t>243.</w:t>
      </w:r>
      <w:r>
        <w:rPr>
          <w:rFonts w:ascii="Arial" w:hAnsi="Arial" w:cs="Arial"/>
          <w:szCs w:val="24"/>
          <w:lang w:val="it-IT"/>
        </w:rPr>
        <w:tab/>
      </w:r>
      <w:r w:rsidR="00572C43">
        <w:rPr>
          <w:rFonts w:ascii="Arial" w:hAnsi="Arial" w:cs="Arial"/>
          <w:szCs w:val="24"/>
          <w:lang w:val="it-IT"/>
        </w:rPr>
        <w:t>Mukai K,</w:t>
      </w:r>
      <w:r w:rsidR="00572C43" w:rsidRPr="00033539">
        <w:rPr>
          <w:rFonts w:ascii="Arial" w:hAnsi="Arial" w:cs="Arial"/>
          <w:szCs w:val="24"/>
          <w:lang w:val="it-IT"/>
        </w:rPr>
        <w:t xml:space="preserve"> Karasuyama</w:t>
      </w:r>
      <w:r w:rsidR="00572C43">
        <w:rPr>
          <w:rFonts w:ascii="Arial" w:hAnsi="Arial" w:cs="Arial"/>
          <w:szCs w:val="24"/>
          <w:lang w:val="it-IT"/>
        </w:rPr>
        <w:t xml:space="preserve"> H</w:t>
      </w:r>
      <w:r w:rsidR="00572C43" w:rsidRPr="00033539">
        <w:rPr>
          <w:rFonts w:ascii="Arial" w:hAnsi="Arial" w:cs="Arial"/>
          <w:szCs w:val="24"/>
          <w:lang w:val="it-IT"/>
        </w:rPr>
        <w:t>, Kabashima</w:t>
      </w:r>
      <w:r w:rsidR="00572C43">
        <w:rPr>
          <w:rFonts w:ascii="Arial" w:hAnsi="Arial" w:cs="Arial"/>
          <w:szCs w:val="24"/>
          <w:lang w:val="it-IT"/>
        </w:rPr>
        <w:t xml:space="preserve"> K</w:t>
      </w:r>
      <w:r w:rsidR="00572C43" w:rsidRPr="00033539">
        <w:rPr>
          <w:rFonts w:ascii="Arial" w:hAnsi="Arial" w:cs="Arial"/>
          <w:szCs w:val="24"/>
          <w:lang w:val="it-IT"/>
        </w:rPr>
        <w:t>, Kubo</w:t>
      </w:r>
      <w:r w:rsidR="00572C43">
        <w:rPr>
          <w:rFonts w:ascii="Arial" w:hAnsi="Arial" w:cs="Arial"/>
          <w:szCs w:val="24"/>
          <w:lang w:val="it-IT"/>
        </w:rPr>
        <w:t xml:space="preserve"> M</w:t>
      </w:r>
      <w:r w:rsidR="00572C43" w:rsidRPr="00033539">
        <w:rPr>
          <w:rFonts w:ascii="Arial" w:hAnsi="Arial" w:cs="Arial"/>
          <w:szCs w:val="24"/>
          <w:lang w:val="it-IT"/>
        </w:rPr>
        <w:t>, Galli</w:t>
      </w:r>
      <w:r w:rsidR="00572C43">
        <w:rPr>
          <w:rFonts w:ascii="Arial" w:hAnsi="Arial" w:cs="Arial"/>
          <w:szCs w:val="24"/>
          <w:lang w:val="it-IT"/>
        </w:rPr>
        <w:t xml:space="preserve"> SJ.</w:t>
      </w:r>
      <w:r w:rsidR="00572C43">
        <w:rPr>
          <w:rFonts w:ascii="Arial" w:hAnsi="Arial" w:cs="Arial"/>
          <w:szCs w:val="24"/>
          <w:lang w:val="it-IT"/>
        </w:rPr>
        <w:br/>
      </w:r>
      <w:r w:rsidR="00572C43" w:rsidRPr="000C71DC">
        <w:rPr>
          <w:rFonts w:ascii="Arial" w:hAnsi="Arial" w:cs="Arial"/>
          <w:szCs w:val="24"/>
          <w:lang w:val="it-IT"/>
        </w:rPr>
        <w:t>Differences in the importance of mas</w:t>
      </w:r>
      <w:r w:rsidR="00856917">
        <w:rPr>
          <w:rFonts w:ascii="Arial" w:hAnsi="Arial" w:cs="Arial"/>
          <w:szCs w:val="24"/>
          <w:lang w:val="it-IT"/>
        </w:rPr>
        <w:t>t cells, basophils, IgE and IgG</w:t>
      </w:r>
      <w:r w:rsidR="00572C43" w:rsidRPr="000C71DC">
        <w:rPr>
          <w:rFonts w:ascii="Arial" w:hAnsi="Arial" w:cs="Arial"/>
          <w:szCs w:val="24"/>
          <w:lang w:val="it-IT"/>
        </w:rPr>
        <w:t xml:space="preserve"> versus </w:t>
      </w:r>
      <w:r w:rsidR="00856917">
        <w:rPr>
          <w:rFonts w:ascii="Arial" w:hAnsi="Arial" w:cs="Arial"/>
          <w:szCs w:val="24"/>
          <w:lang w:val="it-IT"/>
        </w:rPr>
        <w:t xml:space="preserve">that of </w:t>
      </w:r>
      <w:r w:rsidR="00572C43" w:rsidRPr="000C71DC">
        <w:rPr>
          <w:rFonts w:ascii="Arial" w:hAnsi="Arial" w:cs="Arial"/>
          <w:szCs w:val="24"/>
          <w:lang w:val="it-IT"/>
        </w:rPr>
        <w:t>CD4</w:t>
      </w:r>
      <w:r w:rsidR="00572C43" w:rsidRPr="00856917">
        <w:rPr>
          <w:rFonts w:ascii="Arial" w:hAnsi="Arial" w:cs="Arial"/>
          <w:szCs w:val="24"/>
          <w:vertAlign w:val="superscript"/>
          <w:lang w:val="it-IT"/>
        </w:rPr>
        <w:t>+</w:t>
      </w:r>
      <w:r w:rsidR="00856917">
        <w:rPr>
          <w:rFonts w:ascii="Arial" w:hAnsi="Arial" w:cs="Arial"/>
          <w:szCs w:val="24"/>
          <w:lang w:val="it-IT"/>
        </w:rPr>
        <w:t xml:space="preserve"> T cells and ILC2 cells</w:t>
      </w:r>
      <w:r w:rsidR="00572C43" w:rsidRPr="000C71DC">
        <w:rPr>
          <w:rFonts w:ascii="Arial" w:hAnsi="Arial" w:cs="Arial"/>
          <w:szCs w:val="24"/>
          <w:lang w:val="it-IT"/>
        </w:rPr>
        <w:t xml:space="preserve"> in primary and secondary immunity to </w:t>
      </w:r>
      <w:r w:rsidR="00572C43" w:rsidRPr="003C7775">
        <w:rPr>
          <w:rFonts w:ascii="Arial" w:hAnsi="Arial" w:cs="Arial"/>
          <w:i/>
          <w:szCs w:val="24"/>
          <w:lang w:val="it-IT"/>
        </w:rPr>
        <w:t>Strongyloides venezuelensis</w:t>
      </w:r>
      <w:r w:rsidR="00572C43">
        <w:rPr>
          <w:rFonts w:ascii="Arial" w:hAnsi="Arial" w:cs="Arial"/>
          <w:szCs w:val="24"/>
          <w:lang w:val="it-IT"/>
        </w:rPr>
        <w:t>.</w:t>
      </w:r>
      <w:r w:rsidR="00572C43">
        <w:rPr>
          <w:rFonts w:ascii="Arial" w:hAnsi="Arial" w:cs="Arial"/>
          <w:szCs w:val="24"/>
          <w:lang w:val="it-IT"/>
        </w:rPr>
        <w:br/>
      </w:r>
      <w:r w:rsidR="00572C43" w:rsidRPr="00033539">
        <w:rPr>
          <w:rFonts w:ascii="Arial" w:hAnsi="Arial" w:cs="Arial"/>
          <w:szCs w:val="24"/>
          <w:u w:val="single"/>
          <w:lang w:val="it-IT"/>
        </w:rPr>
        <w:t>Infect Immun</w:t>
      </w:r>
      <w:r w:rsidR="00572C43">
        <w:rPr>
          <w:rFonts w:ascii="Arial" w:hAnsi="Arial" w:cs="Arial"/>
          <w:szCs w:val="24"/>
          <w:lang w:val="it-IT"/>
        </w:rPr>
        <w:t xml:space="preserve"> 2017; </w:t>
      </w:r>
      <w:r w:rsidR="00856917" w:rsidRPr="00856917">
        <w:rPr>
          <w:rFonts w:ascii="Arial" w:hAnsi="Arial" w:cs="Arial"/>
          <w:b/>
          <w:szCs w:val="24"/>
          <w:lang w:val="it-IT"/>
        </w:rPr>
        <w:t>85</w:t>
      </w:r>
      <w:r w:rsidR="00856917">
        <w:rPr>
          <w:rFonts w:ascii="Arial" w:hAnsi="Arial" w:cs="Arial"/>
          <w:szCs w:val="24"/>
          <w:lang w:val="it-IT"/>
        </w:rPr>
        <w:t xml:space="preserve">:1-18. </w:t>
      </w:r>
      <w:r w:rsidR="00572C43" w:rsidRPr="00572C43">
        <w:rPr>
          <w:rFonts w:ascii="Arial" w:hAnsi="Arial" w:cs="Arial"/>
          <w:szCs w:val="24"/>
          <w:lang w:val="it-IT"/>
        </w:rPr>
        <w:t>pii: IAI.00053-17</w:t>
      </w:r>
      <w:r w:rsidR="00981B32">
        <w:rPr>
          <w:rFonts w:ascii="Arial" w:hAnsi="Arial" w:cs="Arial"/>
          <w:szCs w:val="24"/>
          <w:lang w:val="it-IT"/>
        </w:rPr>
        <w:t>. [Epub ahead of print</w:t>
      </w:r>
      <w:r w:rsidR="00572C43">
        <w:rPr>
          <w:rFonts w:ascii="Arial" w:hAnsi="Arial" w:cs="Arial"/>
          <w:szCs w:val="24"/>
          <w:lang w:val="it-IT"/>
        </w:rPr>
        <w:t xml:space="preserve">] </w:t>
      </w:r>
      <w:r w:rsidR="00572C43" w:rsidRPr="00572C43">
        <w:rPr>
          <w:rFonts w:ascii="Arial" w:hAnsi="Arial" w:cs="Arial"/>
          <w:szCs w:val="24"/>
          <w:lang w:val="it-IT"/>
        </w:rPr>
        <w:t>PMID: 28264908</w:t>
      </w:r>
      <w:r w:rsidR="00572C43">
        <w:rPr>
          <w:rFonts w:ascii="Arial" w:hAnsi="Arial" w:cs="Arial"/>
          <w:szCs w:val="24"/>
          <w:lang w:val="it-IT"/>
        </w:rPr>
        <w:t>.</w:t>
      </w:r>
    </w:p>
    <w:p w:rsidR="00572C43" w:rsidRDefault="003C7775" w:rsidP="0069464F">
      <w:pPr>
        <w:ind w:left="720" w:hanging="720"/>
        <w:rPr>
          <w:rFonts w:ascii="Arial" w:hAnsi="Arial" w:cs="Arial"/>
          <w:szCs w:val="24"/>
          <w:lang w:val="it-IT"/>
        </w:rPr>
      </w:pPr>
      <w:r>
        <w:rPr>
          <w:rFonts w:ascii="MyriadPro-Semibold" w:hAnsi="MyriadPro-Semibold" w:cs="MyriadPro-Semibold"/>
          <w:sz w:val="36"/>
          <w:szCs w:val="36"/>
        </w:rPr>
        <w:t xml:space="preserve"> </w:t>
      </w:r>
    </w:p>
    <w:p w:rsidR="000C71DC" w:rsidRPr="003116B8" w:rsidRDefault="00572C43" w:rsidP="0069464F">
      <w:pPr>
        <w:ind w:left="720" w:hanging="720"/>
        <w:rPr>
          <w:rFonts w:ascii="Arial" w:hAnsi="Arial" w:cs="Arial"/>
          <w:szCs w:val="24"/>
          <w:lang w:val="it-IT"/>
        </w:rPr>
      </w:pPr>
      <w:r>
        <w:rPr>
          <w:rFonts w:ascii="Arial" w:hAnsi="Arial" w:cs="Arial"/>
          <w:szCs w:val="24"/>
          <w:lang w:val="it-IT"/>
        </w:rPr>
        <w:t>244.</w:t>
      </w:r>
      <w:r>
        <w:rPr>
          <w:rFonts w:ascii="Arial" w:hAnsi="Arial" w:cs="Arial"/>
          <w:szCs w:val="24"/>
          <w:lang w:val="it-IT"/>
        </w:rPr>
        <w:tab/>
      </w:r>
      <w:r w:rsidR="00033539" w:rsidRPr="000C71DC">
        <w:rPr>
          <w:rFonts w:ascii="Arial" w:hAnsi="Arial" w:cs="Arial"/>
          <w:szCs w:val="24"/>
          <w:lang w:val="it-IT"/>
        </w:rPr>
        <w:t>Reber L, Gillis C</w:t>
      </w:r>
      <w:r w:rsidR="00033539">
        <w:rPr>
          <w:rFonts w:ascii="Arial" w:hAnsi="Arial" w:cs="Arial"/>
          <w:szCs w:val="24"/>
          <w:lang w:val="it-IT"/>
        </w:rPr>
        <w:t>,</w:t>
      </w:r>
      <w:r w:rsidR="00033539" w:rsidRPr="000C71DC">
        <w:rPr>
          <w:rFonts w:ascii="Arial" w:hAnsi="Arial" w:cs="Arial"/>
          <w:szCs w:val="24"/>
          <w:lang w:val="it-IT"/>
        </w:rPr>
        <w:t xml:space="preserve"> Starkl</w:t>
      </w:r>
      <w:r w:rsidR="00033539">
        <w:rPr>
          <w:rFonts w:ascii="Arial" w:hAnsi="Arial" w:cs="Arial"/>
          <w:szCs w:val="24"/>
          <w:lang w:val="it-IT"/>
        </w:rPr>
        <w:t xml:space="preserve"> P</w:t>
      </w:r>
      <w:r w:rsidR="00033539" w:rsidRPr="000C71DC">
        <w:rPr>
          <w:rFonts w:ascii="Arial" w:hAnsi="Arial" w:cs="Arial"/>
          <w:szCs w:val="24"/>
          <w:lang w:val="it-IT"/>
        </w:rPr>
        <w:t>, Jönsson</w:t>
      </w:r>
      <w:r w:rsidR="00033539">
        <w:rPr>
          <w:rFonts w:ascii="Arial" w:hAnsi="Arial" w:cs="Arial"/>
          <w:szCs w:val="24"/>
          <w:lang w:val="it-IT"/>
        </w:rPr>
        <w:t xml:space="preserve"> F</w:t>
      </w:r>
      <w:r w:rsidR="00033539" w:rsidRPr="000C71DC">
        <w:rPr>
          <w:rFonts w:ascii="Arial" w:hAnsi="Arial" w:cs="Arial"/>
          <w:szCs w:val="24"/>
          <w:lang w:val="it-IT"/>
        </w:rPr>
        <w:t>, Sibilano</w:t>
      </w:r>
      <w:r w:rsidR="00033539">
        <w:rPr>
          <w:rFonts w:ascii="Arial" w:hAnsi="Arial" w:cs="Arial"/>
          <w:szCs w:val="24"/>
          <w:lang w:val="it-IT"/>
        </w:rPr>
        <w:t xml:space="preserve"> R</w:t>
      </w:r>
      <w:r w:rsidR="00033539" w:rsidRPr="000C71DC">
        <w:rPr>
          <w:rFonts w:ascii="Arial" w:hAnsi="Arial" w:cs="Arial"/>
          <w:szCs w:val="24"/>
          <w:lang w:val="it-IT"/>
        </w:rPr>
        <w:t>, Marichal</w:t>
      </w:r>
      <w:r w:rsidR="00033539">
        <w:rPr>
          <w:rFonts w:ascii="Arial" w:hAnsi="Arial" w:cs="Arial"/>
          <w:szCs w:val="24"/>
          <w:lang w:val="it-IT"/>
        </w:rPr>
        <w:t xml:space="preserve"> T</w:t>
      </w:r>
      <w:r w:rsidR="00033539" w:rsidRPr="000C71DC">
        <w:rPr>
          <w:rFonts w:ascii="Arial" w:hAnsi="Arial" w:cs="Arial"/>
          <w:szCs w:val="24"/>
          <w:lang w:val="it-IT"/>
        </w:rPr>
        <w:t>, Gaudenzio</w:t>
      </w:r>
      <w:r w:rsidR="00033539">
        <w:rPr>
          <w:rFonts w:ascii="Arial" w:hAnsi="Arial" w:cs="Arial"/>
          <w:szCs w:val="24"/>
          <w:lang w:val="it-IT"/>
        </w:rPr>
        <w:t xml:space="preserve"> N</w:t>
      </w:r>
      <w:r w:rsidR="00033539" w:rsidRPr="000C71DC">
        <w:rPr>
          <w:rFonts w:ascii="Arial" w:hAnsi="Arial" w:cs="Arial"/>
          <w:szCs w:val="24"/>
          <w:lang w:val="it-IT"/>
        </w:rPr>
        <w:t>, Bérard</w:t>
      </w:r>
      <w:r w:rsidR="00033539">
        <w:rPr>
          <w:rFonts w:ascii="Arial" w:hAnsi="Arial" w:cs="Arial"/>
          <w:szCs w:val="24"/>
          <w:lang w:val="it-IT"/>
        </w:rPr>
        <w:t xml:space="preserve"> M</w:t>
      </w:r>
      <w:r w:rsidR="00033539" w:rsidRPr="000C71DC">
        <w:rPr>
          <w:rFonts w:ascii="Arial" w:hAnsi="Arial" w:cs="Arial"/>
          <w:szCs w:val="24"/>
          <w:lang w:val="it-IT"/>
        </w:rPr>
        <w:t>, Rogalla</w:t>
      </w:r>
      <w:r w:rsidR="00033539">
        <w:rPr>
          <w:rFonts w:ascii="Arial" w:hAnsi="Arial" w:cs="Arial"/>
          <w:szCs w:val="24"/>
          <w:lang w:val="it-IT"/>
        </w:rPr>
        <w:t xml:space="preserve"> S</w:t>
      </w:r>
      <w:r w:rsidR="00033539" w:rsidRPr="000C71DC">
        <w:rPr>
          <w:rFonts w:ascii="Arial" w:hAnsi="Arial" w:cs="Arial"/>
          <w:szCs w:val="24"/>
          <w:lang w:val="it-IT"/>
        </w:rPr>
        <w:t>, Contag</w:t>
      </w:r>
      <w:r w:rsidR="00033539">
        <w:rPr>
          <w:rFonts w:ascii="Arial" w:hAnsi="Arial" w:cs="Arial"/>
          <w:szCs w:val="24"/>
          <w:lang w:val="it-IT"/>
        </w:rPr>
        <w:t xml:space="preserve"> C</w:t>
      </w:r>
      <w:r w:rsidR="00033539" w:rsidRPr="000C71DC">
        <w:rPr>
          <w:rFonts w:ascii="Arial" w:hAnsi="Arial" w:cs="Arial"/>
          <w:szCs w:val="24"/>
          <w:lang w:val="it-IT"/>
        </w:rPr>
        <w:t>, Bruhns</w:t>
      </w:r>
      <w:r w:rsidR="00033539">
        <w:rPr>
          <w:rFonts w:ascii="Arial" w:hAnsi="Arial" w:cs="Arial"/>
          <w:szCs w:val="24"/>
          <w:lang w:val="it-IT"/>
        </w:rPr>
        <w:t xml:space="preserve"> P</w:t>
      </w:r>
      <w:r w:rsidR="00033539" w:rsidRPr="000C71DC">
        <w:rPr>
          <w:rFonts w:ascii="Arial" w:hAnsi="Arial" w:cs="Arial"/>
          <w:szCs w:val="24"/>
          <w:lang w:val="it-IT"/>
        </w:rPr>
        <w:t>, Galli</w:t>
      </w:r>
      <w:r w:rsidR="00033539">
        <w:rPr>
          <w:rFonts w:ascii="Arial" w:hAnsi="Arial" w:cs="Arial"/>
          <w:szCs w:val="24"/>
          <w:lang w:val="it-IT"/>
        </w:rPr>
        <w:t xml:space="preserve"> SJ.</w:t>
      </w:r>
      <w:r w:rsidR="00033539">
        <w:rPr>
          <w:rFonts w:ascii="Arial" w:hAnsi="Arial" w:cs="Arial"/>
          <w:szCs w:val="24"/>
          <w:lang w:val="it-IT"/>
        </w:rPr>
        <w:br/>
      </w:r>
      <w:r w:rsidR="000C71DC" w:rsidRPr="000C71DC">
        <w:rPr>
          <w:rFonts w:ascii="Arial" w:hAnsi="Arial" w:cs="Arial"/>
          <w:szCs w:val="24"/>
          <w:lang w:val="it-IT"/>
        </w:rPr>
        <w:t xml:space="preserve">Neutrophil myeloperoxidase diminishes the toxic effects and mortality induced by </w:t>
      </w:r>
      <w:r w:rsidR="000C71DC" w:rsidRPr="003116B8">
        <w:rPr>
          <w:rFonts w:ascii="Arial" w:hAnsi="Arial" w:cs="Arial"/>
          <w:szCs w:val="24"/>
          <w:lang w:val="it-IT"/>
        </w:rPr>
        <w:t>lipopolysaccharide</w:t>
      </w:r>
      <w:r w:rsidR="00033539" w:rsidRPr="003116B8">
        <w:rPr>
          <w:rFonts w:ascii="Arial" w:hAnsi="Arial" w:cs="Arial"/>
          <w:szCs w:val="24"/>
          <w:lang w:val="it-IT"/>
        </w:rPr>
        <w:t>.</w:t>
      </w:r>
      <w:r w:rsidR="000C71DC" w:rsidRPr="003116B8">
        <w:rPr>
          <w:rFonts w:ascii="Arial" w:hAnsi="Arial" w:cs="Arial"/>
          <w:szCs w:val="24"/>
          <w:lang w:val="it-IT"/>
        </w:rPr>
        <w:br/>
      </w:r>
      <w:r w:rsidR="000C71DC" w:rsidRPr="003116B8">
        <w:rPr>
          <w:rFonts w:ascii="Arial" w:hAnsi="Arial" w:cs="Arial"/>
          <w:szCs w:val="24"/>
          <w:u w:val="single"/>
          <w:lang w:val="it-IT"/>
        </w:rPr>
        <w:t>J Exp Med</w:t>
      </w:r>
      <w:r w:rsidR="000C71DC" w:rsidRPr="003116B8">
        <w:rPr>
          <w:rFonts w:ascii="Arial" w:hAnsi="Arial" w:cs="Arial"/>
          <w:szCs w:val="24"/>
          <w:lang w:val="it-IT"/>
        </w:rPr>
        <w:t xml:space="preserve"> 2017</w:t>
      </w:r>
      <w:r w:rsidR="00C723E3" w:rsidRPr="00C723E3">
        <w:rPr>
          <w:rFonts w:ascii="Arial" w:hAnsi="Arial" w:cs="Arial"/>
          <w:szCs w:val="24"/>
          <w:lang w:val="it-IT"/>
        </w:rPr>
        <w:t xml:space="preserve">; </w:t>
      </w:r>
      <w:r w:rsidR="00C723E3" w:rsidRPr="00C723E3">
        <w:rPr>
          <w:rFonts w:ascii="Arial" w:hAnsi="Arial" w:cs="Arial"/>
          <w:b/>
          <w:szCs w:val="24"/>
          <w:lang w:val="it-IT"/>
        </w:rPr>
        <w:t>214</w:t>
      </w:r>
      <w:r w:rsidR="00C723E3" w:rsidRPr="00C723E3">
        <w:rPr>
          <w:rFonts w:ascii="Arial" w:hAnsi="Arial" w:cs="Arial"/>
          <w:szCs w:val="24"/>
          <w:lang w:val="it-IT"/>
        </w:rPr>
        <w:t>:1249-58. PMID: 28385925</w:t>
      </w:r>
      <w:r w:rsidR="000C71DC" w:rsidRPr="003116B8">
        <w:rPr>
          <w:rFonts w:ascii="Arial" w:hAnsi="Arial" w:cs="Arial"/>
          <w:szCs w:val="24"/>
          <w:lang w:val="it-IT"/>
        </w:rPr>
        <w:t xml:space="preserve">. </w:t>
      </w:r>
    </w:p>
    <w:p w:rsidR="00417E11" w:rsidRDefault="00417E11" w:rsidP="0069464F">
      <w:pPr>
        <w:ind w:left="720" w:hanging="720"/>
        <w:rPr>
          <w:rFonts w:ascii="Arial" w:hAnsi="Arial" w:cs="Arial"/>
          <w:szCs w:val="24"/>
          <w:lang w:val="it-IT"/>
        </w:rPr>
      </w:pPr>
    </w:p>
    <w:p w:rsidR="00C723E3" w:rsidRDefault="00C723E3" w:rsidP="0069464F">
      <w:pPr>
        <w:ind w:left="720" w:hanging="720"/>
        <w:rPr>
          <w:rFonts w:ascii="Arial" w:hAnsi="Arial" w:cs="Arial"/>
          <w:szCs w:val="24"/>
          <w:lang w:val="it-IT"/>
        </w:rPr>
      </w:pPr>
      <w:r>
        <w:rPr>
          <w:rFonts w:ascii="Arial" w:hAnsi="Arial" w:cs="Arial"/>
          <w:szCs w:val="24"/>
          <w:lang w:val="it-IT"/>
        </w:rPr>
        <w:t>245.</w:t>
      </w:r>
      <w:r>
        <w:rPr>
          <w:rFonts w:ascii="Arial" w:hAnsi="Arial" w:cs="Arial"/>
          <w:szCs w:val="24"/>
          <w:lang w:val="it-IT"/>
        </w:rPr>
        <w:tab/>
        <w:t>Andorf S, Borres MP, Block W, Tupa D, Bollyky JB, Sampath V, Elizur A, Lidholm J, Jones JE, Galli SJ, Chinthrajah S, Nadeau KC.</w:t>
      </w:r>
      <w:r>
        <w:rPr>
          <w:rFonts w:ascii="Arial" w:hAnsi="Arial" w:cs="Arial"/>
          <w:szCs w:val="24"/>
          <w:lang w:val="it-IT"/>
        </w:rPr>
        <w:br/>
      </w:r>
      <w:r w:rsidRPr="00AC4B73">
        <w:rPr>
          <w:rFonts w:ascii="Arial" w:hAnsi="Arial" w:cs="Arial"/>
          <w:szCs w:val="24"/>
          <w:lang w:val="it-IT"/>
        </w:rPr>
        <w:t xml:space="preserve">Association of clinical reactivity with </w:t>
      </w:r>
      <w:r w:rsidRPr="003116B8">
        <w:rPr>
          <w:rFonts w:ascii="Arial" w:hAnsi="Arial" w:cs="Arial"/>
          <w:szCs w:val="24"/>
          <w:lang w:val="it-IT"/>
        </w:rPr>
        <w:t>sensitization to allergenic components in multi-food allergic children.</w:t>
      </w:r>
      <w:r w:rsidRPr="003116B8">
        <w:rPr>
          <w:rFonts w:ascii="Arial" w:hAnsi="Arial" w:cs="Arial"/>
          <w:szCs w:val="24"/>
          <w:lang w:val="it-IT"/>
        </w:rPr>
        <w:br/>
      </w:r>
      <w:r w:rsidRPr="003116B8">
        <w:rPr>
          <w:rFonts w:ascii="Arial" w:hAnsi="Arial" w:cs="Arial"/>
          <w:szCs w:val="24"/>
          <w:u w:val="single"/>
          <w:lang w:val="it-IT"/>
        </w:rPr>
        <w:t>J Allergy Clin Immunol Pract</w:t>
      </w:r>
      <w:r w:rsidRPr="003116B8">
        <w:rPr>
          <w:rFonts w:ascii="Arial" w:hAnsi="Arial" w:cs="Arial"/>
          <w:szCs w:val="24"/>
          <w:lang w:val="it-IT"/>
        </w:rPr>
        <w:t xml:space="preserve"> 2017</w:t>
      </w:r>
      <w:r w:rsidR="00801BA7">
        <w:rPr>
          <w:rFonts w:ascii="Arial" w:hAnsi="Arial" w:cs="Arial"/>
          <w:szCs w:val="24"/>
          <w:lang w:val="it-IT"/>
        </w:rPr>
        <w:t xml:space="preserve">; </w:t>
      </w:r>
      <w:r w:rsidR="00801BA7" w:rsidRPr="00AB340F">
        <w:rPr>
          <w:rFonts w:ascii="Arial" w:hAnsi="Arial" w:cs="Arial"/>
          <w:b/>
          <w:szCs w:val="24"/>
          <w:lang w:val="it-IT"/>
        </w:rPr>
        <w:t>5</w:t>
      </w:r>
      <w:r w:rsidR="00801BA7">
        <w:rPr>
          <w:rFonts w:ascii="Arial" w:hAnsi="Arial" w:cs="Arial"/>
          <w:szCs w:val="24"/>
          <w:lang w:val="it-IT"/>
        </w:rPr>
        <w:t>:1325-34</w:t>
      </w:r>
      <w:r w:rsidRPr="003116B8">
        <w:rPr>
          <w:rFonts w:ascii="Arial" w:hAnsi="Arial" w:cs="Arial"/>
          <w:szCs w:val="24"/>
          <w:lang w:val="it-IT"/>
        </w:rPr>
        <w:t xml:space="preserve">. </w:t>
      </w:r>
      <w:r w:rsidRPr="00C723E3">
        <w:rPr>
          <w:rFonts w:ascii="Arial" w:hAnsi="Arial" w:cs="Arial"/>
          <w:szCs w:val="24"/>
          <w:lang w:val="it-IT"/>
        </w:rPr>
        <w:t>PMID: 28351786.</w:t>
      </w:r>
    </w:p>
    <w:p w:rsidR="00981B32" w:rsidRPr="003116B8" w:rsidRDefault="00981B32" w:rsidP="0069464F">
      <w:pPr>
        <w:ind w:left="720" w:hanging="720"/>
        <w:rPr>
          <w:rFonts w:ascii="Arial" w:hAnsi="Arial" w:cs="Arial"/>
          <w:szCs w:val="24"/>
          <w:lang w:val="it-IT"/>
        </w:rPr>
      </w:pPr>
    </w:p>
    <w:p w:rsidR="0050422A" w:rsidRDefault="0050422A" w:rsidP="0069464F">
      <w:pPr>
        <w:ind w:left="720" w:hanging="720"/>
        <w:rPr>
          <w:rFonts w:ascii="Arial" w:hAnsi="Arial" w:cs="Arial"/>
          <w:szCs w:val="24"/>
          <w:lang w:val="it-IT"/>
        </w:rPr>
      </w:pPr>
      <w:r w:rsidRPr="003116B8">
        <w:rPr>
          <w:rFonts w:ascii="Arial" w:hAnsi="Arial" w:cs="Arial"/>
          <w:szCs w:val="24"/>
          <w:lang w:val="it-IT"/>
        </w:rPr>
        <w:t>246.</w:t>
      </w:r>
      <w:r w:rsidRPr="003116B8">
        <w:rPr>
          <w:rFonts w:ascii="Arial" w:hAnsi="Arial" w:cs="Arial"/>
          <w:szCs w:val="24"/>
          <w:lang w:val="it-IT"/>
        </w:rPr>
        <w:tab/>
        <w:t>Reber LL</w:t>
      </w:r>
      <w:r w:rsidR="000F4652">
        <w:rPr>
          <w:rFonts w:ascii="Arial" w:hAnsi="Arial" w:cs="Arial"/>
          <w:szCs w:val="24"/>
          <w:lang w:val="it-IT"/>
        </w:rPr>
        <w:t>*</w:t>
      </w:r>
      <w:r w:rsidRPr="003116B8">
        <w:rPr>
          <w:rFonts w:ascii="Arial" w:hAnsi="Arial" w:cs="Arial"/>
          <w:szCs w:val="24"/>
          <w:lang w:val="it-IT"/>
        </w:rPr>
        <w:t>, Sibilano R</w:t>
      </w:r>
      <w:r w:rsidR="000F4652">
        <w:rPr>
          <w:rFonts w:ascii="Arial" w:hAnsi="Arial" w:cs="Arial"/>
          <w:szCs w:val="24"/>
          <w:lang w:val="it-IT"/>
        </w:rPr>
        <w:t>* (*contributed equally)</w:t>
      </w:r>
      <w:r w:rsidRPr="003116B8">
        <w:rPr>
          <w:rFonts w:ascii="Arial" w:hAnsi="Arial" w:cs="Arial"/>
          <w:szCs w:val="24"/>
          <w:lang w:val="it-IT"/>
        </w:rPr>
        <w:t>, Starkl P, Roers A, Grimbaldeston M, Tsai M, Gaudenzio N</w:t>
      </w:r>
      <w:r w:rsidR="000F4652">
        <w:rPr>
          <w:rFonts w:ascii="Arial" w:hAnsi="Arial" w:cs="Arial"/>
          <w:szCs w:val="24"/>
          <w:lang w:val="it-IT"/>
        </w:rPr>
        <w:t>**</w:t>
      </w:r>
      <w:r w:rsidRPr="003116B8">
        <w:rPr>
          <w:rFonts w:ascii="Arial" w:hAnsi="Arial" w:cs="Arial"/>
          <w:szCs w:val="24"/>
          <w:lang w:val="it-IT"/>
        </w:rPr>
        <w:t>, Galli SJ</w:t>
      </w:r>
      <w:r w:rsidR="000F4652">
        <w:rPr>
          <w:rFonts w:ascii="Arial" w:hAnsi="Arial" w:cs="Arial"/>
          <w:szCs w:val="24"/>
          <w:lang w:val="it-IT"/>
        </w:rPr>
        <w:t>** (** co-corresponding authors)</w:t>
      </w:r>
      <w:r w:rsidRPr="003116B8">
        <w:rPr>
          <w:rFonts w:ascii="Arial" w:hAnsi="Arial" w:cs="Arial"/>
          <w:szCs w:val="24"/>
          <w:lang w:val="it-IT"/>
        </w:rPr>
        <w:t>.</w:t>
      </w:r>
      <w:r w:rsidRPr="003116B8">
        <w:rPr>
          <w:rFonts w:ascii="Arial" w:hAnsi="Arial" w:cs="Arial"/>
          <w:szCs w:val="24"/>
          <w:lang w:val="it-IT"/>
        </w:rPr>
        <w:br/>
        <w:t>Imaging protective mast cells in living mice during severe contact hypersensitivity.</w:t>
      </w:r>
    </w:p>
    <w:p w:rsidR="00C723E3" w:rsidRPr="00C723E3" w:rsidRDefault="0069464F" w:rsidP="0069464F">
      <w:pPr>
        <w:ind w:left="720" w:hanging="720"/>
        <w:rPr>
          <w:rFonts w:ascii="Arial" w:hAnsi="Arial" w:cs="Arial"/>
          <w:szCs w:val="24"/>
          <w:lang w:val="it-IT"/>
        </w:rPr>
      </w:pPr>
      <w:r w:rsidRPr="0069464F">
        <w:rPr>
          <w:rFonts w:ascii="Arial" w:hAnsi="Arial" w:cs="Arial"/>
          <w:szCs w:val="24"/>
          <w:lang w:val="it-IT"/>
        </w:rPr>
        <w:t xml:space="preserve">           </w:t>
      </w:r>
      <w:r w:rsidR="00C723E3" w:rsidRPr="005876EF">
        <w:rPr>
          <w:rFonts w:ascii="Arial" w:hAnsi="Arial" w:cs="Arial"/>
          <w:szCs w:val="24"/>
          <w:u w:val="single"/>
          <w:lang w:val="it-IT"/>
        </w:rPr>
        <w:t>J Clin Invest Insight</w:t>
      </w:r>
      <w:r w:rsidR="00C723E3" w:rsidRPr="005876EF">
        <w:rPr>
          <w:rFonts w:ascii="Arial" w:hAnsi="Arial" w:cs="Arial"/>
          <w:szCs w:val="24"/>
          <w:lang w:val="it-IT"/>
        </w:rPr>
        <w:t xml:space="preserve"> 2017</w:t>
      </w:r>
      <w:r w:rsidR="00C723E3">
        <w:rPr>
          <w:rFonts w:ascii="Arial" w:hAnsi="Arial" w:cs="Arial"/>
          <w:szCs w:val="24"/>
          <w:lang w:val="it-IT"/>
        </w:rPr>
        <w:t xml:space="preserve">; </w:t>
      </w:r>
      <w:r w:rsidR="00C723E3" w:rsidRPr="008830E9">
        <w:rPr>
          <w:rFonts w:ascii="Arial" w:hAnsi="Arial" w:cs="Arial"/>
          <w:b/>
          <w:szCs w:val="24"/>
          <w:lang w:val="it-IT"/>
        </w:rPr>
        <w:t>2</w:t>
      </w:r>
      <w:r w:rsidR="00C723E3">
        <w:rPr>
          <w:rFonts w:ascii="Arial" w:hAnsi="Arial" w:cs="Arial"/>
          <w:szCs w:val="24"/>
          <w:lang w:val="it-IT"/>
        </w:rPr>
        <w:t>:e92900</w:t>
      </w:r>
      <w:r w:rsidR="00C723E3" w:rsidRPr="005876EF">
        <w:rPr>
          <w:rFonts w:ascii="Arial" w:hAnsi="Arial" w:cs="Arial"/>
          <w:szCs w:val="24"/>
          <w:lang w:val="it-IT"/>
        </w:rPr>
        <w:t xml:space="preserve">. </w:t>
      </w:r>
      <w:r w:rsidR="00C723E3" w:rsidRPr="008830E9">
        <w:rPr>
          <w:rFonts w:ascii="Arial" w:hAnsi="Arial" w:cs="Arial"/>
          <w:szCs w:val="24"/>
          <w:lang w:val="it-IT"/>
        </w:rPr>
        <w:t>PMID: 28469089</w:t>
      </w:r>
      <w:r w:rsidR="00C723E3" w:rsidRPr="00C723E3">
        <w:rPr>
          <w:rFonts w:ascii="Arial" w:hAnsi="Arial" w:cs="Arial"/>
          <w:szCs w:val="24"/>
          <w:lang w:val="it-IT"/>
        </w:rPr>
        <w:t>. PMCID: PMC5414565.</w:t>
      </w:r>
      <w:r w:rsidR="00F60217">
        <w:rPr>
          <w:rFonts w:ascii="Arial" w:hAnsi="Arial" w:cs="Arial"/>
          <w:szCs w:val="24"/>
          <w:lang w:val="it-IT"/>
        </w:rPr>
        <w:t xml:space="preserve"> DOI: 10.1172/jci.insight.92900</w:t>
      </w:r>
      <w:r w:rsidR="00C723E3" w:rsidRPr="00C723E3">
        <w:rPr>
          <w:rFonts w:ascii="Arial" w:hAnsi="Arial" w:cs="Arial"/>
          <w:szCs w:val="24"/>
          <w:lang w:val="it-IT"/>
        </w:rPr>
        <w:t>.</w:t>
      </w:r>
      <w:r w:rsidR="00BE4EA9" w:rsidRPr="00BE4EA9">
        <w:rPr>
          <w:rFonts w:ascii="Arial" w:hAnsi="Arial" w:cs="Arial"/>
          <w:szCs w:val="24"/>
          <w:lang w:val="it-IT"/>
        </w:rPr>
        <w:t xml:space="preserve"> [Epub ahead of print]</w:t>
      </w:r>
    </w:p>
    <w:p w:rsidR="00C723E3" w:rsidRPr="00F60217" w:rsidRDefault="00C723E3" w:rsidP="0069464F">
      <w:pPr>
        <w:ind w:left="720" w:hanging="720"/>
        <w:rPr>
          <w:rFonts w:ascii="Arial" w:hAnsi="Arial" w:cs="Arial"/>
          <w:color w:val="002060"/>
        </w:rPr>
      </w:pPr>
      <w:r w:rsidRPr="00C723E3">
        <w:rPr>
          <w:rFonts w:ascii="Arial" w:hAnsi="Arial" w:cs="Arial"/>
          <w:color w:val="002060"/>
          <w:szCs w:val="24"/>
          <w:lang w:val="it-IT"/>
        </w:rPr>
        <w:tab/>
      </w:r>
      <w:r w:rsidRPr="00C723E3">
        <w:rPr>
          <w:rFonts w:ascii="Arial" w:hAnsi="Arial" w:cs="Arial"/>
          <w:color w:val="002060"/>
        </w:rPr>
        <w:t xml:space="preserve">     Featured </w:t>
      </w:r>
      <w:r w:rsidR="00981B32">
        <w:rPr>
          <w:rFonts w:ascii="Arial" w:hAnsi="Arial" w:cs="Arial"/>
          <w:color w:val="002060"/>
        </w:rPr>
        <w:t xml:space="preserve">as </w:t>
      </w:r>
      <w:r w:rsidRPr="00C723E3">
        <w:rPr>
          <w:rFonts w:ascii="Arial" w:hAnsi="Arial" w:cs="Arial"/>
          <w:color w:val="002060"/>
        </w:rPr>
        <w:t>an Issue Highlight (https://insight.jci.org/posts/34).</w:t>
      </w:r>
    </w:p>
    <w:p w:rsidR="000A4D66" w:rsidRPr="003116B8" w:rsidRDefault="000A4D66" w:rsidP="0069464F">
      <w:pPr>
        <w:ind w:left="720" w:hanging="720"/>
        <w:rPr>
          <w:rFonts w:ascii="Arial" w:hAnsi="Arial" w:cs="Arial"/>
          <w:szCs w:val="24"/>
          <w:lang w:val="it-IT"/>
        </w:rPr>
      </w:pPr>
    </w:p>
    <w:p w:rsidR="00417E11" w:rsidRDefault="000A4D66" w:rsidP="0069464F">
      <w:pPr>
        <w:ind w:left="720" w:hanging="720"/>
        <w:rPr>
          <w:rFonts w:ascii="Arial" w:hAnsi="Arial" w:cs="Arial"/>
        </w:rPr>
      </w:pPr>
      <w:r w:rsidRPr="003116B8">
        <w:rPr>
          <w:rFonts w:ascii="Arial" w:hAnsi="Arial" w:cs="Arial"/>
          <w:szCs w:val="24"/>
          <w:lang w:val="it-IT"/>
        </w:rPr>
        <w:t xml:space="preserve">247.    </w:t>
      </w:r>
      <w:r w:rsidRPr="003116B8">
        <w:rPr>
          <w:rFonts w:ascii="Arial" w:hAnsi="Arial" w:cs="Arial"/>
        </w:rPr>
        <w:t>Mukai K, Chinthrajah RS, Nadeau KC, Tsai M, Gaudenzio N</w:t>
      </w:r>
      <w:r w:rsidR="000F4652">
        <w:rPr>
          <w:rFonts w:ascii="Arial" w:hAnsi="Arial" w:cs="Arial"/>
        </w:rPr>
        <w:t>*</w:t>
      </w:r>
      <w:r w:rsidRPr="003116B8">
        <w:rPr>
          <w:rFonts w:ascii="Arial" w:hAnsi="Arial" w:cs="Arial"/>
        </w:rPr>
        <w:t>, Galli SJ</w:t>
      </w:r>
      <w:r w:rsidR="000F4652">
        <w:rPr>
          <w:rFonts w:ascii="Arial" w:hAnsi="Arial" w:cs="Arial"/>
          <w:szCs w:val="24"/>
          <w:lang w:val="it-IT"/>
        </w:rPr>
        <w:t>* (*</w:t>
      </w:r>
      <w:r w:rsidR="00D93412">
        <w:rPr>
          <w:rFonts w:ascii="Arial" w:hAnsi="Arial" w:cs="Arial"/>
          <w:szCs w:val="24"/>
          <w:lang w:val="it-IT"/>
        </w:rPr>
        <w:t xml:space="preserve"> co-corresponding authors</w:t>
      </w:r>
      <w:r w:rsidR="000F4652">
        <w:rPr>
          <w:rFonts w:ascii="Arial" w:hAnsi="Arial" w:cs="Arial"/>
          <w:szCs w:val="24"/>
          <w:lang w:val="it-IT"/>
        </w:rPr>
        <w:t>)</w:t>
      </w:r>
      <w:r w:rsidRPr="003116B8">
        <w:rPr>
          <w:rFonts w:ascii="Arial" w:hAnsi="Arial" w:cs="Arial"/>
        </w:rPr>
        <w:t>.</w:t>
      </w:r>
      <w:r w:rsidRPr="003116B8">
        <w:rPr>
          <w:rFonts w:ascii="Arial" w:hAnsi="Arial" w:cs="Arial"/>
        </w:rPr>
        <w:br/>
        <w:t>A new fluorescent-avidin-based method for quantifying basophil activation in whole blood.</w:t>
      </w:r>
      <w:r w:rsidRPr="003116B8">
        <w:rPr>
          <w:rFonts w:ascii="Arial" w:hAnsi="Arial" w:cs="Arial"/>
        </w:rPr>
        <w:br/>
      </w:r>
      <w:r w:rsidRPr="003116B8">
        <w:rPr>
          <w:rFonts w:ascii="Arial" w:hAnsi="Arial" w:cs="Arial"/>
          <w:u w:val="single"/>
        </w:rPr>
        <w:t>J Allergy Clin Immunol</w:t>
      </w:r>
      <w:r w:rsidR="003116B8" w:rsidRPr="003116B8">
        <w:rPr>
          <w:rFonts w:ascii="Arial" w:hAnsi="Arial" w:cs="Arial"/>
        </w:rPr>
        <w:t xml:space="preserve"> 2017</w:t>
      </w:r>
      <w:r w:rsidR="00F60217">
        <w:rPr>
          <w:rFonts w:ascii="Arial" w:hAnsi="Arial" w:cs="Arial"/>
        </w:rPr>
        <w:t>;</w:t>
      </w:r>
      <w:r w:rsidRPr="003116B8">
        <w:rPr>
          <w:rFonts w:ascii="Arial" w:hAnsi="Arial" w:cs="Arial"/>
        </w:rPr>
        <w:t xml:space="preserve"> </w:t>
      </w:r>
      <w:r w:rsidR="00AA3A34" w:rsidRPr="003F18C3">
        <w:rPr>
          <w:rFonts w:ascii="Arial" w:hAnsi="Arial" w:cs="Arial"/>
          <w:b/>
        </w:rPr>
        <w:t>140</w:t>
      </w:r>
      <w:r w:rsidR="00AA3A34" w:rsidRPr="00AA3A34">
        <w:rPr>
          <w:rFonts w:ascii="Arial" w:hAnsi="Arial" w:cs="Arial"/>
        </w:rPr>
        <w:t>:1202-1206.e3.</w:t>
      </w:r>
      <w:r w:rsidR="00AA3A34">
        <w:rPr>
          <w:rFonts w:ascii="Arial" w:hAnsi="Arial" w:cs="Arial"/>
        </w:rPr>
        <w:t xml:space="preserve"> </w:t>
      </w:r>
      <w:r w:rsidR="00AA3A34" w:rsidRPr="00AA3A34">
        <w:rPr>
          <w:rFonts w:ascii="Arial" w:hAnsi="Arial" w:cs="Arial"/>
        </w:rPr>
        <w:t>PMID: 28606590</w:t>
      </w:r>
      <w:r w:rsidR="00AA3A34">
        <w:rPr>
          <w:rFonts w:ascii="Arial" w:hAnsi="Arial" w:cs="Arial"/>
        </w:rPr>
        <w:t>.</w:t>
      </w:r>
    </w:p>
    <w:p w:rsidR="00431FD3" w:rsidRDefault="00431FD3" w:rsidP="0069464F">
      <w:pPr>
        <w:ind w:left="720" w:hanging="720"/>
        <w:rPr>
          <w:rFonts w:ascii="Arial" w:hAnsi="Arial" w:cs="Arial"/>
        </w:rPr>
      </w:pPr>
    </w:p>
    <w:p w:rsidR="00431FD3" w:rsidRDefault="00431FD3" w:rsidP="0069464F">
      <w:pPr>
        <w:ind w:left="720" w:hanging="720"/>
        <w:rPr>
          <w:rFonts w:ascii="Arial" w:hAnsi="Arial" w:cs="Arial"/>
        </w:rPr>
      </w:pPr>
      <w:r>
        <w:rPr>
          <w:rFonts w:ascii="Arial" w:hAnsi="Arial" w:cs="Arial"/>
        </w:rPr>
        <w:t>248.</w:t>
      </w:r>
      <w:r>
        <w:rPr>
          <w:rFonts w:ascii="Arial" w:hAnsi="Arial" w:cs="Arial"/>
        </w:rPr>
        <w:tab/>
      </w:r>
      <w:r w:rsidRPr="00431FD3">
        <w:rPr>
          <w:rFonts w:ascii="Arial" w:hAnsi="Arial" w:cs="Arial"/>
        </w:rPr>
        <w:t>Laiño J, Wangorsch</w:t>
      </w:r>
      <w:r>
        <w:rPr>
          <w:rFonts w:ascii="Arial" w:hAnsi="Arial" w:cs="Arial"/>
        </w:rPr>
        <w:t xml:space="preserve"> A</w:t>
      </w:r>
      <w:r w:rsidRPr="00431FD3">
        <w:rPr>
          <w:rFonts w:ascii="Arial" w:hAnsi="Arial" w:cs="Arial"/>
        </w:rPr>
        <w:t>, Blanco Perez</w:t>
      </w:r>
      <w:r>
        <w:rPr>
          <w:rFonts w:ascii="Arial" w:hAnsi="Arial" w:cs="Arial"/>
        </w:rPr>
        <w:t xml:space="preserve"> F</w:t>
      </w:r>
      <w:r w:rsidRPr="00431FD3">
        <w:rPr>
          <w:rFonts w:ascii="Arial" w:hAnsi="Arial" w:cs="Arial"/>
        </w:rPr>
        <w:t>, Wolfheimer</w:t>
      </w:r>
      <w:r>
        <w:rPr>
          <w:rFonts w:ascii="Arial" w:hAnsi="Arial" w:cs="Arial"/>
        </w:rPr>
        <w:t xml:space="preserve"> S</w:t>
      </w:r>
      <w:r w:rsidRPr="00431FD3">
        <w:rPr>
          <w:rFonts w:ascii="Arial" w:hAnsi="Arial" w:cs="Arial"/>
        </w:rPr>
        <w:t>, Krause</w:t>
      </w:r>
      <w:r>
        <w:rPr>
          <w:rFonts w:ascii="Arial" w:hAnsi="Arial" w:cs="Arial"/>
        </w:rPr>
        <w:t xml:space="preserve"> M</w:t>
      </w:r>
      <w:r w:rsidRPr="00431FD3">
        <w:rPr>
          <w:rFonts w:ascii="Arial" w:hAnsi="Arial" w:cs="Arial"/>
        </w:rPr>
        <w:t>, Flaczyk</w:t>
      </w:r>
      <w:r>
        <w:rPr>
          <w:rFonts w:ascii="Arial" w:hAnsi="Arial" w:cs="Arial"/>
        </w:rPr>
        <w:t xml:space="preserve"> A</w:t>
      </w:r>
      <w:r w:rsidRPr="00431FD3">
        <w:rPr>
          <w:rFonts w:ascii="Arial" w:hAnsi="Arial" w:cs="Arial"/>
        </w:rPr>
        <w:t>, Tsai</w:t>
      </w:r>
      <w:r>
        <w:rPr>
          <w:rFonts w:ascii="Arial" w:hAnsi="Arial" w:cs="Arial"/>
        </w:rPr>
        <w:t xml:space="preserve"> M</w:t>
      </w:r>
      <w:r w:rsidRPr="00431FD3">
        <w:rPr>
          <w:rFonts w:ascii="Arial" w:hAnsi="Arial" w:cs="Arial"/>
        </w:rPr>
        <w:t>, Galli</w:t>
      </w:r>
      <w:r>
        <w:rPr>
          <w:rFonts w:ascii="Arial" w:hAnsi="Arial" w:cs="Arial"/>
        </w:rPr>
        <w:t xml:space="preserve"> S</w:t>
      </w:r>
      <w:r w:rsidRPr="00431FD3">
        <w:rPr>
          <w:rFonts w:ascii="Arial" w:hAnsi="Arial" w:cs="Arial"/>
        </w:rPr>
        <w:t>, Vieths</w:t>
      </w:r>
      <w:r>
        <w:rPr>
          <w:rFonts w:ascii="Arial" w:hAnsi="Arial" w:cs="Arial"/>
        </w:rPr>
        <w:t xml:space="preserve"> S</w:t>
      </w:r>
      <w:r w:rsidRPr="00431FD3">
        <w:rPr>
          <w:rFonts w:ascii="Arial" w:hAnsi="Arial" w:cs="Arial"/>
        </w:rPr>
        <w:t>, Toda</w:t>
      </w:r>
      <w:r>
        <w:rPr>
          <w:rFonts w:ascii="Arial" w:hAnsi="Arial" w:cs="Arial"/>
        </w:rPr>
        <w:t xml:space="preserve"> M</w:t>
      </w:r>
      <w:r w:rsidRPr="00431FD3">
        <w:rPr>
          <w:rFonts w:ascii="Arial" w:hAnsi="Arial" w:cs="Arial"/>
        </w:rPr>
        <w:t>, Scheurer</w:t>
      </w:r>
      <w:r>
        <w:rPr>
          <w:rFonts w:ascii="Arial" w:hAnsi="Arial" w:cs="Arial"/>
        </w:rPr>
        <w:t xml:space="preserve"> S</w:t>
      </w:r>
      <w:r w:rsidRPr="00431FD3">
        <w:rPr>
          <w:rFonts w:ascii="Arial" w:hAnsi="Arial" w:cs="Arial"/>
        </w:rPr>
        <w:t xml:space="preserve">, Schülke </w:t>
      </w:r>
      <w:r>
        <w:rPr>
          <w:rFonts w:ascii="Arial" w:hAnsi="Arial" w:cs="Arial"/>
        </w:rPr>
        <w:t xml:space="preserve">S, </w:t>
      </w:r>
      <w:r w:rsidRPr="00431FD3">
        <w:rPr>
          <w:rFonts w:ascii="Arial" w:hAnsi="Arial" w:cs="Arial"/>
        </w:rPr>
        <w:t>Möller</w:t>
      </w:r>
      <w:r>
        <w:rPr>
          <w:rFonts w:ascii="Arial" w:hAnsi="Arial" w:cs="Arial"/>
        </w:rPr>
        <w:t xml:space="preserve"> T-M.</w:t>
      </w:r>
    </w:p>
    <w:p w:rsidR="00431FD3" w:rsidRDefault="00431FD3" w:rsidP="0069464F">
      <w:pPr>
        <w:ind w:left="720" w:hanging="720"/>
        <w:rPr>
          <w:rFonts w:ascii="Arial" w:hAnsi="Arial" w:cs="Arial"/>
        </w:rPr>
      </w:pPr>
      <w:r>
        <w:rPr>
          <w:rFonts w:ascii="Arial" w:hAnsi="Arial" w:cs="Arial"/>
        </w:rPr>
        <w:tab/>
      </w:r>
      <w:r w:rsidRPr="00431FD3">
        <w:rPr>
          <w:rFonts w:ascii="Arial" w:hAnsi="Arial" w:cs="Arial"/>
        </w:rPr>
        <w:t>Targeting of immune cells by dual TLR2/7 ligands suppresses features of allergic TH2 immune responses in mice</w:t>
      </w:r>
      <w:r>
        <w:rPr>
          <w:rFonts w:ascii="Arial" w:hAnsi="Arial" w:cs="Arial"/>
        </w:rPr>
        <w:t>.</w:t>
      </w:r>
    </w:p>
    <w:p w:rsidR="00431FD3" w:rsidRDefault="00431FD3" w:rsidP="0069464F">
      <w:pPr>
        <w:ind w:left="720" w:hanging="720"/>
        <w:rPr>
          <w:rFonts w:ascii="Arial" w:hAnsi="Arial" w:cs="Arial"/>
        </w:rPr>
      </w:pPr>
      <w:r>
        <w:rPr>
          <w:rFonts w:ascii="Arial" w:hAnsi="Arial" w:cs="Arial"/>
        </w:rPr>
        <w:tab/>
      </w:r>
      <w:r w:rsidRPr="00431FD3">
        <w:rPr>
          <w:rFonts w:ascii="Arial" w:hAnsi="Arial" w:cs="Arial"/>
          <w:u w:val="single"/>
        </w:rPr>
        <w:t>J Immunol Res</w:t>
      </w:r>
      <w:r>
        <w:rPr>
          <w:rFonts w:ascii="Arial" w:hAnsi="Arial" w:cs="Arial"/>
        </w:rPr>
        <w:t xml:space="preserve"> </w:t>
      </w:r>
      <w:r w:rsidRPr="003D3026">
        <w:rPr>
          <w:rFonts w:ascii="Arial" w:hAnsi="Arial" w:cs="Arial"/>
        </w:rPr>
        <w:t>2017</w:t>
      </w:r>
      <w:r w:rsidR="003D3026" w:rsidRPr="003D3026">
        <w:rPr>
          <w:rFonts w:ascii="Arial" w:hAnsi="Arial" w:cs="Arial"/>
        </w:rPr>
        <w:t>;</w:t>
      </w:r>
      <w:r w:rsidR="003D3026">
        <w:rPr>
          <w:rFonts w:ascii="Arial" w:hAnsi="Arial" w:cs="Arial"/>
        </w:rPr>
        <w:t xml:space="preserve"> </w:t>
      </w:r>
      <w:r w:rsidR="003D3026" w:rsidRPr="003D3026">
        <w:rPr>
          <w:rFonts w:ascii="Arial" w:hAnsi="Arial" w:cs="Arial"/>
        </w:rPr>
        <w:t>2017:7983217. PMID: 29204451</w:t>
      </w:r>
      <w:r w:rsidR="003D3026">
        <w:rPr>
          <w:rFonts w:ascii="Arial" w:hAnsi="Arial" w:cs="Arial"/>
        </w:rPr>
        <w:t>.</w:t>
      </w:r>
      <w:r w:rsidR="003D3026" w:rsidRPr="003D3026">
        <w:rPr>
          <w:rFonts w:ascii="Arial" w:hAnsi="Arial" w:cs="Arial"/>
        </w:rPr>
        <w:t xml:space="preserve"> doi: 10.1155/2017/7983217. Epub 2017 Oct 24.</w:t>
      </w:r>
    </w:p>
    <w:p w:rsidR="00431FD3" w:rsidRDefault="00431FD3" w:rsidP="0069464F">
      <w:pPr>
        <w:ind w:left="720" w:hanging="720"/>
        <w:rPr>
          <w:rFonts w:ascii="Arial" w:hAnsi="Arial" w:cs="Arial"/>
          <w:color w:val="002060"/>
          <w:szCs w:val="24"/>
          <w:lang w:val="it-IT"/>
        </w:rPr>
      </w:pPr>
      <w:r>
        <w:rPr>
          <w:rFonts w:ascii="Arial" w:hAnsi="Arial" w:cs="Arial"/>
          <w:color w:val="002060"/>
          <w:szCs w:val="24"/>
          <w:lang w:val="it-IT"/>
        </w:rPr>
        <w:t xml:space="preserve">     </w:t>
      </w:r>
      <w:r w:rsidR="0069464F">
        <w:rPr>
          <w:rFonts w:ascii="Arial" w:hAnsi="Arial" w:cs="Arial"/>
          <w:color w:val="002060"/>
          <w:szCs w:val="24"/>
          <w:lang w:val="it-IT"/>
        </w:rPr>
        <w:t xml:space="preserve">         </w:t>
      </w:r>
      <w:r w:rsidR="007259CE">
        <w:rPr>
          <w:rFonts w:ascii="Arial" w:hAnsi="Arial" w:cs="Arial"/>
          <w:color w:val="002060"/>
          <w:szCs w:val="24"/>
          <w:lang w:val="it-IT"/>
        </w:rPr>
        <w:t>F</w:t>
      </w:r>
      <w:r w:rsidRPr="00431FD3">
        <w:rPr>
          <w:rFonts w:ascii="Arial" w:hAnsi="Arial" w:cs="Arial"/>
          <w:color w:val="002060"/>
          <w:szCs w:val="24"/>
          <w:lang w:val="it-IT"/>
        </w:rPr>
        <w:t>eatured as part of a special issue on "Immunotherapy and Vaccine Development".</w:t>
      </w:r>
      <w:r w:rsidR="00EE085E">
        <w:rPr>
          <w:rFonts w:ascii="Arial" w:hAnsi="Arial" w:cs="Arial"/>
          <w:color w:val="002060"/>
          <w:szCs w:val="24"/>
          <w:lang w:val="it-IT"/>
        </w:rPr>
        <w:t xml:space="preserve"> </w:t>
      </w:r>
    </w:p>
    <w:p w:rsidR="00D54A66" w:rsidRDefault="00D54A66" w:rsidP="0069464F">
      <w:pPr>
        <w:ind w:left="720" w:hanging="720"/>
        <w:rPr>
          <w:rFonts w:ascii="Arial" w:hAnsi="Arial" w:cs="Arial"/>
          <w:color w:val="002060"/>
          <w:szCs w:val="24"/>
          <w:lang w:val="it-IT"/>
        </w:rPr>
      </w:pPr>
    </w:p>
    <w:p w:rsidR="00D54A66" w:rsidRPr="00AA7B10" w:rsidRDefault="00D54A66" w:rsidP="00C31FBE">
      <w:pPr>
        <w:ind w:left="720" w:hanging="720"/>
        <w:rPr>
          <w:rFonts w:ascii="Arial" w:hAnsi="Arial" w:cs="Arial"/>
          <w:color w:val="002060"/>
          <w:szCs w:val="24"/>
          <w:lang w:val="it-IT"/>
        </w:rPr>
      </w:pPr>
      <w:r w:rsidRPr="005F47D9">
        <w:rPr>
          <w:rFonts w:ascii="Arial" w:hAnsi="Arial" w:cs="Arial"/>
          <w:szCs w:val="24"/>
          <w:lang w:val="it-IT"/>
        </w:rPr>
        <w:t xml:space="preserve">249.    </w:t>
      </w:r>
      <w:r w:rsidR="005A1495" w:rsidRPr="005A1495">
        <w:rPr>
          <w:rFonts w:ascii="Arial" w:hAnsi="Arial" w:cs="Arial"/>
        </w:rPr>
        <w:t>Klein</w:t>
      </w:r>
      <w:r w:rsidR="005A1495">
        <w:rPr>
          <w:rFonts w:ascii="Arial" w:hAnsi="Arial" w:cs="Arial"/>
        </w:rPr>
        <w:t xml:space="preserve"> O, </w:t>
      </w:r>
      <w:r w:rsidR="005A1495" w:rsidRPr="005A1495">
        <w:rPr>
          <w:rFonts w:ascii="Arial" w:hAnsi="Arial" w:cs="Arial"/>
        </w:rPr>
        <w:t>Roded</w:t>
      </w:r>
      <w:r w:rsidR="005A1495">
        <w:rPr>
          <w:rFonts w:ascii="Arial" w:hAnsi="Arial" w:cs="Arial"/>
        </w:rPr>
        <w:t xml:space="preserve"> A, </w:t>
      </w:r>
      <w:r w:rsidR="005A1495" w:rsidRPr="005A1495">
        <w:rPr>
          <w:rFonts w:ascii="Arial" w:hAnsi="Arial" w:cs="Arial"/>
        </w:rPr>
        <w:t>Zur</w:t>
      </w:r>
      <w:r w:rsidR="005A1495">
        <w:rPr>
          <w:rFonts w:ascii="Arial" w:hAnsi="Arial" w:cs="Arial"/>
        </w:rPr>
        <w:t xml:space="preserve"> N, </w:t>
      </w:r>
      <w:r w:rsidR="005A1495" w:rsidRPr="005A1495">
        <w:rPr>
          <w:rFonts w:ascii="Arial" w:hAnsi="Arial" w:cs="Arial"/>
        </w:rPr>
        <w:t>Azouz</w:t>
      </w:r>
      <w:r w:rsidR="005A1495">
        <w:rPr>
          <w:rFonts w:ascii="Arial" w:hAnsi="Arial" w:cs="Arial"/>
        </w:rPr>
        <w:t xml:space="preserve"> N, </w:t>
      </w:r>
      <w:r w:rsidR="005A1495" w:rsidRPr="005A1495">
        <w:rPr>
          <w:rFonts w:ascii="Arial" w:hAnsi="Arial" w:cs="Arial"/>
        </w:rPr>
        <w:t>Pasternak</w:t>
      </w:r>
      <w:r w:rsidR="005A1495">
        <w:rPr>
          <w:rFonts w:ascii="Arial" w:hAnsi="Arial" w:cs="Arial"/>
        </w:rPr>
        <w:t xml:space="preserve"> O, </w:t>
      </w:r>
      <w:r w:rsidR="005A1495" w:rsidRPr="005A1495">
        <w:rPr>
          <w:rFonts w:ascii="Arial" w:hAnsi="Arial" w:cs="Arial"/>
        </w:rPr>
        <w:t>Hirschberg</w:t>
      </w:r>
      <w:r w:rsidR="005A1495">
        <w:rPr>
          <w:rFonts w:ascii="Arial" w:hAnsi="Arial" w:cs="Arial"/>
        </w:rPr>
        <w:t xml:space="preserve"> K, </w:t>
      </w:r>
      <w:r w:rsidR="005A1495" w:rsidRPr="005A1495">
        <w:rPr>
          <w:rFonts w:ascii="Arial" w:hAnsi="Arial" w:cs="Arial"/>
        </w:rPr>
        <w:t>Hammel</w:t>
      </w:r>
      <w:r w:rsidR="005A1495">
        <w:rPr>
          <w:rFonts w:ascii="Arial" w:hAnsi="Arial" w:cs="Arial"/>
        </w:rPr>
        <w:t xml:space="preserve"> I, R</w:t>
      </w:r>
      <w:r w:rsidR="005A1495" w:rsidRPr="005A1495">
        <w:rPr>
          <w:rFonts w:ascii="Arial" w:hAnsi="Arial" w:cs="Arial"/>
        </w:rPr>
        <w:t>oche</w:t>
      </w:r>
      <w:r>
        <w:rPr>
          <w:rFonts w:ascii="Arial" w:hAnsi="Arial" w:cs="Arial"/>
        </w:rPr>
        <w:t xml:space="preserve">  </w:t>
      </w:r>
    </w:p>
    <w:p w:rsidR="005A1495" w:rsidRDefault="0069464F" w:rsidP="00C31FBE">
      <w:pPr>
        <w:ind w:left="720" w:hanging="720"/>
        <w:rPr>
          <w:rFonts w:ascii="Arial" w:hAnsi="Arial" w:cs="Arial"/>
        </w:rPr>
      </w:pPr>
      <w:r>
        <w:rPr>
          <w:rFonts w:ascii="Arial" w:hAnsi="Arial" w:cs="Arial"/>
        </w:rPr>
        <w:t xml:space="preserve">           </w:t>
      </w:r>
      <w:r w:rsidR="005A1495">
        <w:rPr>
          <w:rFonts w:ascii="Arial" w:hAnsi="Arial" w:cs="Arial"/>
        </w:rPr>
        <w:t xml:space="preserve">P, </w:t>
      </w:r>
      <w:r w:rsidR="005A1495" w:rsidRPr="005A1495">
        <w:rPr>
          <w:rFonts w:ascii="Arial" w:hAnsi="Arial" w:cs="Arial"/>
        </w:rPr>
        <w:t>Yatsu</w:t>
      </w:r>
      <w:r w:rsidR="005A1495">
        <w:rPr>
          <w:rFonts w:ascii="Arial" w:hAnsi="Arial" w:cs="Arial"/>
        </w:rPr>
        <w:t xml:space="preserve"> A</w:t>
      </w:r>
      <w:r w:rsidR="005A1495" w:rsidRPr="005A1495">
        <w:rPr>
          <w:rFonts w:ascii="Arial" w:hAnsi="Arial" w:cs="Arial"/>
        </w:rPr>
        <w:t>, Fukuda</w:t>
      </w:r>
      <w:r w:rsidR="005A1495">
        <w:rPr>
          <w:rFonts w:ascii="Arial" w:hAnsi="Arial" w:cs="Arial"/>
        </w:rPr>
        <w:t xml:space="preserve"> M, </w:t>
      </w:r>
      <w:r w:rsidR="005A1495" w:rsidRPr="005A1495">
        <w:rPr>
          <w:rFonts w:ascii="Arial" w:hAnsi="Arial" w:cs="Arial"/>
        </w:rPr>
        <w:t>Galli</w:t>
      </w:r>
      <w:r w:rsidR="005A1495">
        <w:rPr>
          <w:rFonts w:ascii="Arial" w:hAnsi="Arial" w:cs="Arial"/>
        </w:rPr>
        <w:t xml:space="preserve"> SJ, </w:t>
      </w:r>
      <w:r w:rsidR="005A1495" w:rsidRPr="005A1495">
        <w:rPr>
          <w:rFonts w:ascii="Arial" w:hAnsi="Arial" w:cs="Arial"/>
        </w:rPr>
        <w:t>Ronit Sagi-Eisenberg</w:t>
      </w:r>
      <w:r w:rsidR="005A1495">
        <w:rPr>
          <w:rFonts w:ascii="Arial" w:hAnsi="Arial" w:cs="Arial"/>
        </w:rPr>
        <w:t xml:space="preserve"> R.</w:t>
      </w:r>
    </w:p>
    <w:p w:rsidR="00D93412" w:rsidRPr="005A1495" w:rsidRDefault="00C31FBE" w:rsidP="00C31FBE">
      <w:pPr>
        <w:ind w:left="720" w:hanging="720"/>
        <w:outlineLvl w:val="0"/>
        <w:rPr>
          <w:rFonts w:ascii="Arial" w:hAnsi="Arial" w:cs="Arial"/>
        </w:rPr>
      </w:pPr>
      <w:r>
        <w:rPr>
          <w:rFonts w:ascii="Arial" w:hAnsi="Arial" w:cs="Arial"/>
        </w:rPr>
        <w:t xml:space="preserve">           </w:t>
      </w:r>
      <w:r w:rsidR="005A1495" w:rsidRPr="005A1495">
        <w:rPr>
          <w:rFonts w:ascii="Arial" w:hAnsi="Arial" w:cs="Arial"/>
        </w:rPr>
        <w:t>Rab5 is critical for SNAP23 regulated granule-granule fusion duri</w:t>
      </w:r>
      <w:r w:rsidR="005A1495">
        <w:rPr>
          <w:rFonts w:ascii="Arial" w:hAnsi="Arial" w:cs="Arial"/>
        </w:rPr>
        <w:t>ng compound exocytosis.</w:t>
      </w:r>
    </w:p>
    <w:p w:rsidR="00EE085E" w:rsidRDefault="00EE085E" w:rsidP="00C31FBE">
      <w:pPr>
        <w:ind w:left="720" w:hanging="720"/>
        <w:outlineLvl w:val="0"/>
        <w:rPr>
          <w:rFonts w:ascii="Arial" w:hAnsi="Arial" w:cs="Arial"/>
        </w:rPr>
      </w:pPr>
      <w:r w:rsidRPr="00EE085E">
        <w:rPr>
          <w:rFonts w:ascii="Arial" w:hAnsi="Arial" w:cs="Arial"/>
          <w:szCs w:val="24"/>
          <w:lang w:val="it-IT"/>
        </w:rPr>
        <w:t xml:space="preserve">           </w:t>
      </w:r>
      <w:r w:rsidR="005A1495" w:rsidRPr="00D54A66">
        <w:rPr>
          <w:rFonts w:ascii="Arial" w:hAnsi="Arial" w:cs="Arial"/>
          <w:szCs w:val="24"/>
          <w:u w:val="single"/>
          <w:lang w:val="it-IT"/>
        </w:rPr>
        <w:t>Scientific Reports</w:t>
      </w:r>
      <w:r w:rsidR="005A1495">
        <w:rPr>
          <w:rFonts w:ascii="Arial" w:hAnsi="Arial" w:cs="Arial"/>
          <w:szCs w:val="24"/>
          <w:lang w:val="it-IT"/>
        </w:rPr>
        <w:t xml:space="preserve"> </w:t>
      </w:r>
      <w:r w:rsidRPr="003D3026">
        <w:rPr>
          <w:rFonts w:ascii="Arial" w:hAnsi="Arial" w:cs="Arial"/>
        </w:rPr>
        <w:t>2017</w:t>
      </w:r>
      <w:r w:rsidR="003D3026">
        <w:rPr>
          <w:rFonts w:ascii="Arial" w:hAnsi="Arial" w:cs="Arial"/>
        </w:rPr>
        <w:t>;</w:t>
      </w:r>
      <w:r w:rsidR="003D3026" w:rsidRPr="003D3026">
        <w:t xml:space="preserve"> </w:t>
      </w:r>
      <w:r w:rsidR="003D3026" w:rsidRPr="003F18C3">
        <w:rPr>
          <w:rFonts w:ascii="Arial" w:hAnsi="Arial" w:cs="Arial"/>
          <w:b/>
        </w:rPr>
        <w:t>7</w:t>
      </w:r>
      <w:r w:rsidR="003D3026" w:rsidRPr="003D3026">
        <w:rPr>
          <w:rFonts w:ascii="Arial" w:hAnsi="Arial" w:cs="Arial"/>
        </w:rPr>
        <w:t>:15315</w:t>
      </w:r>
      <w:r w:rsidR="003D3026">
        <w:rPr>
          <w:rFonts w:ascii="Arial" w:hAnsi="Arial" w:cs="Arial"/>
        </w:rPr>
        <w:t xml:space="preserve">. </w:t>
      </w:r>
      <w:r w:rsidR="003D3026" w:rsidRPr="003D3026">
        <w:rPr>
          <w:rFonts w:ascii="Arial" w:hAnsi="Arial" w:cs="Arial"/>
        </w:rPr>
        <w:t>PMID: 29127297</w:t>
      </w:r>
      <w:r w:rsidR="003D3026">
        <w:rPr>
          <w:rFonts w:ascii="Arial" w:hAnsi="Arial" w:cs="Arial"/>
        </w:rPr>
        <w:t>.</w:t>
      </w:r>
    </w:p>
    <w:p w:rsidR="003D3026" w:rsidRDefault="003D3026" w:rsidP="00C31FBE">
      <w:pPr>
        <w:ind w:left="720" w:hanging="720"/>
        <w:outlineLvl w:val="0"/>
        <w:rPr>
          <w:rFonts w:ascii="Arial" w:hAnsi="Arial" w:cs="Arial"/>
          <w:szCs w:val="24"/>
          <w:lang w:val="it-IT"/>
        </w:rPr>
      </w:pPr>
    </w:p>
    <w:p w:rsidR="00DE61BC" w:rsidRDefault="003D3026" w:rsidP="00C31FBE">
      <w:pPr>
        <w:ind w:left="720" w:hanging="720"/>
        <w:outlineLvl w:val="0"/>
        <w:rPr>
          <w:rFonts w:ascii="Arial" w:hAnsi="Arial" w:cs="Arial"/>
          <w:szCs w:val="24"/>
          <w:lang w:val="it-IT"/>
        </w:rPr>
      </w:pPr>
      <w:r w:rsidRPr="00DE61BC">
        <w:rPr>
          <w:rFonts w:ascii="Arial" w:hAnsi="Arial" w:cs="Arial"/>
          <w:szCs w:val="24"/>
          <w:lang w:val="it-IT"/>
        </w:rPr>
        <w:t>250.</w:t>
      </w:r>
      <w:r w:rsidRPr="00DE61BC">
        <w:rPr>
          <w:rFonts w:ascii="Arial" w:hAnsi="Arial" w:cs="Arial"/>
          <w:szCs w:val="24"/>
          <w:lang w:val="it-IT"/>
        </w:rPr>
        <w:tab/>
      </w:r>
      <w:r w:rsidR="00DE61BC" w:rsidRPr="00DE61BC">
        <w:rPr>
          <w:rFonts w:ascii="Arial" w:hAnsi="Arial" w:cs="Arial"/>
          <w:szCs w:val="24"/>
          <w:lang w:val="it-IT"/>
        </w:rPr>
        <w:t>Andorf S, Purington N, Block WM, Long AJ, Tupa D, Brittain E, Rudman Spergel A, Desai M, Galli SJ, Nadeau KC, Chinthrajah RS</w:t>
      </w:r>
      <w:r w:rsidR="00DE61BC">
        <w:rPr>
          <w:rFonts w:ascii="Arial" w:hAnsi="Arial" w:cs="Arial"/>
          <w:szCs w:val="24"/>
          <w:lang w:val="it-IT"/>
        </w:rPr>
        <w:t>.</w:t>
      </w:r>
      <w:r w:rsidR="00DE61BC">
        <w:rPr>
          <w:rFonts w:ascii="Arial" w:hAnsi="Arial" w:cs="Arial"/>
          <w:szCs w:val="24"/>
          <w:lang w:val="it-IT"/>
        </w:rPr>
        <w:br/>
      </w:r>
      <w:r w:rsidR="00DE61BC" w:rsidRPr="00DE61BC">
        <w:rPr>
          <w:rFonts w:ascii="Arial" w:hAnsi="Arial" w:cs="Arial"/>
          <w:szCs w:val="24"/>
          <w:lang w:val="it-IT"/>
        </w:rPr>
        <w:t>Anti-IgE treatment with oral immunotherapy in multifood allergic participants: a double-blind, randomised, controlled trial.</w:t>
      </w:r>
      <w:r w:rsidR="00DE61BC">
        <w:rPr>
          <w:rFonts w:ascii="Arial" w:hAnsi="Arial" w:cs="Arial"/>
          <w:szCs w:val="24"/>
          <w:lang w:val="it-IT"/>
        </w:rPr>
        <w:br/>
      </w:r>
      <w:r w:rsidR="00DE61BC" w:rsidRPr="00DE61BC">
        <w:rPr>
          <w:rFonts w:ascii="Arial" w:hAnsi="Arial" w:cs="Arial"/>
          <w:szCs w:val="24"/>
          <w:u w:val="single"/>
          <w:lang w:val="it-IT"/>
        </w:rPr>
        <w:t>Lancet Gastroenterol Hepatol</w:t>
      </w:r>
      <w:r w:rsidR="00DE61BC" w:rsidRPr="00DE61BC">
        <w:rPr>
          <w:rFonts w:ascii="Arial" w:hAnsi="Arial" w:cs="Arial"/>
          <w:szCs w:val="24"/>
          <w:lang w:val="it-IT"/>
        </w:rPr>
        <w:t xml:space="preserve"> 201</w:t>
      </w:r>
      <w:r w:rsidR="00F76D68">
        <w:rPr>
          <w:rFonts w:ascii="Arial" w:hAnsi="Arial" w:cs="Arial"/>
          <w:szCs w:val="24"/>
          <w:lang w:val="it-IT"/>
        </w:rPr>
        <w:t>8</w:t>
      </w:r>
      <w:r w:rsidR="00DE61BC">
        <w:rPr>
          <w:rFonts w:ascii="Arial" w:hAnsi="Arial" w:cs="Arial"/>
          <w:szCs w:val="24"/>
          <w:lang w:val="it-IT"/>
        </w:rPr>
        <w:t>;</w:t>
      </w:r>
      <w:r w:rsidR="00DE61BC" w:rsidRPr="00DE61BC">
        <w:rPr>
          <w:rFonts w:ascii="Arial" w:hAnsi="Arial" w:cs="Arial"/>
          <w:szCs w:val="24"/>
          <w:lang w:val="it-IT"/>
        </w:rPr>
        <w:t xml:space="preserve"> </w:t>
      </w:r>
      <w:r w:rsidR="00B7165E" w:rsidRPr="00B7165E">
        <w:rPr>
          <w:rFonts w:ascii="Arial" w:hAnsi="Arial" w:cs="Arial"/>
          <w:b/>
          <w:szCs w:val="24"/>
          <w:lang w:val="it-IT"/>
        </w:rPr>
        <w:t>3</w:t>
      </w:r>
      <w:r w:rsidR="00B7165E">
        <w:rPr>
          <w:rFonts w:ascii="Arial" w:hAnsi="Arial" w:cs="Arial"/>
          <w:szCs w:val="24"/>
          <w:lang w:val="it-IT"/>
        </w:rPr>
        <w:t>:85-94</w:t>
      </w:r>
      <w:r w:rsidR="00DE61BC" w:rsidRPr="00DE61BC">
        <w:rPr>
          <w:rFonts w:ascii="Arial" w:hAnsi="Arial" w:cs="Arial"/>
          <w:szCs w:val="24"/>
          <w:lang w:val="it-IT"/>
        </w:rPr>
        <w:t>. PMID: 29242014</w:t>
      </w:r>
      <w:r w:rsidR="00DE61BC">
        <w:rPr>
          <w:rFonts w:ascii="Arial" w:hAnsi="Arial" w:cs="Arial"/>
          <w:szCs w:val="24"/>
          <w:lang w:val="it-IT"/>
        </w:rPr>
        <w:t>.</w:t>
      </w:r>
    </w:p>
    <w:p w:rsidR="00B7165E" w:rsidRDefault="00F76D68" w:rsidP="00C31FBE">
      <w:pPr>
        <w:ind w:left="720" w:hanging="720"/>
        <w:outlineLvl w:val="0"/>
        <w:rPr>
          <w:rFonts w:ascii="Arial" w:hAnsi="Arial" w:cs="Arial"/>
          <w:szCs w:val="24"/>
          <w:lang w:val="it-IT"/>
        </w:rPr>
      </w:pPr>
      <w:r>
        <w:rPr>
          <w:rFonts w:ascii="Arial" w:hAnsi="Arial" w:cs="Arial"/>
          <w:color w:val="002060"/>
        </w:rPr>
        <w:t xml:space="preserve">     </w:t>
      </w:r>
      <w:r w:rsidR="00C31FBE">
        <w:rPr>
          <w:rFonts w:ascii="Arial" w:hAnsi="Arial" w:cs="Arial"/>
          <w:color w:val="002060"/>
        </w:rPr>
        <w:t xml:space="preserve">         </w:t>
      </w:r>
      <w:r>
        <w:rPr>
          <w:rFonts w:ascii="Arial" w:hAnsi="Arial" w:cs="Arial"/>
          <w:color w:val="002060"/>
        </w:rPr>
        <w:t>C</w:t>
      </w:r>
      <w:r w:rsidR="00B7165E">
        <w:rPr>
          <w:rFonts w:ascii="Arial" w:hAnsi="Arial" w:cs="Arial"/>
          <w:color w:val="002060"/>
          <w:szCs w:val="24"/>
        </w:rPr>
        <w:t>ommentary: Poulsen LK. Food allergy: setting the scene for tol</w:t>
      </w:r>
      <w:r w:rsidR="00B7165E" w:rsidRPr="000E77C4">
        <w:rPr>
          <w:rFonts w:ascii="Arial" w:hAnsi="Arial" w:cs="Arial"/>
          <w:color w:val="002060"/>
          <w:szCs w:val="24"/>
        </w:rPr>
        <w:t>erance</w:t>
      </w:r>
      <w:r w:rsidR="00B7165E">
        <w:rPr>
          <w:rFonts w:ascii="Arial" w:hAnsi="Arial" w:cs="Arial"/>
          <w:color w:val="002060"/>
          <w:szCs w:val="24"/>
        </w:rPr>
        <w:t xml:space="preserve"> induction. </w:t>
      </w:r>
      <w:r w:rsidR="00B7165E">
        <w:rPr>
          <w:rFonts w:ascii="Arial" w:hAnsi="Arial" w:cs="Arial"/>
          <w:color w:val="002060"/>
          <w:u w:val="single"/>
        </w:rPr>
        <w:t xml:space="preserve">Lancet Gastroenterol </w:t>
      </w:r>
      <w:r w:rsidR="00B7165E" w:rsidRPr="000E77C4">
        <w:rPr>
          <w:rFonts w:ascii="Arial" w:hAnsi="Arial" w:cs="Arial"/>
          <w:color w:val="002060"/>
          <w:u w:val="single"/>
        </w:rPr>
        <w:t>He</w:t>
      </w:r>
      <w:r w:rsidR="00B7165E" w:rsidRPr="00637F1E">
        <w:rPr>
          <w:rFonts w:ascii="Arial" w:hAnsi="Arial" w:cs="Arial"/>
          <w:color w:val="002060"/>
          <w:u w:val="single"/>
        </w:rPr>
        <w:t>pa</w:t>
      </w:r>
      <w:r w:rsidR="00B7165E" w:rsidRPr="000E77C4">
        <w:rPr>
          <w:rFonts w:ascii="Arial" w:hAnsi="Arial" w:cs="Arial"/>
          <w:color w:val="002060"/>
          <w:u w:val="single"/>
        </w:rPr>
        <w:t>t</w:t>
      </w:r>
      <w:r w:rsidR="00B7165E">
        <w:rPr>
          <w:rFonts w:ascii="Arial" w:hAnsi="Arial" w:cs="Arial"/>
          <w:color w:val="002060"/>
          <w:u w:val="single"/>
        </w:rPr>
        <w:t>ol</w:t>
      </w:r>
      <w:r w:rsidR="00B7165E" w:rsidRPr="00F76D68">
        <w:rPr>
          <w:rFonts w:ascii="Arial" w:hAnsi="Arial" w:cs="Arial"/>
          <w:color w:val="002060"/>
        </w:rPr>
        <w:t xml:space="preserve"> </w:t>
      </w:r>
      <w:r w:rsidR="00B7165E">
        <w:rPr>
          <w:rFonts w:ascii="Arial" w:hAnsi="Arial" w:cs="Arial"/>
          <w:color w:val="002060"/>
        </w:rPr>
        <w:t xml:space="preserve">2018; </w:t>
      </w:r>
      <w:r w:rsidR="00B7165E">
        <w:rPr>
          <w:rFonts w:ascii="Arial" w:hAnsi="Arial" w:cs="Arial"/>
          <w:b/>
          <w:color w:val="002060"/>
        </w:rPr>
        <w:t>3</w:t>
      </w:r>
      <w:r w:rsidR="00B7165E">
        <w:rPr>
          <w:rFonts w:ascii="Arial" w:hAnsi="Arial" w:cs="Arial"/>
          <w:color w:val="002060"/>
        </w:rPr>
        <w:t>:</w:t>
      </w:r>
      <w:r w:rsidR="00FE72D6">
        <w:rPr>
          <w:rFonts w:ascii="Arial" w:hAnsi="Arial" w:cs="Arial"/>
          <w:color w:val="002060"/>
          <w:szCs w:val="24"/>
        </w:rPr>
        <w:t>74-</w:t>
      </w:r>
      <w:r w:rsidR="00B7165E">
        <w:rPr>
          <w:rFonts w:ascii="Arial" w:hAnsi="Arial" w:cs="Arial"/>
          <w:color w:val="002060"/>
          <w:szCs w:val="24"/>
        </w:rPr>
        <w:t>5. PMID: 29242015.</w:t>
      </w:r>
    </w:p>
    <w:p w:rsidR="00916D77" w:rsidRDefault="00916D77" w:rsidP="00C31FBE">
      <w:pPr>
        <w:ind w:left="720" w:hanging="720"/>
        <w:outlineLvl w:val="0"/>
        <w:rPr>
          <w:rFonts w:ascii="Arial" w:hAnsi="Arial" w:cs="Arial"/>
          <w:szCs w:val="24"/>
          <w:lang w:val="it-IT"/>
        </w:rPr>
      </w:pPr>
    </w:p>
    <w:p w:rsidR="00916D77" w:rsidRDefault="003D3026" w:rsidP="00C31FBE">
      <w:pPr>
        <w:ind w:left="720" w:hanging="720"/>
        <w:outlineLvl w:val="0"/>
        <w:rPr>
          <w:rFonts w:ascii="Arial" w:hAnsi="Arial" w:cs="Arial"/>
        </w:rPr>
      </w:pPr>
      <w:r w:rsidRPr="00DE7CAC">
        <w:rPr>
          <w:rFonts w:ascii="Arial" w:hAnsi="Arial" w:cs="Arial"/>
          <w:szCs w:val="24"/>
          <w:lang w:val="it-IT"/>
        </w:rPr>
        <w:t>251.</w:t>
      </w:r>
      <w:r w:rsidRPr="00DE7CAC">
        <w:rPr>
          <w:rFonts w:ascii="Arial" w:hAnsi="Arial" w:cs="Arial"/>
          <w:szCs w:val="24"/>
          <w:lang w:val="it-IT"/>
        </w:rPr>
        <w:tab/>
      </w:r>
      <w:r w:rsidR="00DE7CAC">
        <w:rPr>
          <w:rFonts w:ascii="Arial" w:hAnsi="Arial" w:cs="Arial"/>
          <w:szCs w:val="24"/>
          <w:lang w:val="it-IT"/>
        </w:rPr>
        <w:t>Tsai C-T, Mukai K, Robinson PV, Gray MA, Waschmann MB, Lyu S-C, Tsai M, Chinthrajah RS, Nadeau KC, Bertozzi CR</w:t>
      </w:r>
      <w:r w:rsidR="007259CE">
        <w:rPr>
          <w:rFonts w:ascii="Arial" w:hAnsi="Arial" w:cs="Arial"/>
          <w:szCs w:val="24"/>
          <w:lang w:val="it-IT"/>
        </w:rPr>
        <w:t>*</w:t>
      </w:r>
      <w:r w:rsidR="00DE7CAC">
        <w:rPr>
          <w:rFonts w:ascii="Arial" w:hAnsi="Arial" w:cs="Arial"/>
          <w:szCs w:val="24"/>
          <w:lang w:val="it-IT"/>
        </w:rPr>
        <w:t>, Galli SJ</w:t>
      </w:r>
      <w:r w:rsidR="007259CE">
        <w:rPr>
          <w:rFonts w:ascii="Arial" w:hAnsi="Arial" w:cs="Arial"/>
          <w:szCs w:val="24"/>
          <w:lang w:val="it-IT"/>
        </w:rPr>
        <w:t>* (* co-corresponding authors)</w:t>
      </w:r>
      <w:r w:rsidR="00DE7CAC">
        <w:rPr>
          <w:rFonts w:ascii="Arial" w:hAnsi="Arial" w:cs="Arial"/>
          <w:szCs w:val="24"/>
          <w:lang w:val="it-IT"/>
        </w:rPr>
        <w:t>.</w:t>
      </w:r>
      <w:r w:rsidR="00DE7CAC">
        <w:rPr>
          <w:rFonts w:ascii="Arial" w:hAnsi="Arial" w:cs="Arial"/>
          <w:szCs w:val="24"/>
          <w:lang w:val="it-IT"/>
        </w:rPr>
        <w:br/>
      </w:r>
      <w:r w:rsidR="00DE7CAC" w:rsidRPr="00DE7CAC">
        <w:rPr>
          <w:rFonts w:ascii="Arial" w:hAnsi="Arial" w:cs="Arial"/>
        </w:rPr>
        <w:t>Isotype-Specific Agglutination-PCR (ISAP): a sensitive and multiplex method for measuring allergen-specific IgE</w:t>
      </w:r>
      <w:r w:rsidR="00DE7CAC">
        <w:rPr>
          <w:rFonts w:ascii="Arial" w:hAnsi="Arial" w:cs="Arial"/>
        </w:rPr>
        <w:t>.</w:t>
      </w:r>
      <w:r w:rsidR="00DE7CAC">
        <w:rPr>
          <w:rFonts w:ascii="Arial" w:hAnsi="Arial" w:cs="Arial"/>
        </w:rPr>
        <w:br/>
      </w:r>
      <w:r w:rsidR="00C559AB" w:rsidRPr="00C559AB">
        <w:rPr>
          <w:rFonts w:ascii="Arial" w:hAnsi="Arial" w:cs="Arial"/>
          <w:u w:val="single"/>
        </w:rPr>
        <w:t>J Allergy Clin Immunol</w:t>
      </w:r>
      <w:r w:rsidR="00C559AB" w:rsidRPr="00C559AB">
        <w:rPr>
          <w:rFonts w:ascii="Arial" w:hAnsi="Arial" w:cs="Arial"/>
        </w:rPr>
        <w:t xml:space="preserve"> </w:t>
      </w:r>
      <w:r w:rsidR="009C44B4">
        <w:rPr>
          <w:rFonts w:ascii="Arial" w:hAnsi="Arial" w:cs="Arial"/>
        </w:rPr>
        <w:t>2018</w:t>
      </w:r>
      <w:r w:rsidR="00427CDE">
        <w:rPr>
          <w:rFonts w:ascii="Arial" w:hAnsi="Arial" w:cs="Arial"/>
        </w:rPr>
        <w:t xml:space="preserve">; </w:t>
      </w:r>
      <w:r w:rsidR="00427CDE" w:rsidRPr="00427CDE">
        <w:rPr>
          <w:rFonts w:ascii="Arial" w:hAnsi="Arial" w:cs="Arial"/>
          <w:b/>
        </w:rPr>
        <w:t>141</w:t>
      </w:r>
      <w:r w:rsidR="00AC5D7A">
        <w:rPr>
          <w:rFonts w:ascii="Arial" w:hAnsi="Arial" w:cs="Arial"/>
        </w:rPr>
        <w:t>:1901-</w:t>
      </w:r>
      <w:r w:rsidR="00427CDE">
        <w:rPr>
          <w:rFonts w:ascii="Arial" w:hAnsi="Arial" w:cs="Arial"/>
        </w:rPr>
        <w:t>4.e15</w:t>
      </w:r>
      <w:r w:rsidR="009C44B4">
        <w:rPr>
          <w:rFonts w:ascii="Arial" w:hAnsi="Arial" w:cs="Arial"/>
        </w:rPr>
        <w:t xml:space="preserve">. </w:t>
      </w:r>
      <w:r w:rsidR="00E804F5" w:rsidRPr="00E804F5">
        <w:rPr>
          <w:rFonts w:ascii="Arial" w:hAnsi="Arial" w:cs="Arial"/>
        </w:rPr>
        <w:t>PMID: 29248495</w:t>
      </w:r>
      <w:r w:rsidR="00E804F5">
        <w:rPr>
          <w:rFonts w:ascii="Arial" w:hAnsi="Arial" w:cs="Arial"/>
        </w:rPr>
        <w:t xml:space="preserve">. </w:t>
      </w:r>
      <w:r w:rsidR="00427CDE" w:rsidRPr="00427CDE">
        <w:rPr>
          <w:rFonts w:ascii="Arial" w:hAnsi="Arial" w:cs="Arial"/>
        </w:rPr>
        <w:t>PMCID: PMC5938140</w:t>
      </w:r>
      <w:r w:rsidR="00E804F5">
        <w:rPr>
          <w:rFonts w:ascii="Arial" w:hAnsi="Arial" w:cs="Arial"/>
        </w:rPr>
        <w:t xml:space="preserve">. </w:t>
      </w:r>
    </w:p>
    <w:p w:rsidR="000E77C4" w:rsidRDefault="000E77C4" w:rsidP="00C31FBE">
      <w:pPr>
        <w:ind w:left="720" w:hanging="720"/>
        <w:outlineLvl w:val="0"/>
        <w:rPr>
          <w:rFonts w:ascii="Arial" w:hAnsi="Arial" w:cs="Arial"/>
        </w:rPr>
      </w:pPr>
    </w:p>
    <w:p w:rsidR="000E77C4" w:rsidRDefault="000E77C4" w:rsidP="00C31FBE">
      <w:pPr>
        <w:ind w:left="720" w:hanging="720"/>
        <w:outlineLvl w:val="0"/>
        <w:rPr>
          <w:rFonts w:ascii="Arial" w:hAnsi="Arial" w:cs="Arial"/>
        </w:rPr>
      </w:pPr>
      <w:r>
        <w:rPr>
          <w:rFonts w:ascii="Arial" w:hAnsi="Arial" w:cs="Arial"/>
        </w:rPr>
        <w:t xml:space="preserve">252.    Yu M*, </w:t>
      </w:r>
      <w:r w:rsidR="00637F1E">
        <w:rPr>
          <w:rFonts w:ascii="Arial" w:hAnsi="Arial" w:cs="Arial"/>
        </w:rPr>
        <w:t>Mukai K, Tsai M</w:t>
      </w:r>
      <w:r w:rsidR="00637F1E" w:rsidRPr="00637F1E">
        <w:rPr>
          <w:rFonts w:ascii="Arial" w:hAnsi="Arial" w:cs="Arial"/>
        </w:rPr>
        <w:t xml:space="preserve">, </w:t>
      </w:r>
      <w:r>
        <w:rPr>
          <w:rFonts w:ascii="Arial" w:hAnsi="Arial" w:cs="Arial"/>
        </w:rPr>
        <w:t>Galli SJ* (</w:t>
      </w:r>
      <w:r w:rsidR="002B14AE">
        <w:rPr>
          <w:rFonts w:ascii="Arial" w:hAnsi="Arial" w:cs="Arial"/>
        </w:rPr>
        <w:t xml:space="preserve">* </w:t>
      </w:r>
      <w:r>
        <w:rPr>
          <w:rFonts w:ascii="Arial" w:hAnsi="Arial" w:cs="Arial"/>
        </w:rPr>
        <w:t>co-corresponding authors).</w:t>
      </w:r>
    </w:p>
    <w:p w:rsidR="00637F1E" w:rsidRPr="009C44B4" w:rsidRDefault="00637F1E" w:rsidP="00C31FBE">
      <w:pPr>
        <w:pStyle w:val="Titolo1"/>
        <w:spacing w:before="0"/>
        <w:ind w:left="720" w:hanging="720"/>
        <w:rPr>
          <w:rFonts w:ascii="Arial" w:hAnsi="Arial" w:cs="Arial"/>
          <w:b w:val="0"/>
          <w:sz w:val="48"/>
          <w:u w:val="none"/>
        </w:rPr>
      </w:pPr>
      <w:r w:rsidRPr="00637F1E">
        <w:rPr>
          <w:rFonts w:ascii="Arial" w:hAnsi="Arial" w:cs="Arial"/>
          <w:b w:val="0"/>
          <w:u w:val="none"/>
        </w:rPr>
        <w:t xml:space="preserve">           Thirdhand smoke component can exacerbate a mouse asthma model through </w:t>
      </w:r>
      <w:r>
        <w:rPr>
          <w:rFonts w:ascii="Arial" w:hAnsi="Arial" w:cs="Arial"/>
          <w:b w:val="0"/>
          <w:u w:val="none"/>
        </w:rPr>
        <w:t xml:space="preserve">    </w:t>
      </w:r>
      <w:r w:rsidRPr="00637F1E">
        <w:rPr>
          <w:rFonts w:ascii="Arial" w:hAnsi="Arial" w:cs="Arial"/>
          <w:b w:val="0"/>
          <w:u w:val="none"/>
        </w:rPr>
        <w:t>mast cells.</w:t>
      </w:r>
    </w:p>
    <w:p w:rsidR="00D914DD" w:rsidRDefault="000E77C4" w:rsidP="00C31FBE">
      <w:pPr>
        <w:ind w:left="720" w:hanging="720"/>
        <w:outlineLvl w:val="0"/>
        <w:rPr>
          <w:rFonts w:ascii="Arial" w:hAnsi="Arial" w:cs="Arial"/>
        </w:rPr>
      </w:pPr>
      <w:r w:rsidRPr="009C44B4">
        <w:rPr>
          <w:rFonts w:ascii="Arial" w:hAnsi="Arial" w:cs="Arial"/>
        </w:rPr>
        <w:t xml:space="preserve">           </w:t>
      </w:r>
      <w:r w:rsidRPr="009C44B4">
        <w:rPr>
          <w:rFonts w:ascii="Arial" w:hAnsi="Arial" w:cs="Arial"/>
          <w:u w:val="single"/>
        </w:rPr>
        <w:t>J Allergy Clin Immunol</w:t>
      </w:r>
      <w:r w:rsidRPr="009C44B4">
        <w:rPr>
          <w:rFonts w:ascii="Arial" w:hAnsi="Arial" w:cs="Arial"/>
        </w:rPr>
        <w:t xml:space="preserve"> 2018. </w:t>
      </w:r>
      <w:r w:rsidR="009C44B4" w:rsidRPr="009C44B4">
        <w:rPr>
          <w:rFonts w:ascii="Arial" w:hAnsi="Arial" w:cs="Arial"/>
        </w:rPr>
        <w:t xml:space="preserve">Apr 18. pii: S0091-6749(18)30516-5. PMID: 29678746. </w:t>
      </w:r>
      <w:r w:rsidR="009C44B4">
        <w:rPr>
          <w:rFonts w:ascii="Arial" w:hAnsi="Arial" w:cs="Arial"/>
        </w:rPr>
        <w:t>doi</w:t>
      </w:r>
      <w:r w:rsidR="009C44B4" w:rsidRPr="009C44B4">
        <w:rPr>
          <w:rFonts w:ascii="Arial" w:hAnsi="Arial" w:cs="Arial"/>
        </w:rPr>
        <w:t>: 10.1016/j.jaci.2018.04.001. [Epub ahead of print.]</w:t>
      </w:r>
    </w:p>
    <w:p w:rsidR="000E77C4" w:rsidRPr="009C44B4" w:rsidRDefault="000E77C4" w:rsidP="00C31FBE">
      <w:pPr>
        <w:ind w:left="720" w:hanging="720"/>
        <w:outlineLvl w:val="0"/>
        <w:rPr>
          <w:rFonts w:ascii="Arial" w:hAnsi="Arial" w:cs="Arial"/>
        </w:rPr>
      </w:pPr>
      <w:r w:rsidRPr="009C44B4">
        <w:rPr>
          <w:rFonts w:ascii="Arial" w:hAnsi="Arial" w:cs="Arial"/>
        </w:rPr>
        <w:t xml:space="preserve">  </w:t>
      </w:r>
      <w:r w:rsidR="00D914DD">
        <w:rPr>
          <w:rFonts w:ascii="Arial" w:hAnsi="Arial" w:cs="Arial"/>
        </w:rPr>
        <w:t xml:space="preserve">              </w:t>
      </w:r>
      <w:r w:rsidR="00D914DD" w:rsidRPr="00D914DD">
        <w:rPr>
          <w:rFonts w:ascii="Arial" w:hAnsi="Arial" w:cs="Arial"/>
          <w:color w:val="002060"/>
        </w:rPr>
        <w:t>Editors’ Choice</w:t>
      </w:r>
      <w:r w:rsidR="00D914DD">
        <w:rPr>
          <w:rFonts w:ascii="Arial" w:hAnsi="Arial" w:cs="Arial"/>
          <w:color w:val="002060"/>
        </w:rPr>
        <w:t>,</w:t>
      </w:r>
      <w:r w:rsidR="00D914DD" w:rsidRPr="00D914DD">
        <w:rPr>
          <w:rFonts w:ascii="Arial" w:hAnsi="Arial" w:cs="Arial"/>
          <w:color w:val="002060"/>
        </w:rPr>
        <w:t xml:space="preserve"> </w:t>
      </w:r>
      <w:r w:rsidR="00D914DD" w:rsidRPr="00D914DD">
        <w:rPr>
          <w:rFonts w:ascii="Arial" w:hAnsi="Arial" w:cs="Arial"/>
          <w:color w:val="002060"/>
          <w:u w:val="single"/>
        </w:rPr>
        <w:t>J Allergy Clin Immunol</w:t>
      </w:r>
      <w:r w:rsidR="00D914DD" w:rsidRPr="00D914DD">
        <w:rPr>
          <w:rFonts w:ascii="Arial" w:hAnsi="Arial" w:cs="Arial"/>
          <w:color w:val="002060"/>
        </w:rPr>
        <w:t xml:space="preserve"> 2018, in press.</w:t>
      </w:r>
    </w:p>
    <w:p w:rsidR="00637F1E" w:rsidRPr="00D914DD" w:rsidRDefault="000E77C4" w:rsidP="00C31FBE">
      <w:pPr>
        <w:ind w:left="720" w:hanging="720"/>
        <w:rPr>
          <w:rFonts w:ascii="Arial" w:hAnsi="Arial" w:cs="Arial"/>
          <w:color w:val="002060"/>
          <w:szCs w:val="24"/>
        </w:rPr>
      </w:pPr>
      <w:r w:rsidRPr="00637F1E">
        <w:rPr>
          <w:rFonts w:ascii="Arial" w:hAnsi="Arial" w:cs="Arial"/>
          <w:szCs w:val="24"/>
          <w:lang w:val="it-IT"/>
        </w:rPr>
        <w:t xml:space="preserve">                </w:t>
      </w:r>
      <w:r w:rsidRPr="00D914DD">
        <w:rPr>
          <w:rFonts w:ascii="Arial" w:hAnsi="Arial" w:cs="Arial"/>
          <w:color w:val="002060"/>
          <w:szCs w:val="24"/>
          <w:lang w:val="it-IT"/>
        </w:rPr>
        <w:t xml:space="preserve">Commentary: Mekori YA. </w:t>
      </w:r>
      <w:r w:rsidR="00637F1E" w:rsidRPr="00D914DD">
        <w:rPr>
          <w:rFonts w:ascii="Arial" w:hAnsi="Arial" w:cs="Arial"/>
          <w:color w:val="002060"/>
          <w:szCs w:val="24"/>
        </w:rPr>
        <w:t xml:space="preserve">Interesting Hypothesis | New Finding </w:t>
      </w:r>
    </w:p>
    <w:p w:rsidR="000E77C4" w:rsidRDefault="00637F1E" w:rsidP="00C31FBE">
      <w:pPr>
        <w:ind w:left="720" w:hanging="720"/>
        <w:rPr>
          <w:rFonts w:ascii="Arial" w:hAnsi="Arial" w:cs="Arial"/>
          <w:color w:val="002060"/>
          <w:szCs w:val="24"/>
        </w:rPr>
      </w:pPr>
      <w:r w:rsidRPr="00D914DD">
        <w:rPr>
          <w:rFonts w:ascii="Arial" w:hAnsi="Arial" w:cs="Arial"/>
          <w:color w:val="002060"/>
          <w:szCs w:val="24"/>
        </w:rPr>
        <w:t xml:space="preserve">           doi: 10.3410/f</w:t>
      </w:r>
      <w:r w:rsidRPr="00637F1E">
        <w:rPr>
          <w:rFonts w:ascii="Arial" w:hAnsi="Arial" w:cs="Arial"/>
          <w:color w:val="002060"/>
          <w:szCs w:val="24"/>
        </w:rPr>
        <w:t>.733085534.793546882</w:t>
      </w:r>
      <w:r>
        <w:rPr>
          <w:rFonts w:ascii="Arial" w:hAnsi="Arial" w:cs="Arial"/>
          <w:color w:val="002060"/>
          <w:szCs w:val="24"/>
        </w:rPr>
        <w:t>.</w:t>
      </w:r>
      <w:r w:rsidRPr="00637F1E">
        <w:rPr>
          <w:rFonts w:ascii="Arial" w:hAnsi="Arial" w:cs="Arial"/>
          <w:color w:val="002060"/>
          <w:szCs w:val="24"/>
        </w:rPr>
        <w:t xml:space="preserve"> </w:t>
      </w:r>
    </w:p>
    <w:p w:rsidR="00637F1E" w:rsidRPr="009F7063" w:rsidRDefault="00637F1E" w:rsidP="00C31FBE">
      <w:pPr>
        <w:ind w:left="720" w:hanging="720"/>
        <w:rPr>
          <w:rFonts w:ascii="Arial" w:hAnsi="Arial" w:cs="Arial"/>
          <w:szCs w:val="24"/>
        </w:rPr>
      </w:pPr>
    </w:p>
    <w:p w:rsidR="00427CDE" w:rsidRDefault="00427CDE" w:rsidP="00C31FBE">
      <w:pPr>
        <w:ind w:left="720" w:hanging="720"/>
        <w:rPr>
          <w:rFonts w:ascii="Arial" w:hAnsi="Arial" w:cs="Arial"/>
          <w:szCs w:val="24"/>
        </w:rPr>
      </w:pPr>
      <w:r w:rsidRPr="009F7063">
        <w:rPr>
          <w:rFonts w:ascii="Arial" w:hAnsi="Arial" w:cs="Arial"/>
          <w:szCs w:val="24"/>
        </w:rPr>
        <w:t>253.</w:t>
      </w:r>
      <w:r w:rsidRPr="009F7063">
        <w:rPr>
          <w:rFonts w:ascii="Arial" w:hAnsi="Arial" w:cs="Arial"/>
          <w:szCs w:val="24"/>
        </w:rPr>
        <w:tab/>
        <w:t>Chinthrajah RS, Purington N, Andorf S, Rosa JS, Mukai K, Hamilton R, Smith BM, Gupta R, Galli SJ, Desai M, Nadeau KC.</w:t>
      </w:r>
      <w:r w:rsidRPr="009F7063">
        <w:rPr>
          <w:rFonts w:ascii="Arial" w:hAnsi="Arial" w:cs="Arial"/>
          <w:szCs w:val="24"/>
        </w:rPr>
        <w:br/>
        <w:t>Development of a tool predicting severity of allergic reaction during peanut challenge.</w:t>
      </w:r>
      <w:r w:rsidRPr="009F7063">
        <w:rPr>
          <w:rFonts w:ascii="Arial" w:hAnsi="Arial" w:cs="Arial"/>
          <w:szCs w:val="24"/>
        </w:rPr>
        <w:br/>
      </w:r>
      <w:r w:rsidRPr="009F7063">
        <w:rPr>
          <w:rFonts w:ascii="Arial" w:hAnsi="Arial" w:cs="Arial"/>
          <w:szCs w:val="24"/>
          <w:u w:val="single"/>
        </w:rPr>
        <w:t>Ann Allergy Asthma Immunol</w:t>
      </w:r>
      <w:r w:rsidRPr="009F7063">
        <w:rPr>
          <w:rFonts w:ascii="Arial" w:hAnsi="Arial" w:cs="Arial"/>
          <w:szCs w:val="24"/>
        </w:rPr>
        <w:t xml:space="preserve"> 2018; </w:t>
      </w:r>
      <w:r w:rsidRPr="009F7063">
        <w:rPr>
          <w:rFonts w:ascii="Arial" w:hAnsi="Arial" w:cs="Arial"/>
          <w:b/>
          <w:szCs w:val="24"/>
        </w:rPr>
        <w:t>121</w:t>
      </w:r>
      <w:r w:rsidRPr="009F7063">
        <w:rPr>
          <w:rFonts w:ascii="Arial" w:hAnsi="Arial" w:cs="Arial"/>
          <w:szCs w:val="24"/>
        </w:rPr>
        <w:t>:69-76. PMID: 29709643.</w:t>
      </w:r>
      <w:r w:rsidR="00D2592F">
        <w:rPr>
          <w:rFonts w:ascii="Arial" w:hAnsi="Arial" w:cs="Arial"/>
          <w:szCs w:val="24"/>
        </w:rPr>
        <w:t xml:space="preserve"> </w:t>
      </w:r>
      <w:r w:rsidR="00D2592F" w:rsidRPr="0073707C">
        <w:rPr>
          <w:rFonts w:ascii="Arial" w:hAnsi="Arial" w:cs="Arial"/>
          <w:szCs w:val="24"/>
        </w:rPr>
        <w:t>PMCID: PMC6026554 [Available on 2019-07-01]</w:t>
      </w:r>
      <w:r w:rsidR="00D2592F">
        <w:rPr>
          <w:rFonts w:ascii="Arial" w:hAnsi="Arial" w:cs="Arial"/>
          <w:szCs w:val="24"/>
        </w:rPr>
        <w:t>.</w:t>
      </w:r>
      <w:r w:rsidR="00D2592F" w:rsidRPr="0073707C">
        <w:rPr>
          <w:rFonts w:ascii="Arial" w:hAnsi="Arial" w:cs="Arial"/>
          <w:szCs w:val="24"/>
        </w:rPr>
        <w:t xml:space="preserve"> DOI: 10.1016/j.anai.2018.04.020</w:t>
      </w:r>
    </w:p>
    <w:p w:rsidR="00D2592F" w:rsidRDefault="00D2592F" w:rsidP="00C31FBE">
      <w:pPr>
        <w:ind w:left="720" w:hanging="720"/>
        <w:rPr>
          <w:rFonts w:ascii="Arial" w:hAnsi="Arial" w:cs="Arial"/>
          <w:szCs w:val="24"/>
        </w:rPr>
      </w:pPr>
    </w:p>
    <w:p w:rsidR="00D2592F" w:rsidRDefault="00D2592F" w:rsidP="00C31FBE">
      <w:pPr>
        <w:ind w:left="720" w:hanging="720"/>
        <w:rPr>
          <w:rFonts w:ascii="Arial" w:hAnsi="Arial" w:cs="Arial"/>
          <w:szCs w:val="24"/>
        </w:rPr>
      </w:pPr>
      <w:r>
        <w:rPr>
          <w:rFonts w:ascii="Arial" w:hAnsi="Arial" w:cs="Arial"/>
          <w:szCs w:val="24"/>
        </w:rPr>
        <w:t>254.    Klein O, Roded A, Hirschberg K, Fukuda M, Galli SJ, Sagi-Eisenberg R.</w:t>
      </w:r>
      <w:r>
        <w:rPr>
          <w:rFonts w:ascii="Arial" w:hAnsi="Arial" w:cs="Arial"/>
          <w:szCs w:val="24"/>
        </w:rPr>
        <w:br/>
        <w:t>Imaging FITC-dextran as a Reporter for Regulated Exocytosis.</w:t>
      </w:r>
      <w:r>
        <w:rPr>
          <w:rFonts w:ascii="Arial" w:hAnsi="Arial" w:cs="Arial"/>
          <w:szCs w:val="24"/>
        </w:rPr>
        <w:br/>
      </w:r>
      <w:r w:rsidRPr="0073707C">
        <w:rPr>
          <w:rFonts w:ascii="Arial" w:hAnsi="Arial" w:cs="Arial"/>
          <w:szCs w:val="24"/>
          <w:u w:val="single"/>
        </w:rPr>
        <w:t>J Vis Exp</w:t>
      </w:r>
      <w:r>
        <w:rPr>
          <w:rFonts w:ascii="Arial" w:hAnsi="Arial" w:cs="Arial"/>
          <w:szCs w:val="24"/>
        </w:rPr>
        <w:t xml:space="preserve"> 2018; (136). </w:t>
      </w:r>
      <w:r w:rsidRPr="0073707C">
        <w:rPr>
          <w:rFonts w:ascii="Arial" w:hAnsi="Arial" w:cs="Arial"/>
          <w:szCs w:val="24"/>
        </w:rPr>
        <w:t>PMID: 29985342 PMCID: PMC6101964 [Available on 2019-06-20]</w:t>
      </w:r>
      <w:r>
        <w:rPr>
          <w:rFonts w:ascii="Arial" w:hAnsi="Arial" w:cs="Arial"/>
          <w:szCs w:val="24"/>
        </w:rPr>
        <w:t xml:space="preserve">. </w:t>
      </w:r>
      <w:r w:rsidRPr="0073707C">
        <w:rPr>
          <w:rFonts w:ascii="Arial" w:hAnsi="Arial" w:cs="Arial"/>
          <w:szCs w:val="24"/>
        </w:rPr>
        <w:t>doi: 10.3791/57936.</w:t>
      </w:r>
    </w:p>
    <w:p w:rsidR="00D2592F" w:rsidRDefault="00D2592F" w:rsidP="00C31FBE">
      <w:pPr>
        <w:ind w:left="720" w:hanging="720"/>
        <w:rPr>
          <w:rFonts w:ascii="Arial" w:hAnsi="Arial" w:cs="Arial"/>
          <w:color w:val="002060"/>
          <w:szCs w:val="24"/>
        </w:rPr>
      </w:pPr>
      <w:r w:rsidRPr="00637F1E">
        <w:rPr>
          <w:rFonts w:ascii="Arial" w:hAnsi="Arial" w:cs="Arial"/>
          <w:szCs w:val="24"/>
          <w:lang w:val="it-IT"/>
        </w:rPr>
        <w:t xml:space="preserve">                </w:t>
      </w:r>
      <w:r>
        <w:rPr>
          <w:rFonts w:ascii="Arial" w:hAnsi="Arial" w:cs="Arial"/>
          <w:color w:val="002060"/>
          <w:szCs w:val="24"/>
          <w:lang w:val="it-IT"/>
        </w:rPr>
        <w:t xml:space="preserve">The video component of this article can be found at </w:t>
      </w:r>
      <w:hyperlink r:id="rId33" w:history="1">
        <w:r w:rsidR="002F3580" w:rsidRPr="006D3CFF">
          <w:rPr>
            <w:rStyle w:val="Collegamentoipertestuale"/>
            <w:rFonts w:ascii="Arial" w:hAnsi="Arial" w:cs="Arial"/>
            <w:szCs w:val="24"/>
            <w:lang w:val="it-IT"/>
          </w:rPr>
          <w:t>https://www.jove.com/video/57936/</w:t>
        </w:r>
      </w:hyperlink>
      <w:r>
        <w:rPr>
          <w:rFonts w:ascii="Arial" w:hAnsi="Arial" w:cs="Arial"/>
          <w:color w:val="002060"/>
          <w:szCs w:val="24"/>
        </w:rPr>
        <w:t>.</w:t>
      </w:r>
    </w:p>
    <w:p w:rsidR="002F3580" w:rsidRDefault="002F3580" w:rsidP="00C31FBE">
      <w:pPr>
        <w:ind w:left="720" w:hanging="720"/>
        <w:rPr>
          <w:rFonts w:ascii="Arial" w:hAnsi="Arial" w:cs="Arial"/>
          <w:color w:val="002060"/>
          <w:szCs w:val="24"/>
        </w:rPr>
      </w:pPr>
    </w:p>
    <w:p w:rsidR="002F3580" w:rsidRPr="002F3580" w:rsidRDefault="002F3580" w:rsidP="00C31FBE">
      <w:pPr>
        <w:ind w:left="720" w:hanging="720"/>
        <w:rPr>
          <w:rFonts w:ascii="Arial" w:hAnsi="Arial" w:cs="Arial"/>
          <w:szCs w:val="24"/>
        </w:rPr>
      </w:pPr>
      <w:r>
        <w:rPr>
          <w:rFonts w:ascii="Arial" w:hAnsi="Arial" w:cs="Arial"/>
          <w:szCs w:val="24"/>
        </w:rPr>
        <w:t>255.</w:t>
      </w:r>
      <w:r>
        <w:rPr>
          <w:rFonts w:ascii="Arial" w:hAnsi="Arial" w:cs="Arial"/>
          <w:szCs w:val="24"/>
        </w:rPr>
        <w:tab/>
      </w:r>
      <w:r w:rsidRPr="0096351A">
        <w:rPr>
          <w:rFonts w:ascii="Arial" w:hAnsi="Arial" w:cs="Arial"/>
          <w:szCs w:val="24"/>
        </w:rPr>
        <w:t>Purington N, Chinthrajah RS, Long A, Sindher S, Andorf S, O'Laughlin K, Woch MA, Scheiber A, Assa'ad A, Pongracic J, Spergel JM, Tam J, Tilles S, Wang J</w:t>
      </w:r>
      <w:r>
        <w:rPr>
          <w:rFonts w:ascii="Arial" w:hAnsi="Arial" w:cs="Arial"/>
          <w:szCs w:val="24"/>
        </w:rPr>
        <w:t>, Galli SJ,</w:t>
      </w:r>
      <w:r w:rsidRPr="0096351A">
        <w:rPr>
          <w:rFonts w:ascii="Arial" w:hAnsi="Arial" w:cs="Arial"/>
          <w:szCs w:val="24"/>
        </w:rPr>
        <w:t xml:space="preserve"> Desai M, Nadeau KC.</w:t>
      </w:r>
      <w:r>
        <w:rPr>
          <w:rFonts w:ascii="Arial" w:hAnsi="Arial" w:cs="Arial"/>
          <w:szCs w:val="24"/>
        </w:rPr>
        <w:br/>
      </w:r>
      <w:r w:rsidRPr="0096351A">
        <w:rPr>
          <w:rFonts w:ascii="Arial" w:hAnsi="Arial" w:cs="Arial"/>
          <w:szCs w:val="24"/>
        </w:rPr>
        <w:t>Eliciting Dose and Safety Outcomes From a Large Dataset of Standardized Multiple Food Challenges.</w:t>
      </w:r>
      <w:r>
        <w:rPr>
          <w:rFonts w:ascii="Arial" w:hAnsi="Arial" w:cs="Arial"/>
          <w:szCs w:val="24"/>
        </w:rPr>
        <w:br/>
      </w:r>
      <w:r w:rsidRPr="0096351A">
        <w:rPr>
          <w:rFonts w:ascii="Arial" w:hAnsi="Arial" w:cs="Arial"/>
          <w:szCs w:val="24"/>
          <w:u w:val="single"/>
        </w:rPr>
        <w:t>Front Immunol</w:t>
      </w:r>
      <w:r w:rsidRPr="0096351A">
        <w:rPr>
          <w:rFonts w:ascii="Arial" w:hAnsi="Arial" w:cs="Arial"/>
          <w:szCs w:val="24"/>
        </w:rPr>
        <w:t xml:space="preserve"> 2018;</w:t>
      </w:r>
      <w:r>
        <w:rPr>
          <w:rFonts w:ascii="Arial" w:hAnsi="Arial" w:cs="Arial"/>
          <w:szCs w:val="24"/>
        </w:rPr>
        <w:t xml:space="preserve"> </w:t>
      </w:r>
      <w:r w:rsidRPr="0096351A">
        <w:rPr>
          <w:rFonts w:ascii="Arial" w:hAnsi="Arial" w:cs="Arial"/>
          <w:b/>
          <w:szCs w:val="24"/>
        </w:rPr>
        <w:t>9</w:t>
      </w:r>
      <w:r w:rsidRPr="0096351A">
        <w:rPr>
          <w:rFonts w:ascii="Arial" w:hAnsi="Arial" w:cs="Arial"/>
          <w:szCs w:val="24"/>
        </w:rPr>
        <w:t>:2057.</w:t>
      </w:r>
      <w:r>
        <w:rPr>
          <w:rFonts w:ascii="Arial" w:hAnsi="Arial" w:cs="Arial"/>
          <w:szCs w:val="24"/>
        </w:rPr>
        <w:t xml:space="preserve"> </w:t>
      </w:r>
      <w:r w:rsidRPr="0096351A">
        <w:rPr>
          <w:rFonts w:ascii="Arial" w:hAnsi="Arial" w:cs="Arial"/>
          <w:szCs w:val="24"/>
        </w:rPr>
        <w:t>PMID: 30298065</w:t>
      </w:r>
      <w:r>
        <w:rPr>
          <w:rFonts w:ascii="Arial" w:hAnsi="Arial" w:cs="Arial"/>
          <w:szCs w:val="24"/>
        </w:rPr>
        <w:t>.</w:t>
      </w:r>
      <w:r w:rsidRPr="0096351A">
        <w:rPr>
          <w:rFonts w:ascii="Arial" w:hAnsi="Arial" w:cs="Arial"/>
          <w:szCs w:val="24"/>
        </w:rPr>
        <w:t xml:space="preserve"> PMCID: PMC6160556</w:t>
      </w:r>
      <w:r>
        <w:rPr>
          <w:rFonts w:ascii="Arial" w:hAnsi="Arial" w:cs="Arial"/>
          <w:szCs w:val="24"/>
        </w:rPr>
        <w:t>.</w:t>
      </w:r>
      <w:r w:rsidRPr="0096351A">
        <w:rPr>
          <w:rFonts w:ascii="Arial" w:hAnsi="Arial" w:cs="Arial"/>
          <w:szCs w:val="24"/>
        </w:rPr>
        <w:t xml:space="preserve"> DOI: 10.3389/fimmu.2018.02057</w:t>
      </w:r>
      <w:r>
        <w:rPr>
          <w:rFonts w:ascii="Arial" w:hAnsi="Arial" w:cs="Arial"/>
          <w:szCs w:val="24"/>
        </w:rPr>
        <w:t xml:space="preserve">. </w:t>
      </w:r>
      <w:r w:rsidRPr="009C4C86">
        <w:rPr>
          <w:rFonts w:ascii="Arial" w:hAnsi="Arial" w:cs="Arial"/>
        </w:rPr>
        <w:t>(</w:t>
      </w:r>
      <w:r>
        <w:rPr>
          <w:rFonts w:ascii="Arial" w:hAnsi="Arial" w:cs="Arial"/>
        </w:rPr>
        <w:t xml:space="preserve">in </w:t>
      </w:r>
      <w:r w:rsidRPr="009C4C86">
        <w:rPr>
          <w:rFonts w:ascii="Arial" w:hAnsi="Arial" w:cs="Arial"/>
        </w:rPr>
        <w:t>Special issue on “Insights into the Etiology, Prevention and Treatment of Food Allergy”)</w:t>
      </w:r>
    </w:p>
    <w:p w:rsidR="009C4C86" w:rsidRDefault="009C4C86" w:rsidP="00C31FBE">
      <w:pPr>
        <w:ind w:left="720" w:hanging="720"/>
        <w:rPr>
          <w:rFonts w:ascii="Arial" w:hAnsi="Arial" w:cs="Arial"/>
          <w:szCs w:val="24"/>
        </w:rPr>
      </w:pPr>
    </w:p>
    <w:p w:rsidR="009C4C86" w:rsidRPr="00B44054" w:rsidRDefault="009C4C86" w:rsidP="00C31FBE">
      <w:pPr>
        <w:pStyle w:val="NormaleWeb"/>
        <w:spacing w:after="0" w:afterAutospacing="0"/>
        <w:ind w:left="720" w:hanging="720"/>
        <w:rPr>
          <w:rFonts w:ascii="Arial" w:hAnsi="Arial" w:cs="Arial"/>
        </w:rPr>
      </w:pPr>
      <w:r>
        <w:rPr>
          <w:rFonts w:ascii="Arial" w:hAnsi="Arial" w:cs="Arial"/>
        </w:rPr>
        <w:t>25</w:t>
      </w:r>
      <w:r w:rsidR="002F3580">
        <w:rPr>
          <w:rFonts w:ascii="Arial" w:hAnsi="Arial" w:cs="Arial"/>
        </w:rPr>
        <w:t>6</w:t>
      </w:r>
      <w:r>
        <w:rPr>
          <w:rFonts w:ascii="Arial" w:hAnsi="Arial" w:cs="Arial"/>
        </w:rPr>
        <w:t xml:space="preserve">.    </w:t>
      </w:r>
      <w:r w:rsidRPr="00B44054">
        <w:rPr>
          <w:rFonts w:ascii="Arial" w:hAnsi="Arial" w:cs="Arial"/>
        </w:rPr>
        <w:t xml:space="preserve">Wright BL, Fernandez-Becker NQ, Kambham N, Purington N, Tupa D, Zhang W, Rank MA, </w:t>
      </w:r>
      <w:r>
        <w:rPr>
          <w:rFonts w:ascii="Arial" w:hAnsi="Arial" w:cs="Arial"/>
        </w:rPr>
        <w:t xml:space="preserve">Kita H, </w:t>
      </w:r>
      <w:r w:rsidRPr="00B44054">
        <w:rPr>
          <w:rFonts w:ascii="Arial" w:hAnsi="Arial" w:cs="Arial"/>
        </w:rPr>
        <w:t xml:space="preserve">Shim KP, Bunning B, Doyle AD, Jacobsen EA, </w:t>
      </w:r>
      <w:r>
        <w:rPr>
          <w:rFonts w:ascii="Arial" w:hAnsi="Arial" w:cs="Arial"/>
        </w:rPr>
        <w:t xml:space="preserve">Boyd SD, Tsai M, Maecker H, </w:t>
      </w:r>
      <w:r w:rsidRPr="00B44054">
        <w:rPr>
          <w:rFonts w:ascii="Arial" w:hAnsi="Arial" w:cs="Arial"/>
        </w:rPr>
        <w:t>Manohar M, Galli SJ, Nadeau KC</w:t>
      </w:r>
      <w:r>
        <w:rPr>
          <w:rFonts w:ascii="Arial" w:hAnsi="Arial" w:cs="Arial"/>
        </w:rPr>
        <w:t>, Chinthrajah RS.</w:t>
      </w:r>
      <w:r w:rsidRPr="00B44054">
        <w:rPr>
          <w:rFonts w:ascii="Arial" w:hAnsi="Arial" w:cs="Arial"/>
        </w:rPr>
        <w:t xml:space="preserve"> </w:t>
      </w:r>
    </w:p>
    <w:p w:rsidR="009C4C86" w:rsidRDefault="009C4C86" w:rsidP="00C31FBE">
      <w:pPr>
        <w:pStyle w:val="NormaleWeb"/>
        <w:spacing w:after="0" w:afterAutospacing="0"/>
        <w:ind w:left="720" w:hanging="720"/>
        <w:rPr>
          <w:rFonts w:ascii="Arial" w:hAnsi="Arial" w:cs="Arial"/>
        </w:rPr>
      </w:pPr>
      <w:r>
        <w:rPr>
          <w:rFonts w:ascii="Arial" w:hAnsi="Arial" w:cs="Arial"/>
        </w:rPr>
        <w:t xml:space="preserve">           </w:t>
      </w:r>
      <w:r w:rsidRPr="00B44054">
        <w:rPr>
          <w:rFonts w:ascii="Arial" w:hAnsi="Arial" w:cs="Arial"/>
        </w:rPr>
        <w:t>Baseline Gastrointestinal Eosinophilia Is Common in Oral Immunotherapy Subjects With IgE-Mediated Peanut Allergy</w:t>
      </w:r>
      <w:r>
        <w:rPr>
          <w:rFonts w:ascii="Arial" w:hAnsi="Arial" w:cs="Arial"/>
        </w:rPr>
        <w:t>.</w:t>
      </w:r>
    </w:p>
    <w:p w:rsidR="009C4C86" w:rsidRDefault="002F3580" w:rsidP="00C31FBE">
      <w:pPr>
        <w:pStyle w:val="NormaleWeb"/>
        <w:spacing w:after="0" w:afterAutospacing="0"/>
        <w:ind w:left="720" w:hanging="720"/>
        <w:rPr>
          <w:rFonts w:ascii="Arial" w:hAnsi="Arial" w:cs="Arial"/>
        </w:rPr>
      </w:pPr>
      <w:r w:rsidRPr="002F3580">
        <w:rPr>
          <w:rFonts w:ascii="Arial" w:hAnsi="Arial" w:cs="Arial"/>
        </w:rPr>
        <w:t xml:space="preserve">           </w:t>
      </w:r>
      <w:r w:rsidRPr="006366B9">
        <w:rPr>
          <w:rFonts w:ascii="Arial" w:hAnsi="Arial" w:cs="Arial"/>
          <w:u w:val="single"/>
        </w:rPr>
        <w:t>Front Immunol</w:t>
      </w:r>
      <w:r w:rsidRPr="006366B9">
        <w:rPr>
          <w:rFonts w:ascii="Arial" w:hAnsi="Arial" w:cs="Arial"/>
        </w:rPr>
        <w:t xml:space="preserve"> 2018;</w:t>
      </w:r>
      <w:r>
        <w:rPr>
          <w:rFonts w:ascii="Arial" w:hAnsi="Arial" w:cs="Arial"/>
        </w:rPr>
        <w:t xml:space="preserve"> </w:t>
      </w:r>
      <w:r w:rsidRPr="006366B9">
        <w:rPr>
          <w:rFonts w:ascii="Arial" w:hAnsi="Arial" w:cs="Arial"/>
          <w:b/>
        </w:rPr>
        <w:t>9</w:t>
      </w:r>
      <w:r w:rsidRPr="006366B9">
        <w:rPr>
          <w:rFonts w:ascii="Arial" w:hAnsi="Arial" w:cs="Arial"/>
        </w:rPr>
        <w:t>:2624.</w:t>
      </w:r>
      <w:r>
        <w:rPr>
          <w:rFonts w:ascii="Arial" w:hAnsi="Arial" w:cs="Arial"/>
        </w:rPr>
        <w:t xml:space="preserve"> </w:t>
      </w:r>
      <w:r w:rsidRPr="006366B9">
        <w:rPr>
          <w:rFonts w:ascii="Arial" w:hAnsi="Arial" w:cs="Arial"/>
        </w:rPr>
        <w:t>PMID: 30524424</w:t>
      </w:r>
      <w:r>
        <w:rPr>
          <w:rFonts w:ascii="Arial" w:hAnsi="Arial" w:cs="Arial"/>
        </w:rPr>
        <w:t>.</w:t>
      </w:r>
      <w:r w:rsidRPr="006366B9">
        <w:rPr>
          <w:rFonts w:ascii="Arial" w:hAnsi="Arial" w:cs="Arial"/>
        </w:rPr>
        <w:t xml:space="preserve"> PMCID: PMC6261984</w:t>
      </w:r>
      <w:r>
        <w:rPr>
          <w:rFonts w:ascii="Arial" w:hAnsi="Arial" w:cs="Arial"/>
        </w:rPr>
        <w:t>.</w:t>
      </w:r>
      <w:r w:rsidRPr="006366B9">
        <w:rPr>
          <w:rFonts w:ascii="Arial" w:hAnsi="Arial" w:cs="Arial"/>
        </w:rPr>
        <w:t xml:space="preserve"> DOI: 10.3389/fimmu.2018.02624</w:t>
      </w:r>
      <w:r>
        <w:rPr>
          <w:rFonts w:ascii="Arial" w:hAnsi="Arial" w:cs="Arial"/>
        </w:rPr>
        <w:t xml:space="preserve">. </w:t>
      </w:r>
      <w:r w:rsidR="009C4C86" w:rsidRPr="009C4C86">
        <w:rPr>
          <w:rFonts w:ascii="Arial" w:hAnsi="Arial" w:cs="Arial"/>
        </w:rPr>
        <w:t>(</w:t>
      </w:r>
      <w:r>
        <w:rPr>
          <w:rFonts w:ascii="Arial" w:hAnsi="Arial" w:cs="Arial"/>
        </w:rPr>
        <w:t xml:space="preserve">in </w:t>
      </w:r>
      <w:r w:rsidR="009C4C86" w:rsidRPr="009C4C86">
        <w:rPr>
          <w:rFonts w:ascii="Arial" w:hAnsi="Arial" w:cs="Arial"/>
        </w:rPr>
        <w:t>Special issue on “Insights into the Etiology, Prevention and Treatment of Food Allergy”)</w:t>
      </w:r>
    </w:p>
    <w:p w:rsidR="002F3580" w:rsidRDefault="002F3580" w:rsidP="00C31FBE">
      <w:pPr>
        <w:pStyle w:val="NormaleWeb"/>
        <w:spacing w:after="0" w:afterAutospacing="0"/>
        <w:ind w:left="720" w:hanging="720"/>
        <w:rPr>
          <w:rFonts w:ascii="Arial" w:hAnsi="Arial" w:cs="Arial"/>
        </w:rPr>
      </w:pPr>
    </w:p>
    <w:p w:rsidR="002F3580" w:rsidRPr="002F3580" w:rsidRDefault="002F3580" w:rsidP="00C31FBE">
      <w:pPr>
        <w:ind w:left="720" w:hanging="720"/>
        <w:rPr>
          <w:rFonts w:ascii="Arial" w:hAnsi="Arial" w:cs="Arial"/>
          <w:szCs w:val="24"/>
        </w:rPr>
      </w:pPr>
      <w:r>
        <w:rPr>
          <w:rFonts w:ascii="Arial" w:hAnsi="Arial" w:cs="Arial"/>
          <w:szCs w:val="24"/>
        </w:rPr>
        <w:t>257.</w:t>
      </w:r>
      <w:r>
        <w:rPr>
          <w:rFonts w:ascii="Arial" w:hAnsi="Arial" w:cs="Arial"/>
          <w:szCs w:val="24"/>
        </w:rPr>
        <w:tab/>
      </w:r>
      <w:r w:rsidRPr="0096351A">
        <w:rPr>
          <w:rFonts w:ascii="Arial" w:hAnsi="Arial" w:cs="Arial"/>
          <w:szCs w:val="24"/>
        </w:rPr>
        <w:t>Sindher S, Long AJ, Purington N, Chollet M, Slatkin S, Andorf S, Tupa D, Kumar D, Woch MA, O'Laughlin KL, Assaad A, Pongracic J, Spergel JM, Tam J</w:t>
      </w:r>
      <w:r>
        <w:rPr>
          <w:rFonts w:ascii="Arial" w:hAnsi="Arial" w:cs="Arial"/>
          <w:szCs w:val="24"/>
        </w:rPr>
        <w:t>, Tilles S</w:t>
      </w:r>
      <w:r w:rsidRPr="0096351A">
        <w:rPr>
          <w:rFonts w:ascii="Arial" w:hAnsi="Arial" w:cs="Arial"/>
          <w:szCs w:val="24"/>
        </w:rPr>
        <w:t>, Wang J, Galli SJ, Nadeau KC, Chinthrajah RS.</w:t>
      </w:r>
      <w:r>
        <w:rPr>
          <w:rFonts w:ascii="Arial" w:hAnsi="Arial" w:cs="Arial"/>
          <w:szCs w:val="24"/>
        </w:rPr>
        <w:br/>
      </w:r>
      <w:r w:rsidRPr="0096351A">
        <w:rPr>
          <w:rFonts w:ascii="Arial" w:hAnsi="Arial" w:cs="Arial"/>
          <w:szCs w:val="24"/>
        </w:rPr>
        <w:t>Analysis of a Large Standardized Food Challenge Data Set to Determine Predictors of Positive Outcome Across Multiple Allergens</w:t>
      </w:r>
      <w:r>
        <w:rPr>
          <w:rFonts w:ascii="Arial" w:hAnsi="Arial" w:cs="Arial"/>
          <w:szCs w:val="24"/>
        </w:rPr>
        <w:t>.</w:t>
      </w:r>
      <w:r>
        <w:rPr>
          <w:rFonts w:ascii="Arial" w:hAnsi="Arial" w:cs="Arial"/>
          <w:szCs w:val="24"/>
        </w:rPr>
        <w:br/>
      </w:r>
      <w:r w:rsidRPr="0096351A">
        <w:rPr>
          <w:rFonts w:ascii="Arial" w:hAnsi="Arial" w:cs="Arial"/>
          <w:szCs w:val="24"/>
          <w:u w:val="single"/>
        </w:rPr>
        <w:t>Front Immunol</w:t>
      </w:r>
      <w:r w:rsidRPr="0096351A">
        <w:rPr>
          <w:rFonts w:ascii="Arial" w:hAnsi="Arial" w:cs="Arial"/>
          <w:szCs w:val="24"/>
        </w:rPr>
        <w:t xml:space="preserve"> 2018;</w:t>
      </w:r>
      <w:r>
        <w:rPr>
          <w:rFonts w:ascii="Arial" w:hAnsi="Arial" w:cs="Arial"/>
          <w:szCs w:val="24"/>
        </w:rPr>
        <w:t xml:space="preserve"> </w:t>
      </w:r>
      <w:r w:rsidRPr="0096351A">
        <w:rPr>
          <w:rFonts w:ascii="Arial" w:hAnsi="Arial" w:cs="Arial"/>
          <w:b/>
          <w:szCs w:val="24"/>
        </w:rPr>
        <w:t>9</w:t>
      </w:r>
      <w:r w:rsidRPr="0096351A">
        <w:rPr>
          <w:rFonts w:ascii="Arial" w:hAnsi="Arial" w:cs="Arial"/>
          <w:szCs w:val="24"/>
        </w:rPr>
        <w:t>:2689.</w:t>
      </w:r>
      <w:r>
        <w:rPr>
          <w:rFonts w:ascii="Arial" w:hAnsi="Arial" w:cs="Arial"/>
          <w:szCs w:val="24"/>
        </w:rPr>
        <w:t xml:space="preserve"> </w:t>
      </w:r>
      <w:r w:rsidRPr="0096351A">
        <w:rPr>
          <w:rFonts w:ascii="Arial" w:hAnsi="Arial" w:cs="Arial"/>
          <w:szCs w:val="24"/>
        </w:rPr>
        <w:t>PMID: 30538699</w:t>
      </w:r>
      <w:r>
        <w:rPr>
          <w:rFonts w:ascii="Arial" w:hAnsi="Arial" w:cs="Arial"/>
          <w:szCs w:val="24"/>
        </w:rPr>
        <w:t>.</w:t>
      </w:r>
      <w:r w:rsidRPr="0096351A">
        <w:rPr>
          <w:rFonts w:ascii="Arial" w:hAnsi="Arial" w:cs="Arial"/>
          <w:szCs w:val="24"/>
        </w:rPr>
        <w:t xml:space="preserve"> PMCID: PMC6277531</w:t>
      </w:r>
      <w:r>
        <w:rPr>
          <w:rFonts w:ascii="Arial" w:hAnsi="Arial" w:cs="Arial"/>
          <w:szCs w:val="24"/>
        </w:rPr>
        <w:t>.</w:t>
      </w:r>
      <w:r w:rsidRPr="0096351A">
        <w:rPr>
          <w:rFonts w:ascii="Arial" w:hAnsi="Arial" w:cs="Arial"/>
          <w:szCs w:val="24"/>
        </w:rPr>
        <w:t xml:space="preserve"> DOI: 10.3389/fimmu.2018.02689</w:t>
      </w:r>
      <w:r>
        <w:rPr>
          <w:rFonts w:ascii="Arial" w:hAnsi="Arial" w:cs="Arial"/>
          <w:szCs w:val="24"/>
        </w:rPr>
        <w:t xml:space="preserve">. </w:t>
      </w:r>
      <w:r w:rsidRPr="009C4C86">
        <w:rPr>
          <w:rFonts w:ascii="Arial" w:hAnsi="Arial" w:cs="Arial"/>
        </w:rPr>
        <w:t>(</w:t>
      </w:r>
      <w:r>
        <w:rPr>
          <w:rFonts w:ascii="Arial" w:hAnsi="Arial" w:cs="Arial"/>
        </w:rPr>
        <w:t xml:space="preserve">in </w:t>
      </w:r>
      <w:r w:rsidRPr="009C4C86">
        <w:rPr>
          <w:rFonts w:ascii="Arial" w:hAnsi="Arial" w:cs="Arial"/>
        </w:rPr>
        <w:t>Special issue on “Insights into the Etiology, Prevention and Treatment of Food Allergy”)</w:t>
      </w:r>
    </w:p>
    <w:p w:rsidR="002B14AE" w:rsidRDefault="002B14AE" w:rsidP="00C31FBE">
      <w:pPr>
        <w:ind w:left="720" w:hanging="720"/>
        <w:rPr>
          <w:rFonts w:ascii="Arial" w:hAnsi="Arial" w:cs="Arial"/>
          <w:szCs w:val="24"/>
        </w:rPr>
      </w:pPr>
    </w:p>
    <w:p w:rsidR="002B14AE" w:rsidRDefault="002B14AE" w:rsidP="00C31FBE">
      <w:pPr>
        <w:pStyle w:val="NormaleWeb"/>
        <w:spacing w:after="0" w:afterAutospacing="0"/>
        <w:ind w:left="720" w:hanging="720"/>
        <w:rPr>
          <w:rFonts w:ascii="Arial" w:hAnsi="Arial" w:cs="Arial"/>
        </w:rPr>
      </w:pPr>
      <w:r>
        <w:rPr>
          <w:rFonts w:ascii="Arial" w:hAnsi="Arial" w:cs="Arial"/>
        </w:rPr>
        <w:t>25</w:t>
      </w:r>
      <w:r w:rsidR="002F3580">
        <w:rPr>
          <w:rFonts w:ascii="Arial" w:hAnsi="Arial" w:cs="Arial"/>
        </w:rPr>
        <w:t>8</w:t>
      </w:r>
      <w:r>
        <w:rPr>
          <w:rFonts w:ascii="Arial" w:hAnsi="Arial" w:cs="Arial"/>
        </w:rPr>
        <w:t>.</w:t>
      </w:r>
      <w:r>
        <w:rPr>
          <w:rFonts w:ascii="Arial" w:hAnsi="Arial" w:cs="Arial"/>
        </w:rPr>
        <w:tab/>
        <w:t>Piliponsky AM*, Shubin NJ, Lahiri AK, Troung P, Clauson M, Niino K, Tsuha A, Nedospasov SA, Karasuyama H, Reber LL, Tsai M, Mukai K, Galli SJ* (* co-corresponding authors</w:t>
      </w:r>
      <w:r w:rsidRPr="002B14AE">
        <w:rPr>
          <w:rFonts w:ascii="Arial" w:hAnsi="Arial" w:cs="Arial"/>
        </w:rPr>
        <w:t>).</w:t>
      </w:r>
    </w:p>
    <w:p w:rsidR="002B14AE" w:rsidRDefault="002B14AE" w:rsidP="00C31FBE">
      <w:pPr>
        <w:pStyle w:val="NormaleWeb"/>
        <w:spacing w:after="0" w:afterAutospacing="0"/>
        <w:ind w:left="720" w:hanging="720"/>
        <w:rPr>
          <w:rFonts w:ascii="Arial" w:hAnsi="Arial" w:cs="Arial"/>
        </w:rPr>
      </w:pPr>
      <w:r>
        <w:rPr>
          <w:rFonts w:ascii="Arial" w:hAnsi="Arial" w:cs="Arial"/>
        </w:rPr>
        <w:t xml:space="preserve">           </w:t>
      </w:r>
      <w:r w:rsidRPr="002B14AE">
        <w:rPr>
          <w:rFonts w:ascii="Arial" w:hAnsi="Arial" w:cs="Arial"/>
        </w:rPr>
        <w:t>Basophil-derived TNF can enhance survival in a sepsis model in mice</w:t>
      </w:r>
      <w:r>
        <w:rPr>
          <w:rFonts w:ascii="Arial" w:hAnsi="Arial" w:cs="Arial"/>
        </w:rPr>
        <w:t>.</w:t>
      </w:r>
    </w:p>
    <w:p w:rsidR="002B14AE" w:rsidRPr="002B14AE" w:rsidRDefault="002B14AE" w:rsidP="00C31FBE">
      <w:pPr>
        <w:pStyle w:val="NormaleWeb"/>
        <w:spacing w:after="0" w:afterAutospacing="0"/>
        <w:ind w:left="720" w:hanging="720"/>
        <w:rPr>
          <w:rFonts w:ascii="Arial" w:hAnsi="Arial" w:cs="Arial"/>
        </w:rPr>
      </w:pPr>
      <w:r>
        <w:rPr>
          <w:rFonts w:ascii="Arial" w:hAnsi="Arial" w:cs="Arial"/>
        </w:rPr>
        <w:tab/>
      </w:r>
      <w:r>
        <w:rPr>
          <w:rFonts w:ascii="Arial" w:hAnsi="Arial" w:cs="Arial"/>
          <w:u w:val="single"/>
        </w:rPr>
        <w:t>Nat Immunol</w:t>
      </w:r>
      <w:r>
        <w:rPr>
          <w:rFonts w:ascii="Arial" w:hAnsi="Arial" w:cs="Arial"/>
        </w:rPr>
        <w:t xml:space="preserve"> 2018 </w:t>
      </w:r>
      <w:r w:rsidRPr="00C83E50">
        <w:rPr>
          <w:rFonts w:ascii="Arial" w:hAnsi="Arial" w:cs="Arial"/>
          <w:highlight w:val="yellow"/>
        </w:rPr>
        <w:t>(in press).</w:t>
      </w:r>
      <w:r w:rsidR="00C83E50" w:rsidRPr="00C83E50">
        <w:rPr>
          <w:rFonts w:ascii="Arial" w:hAnsi="Arial" w:cs="Arial"/>
          <w:highlight w:val="yellow"/>
        </w:rPr>
        <w:t xml:space="preserve"> It is out now </w:t>
      </w:r>
      <w:r w:rsidR="00772393">
        <w:rPr>
          <w:rFonts w:ascii="Arial" w:hAnsi="Arial" w:cs="Arial"/>
          <w:highlight w:val="yellow"/>
        </w:rPr>
        <w:t>–</w:t>
      </w:r>
      <w:r w:rsidR="00C83E50" w:rsidRPr="00C83E50">
        <w:rPr>
          <w:rFonts w:ascii="Arial" w:hAnsi="Arial" w:cs="Arial"/>
          <w:highlight w:val="yellow"/>
        </w:rPr>
        <w:t xml:space="preserve"> updat</w:t>
      </w:r>
      <w:r w:rsidR="00772393">
        <w:rPr>
          <w:rFonts w:ascii="Arial" w:hAnsi="Arial" w:cs="Arial"/>
          <w:highlight w:val="yellow"/>
        </w:rPr>
        <w:t>e – and check final version of titl</w:t>
      </w:r>
      <w:r w:rsidR="00C83E50" w:rsidRPr="00C83E50">
        <w:rPr>
          <w:rFonts w:ascii="Arial" w:hAnsi="Arial" w:cs="Arial"/>
          <w:highlight w:val="yellow"/>
        </w:rPr>
        <w:t>e</w:t>
      </w:r>
      <w:r w:rsidRPr="002B14AE">
        <w:rPr>
          <w:rFonts w:ascii="Arial" w:hAnsi="Arial" w:cs="Arial"/>
        </w:rPr>
        <w:t xml:space="preserve"> </w:t>
      </w:r>
    </w:p>
    <w:p w:rsidR="00427CDE" w:rsidRDefault="00427CDE" w:rsidP="00C31FBE">
      <w:pPr>
        <w:ind w:left="720" w:hanging="720"/>
        <w:rPr>
          <w:rFonts w:ascii="Arial" w:hAnsi="Arial" w:cs="Arial"/>
          <w:szCs w:val="24"/>
        </w:rPr>
      </w:pPr>
    </w:p>
    <w:p w:rsidR="00BA76A0" w:rsidRDefault="00BA76A0" w:rsidP="00C31FBE">
      <w:pPr>
        <w:ind w:left="720" w:hanging="720"/>
        <w:rPr>
          <w:rFonts w:ascii="Arial" w:hAnsi="Arial" w:cs="Arial"/>
        </w:rPr>
      </w:pPr>
      <w:r>
        <w:rPr>
          <w:rFonts w:ascii="Arial" w:hAnsi="Arial" w:cs="Arial"/>
          <w:szCs w:val="24"/>
        </w:rPr>
        <w:t>25</w:t>
      </w:r>
      <w:r w:rsidR="002F3580">
        <w:rPr>
          <w:rFonts w:ascii="Arial" w:hAnsi="Arial" w:cs="Arial"/>
          <w:szCs w:val="24"/>
        </w:rPr>
        <w:t>9</w:t>
      </w:r>
      <w:r>
        <w:rPr>
          <w:rFonts w:ascii="Arial" w:hAnsi="Arial" w:cs="Arial"/>
          <w:szCs w:val="24"/>
        </w:rPr>
        <w:t xml:space="preserve">.    </w:t>
      </w:r>
      <w:r w:rsidRPr="00BA76A0">
        <w:rPr>
          <w:rFonts w:ascii="Arial" w:hAnsi="Arial" w:cs="Arial"/>
        </w:rPr>
        <w:t>Andorf S, Purington N, Kumar D, Long A, O'Laughlin K, Sicherer S, Sampson H, Cianferoni A, Whitehorn TB, Petroni D, Makhija M, Robison RG, Lierl M, Logsdon S, Desai M, Galli SJ, Rael E, Assa’ad A, Chinthrajah S, Pongracic J, Spergel JM, Tam J, Tille</w:t>
      </w:r>
      <w:r w:rsidR="002F3580">
        <w:rPr>
          <w:rFonts w:ascii="Arial" w:hAnsi="Arial" w:cs="Arial"/>
        </w:rPr>
        <w:t>s S, Wang J, </w:t>
      </w:r>
      <w:r w:rsidRPr="00BA76A0">
        <w:rPr>
          <w:rFonts w:ascii="Arial" w:hAnsi="Arial" w:cs="Arial"/>
        </w:rPr>
        <w:t xml:space="preserve">Nadeau K. </w:t>
      </w:r>
    </w:p>
    <w:p w:rsidR="00BA76A0" w:rsidRPr="00BA76A0" w:rsidRDefault="00BA76A0" w:rsidP="00C31FBE">
      <w:pPr>
        <w:ind w:left="720" w:hanging="720"/>
        <w:rPr>
          <w:rFonts w:ascii="Arial" w:hAnsi="Arial" w:cs="Arial"/>
        </w:rPr>
      </w:pPr>
      <w:r>
        <w:rPr>
          <w:rFonts w:ascii="Arial" w:hAnsi="Arial" w:cs="Arial"/>
        </w:rPr>
        <w:t xml:space="preserve">           </w:t>
      </w:r>
      <w:r w:rsidRPr="00BA76A0">
        <w:rPr>
          <w:rFonts w:ascii="Arial" w:hAnsi="Arial" w:cs="Arial"/>
          <w:iCs/>
        </w:rPr>
        <w:t>A Phase 2 randomized controlled multisite study using omalizumab-facilitated rapid desensitization to test continued vs discontinued dosing in multifood allergic individuals.</w:t>
      </w:r>
      <w:r w:rsidRPr="00BA76A0">
        <w:rPr>
          <w:rFonts w:ascii="Arial" w:hAnsi="Arial" w:cs="Arial"/>
        </w:rPr>
        <w:t xml:space="preserve"> </w:t>
      </w:r>
    </w:p>
    <w:p w:rsidR="00BA76A0" w:rsidRDefault="00BA76A0" w:rsidP="00C31FBE">
      <w:pPr>
        <w:ind w:left="720" w:hanging="720"/>
        <w:rPr>
          <w:rFonts w:ascii="Arial" w:hAnsi="Arial" w:cs="Arial"/>
          <w:szCs w:val="24"/>
        </w:rPr>
      </w:pPr>
      <w:r>
        <w:rPr>
          <w:rFonts w:ascii="Arial" w:hAnsi="Arial" w:cs="Arial"/>
        </w:rPr>
        <w:t xml:space="preserve">           </w:t>
      </w:r>
      <w:r w:rsidRPr="00BA76A0">
        <w:rPr>
          <w:rFonts w:ascii="Arial" w:hAnsi="Arial" w:cs="Arial"/>
          <w:u w:val="single"/>
        </w:rPr>
        <w:t>Lancet eClinicalMedicine</w:t>
      </w:r>
      <w:r w:rsidRPr="00BA76A0">
        <w:rPr>
          <w:rFonts w:ascii="Arial" w:hAnsi="Arial" w:cs="Arial"/>
        </w:rPr>
        <w:t xml:space="preserve"> </w:t>
      </w:r>
      <w:r>
        <w:rPr>
          <w:rFonts w:ascii="Arial" w:hAnsi="Arial" w:cs="Arial"/>
        </w:rPr>
        <w:t>2018 (</w:t>
      </w:r>
      <w:r w:rsidRPr="00772393">
        <w:rPr>
          <w:rFonts w:ascii="Arial" w:hAnsi="Arial" w:cs="Arial"/>
          <w:highlight w:val="yellow"/>
        </w:rPr>
        <w:t>in press). Accepted Dec 2018</w:t>
      </w:r>
      <w:r>
        <w:t>.</w:t>
      </w:r>
    </w:p>
    <w:p w:rsidR="00BA76A0" w:rsidRPr="009F7063" w:rsidRDefault="00BA76A0" w:rsidP="00637F1E">
      <w:pPr>
        <w:rPr>
          <w:rFonts w:ascii="Arial" w:hAnsi="Arial" w:cs="Arial"/>
          <w:szCs w:val="24"/>
        </w:rPr>
      </w:pPr>
    </w:p>
    <w:p w:rsidR="00A83EF2" w:rsidRPr="00A26F2F" w:rsidRDefault="00A83EF2" w:rsidP="00E262B7">
      <w:pPr>
        <w:rPr>
          <w:rFonts w:ascii="Arial" w:hAnsi="Arial"/>
          <w:szCs w:val="24"/>
          <w:u w:val="single"/>
        </w:rPr>
      </w:pPr>
      <w:r w:rsidRPr="00A26F2F">
        <w:rPr>
          <w:rFonts w:ascii="Arial" w:hAnsi="Arial"/>
          <w:szCs w:val="24"/>
          <w:u w:val="single"/>
        </w:rPr>
        <w:t>Books (edited)</w:t>
      </w:r>
      <w:r w:rsidR="00226E5F" w:rsidRPr="00A26F2F">
        <w:rPr>
          <w:rFonts w:ascii="Arial" w:hAnsi="Arial"/>
          <w:szCs w:val="24"/>
          <w:u w:val="single"/>
        </w:rPr>
        <w:t>:</w:t>
      </w:r>
    </w:p>
    <w:p w:rsidR="00585845" w:rsidRPr="00A26F2F" w:rsidRDefault="00585845" w:rsidP="00E262B7">
      <w:pPr>
        <w:rPr>
          <w:rFonts w:ascii="Arial" w:hAnsi="Arial"/>
          <w:szCs w:val="24"/>
          <w:u w:val="single"/>
        </w:rPr>
      </w:pPr>
    </w:p>
    <w:p w:rsidR="00585845" w:rsidRPr="00A26F2F" w:rsidRDefault="00585845" w:rsidP="00A76AA4">
      <w:pPr>
        <w:numPr>
          <w:ilvl w:val="0"/>
          <w:numId w:val="18"/>
        </w:numPr>
        <w:rPr>
          <w:rFonts w:ascii="Arial" w:hAnsi="Arial" w:cs="Arial"/>
        </w:rPr>
      </w:pPr>
      <w:r w:rsidRPr="00A26F2F">
        <w:rPr>
          <w:rFonts w:ascii="Arial" w:hAnsi="Arial" w:cs="Arial"/>
          <w:szCs w:val="24"/>
        </w:rPr>
        <w:t xml:space="preserve">Galli SJ, Austen KF, eds.                                                                                              </w:t>
      </w:r>
      <w:r w:rsidRPr="00A26F2F">
        <w:rPr>
          <w:rFonts w:ascii="Arial" w:hAnsi="Arial" w:cs="Arial"/>
          <w:szCs w:val="24"/>
          <w:u w:val="single"/>
        </w:rPr>
        <w:t>Mast Cell and Basophil Differentiation and Function in Health and Disease</w:t>
      </w:r>
      <w:r w:rsidRPr="00A26F2F">
        <w:rPr>
          <w:rFonts w:ascii="Arial" w:hAnsi="Arial" w:cs="Arial"/>
          <w:szCs w:val="24"/>
        </w:rPr>
        <w:t>.</w:t>
      </w:r>
      <w:r w:rsidR="005A731F" w:rsidRPr="00A26F2F">
        <w:rPr>
          <w:rFonts w:ascii="Arial" w:hAnsi="Arial" w:cs="Arial"/>
          <w:szCs w:val="24"/>
        </w:rPr>
        <w:t xml:space="preserve"> </w:t>
      </w:r>
      <w:r w:rsidRPr="00A26F2F">
        <w:rPr>
          <w:rFonts w:ascii="Arial" w:hAnsi="Arial" w:cs="Arial"/>
          <w:szCs w:val="24"/>
        </w:rPr>
        <w:t>New York:</w:t>
      </w:r>
      <w:r w:rsidR="00E844DE" w:rsidRPr="00A26F2F">
        <w:rPr>
          <w:rFonts w:ascii="Arial" w:hAnsi="Arial" w:cs="Arial"/>
          <w:szCs w:val="24"/>
        </w:rPr>
        <w:t xml:space="preserve"> </w:t>
      </w:r>
      <w:r w:rsidRPr="00A26F2F">
        <w:rPr>
          <w:rFonts w:ascii="Arial" w:hAnsi="Arial" w:cs="Arial"/>
          <w:szCs w:val="24"/>
        </w:rPr>
        <w:t>Raven Press, 1989.</w:t>
      </w:r>
    </w:p>
    <w:p w:rsidR="00585845" w:rsidRPr="00A26F2F" w:rsidRDefault="00585845" w:rsidP="00A76AA4">
      <w:pPr>
        <w:tabs>
          <w:tab w:val="num" w:pos="720"/>
        </w:tabs>
        <w:ind w:left="720" w:hanging="720"/>
        <w:rPr>
          <w:rFonts w:ascii="Arial" w:hAnsi="Arial" w:cs="Arial"/>
        </w:rPr>
      </w:pPr>
    </w:p>
    <w:p w:rsidR="00585845" w:rsidRPr="00A26F2F" w:rsidRDefault="00585845" w:rsidP="00A76AA4">
      <w:pPr>
        <w:numPr>
          <w:ilvl w:val="0"/>
          <w:numId w:val="18"/>
        </w:numPr>
        <w:rPr>
          <w:rFonts w:ascii="Arial" w:hAnsi="Arial" w:cs="Arial"/>
          <w:szCs w:val="24"/>
        </w:rPr>
      </w:pPr>
      <w:r w:rsidRPr="00A26F2F">
        <w:rPr>
          <w:rFonts w:ascii="Arial" w:hAnsi="Arial" w:cs="Arial"/>
          <w:szCs w:val="24"/>
        </w:rPr>
        <w:t xml:space="preserve">Kitamura Y, Yamamoto S, Galli SJ, Greaves MW, eds.                                          </w:t>
      </w:r>
      <w:r w:rsidRPr="00A26F2F">
        <w:rPr>
          <w:rFonts w:ascii="Arial" w:hAnsi="Arial" w:cs="Arial"/>
          <w:szCs w:val="24"/>
          <w:u w:val="single"/>
        </w:rPr>
        <w:t>Biological and Molecular Aspects of Mast Cell and Basophil Differentiation and Function</w:t>
      </w:r>
      <w:r w:rsidRPr="00A26F2F">
        <w:rPr>
          <w:rFonts w:ascii="Arial" w:hAnsi="Arial" w:cs="Arial"/>
          <w:szCs w:val="24"/>
        </w:rPr>
        <w:t>. New York: Raven Press, 1995.</w:t>
      </w:r>
      <w:r w:rsidRPr="00A26F2F">
        <w:rPr>
          <w:rFonts w:ascii="Arial" w:hAnsi="Arial" w:cs="Arial"/>
          <w:szCs w:val="24"/>
        </w:rPr>
        <w:cr/>
      </w:r>
    </w:p>
    <w:p w:rsidR="00585845" w:rsidRPr="00A26F2F" w:rsidRDefault="00585845" w:rsidP="00C83E50">
      <w:pPr>
        <w:numPr>
          <w:ilvl w:val="0"/>
          <w:numId w:val="18"/>
        </w:numPr>
        <w:rPr>
          <w:rFonts w:ascii="Arial" w:hAnsi="Arial" w:cs="Arial"/>
          <w:szCs w:val="24"/>
        </w:rPr>
      </w:pPr>
      <w:r w:rsidRPr="00A26F2F">
        <w:rPr>
          <w:rFonts w:ascii="Arial" w:hAnsi="Arial" w:cs="Arial"/>
          <w:lang w:val="de-DE"/>
        </w:rPr>
        <w:t xml:space="preserve">Marone G, Lichtenstein LM, Galli SJ, eds.                                                                            </w:t>
      </w:r>
      <w:r w:rsidRPr="00A26F2F">
        <w:rPr>
          <w:rFonts w:ascii="Arial" w:hAnsi="Arial" w:cs="Arial"/>
          <w:u w:val="single"/>
        </w:rPr>
        <w:t>Mast Cells and Basophils</w:t>
      </w:r>
      <w:r w:rsidRPr="00A26F2F">
        <w:rPr>
          <w:rFonts w:ascii="Arial" w:hAnsi="Arial" w:cs="Arial"/>
        </w:rPr>
        <w:t>.</w:t>
      </w:r>
      <w:r w:rsidRPr="00A26F2F">
        <w:rPr>
          <w:rFonts w:ascii="Arial" w:hAnsi="Arial" w:cs="Arial"/>
          <w:szCs w:val="24"/>
        </w:rPr>
        <w:t xml:space="preserve"> </w:t>
      </w:r>
      <w:r w:rsidRPr="00A26F2F">
        <w:rPr>
          <w:rFonts w:ascii="Arial" w:hAnsi="Arial" w:cs="Arial"/>
        </w:rPr>
        <w:t>London: Academic Press, 2000.</w:t>
      </w:r>
    </w:p>
    <w:p w:rsidR="00585845" w:rsidRPr="00A26F2F" w:rsidRDefault="00585845" w:rsidP="00C83E50">
      <w:pPr>
        <w:tabs>
          <w:tab w:val="num" w:pos="720"/>
        </w:tabs>
        <w:ind w:left="720" w:hanging="720"/>
        <w:rPr>
          <w:rFonts w:ascii="Arial" w:hAnsi="Arial" w:cs="Arial"/>
        </w:rPr>
      </w:pPr>
    </w:p>
    <w:p w:rsidR="00585845" w:rsidRPr="00A26F2F" w:rsidRDefault="00585845" w:rsidP="00C83E50">
      <w:pPr>
        <w:numPr>
          <w:ilvl w:val="0"/>
          <w:numId w:val="18"/>
        </w:numPr>
        <w:rPr>
          <w:rStyle w:val="seriestitle"/>
          <w:rFonts w:ascii="Arial" w:hAnsi="Arial" w:cs="Arial"/>
          <w:szCs w:val="24"/>
        </w:rPr>
      </w:pPr>
      <w:r w:rsidRPr="00A26F2F">
        <w:rPr>
          <w:rFonts w:ascii="Arial" w:hAnsi="Arial" w:cs="Arial"/>
        </w:rPr>
        <w:t xml:space="preserve">Abbas AK, Galli SJ, Howley PM, eds.                                                                            </w:t>
      </w:r>
      <w:r w:rsidRPr="00A26F2F">
        <w:rPr>
          <w:rStyle w:val="seriestitle"/>
          <w:rFonts w:ascii="Arial" w:hAnsi="Arial" w:cs="Arial"/>
          <w:u w:val="single"/>
        </w:rPr>
        <w:t xml:space="preserve">Annual Review of Pathology: Mechanisms of Disease, Vol. 3. </w:t>
      </w:r>
    </w:p>
    <w:p w:rsidR="00585845" w:rsidRPr="00A26F2F" w:rsidRDefault="00585845" w:rsidP="00C83E50">
      <w:pPr>
        <w:tabs>
          <w:tab w:val="num" w:pos="720"/>
        </w:tabs>
        <w:ind w:left="720" w:hanging="720"/>
        <w:rPr>
          <w:rFonts w:ascii="Arial" w:hAnsi="Arial" w:cs="Arial"/>
          <w:szCs w:val="24"/>
        </w:rPr>
      </w:pPr>
      <w:r w:rsidRPr="00A26F2F">
        <w:rPr>
          <w:rFonts w:ascii="Arial" w:hAnsi="Arial" w:cs="Arial"/>
        </w:rPr>
        <w:t xml:space="preserve">     </w:t>
      </w:r>
      <w:r w:rsidR="00A76AA4" w:rsidRPr="00A26F2F">
        <w:rPr>
          <w:rFonts w:ascii="Arial" w:hAnsi="Arial" w:cs="Arial"/>
        </w:rPr>
        <w:tab/>
      </w:r>
      <w:r w:rsidRPr="00A26F2F">
        <w:rPr>
          <w:rFonts w:ascii="Arial" w:hAnsi="Arial" w:cs="Arial"/>
        </w:rPr>
        <w:t>Palo Alto: Annual Reviews, 2008.</w:t>
      </w:r>
    </w:p>
    <w:p w:rsidR="00585845" w:rsidRPr="00A26F2F" w:rsidRDefault="00585845" w:rsidP="00C83E50">
      <w:pPr>
        <w:tabs>
          <w:tab w:val="num" w:pos="720"/>
        </w:tabs>
        <w:ind w:left="720" w:hanging="720"/>
        <w:rPr>
          <w:rFonts w:ascii="Arial" w:hAnsi="Arial" w:cs="Arial"/>
        </w:rPr>
      </w:pPr>
    </w:p>
    <w:p w:rsidR="00585845" w:rsidRPr="00A26F2F" w:rsidRDefault="00585845" w:rsidP="00C83E50">
      <w:pPr>
        <w:numPr>
          <w:ilvl w:val="0"/>
          <w:numId w:val="18"/>
        </w:numPr>
        <w:rPr>
          <w:rStyle w:val="seriestitle"/>
          <w:rFonts w:ascii="Arial" w:hAnsi="Arial" w:cs="Arial"/>
          <w:b/>
          <w:bCs/>
          <w:szCs w:val="24"/>
        </w:rPr>
      </w:pPr>
      <w:r w:rsidRPr="00A26F2F">
        <w:rPr>
          <w:rFonts w:ascii="Arial" w:hAnsi="Arial" w:cs="Arial"/>
        </w:rPr>
        <w:t xml:space="preserve">Abbas AK, Galli SJ, Howley PM, eds.                                                                            </w:t>
      </w:r>
      <w:r w:rsidRPr="00A26F2F">
        <w:rPr>
          <w:rStyle w:val="seriestitle"/>
          <w:rFonts w:ascii="Arial" w:hAnsi="Arial" w:cs="Arial"/>
          <w:u w:val="single"/>
        </w:rPr>
        <w:t>Annual Review of Pathology: Mechanisms of Disease, Vol. 4.</w:t>
      </w:r>
    </w:p>
    <w:p w:rsidR="00585845" w:rsidRPr="00A26F2F" w:rsidRDefault="00585845" w:rsidP="00C83E50">
      <w:pPr>
        <w:tabs>
          <w:tab w:val="num" w:pos="720"/>
        </w:tabs>
        <w:ind w:left="720" w:hanging="720"/>
        <w:rPr>
          <w:rFonts w:ascii="Arial" w:hAnsi="Arial" w:cs="Arial"/>
          <w:lang w:val="it-IT"/>
        </w:rPr>
      </w:pPr>
      <w:r w:rsidRPr="00A26F2F">
        <w:rPr>
          <w:rStyle w:val="seriestitle"/>
          <w:rFonts w:ascii="Arial" w:hAnsi="Arial" w:cs="Arial"/>
        </w:rPr>
        <w:t xml:space="preserve">    </w:t>
      </w:r>
      <w:r w:rsidR="00A76AA4" w:rsidRPr="00A26F2F">
        <w:rPr>
          <w:rStyle w:val="seriestitle"/>
          <w:rFonts w:ascii="Arial" w:hAnsi="Arial" w:cs="Arial"/>
        </w:rPr>
        <w:tab/>
      </w:r>
      <w:r w:rsidRPr="00A26F2F">
        <w:rPr>
          <w:rStyle w:val="seriestitle"/>
          <w:rFonts w:ascii="Arial" w:hAnsi="Arial" w:cs="Arial"/>
          <w:lang w:val="it-IT"/>
        </w:rPr>
        <w:t xml:space="preserve">Palo Alto: </w:t>
      </w:r>
      <w:r w:rsidRPr="00A26F2F">
        <w:rPr>
          <w:rFonts w:ascii="Arial" w:hAnsi="Arial" w:cs="Arial"/>
          <w:lang w:val="it-IT"/>
        </w:rPr>
        <w:t>Annual Reviews, 2009.</w:t>
      </w:r>
    </w:p>
    <w:p w:rsidR="00941463" w:rsidRPr="00A26F2F" w:rsidRDefault="00941463" w:rsidP="00C83E50">
      <w:pPr>
        <w:tabs>
          <w:tab w:val="num" w:pos="720"/>
        </w:tabs>
        <w:ind w:left="720" w:hanging="720"/>
        <w:rPr>
          <w:rFonts w:ascii="Arial" w:hAnsi="Arial" w:cs="Arial"/>
          <w:lang w:val="it-IT"/>
        </w:rPr>
      </w:pPr>
    </w:p>
    <w:p w:rsidR="00941463" w:rsidRPr="00A26F2F" w:rsidRDefault="00941463" w:rsidP="00C83E50">
      <w:pPr>
        <w:numPr>
          <w:ilvl w:val="0"/>
          <w:numId w:val="18"/>
        </w:numPr>
        <w:rPr>
          <w:rStyle w:val="seriestitle"/>
          <w:rFonts w:ascii="Arial" w:hAnsi="Arial" w:cs="Arial"/>
          <w:b/>
          <w:bCs/>
          <w:szCs w:val="24"/>
        </w:rPr>
      </w:pPr>
      <w:r w:rsidRPr="00A26F2F">
        <w:rPr>
          <w:rFonts w:ascii="Arial" w:hAnsi="Arial" w:cs="Arial"/>
        </w:rPr>
        <w:t xml:space="preserve">Abbas AK, Galli SJ, Howley PM, eds.                                                                            </w:t>
      </w:r>
      <w:r w:rsidRPr="00A26F2F">
        <w:rPr>
          <w:rStyle w:val="seriestitle"/>
          <w:rFonts w:ascii="Arial" w:hAnsi="Arial" w:cs="Arial"/>
          <w:u w:val="single"/>
        </w:rPr>
        <w:t>Annual Review of Pathology: Mechanisms of Disease, Vol. 5.</w:t>
      </w:r>
    </w:p>
    <w:p w:rsidR="00941463" w:rsidRPr="00A26F2F" w:rsidRDefault="00941463" w:rsidP="00C83E50">
      <w:pPr>
        <w:tabs>
          <w:tab w:val="num" w:pos="720"/>
        </w:tabs>
        <w:ind w:left="720" w:hanging="720"/>
        <w:rPr>
          <w:rFonts w:ascii="Arial" w:hAnsi="Arial" w:cs="Arial"/>
          <w:lang w:val="it-IT"/>
        </w:rPr>
      </w:pPr>
      <w:r w:rsidRPr="00A26F2F">
        <w:rPr>
          <w:rStyle w:val="seriestitle"/>
          <w:rFonts w:ascii="Arial" w:hAnsi="Arial" w:cs="Arial"/>
        </w:rPr>
        <w:t xml:space="preserve">    </w:t>
      </w:r>
      <w:r w:rsidRPr="00A26F2F">
        <w:rPr>
          <w:rStyle w:val="seriestitle"/>
          <w:rFonts w:ascii="Arial" w:hAnsi="Arial" w:cs="Arial"/>
        </w:rPr>
        <w:tab/>
      </w:r>
      <w:r w:rsidRPr="00A26F2F">
        <w:rPr>
          <w:rStyle w:val="seriestitle"/>
          <w:rFonts w:ascii="Arial" w:hAnsi="Arial" w:cs="Arial"/>
          <w:lang w:val="it-IT"/>
        </w:rPr>
        <w:t xml:space="preserve">Palo Alto: </w:t>
      </w:r>
      <w:r w:rsidRPr="00A26F2F">
        <w:rPr>
          <w:rFonts w:ascii="Arial" w:hAnsi="Arial" w:cs="Arial"/>
          <w:lang w:val="it-IT"/>
        </w:rPr>
        <w:t>Annual Reviews, 2010.</w:t>
      </w:r>
    </w:p>
    <w:p w:rsidR="00D429DA" w:rsidRPr="00A26F2F" w:rsidRDefault="00D429DA" w:rsidP="00C83E50">
      <w:pPr>
        <w:tabs>
          <w:tab w:val="num" w:pos="720"/>
        </w:tabs>
        <w:ind w:left="720" w:hanging="720"/>
        <w:rPr>
          <w:rFonts w:ascii="Arial" w:hAnsi="Arial" w:cs="Arial"/>
          <w:lang w:val="it-IT"/>
        </w:rPr>
      </w:pPr>
    </w:p>
    <w:p w:rsidR="00D429DA" w:rsidRPr="00A26F2F" w:rsidRDefault="00D429DA" w:rsidP="00C83E50">
      <w:pPr>
        <w:numPr>
          <w:ilvl w:val="0"/>
          <w:numId w:val="18"/>
        </w:numPr>
        <w:rPr>
          <w:rStyle w:val="seriestitle"/>
          <w:rFonts w:ascii="Arial" w:hAnsi="Arial" w:cs="Arial"/>
          <w:b/>
          <w:bCs/>
          <w:szCs w:val="24"/>
        </w:rPr>
      </w:pPr>
      <w:r w:rsidRPr="00A26F2F">
        <w:rPr>
          <w:rFonts w:ascii="Arial" w:hAnsi="Arial" w:cs="Arial"/>
        </w:rPr>
        <w:t xml:space="preserve">Abbas AK, Galli SJ, Howley PM, eds.                                                                            </w:t>
      </w:r>
      <w:r w:rsidRPr="00A26F2F">
        <w:rPr>
          <w:rStyle w:val="seriestitle"/>
          <w:rFonts w:ascii="Arial" w:hAnsi="Arial" w:cs="Arial"/>
          <w:u w:val="single"/>
        </w:rPr>
        <w:t>Annual Review of Pathology: Mechanisms of Disease, Vol. 6.</w:t>
      </w:r>
    </w:p>
    <w:p w:rsidR="0079040B" w:rsidRPr="00A26F2F" w:rsidRDefault="00D429DA" w:rsidP="00C83E50">
      <w:pPr>
        <w:tabs>
          <w:tab w:val="num" w:pos="720"/>
        </w:tabs>
        <w:ind w:left="720" w:hanging="720"/>
        <w:rPr>
          <w:rFonts w:ascii="Arial" w:hAnsi="Arial" w:cs="Arial"/>
          <w:lang w:val="it-IT"/>
        </w:rPr>
      </w:pPr>
      <w:r w:rsidRPr="00A26F2F">
        <w:rPr>
          <w:rStyle w:val="seriestitle"/>
          <w:rFonts w:ascii="Arial" w:hAnsi="Arial" w:cs="Arial"/>
        </w:rPr>
        <w:t xml:space="preserve">    </w:t>
      </w:r>
      <w:r w:rsidRPr="00A26F2F">
        <w:rPr>
          <w:rStyle w:val="seriestitle"/>
          <w:rFonts w:ascii="Arial" w:hAnsi="Arial" w:cs="Arial"/>
        </w:rPr>
        <w:tab/>
      </w:r>
      <w:r w:rsidRPr="00A26F2F">
        <w:rPr>
          <w:rStyle w:val="seriestitle"/>
          <w:rFonts w:ascii="Arial" w:hAnsi="Arial" w:cs="Arial"/>
          <w:lang w:val="it-IT"/>
        </w:rPr>
        <w:t xml:space="preserve">Palo Alto: </w:t>
      </w:r>
      <w:r w:rsidRPr="00A26F2F">
        <w:rPr>
          <w:rFonts w:ascii="Arial" w:hAnsi="Arial" w:cs="Arial"/>
          <w:lang w:val="it-IT"/>
        </w:rPr>
        <w:t>Annual Reviews, 2011.</w:t>
      </w:r>
    </w:p>
    <w:p w:rsidR="005F112E" w:rsidRPr="00A26F2F" w:rsidRDefault="005F112E" w:rsidP="00C83E50">
      <w:pPr>
        <w:tabs>
          <w:tab w:val="num" w:pos="720"/>
        </w:tabs>
        <w:ind w:left="720" w:hanging="720"/>
        <w:rPr>
          <w:rFonts w:ascii="Arial" w:hAnsi="Arial" w:cs="Arial"/>
          <w:lang w:val="it-IT"/>
        </w:rPr>
      </w:pPr>
    </w:p>
    <w:p w:rsidR="005F112E" w:rsidRPr="00A26F2F" w:rsidRDefault="005F112E" w:rsidP="00C83E50">
      <w:pPr>
        <w:numPr>
          <w:ilvl w:val="0"/>
          <w:numId w:val="18"/>
        </w:numPr>
        <w:rPr>
          <w:rStyle w:val="seriestitle"/>
          <w:rFonts w:ascii="Arial" w:hAnsi="Arial" w:cs="Arial"/>
          <w:b/>
          <w:bCs/>
          <w:szCs w:val="24"/>
        </w:rPr>
      </w:pPr>
      <w:r w:rsidRPr="00A26F2F">
        <w:rPr>
          <w:rFonts w:ascii="Arial" w:hAnsi="Arial" w:cs="Arial"/>
        </w:rPr>
        <w:t xml:space="preserve">Abbas AK, Galli SJ, Howley PM, eds.                                                                            </w:t>
      </w:r>
      <w:r w:rsidRPr="00A26F2F">
        <w:rPr>
          <w:rStyle w:val="seriestitle"/>
          <w:rFonts w:ascii="Arial" w:hAnsi="Arial" w:cs="Arial"/>
          <w:u w:val="single"/>
        </w:rPr>
        <w:t>Annual Review of Pathology: Mechanisms of Disease, Vol. 7.</w:t>
      </w:r>
    </w:p>
    <w:p w:rsidR="005F112E" w:rsidRPr="00A26F2F" w:rsidRDefault="005F112E" w:rsidP="00C83E50">
      <w:pPr>
        <w:tabs>
          <w:tab w:val="num" w:pos="720"/>
        </w:tabs>
        <w:ind w:left="720" w:hanging="720"/>
        <w:rPr>
          <w:rFonts w:ascii="Arial" w:hAnsi="Arial" w:cs="Arial"/>
          <w:lang w:val="it-IT"/>
        </w:rPr>
      </w:pPr>
      <w:r w:rsidRPr="00A26F2F">
        <w:rPr>
          <w:rStyle w:val="seriestitle"/>
          <w:rFonts w:ascii="Arial" w:hAnsi="Arial" w:cs="Arial"/>
        </w:rPr>
        <w:t xml:space="preserve">    </w:t>
      </w:r>
      <w:r w:rsidRPr="00A26F2F">
        <w:rPr>
          <w:rStyle w:val="seriestitle"/>
          <w:rFonts w:ascii="Arial" w:hAnsi="Arial" w:cs="Arial"/>
        </w:rPr>
        <w:tab/>
      </w:r>
      <w:r w:rsidRPr="00A26F2F">
        <w:rPr>
          <w:rStyle w:val="seriestitle"/>
          <w:rFonts w:ascii="Arial" w:hAnsi="Arial" w:cs="Arial"/>
          <w:lang w:val="it-IT"/>
        </w:rPr>
        <w:t xml:space="preserve">Palo Alto: </w:t>
      </w:r>
      <w:r w:rsidRPr="00A26F2F">
        <w:rPr>
          <w:rFonts w:ascii="Arial" w:hAnsi="Arial" w:cs="Arial"/>
          <w:lang w:val="it-IT"/>
        </w:rPr>
        <w:t>Annual Reviews, 2012.</w:t>
      </w:r>
      <w:r w:rsidR="00272F37" w:rsidRPr="00A26F2F">
        <w:rPr>
          <w:rFonts w:ascii="Arial" w:hAnsi="Arial" w:cs="Arial"/>
          <w:lang w:val="it-IT"/>
        </w:rPr>
        <w:t xml:space="preserve"> </w:t>
      </w:r>
      <w:r w:rsidR="00E81D96" w:rsidRPr="00A26F2F">
        <w:rPr>
          <w:rFonts w:ascii="Arial" w:hAnsi="Arial" w:cs="Arial"/>
          <w:lang w:val="it-IT"/>
        </w:rPr>
        <w:t xml:space="preserve"> </w:t>
      </w:r>
    </w:p>
    <w:p w:rsidR="0079040B" w:rsidRPr="00A26F2F" w:rsidRDefault="0079040B" w:rsidP="00C83E50">
      <w:pPr>
        <w:tabs>
          <w:tab w:val="num" w:pos="720"/>
        </w:tabs>
        <w:ind w:left="720" w:hanging="720"/>
        <w:rPr>
          <w:rFonts w:ascii="Arial" w:hAnsi="Arial" w:cs="Arial"/>
          <w:lang w:val="it-IT"/>
        </w:rPr>
      </w:pPr>
    </w:p>
    <w:p w:rsidR="006F53C4" w:rsidRPr="00A26F2F" w:rsidRDefault="006F53C4" w:rsidP="00C83E50">
      <w:pPr>
        <w:numPr>
          <w:ilvl w:val="0"/>
          <w:numId w:val="18"/>
        </w:numPr>
        <w:rPr>
          <w:rStyle w:val="seriestitle"/>
          <w:rFonts w:ascii="Arial" w:hAnsi="Arial" w:cs="Arial"/>
          <w:b/>
          <w:bCs/>
          <w:szCs w:val="24"/>
        </w:rPr>
      </w:pPr>
      <w:r w:rsidRPr="00A26F2F">
        <w:rPr>
          <w:rFonts w:ascii="Arial" w:hAnsi="Arial" w:cs="Arial"/>
        </w:rPr>
        <w:t xml:space="preserve">Abbas AK, Galli SJ, Howley PM, eds.                                                                            </w:t>
      </w:r>
      <w:r w:rsidRPr="00A26F2F">
        <w:rPr>
          <w:rStyle w:val="seriestitle"/>
          <w:rFonts w:ascii="Arial" w:hAnsi="Arial" w:cs="Arial"/>
          <w:u w:val="single"/>
        </w:rPr>
        <w:t>Annual Review of Pathology: Mechanisms of Disease, Vol. 8.</w:t>
      </w:r>
    </w:p>
    <w:p w:rsidR="000E496D" w:rsidRPr="00A26F2F" w:rsidRDefault="009A4926" w:rsidP="00C83E50">
      <w:pPr>
        <w:tabs>
          <w:tab w:val="num" w:pos="720"/>
        </w:tabs>
        <w:ind w:left="720" w:hanging="720"/>
        <w:rPr>
          <w:rFonts w:ascii="Arial" w:hAnsi="Arial" w:cs="Arial"/>
          <w:lang w:val="it-IT"/>
        </w:rPr>
      </w:pPr>
      <w:r w:rsidRPr="00A26F2F">
        <w:rPr>
          <w:rStyle w:val="seriestitle"/>
          <w:rFonts w:ascii="Arial" w:hAnsi="Arial" w:cs="Arial"/>
        </w:rPr>
        <w:tab/>
      </w:r>
      <w:r w:rsidR="006F53C4" w:rsidRPr="00A26F2F">
        <w:rPr>
          <w:rStyle w:val="seriestitle"/>
          <w:rFonts w:ascii="Arial" w:hAnsi="Arial" w:cs="Arial"/>
          <w:lang w:val="it-IT"/>
        </w:rPr>
        <w:t xml:space="preserve">Palo Alto: </w:t>
      </w:r>
      <w:r w:rsidR="006F53C4" w:rsidRPr="00A26F2F">
        <w:rPr>
          <w:rFonts w:ascii="Arial" w:hAnsi="Arial" w:cs="Arial"/>
          <w:lang w:val="it-IT"/>
        </w:rPr>
        <w:t xml:space="preserve">Annual Reviews, 2013.  </w:t>
      </w:r>
    </w:p>
    <w:p w:rsidR="00BE2A79" w:rsidRPr="00A26F2F" w:rsidRDefault="00BE2A79" w:rsidP="00C83E50">
      <w:pPr>
        <w:tabs>
          <w:tab w:val="num" w:pos="720"/>
        </w:tabs>
        <w:ind w:left="720" w:hanging="720"/>
        <w:rPr>
          <w:rFonts w:ascii="Arial" w:hAnsi="Arial" w:cs="Arial"/>
          <w:lang w:val="it-IT"/>
        </w:rPr>
      </w:pPr>
    </w:p>
    <w:p w:rsidR="00BE2A79" w:rsidRPr="00A26F2F" w:rsidRDefault="00BE2A79" w:rsidP="00C83E50">
      <w:pPr>
        <w:numPr>
          <w:ilvl w:val="0"/>
          <w:numId w:val="18"/>
        </w:numPr>
        <w:rPr>
          <w:rFonts w:ascii="Arial" w:hAnsi="Arial" w:cs="Arial"/>
          <w:lang w:val="it-IT"/>
        </w:rPr>
      </w:pPr>
      <w:r w:rsidRPr="00A26F2F">
        <w:rPr>
          <w:rFonts w:ascii="Arial" w:hAnsi="Arial" w:cs="Arial"/>
          <w:lang w:val="it-IT"/>
        </w:rPr>
        <w:t>Abbas AK, Galli SJ, Howley PM, eds.</w:t>
      </w:r>
    </w:p>
    <w:p w:rsidR="00BE2A79" w:rsidRPr="00A26F2F" w:rsidRDefault="00C83E50" w:rsidP="00C83E50">
      <w:pPr>
        <w:ind w:left="720" w:hanging="720"/>
        <w:rPr>
          <w:rFonts w:ascii="Arial" w:hAnsi="Arial" w:cs="Arial"/>
          <w:lang w:val="it-IT"/>
        </w:rPr>
      </w:pPr>
      <w:r w:rsidRPr="00C83E50">
        <w:rPr>
          <w:rFonts w:ascii="Arial" w:hAnsi="Arial" w:cs="Arial"/>
          <w:lang w:val="it-IT"/>
        </w:rPr>
        <w:t xml:space="preserve">           </w:t>
      </w:r>
      <w:r w:rsidR="00BE2A79" w:rsidRPr="00A26F2F">
        <w:rPr>
          <w:rFonts w:ascii="Arial" w:hAnsi="Arial" w:cs="Arial"/>
          <w:u w:val="single"/>
          <w:lang w:val="it-IT"/>
        </w:rPr>
        <w:t>Annual Review of Pathology: Mechanisms of Disease, Vol.</w:t>
      </w:r>
      <w:r w:rsidR="00415FB9" w:rsidRPr="00A26F2F">
        <w:rPr>
          <w:rFonts w:ascii="Arial" w:hAnsi="Arial" w:cs="Arial"/>
          <w:u w:val="single"/>
          <w:lang w:val="it-IT"/>
        </w:rPr>
        <w:t xml:space="preserve"> </w:t>
      </w:r>
      <w:r w:rsidR="00BE2A79" w:rsidRPr="00A26F2F">
        <w:rPr>
          <w:rFonts w:ascii="Arial" w:hAnsi="Arial" w:cs="Arial"/>
          <w:u w:val="single"/>
          <w:lang w:val="it-IT"/>
        </w:rPr>
        <w:t>9</w:t>
      </w:r>
      <w:r w:rsidR="00BE2A79" w:rsidRPr="00A26F2F">
        <w:rPr>
          <w:rFonts w:ascii="Arial" w:hAnsi="Arial" w:cs="Arial"/>
          <w:lang w:val="it-IT"/>
        </w:rPr>
        <w:t>.</w:t>
      </w:r>
    </w:p>
    <w:p w:rsidR="00BE2A79" w:rsidRPr="00A26F2F" w:rsidRDefault="00C83E50" w:rsidP="00C83E50">
      <w:pPr>
        <w:ind w:left="720" w:hanging="720"/>
        <w:rPr>
          <w:rFonts w:ascii="Arial" w:hAnsi="Arial" w:cs="Arial"/>
          <w:lang w:val="it-IT"/>
        </w:rPr>
      </w:pPr>
      <w:r>
        <w:rPr>
          <w:rFonts w:ascii="Arial" w:hAnsi="Arial" w:cs="Arial"/>
          <w:lang w:val="it-IT"/>
        </w:rPr>
        <w:t xml:space="preserve">           </w:t>
      </w:r>
      <w:r w:rsidR="00BE2A79" w:rsidRPr="00A26F2F">
        <w:rPr>
          <w:rFonts w:ascii="Arial" w:hAnsi="Arial" w:cs="Arial"/>
          <w:lang w:val="it-IT"/>
        </w:rPr>
        <w:t>Palo Alto: Annual reviews, 2014.</w:t>
      </w:r>
    </w:p>
    <w:p w:rsidR="009002CD" w:rsidRPr="00A26F2F" w:rsidRDefault="009002CD" w:rsidP="00C83E50">
      <w:pPr>
        <w:ind w:left="720" w:hanging="720"/>
        <w:rPr>
          <w:rFonts w:ascii="Arial" w:hAnsi="Arial" w:cs="Arial"/>
          <w:lang w:val="it-IT"/>
        </w:rPr>
      </w:pPr>
    </w:p>
    <w:p w:rsidR="009002CD" w:rsidRPr="00A26F2F" w:rsidRDefault="009002CD" w:rsidP="00C83E50">
      <w:pPr>
        <w:numPr>
          <w:ilvl w:val="0"/>
          <w:numId w:val="18"/>
        </w:numPr>
        <w:rPr>
          <w:rFonts w:ascii="Arial" w:hAnsi="Arial" w:cs="Arial"/>
          <w:lang w:val="it-IT"/>
        </w:rPr>
      </w:pPr>
      <w:r w:rsidRPr="00A26F2F">
        <w:rPr>
          <w:rFonts w:ascii="Arial" w:hAnsi="Arial" w:cs="Arial"/>
          <w:lang w:val="it-IT"/>
        </w:rPr>
        <w:t>Abbas AK, Galli SJ, Howley PM, eds.</w:t>
      </w:r>
    </w:p>
    <w:p w:rsidR="009002CD" w:rsidRPr="00A26F2F" w:rsidRDefault="00C83E50" w:rsidP="00C83E50">
      <w:pPr>
        <w:ind w:left="720" w:hanging="720"/>
        <w:rPr>
          <w:rFonts w:ascii="Arial" w:hAnsi="Arial" w:cs="Arial"/>
          <w:lang w:val="it-IT"/>
        </w:rPr>
      </w:pPr>
      <w:r w:rsidRPr="00C83E50">
        <w:rPr>
          <w:rFonts w:ascii="Arial" w:hAnsi="Arial" w:cs="Arial"/>
          <w:lang w:val="it-IT"/>
        </w:rPr>
        <w:t xml:space="preserve">           </w:t>
      </w:r>
      <w:r w:rsidR="009002CD" w:rsidRPr="00A26F2F">
        <w:rPr>
          <w:rFonts w:ascii="Arial" w:hAnsi="Arial" w:cs="Arial"/>
          <w:u w:val="single"/>
          <w:lang w:val="it-IT"/>
        </w:rPr>
        <w:t>Annual Review of Pathology: Mechanisms of Disease, Vol. 10</w:t>
      </w:r>
      <w:r w:rsidR="009002CD" w:rsidRPr="00A26F2F">
        <w:rPr>
          <w:rFonts w:ascii="Arial" w:hAnsi="Arial" w:cs="Arial"/>
          <w:lang w:val="it-IT"/>
        </w:rPr>
        <w:t>.</w:t>
      </w:r>
    </w:p>
    <w:p w:rsidR="009002CD" w:rsidRDefault="00C83E50" w:rsidP="00C83E50">
      <w:pPr>
        <w:ind w:left="720" w:hanging="720"/>
        <w:rPr>
          <w:rFonts w:ascii="Arial" w:hAnsi="Arial" w:cs="Arial"/>
          <w:lang w:val="it-IT"/>
        </w:rPr>
      </w:pPr>
      <w:r>
        <w:rPr>
          <w:rFonts w:ascii="Arial" w:hAnsi="Arial" w:cs="Arial"/>
          <w:lang w:val="it-IT"/>
        </w:rPr>
        <w:t xml:space="preserve">           </w:t>
      </w:r>
      <w:r w:rsidR="009002CD" w:rsidRPr="00A26F2F">
        <w:rPr>
          <w:rFonts w:ascii="Arial" w:hAnsi="Arial" w:cs="Arial"/>
          <w:lang w:val="it-IT"/>
        </w:rPr>
        <w:t>Palo Alto: Annual reviews, 2015.</w:t>
      </w:r>
    </w:p>
    <w:p w:rsidR="00DB2B11" w:rsidRDefault="00DB2B11" w:rsidP="00C83E50">
      <w:pPr>
        <w:ind w:left="720" w:hanging="720"/>
        <w:rPr>
          <w:rFonts w:ascii="Arial" w:hAnsi="Arial" w:cs="Arial"/>
          <w:lang w:val="it-IT"/>
        </w:rPr>
      </w:pPr>
    </w:p>
    <w:p w:rsidR="00DB2B11" w:rsidRPr="00A26F2F" w:rsidRDefault="00DB2B11" w:rsidP="00C83E50">
      <w:pPr>
        <w:numPr>
          <w:ilvl w:val="0"/>
          <w:numId w:val="18"/>
        </w:numPr>
        <w:rPr>
          <w:rFonts w:ascii="Arial" w:hAnsi="Arial" w:cs="Arial"/>
          <w:lang w:val="it-IT"/>
        </w:rPr>
      </w:pPr>
      <w:r w:rsidRPr="00A26F2F">
        <w:rPr>
          <w:rFonts w:ascii="Arial" w:hAnsi="Arial" w:cs="Arial"/>
          <w:lang w:val="it-IT"/>
        </w:rPr>
        <w:t xml:space="preserve">Abbas AK, </w:t>
      </w:r>
      <w:r>
        <w:rPr>
          <w:rFonts w:ascii="Arial" w:hAnsi="Arial" w:cs="Arial"/>
          <w:lang w:val="it-IT"/>
        </w:rPr>
        <w:t>Aster JC, Galli SJ</w:t>
      </w:r>
      <w:r w:rsidRPr="00A26F2F">
        <w:rPr>
          <w:rFonts w:ascii="Arial" w:hAnsi="Arial" w:cs="Arial"/>
          <w:lang w:val="it-IT"/>
        </w:rPr>
        <w:t>, eds.</w:t>
      </w:r>
    </w:p>
    <w:p w:rsidR="00DB2B11" w:rsidRPr="00A26F2F" w:rsidRDefault="00C83E50" w:rsidP="00C83E50">
      <w:pPr>
        <w:ind w:left="720" w:hanging="720"/>
        <w:rPr>
          <w:rFonts w:ascii="Arial" w:hAnsi="Arial" w:cs="Arial"/>
          <w:lang w:val="it-IT"/>
        </w:rPr>
      </w:pPr>
      <w:r w:rsidRPr="00C83E50">
        <w:rPr>
          <w:rFonts w:ascii="Arial" w:hAnsi="Arial" w:cs="Arial"/>
          <w:lang w:val="it-IT"/>
        </w:rPr>
        <w:t xml:space="preserve">           </w:t>
      </w:r>
      <w:r w:rsidR="00DB2B11" w:rsidRPr="00A26F2F">
        <w:rPr>
          <w:rFonts w:ascii="Arial" w:hAnsi="Arial" w:cs="Arial"/>
          <w:u w:val="single"/>
          <w:lang w:val="it-IT"/>
        </w:rPr>
        <w:t>Annual Review of Pathology: Mechanisms of Disease, Vol. 1</w:t>
      </w:r>
      <w:r w:rsidR="00DB2B11">
        <w:rPr>
          <w:rFonts w:ascii="Arial" w:hAnsi="Arial" w:cs="Arial"/>
          <w:u w:val="single"/>
          <w:lang w:val="it-IT"/>
        </w:rPr>
        <w:t>1</w:t>
      </w:r>
      <w:r w:rsidR="00DB2B11" w:rsidRPr="00A26F2F">
        <w:rPr>
          <w:rFonts w:ascii="Arial" w:hAnsi="Arial" w:cs="Arial"/>
          <w:lang w:val="it-IT"/>
        </w:rPr>
        <w:t>.</w:t>
      </w:r>
    </w:p>
    <w:p w:rsidR="00DB2B11" w:rsidRPr="00A26F2F" w:rsidRDefault="00C83E50" w:rsidP="00C83E50">
      <w:pPr>
        <w:ind w:left="720" w:hanging="720"/>
        <w:rPr>
          <w:rFonts w:ascii="Arial" w:hAnsi="Arial" w:cs="Arial"/>
          <w:lang w:val="it-IT"/>
        </w:rPr>
      </w:pPr>
      <w:r>
        <w:rPr>
          <w:rFonts w:ascii="Arial" w:hAnsi="Arial" w:cs="Arial"/>
          <w:lang w:val="it-IT"/>
        </w:rPr>
        <w:t xml:space="preserve">           </w:t>
      </w:r>
      <w:r w:rsidR="00DB2B11" w:rsidRPr="00A26F2F">
        <w:rPr>
          <w:rFonts w:ascii="Arial" w:hAnsi="Arial" w:cs="Arial"/>
          <w:lang w:val="it-IT"/>
        </w:rPr>
        <w:t>Palo Alto: Annual reviews, 201</w:t>
      </w:r>
      <w:r w:rsidR="00DB2B11">
        <w:rPr>
          <w:rFonts w:ascii="Arial" w:hAnsi="Arial" w:cs="Arial"/>
          <w:lang w:val="it-IT"/>
        </w:rPr>
        <w:t>6</w:t>
      </w:r>
      <w:r w:rsidR="00DB2B11" w:rsidRPr="00A26F2F">
        <w:rPr>
          <w:rFonts w:ascii="Arial" w:hAnsi="Arial" w:cs="Arial"/>
          <w:lang w:val="it-IT"/>
        </w:rPr>
        <w:t>.</w:t>
      </w:r>
    </w:p>
    <w:p w:rsidR="009002CD" w:rsidRPr="00A26F2F" w:rsidRDefault="009002CD" w:rsidP="00C83E50">
      <w:pPr>
        <w:ind w:left="720" w:hanging="720"/>
        <w:rPr>
          <w:rFonts w:ascii="Arial" w:hAnsi="Arial" w:cs="Arial"/>
          <w:lang w:val="it-IT"/>
        </w:rPr>
      </w:pPr>
    </w:p>
    <w:p w:rsidR="0079040B" w:rsidRPr="00A26F2F" w:rsidRDefault="0079040B" w:rsidP="00C83E50">
      <w:pPr>
        <w:tabs>
          <w:tab w:val="num" w:pos="720"/>
          <w:tab w:val="left" w:pos="6273"/>
        </w:tabs>
        <w:ind w:left="720" w:hanging="720"/>
        <w:rPr>
          <w:rFonts w:ascii="Arial" w:hAnsi="Arial" w:cs="Arial"/>
          <w:b/>
          <w:bCs/>
          <w:szCs w:val="24"/>
          <w:u w:val="single"/>
        </w:rPr>
      </w:pPr>
      <w:r w:rsidRPr="00A26F2F">
        <w:rPr>
          <w:rFonts w:ascii="Arial" w:hAnsi="Arial" w:cs="Arial"/>
          <w:u w:val="single"/>
          <w:lang w:val="it-IT"/>
        </w:rPr>
        <w:t xml:space="preserve">National Research Council </w:t>
      </w:r>
      <w:r w:rsidR="00562E19" w:rsidRPr="00A26F2F">
        <w:rPr>
          <w:rFonts w:ascii="Arial" w:hAnsi="Arial" w:cs="Arial"/>
          <w:u w:val="single"/>
          <w:lang w:val="it-IT"/>
        </w:rPr>
        <w:t xml:space="preserve">/ National Academies of Sciences, Engineering, and Medicine </w:t>
      </w:r>
      <w:r w:rsidRPr="00A26F2F">
        <w:rPr>
          <w:rFonts w:ascii="Arial" w:hAnsi="Arial" w:cs="Arial"/>
          <w:u w:val="single"/>
          <w:lang w:val="it-IT"/>
        </w:rPr>
        <w:t>Report</w:t>
      </w:r>
      <w:r w:rsidR="00FD5B4A" w:rsidRPr="00A26F2F">
        <w:rPr>
          <w:rFonts w:ascii="Arial" w:hAnsi="Arial" w:cs="Arial"/>
          <w:u w:val="single"/>
          <w:lang w:val="it-IT"/>
        </w:rPr>
        <w:t>s</w:t>
      </w:r>
      <w:r w:rsidR="00226E5F" w:rsidRPr="00A26F2F">
        <w:rPr>
          <w:rFonts w:ascii="Arial" w:hAnsi="Arial" w:cs="Arial"/>
          <w:u w:val="single"/>
          <w:lang w:val="it-IT"/>
        </w:rPr>
        <w:t>:</w:t>
      </w:r>
    </w:p>
    <w:p w:rsidR="00D429DA" w:rsidRPr="00A26F2F" w:rsidRDefault="0079040B" w:rsidP="00C83E50">
      <w:pPr>
        <w:tabs>
          <w:tab w:val="num" w:pos="720"/>
        </w:tabs>
        <w:ind w:left="720" w:hanging="720"/>
        <w:rPr>
          <w:rFonts w:ascii="Arial" w:hAnsi="Arial" w:cs="Arial"/>
          <w:b/>
          <w:bCs/>
          <w:szCs w:val="24"/>
        </w:rPr>
      </w:pPr>
      <w:r w:rsidRPr="00A26F2F">
        <w:rPr>
          <w:rFonts w:ascii="Arial" w:hAnsi="Arial" w:cs="Arial"/>
          <w:b/>
          <w:bCs/>
          <w:szCs w:val="24"/>
        </w:rPr>
        <w:tab/>
      </w:r>
    </w:p>
    <w:p w:rsidR="006C5F24" w:rsidRPr="00A26F2F" w:rsidRDefault="006C5F24" w:rsidP="00C83E50">
      <w:pPr>
        <w:numPr>
          <w:ilvl w:val="0"/>
          <w:numId w:val="20"/>
        </w:numPr>
        <w:ind w:left="720" w:hanging="720"/>
        <w:rPr>
          <w:rFonts w:ascii="Arial" w:hAnsi="Arial" w:cs="Arial"/>
          <w:bCs/>
          <w:szCs w:val="24"/>
          <w:u w:val="single"/>
        </w:rPr>
      </w:pPr>
      <w:r w:rsidRPr="00A26F2F">
        <w:rPr>
          <w:rFonts w:ascii="Arial" w:hAnsi="Arial" w:cs="Arial"/>
          <w:bCs/>
          <w:szCs w:val="24"/>
          <w:u w:val="single"/>
        </w:rPr>
        <w:t xml:space="preserve">Toward Precision Medicine: Building a </w:t>
      </w:r>
      <w:r w:rsidR="0084305A" w:rsidRPr="00A26F2F">
        <w:rPr>
          <w:rFonts w:ascii="Arial" w:hAnsi="Arial" w:cs="Arial"/>
          <w:bCs/>
          <w:szCs w:val="24"/>
          <w:u w:val="single"/>
        </w:rPr>
        <w:t>k</w:t>
      </w:r>
      <w:r w:rsidRPr="00A26F2F">
        <w:rPr>
          <w:rFonts w:ascii="Arial" w:hAnsi="Arial" w:cs="Arial"/>
          <w:bCs/>
          <w:szCs w:val="24"/>
          <w:u w:val="single"/>
        </w:rPr>
        <w:t xml:space="preserve">nowledge </w:t>
      </w:r>
      <w:r w:rsidR="0084305A" w:rsidRPr="00A26F2F">
        <w:rPr>
          <w:rFonts w:ascii="Arial" w:hAnsi="Arial" w:cs="Arial"/>
          <w:bCs/>
          <w:szCs w:val="24"/>
          <w:u w:val="single"/>
        </w:rPr>
        <w:t>n</w:t>
      </w:r>
      <w:r w:rsidRPr="00A26F2F">
        <w:rPr>
          <w:rFonts w:ascii="Arial" w:hAnsi="Arial" w:cs="Arial"/>
          <w:bCs/>
          <w:szCs w:val="24"/>
          <w:u w:val="single"/>
        </w:rPr>
        <w:t xml:space="preserve">etwork for </w:t>
      </w:r>
      <w:r w:rsidR="0084305A" w:rsidRPr="00A26F2F">
        <w:rPr>
          <w:rFonts w:ascii="Arial" w:hAnsi="Arial" w:cs="Arial"/>
          <w:bCs/>
          <w:szCs w:val="24"/>
          <w:u w:val="single"/>
        </w:rPr>
        <w:t>b</w:t>
      </w:r>
      <w:r w:rsidRPr="00A26F2F">
        <w:rPr>
          <w:rFonts w:ascii="Arial" w:hAnsi="Arial" w:cs="Arial"/>
          <w:bCs/>
          <w:szCs w:val="24"/>
          <w:u w:val="single"/>
        </w:rPr>
        <w:t xml:space="preserve">iomedical </w:t>
      </w:r>
    </w:p>
    <w:p w:rsidR="006C5F24" w:rsidRPr="00A26F2F" w:rsidRDefault="006C5F24" w:rsidP="00C83E50">
      <w:pPr>
        <w:ind w:left="720" w:hanging="720"/>
        <w:rPr>
          <w:rFonts w:ascii="Arial" w:hAnsi="Arial" w:cs="Arial"/>
          <w:bCs/>
          <w:szCs w:val="24"/>
        </w:rPr>
      </w:pPr>
      <w:r w:rsidRPr="00A26F2F">
        <w:rPr>
          <w:rFonts w:ascii="Arial" w:hAnsi="Arial" w:cs="Arial"/>
          <w:bCs/>
          <w:szCs w:val="24"/>
        </w:rPr>
        <w:t xml:space="preserve">     </w:t>
      </w:r>
      <w:r w:rsidR="00C83E50">
        <w:rPr>
          <w:rFonts w:ascii="Arial" w:hAnsi="Arial" w:cs="Arial"/>
          <w:bCs/>
          <w:szCs w:val="24"/>
        </w:rPr>
        <w:t xml:space="preserve">      </w:t>
      </w:r>
      <w:r w:rsidR="0084305A" w:rsidRPr="00A26F2F">
        <w:rPr>
          <w:rFonts w:ascii="Arial" w:hAnsi="Arial" w:cs="Arial"/>
          <w:bCs/>
          <w:szCs w:val="24"/>
          <w:u w:val="single"/>
        </w:rPr>
        <w:t>r</w:t>
      </w:r>
      <w:r w:rsidRPr="00A26F2F">
        <w:rPr>
          <w:rFonts w:ascii="Arial" w:hAnsi="Arial" w:cs="Arial"/>
          <w:bCs/>
          <w:szCs w:val="24"/>
          <w:u w:val="single"/>
        </w:rPr>
        <w:t xml:space="preserve">esearch and a </w:t>
      </w:r>
      <w:r w:rsidR="0084305A" w:rsidRPr="00A26F2F">
        <w:rPr>
          <w:rFonts w:ascii="Arial" w:hAnsi="Arial" w:cs="Arial"/>
          <w:bCs/>
          <w:szCs w:val="24"/>
          <w:u w:val="single"/>
        </w:rPr>
        <w:t>n</w:t>
      </w:r>
      <w:r w:rsidR="00F64FC6" w:rsidRPr="00A26F2F">
        <w:rPr>
          <w:rFonts w:ascii="Arial" w:hAnsi="Arial" w:cs="Arial"/>
          <w:bCs/>
          <w:szCs w:val="24"/>
          <w:u w:val="single"/>
        </w:rPr>
        <w:t xml:space="preserve">ew </w:t>
      </w:r>
      <w:r w:rsidR="0084305A" w:rsidRPr="00A26F2F">
        <w:rPr>
          <w:rFonts w:ascii="Arial" w:hAnsi="Arial" w:cs="Arial"/>
          <w:bCs/>
          <w:szCs w:val="24"/>
          <w:u w:val="single"/>
        </w:rPr>
        <w:t>t</w:t>
      </w:r>
      <w:r w:rsidR="00F64FC6" w:rsidRPr="00A26F2F">
        <w:rPr>
          <w:rFonts w:ascii="Arial" w:hAnsi="Arial" w:cs="Arial"/>
          <w:bCs/>
          <w:szCs w:val="24"/>
          <w:u w:val="single"/>
        </w:rPr>
        <w:t xml:space="preserve">axonomy of </w:t>
      </w:r>
      <w:r w:rsidR="0084305A" w:rsidRPr="00A26F2F">
        <w:rPr>
          <w:rFonts w:ascii="Arial" w:hAnsi="Arial" w:cs="Arial"/>
          <w:bCs/>
          <w:szCs w:val="24"/>
          <w:u w:val="single"/>
        </w:rPr>
        <w:t>d</w:t>
      </w:r>
      <w:r w:rsidR="00F64FC6" w:rsidRPr="00A26F2F">
        <w:rPr>
          <w:rFonts w:ascii="Arial" w:hAnsi="Arial" w:cs="Arial"/>
          <w:bCs/>
          <w:szCs w:val="24"/>
          <w:u w:val="single"/>
        </w:rPr>
        <w:t>isease.</w:t>
      </w:r>
      <w:r w:rsidR="00F64FC6" w:rsidRPr="00A26F2F">
        <w:rPr>
          <w:rFonts w:ascii="Arial" w:hAnsi="Arial" w:cs="Arial"/>
          <w:bCs/>
          <w:szCs w:val="24"/>
        </w:rPr>
        <w:t xml:space="preserve"> </w:t>
      </w:r>
      <w:r w:rsidRPr="00A26F2F">
        <w:rPr>
          <w:rFonts w:ascii="Arial" w:hAnsi="Arial" w:cs="Arial"/>
          <w:bCs/>
          <w:szCs w:val="24"/>
        </w:rPr>
        <w:t xml:space="preserve">Committee on </w:t>
      </w:r>
      <w:r w:rsidR="00E237BF" w:rsidRPr="00A26F2F">
        <w:rPr>
          <w:rFonts w:ascii="Arial" w:hAnsi="Arial" w:cs="Arial"/>
          <w:bCs/>
          <w:szCs w:val="24"/>
        </w:rPr>
        <w:t>a</w:t>
      </w:r>
      <w:r w:rsidRPr="00A26F2F">
        <w:rPr>
          <w:rFonts w:ascii="Arial" w:hAnsi="Arial" w:cs="Arial"/>
          <w:bCs/>
          <w:szCs w:val="24"/>
        </w:rPr>
        <w:t xml:space="preserve"> Framework for </w:t>
      </w:r>
    </w:p>
    <w:p w:rsidR="006C5F24" w:rsidRPr="00A26F2F" w:rsidRDefault="00C83E50" w:rsidP="00C83E50">
      <w:pPr>
        <w:ind w:left="720" w:hanging="720"/>
        <w:rPr>
          <w:rFonts w:ascii="Arial" w:hAnsi="Arial" w:cs="Arial"/>
          <w:bCs/>
          <w:szCs w:val="24"/>
        </w:rPr>
      </w:pPr>
      <w:r>
        <w:rPr>
          <w:rFonts w:ascii="Arial" w:hAnsi="Arial" w:cs="Arial"/>
          <w:bCs/>
          <w:szCs w:val="24"/>
        </w:rPr>
        <w:t xml:space="preserve">           </w:t>
      </w:r>
      <w:r w:rsidR="006C5F24" w:rsidRPr="00A26F2F">
        <w:rPr>
          <w:rFonts w:ascii="Arial" w:hAnsi="Arial" w:cs="Arial"/>
          <w:bCs/>
          <w:szCs w:val="24"/>
        </w:rPr>
        <w:t>Developing a New Taxonomy of Disease</w:t>
      </w:r>
      <w:r w:rsidR="00FD5B4A" w:rsidRPr="00A26F2F">
        <w:rPr>
          <w:rFonts w:ascii="Arial" w:hAnsi="Arial" w:cs="Arial"/>
          <w:bCs/>
          <w:szCs w:val="24"/>
        </w:rPr>
        <w:t xml:space="preserve"> (Desmond-Helmann S*, Sawyers CL*, </w:t>
      </w:r>
      <w:r w:rsidR="0084305A" w:rsidRPr="00A26F2F">
        <w:rPr>
          <w:rFonts w:ascii="Arial" w:hAnsi="Arial" w:cs="Arial"/>
          <w:bCs/>
          <w:szCs w:val="24"/>
        </w:rPr>
        <w:t>[</w:t>
      </w:r>
      <w:r w:rsidR="00FD5B4A" w:rsidRPr="00A26F2F">
        <w:rPr>
          <w:rFonts w:ascii="Arial" w:hAnsi="Arial" w:cs="Arial"/>
          <w:bCs/>
          <w:szCs w:val="24"/>
        </w:rPr>
        <w:t>* co-chairs</w:t>
      </w:r>
      <w:r w:rsidR="0084305A" w:rsidRPr="00A26F2F">
        <w:rPr>
          <w:rFonts w:ascii="Arial" w:hAnsi="Arial" w:cs="Arial"/>
          <w:bCs/>
          <w:szCs w:val="24"/>
        </w:rPr>
        <w:t>]</w:t>
      </w:r>
      <w:r w:rsidR="00FD5B4A" w:rsidRPr="00A26F2F">
        <w:rPr>
          <w:rFonts w:ascii="Arial" w:hAnsi="Arial" w:cs="Arial"/>
          <w:bCs/>
          <w:szCs w:val="24"/>
        </w:rPr>
        <w:t xml:space="preserve"> Cox DR, Fraser-Liggett C, Galli SJ, Goldstein DB, Hunter DJ, Kohane IS, Llinas M, Lo B, Misteli T, Morrison SJ, Nichols DG, Olson MV, Royal CD, Yamamoto KR)</w:t>
      </w:r>
      <w:r w:rsidR="006C5F24" w:rsidRPr="00A26F2F">
        <w:rPr>
          <w:rFonts w:ascii="Arial" w:hAnsi="Arial" w:cs="Arial"/>
          <w:bCs/>
          <w:szCs w:val="24"/>
        </w:rPr>
        <w:t>.</w:t>
      </w:r>
    </w:p>
    <w:p w:rsidR="006C5F24" w:rsidRPr="00A26F2F" w:rsidRDefault="006C5F24" w:rsidP="00C83E50">
      <w:pPr>
        <w:ind w:left="720" w:hanging="720"/>
        <w:rPr>
          <w:rFonts w:ascii="Arial" w:hAnsi="Arial" w:cs="Arial"/>
          <w:bCs/>
          <w:szCs w:val="24"/>
          <w:u w:val="single"/>
        </w:rPr>
      </w:pPr>
      <w:r w:rsidRPr="00A26F2F">
        <w:rPr>
          <w:rFonts w:ascii="Arial" w:hAnsi="Arial" w:cs="Arial"/>
          <w:bCs/>
          <w:szCs w:val="24"/>
        </w:rPr>
        <w:t xml:space="preserve">     </w:t>
      </w:r>
      <w:r w:rsidR="00C83E50">
        <w:rPr>
          <w:rFonts w:ascii="Arial" w:hAnsi="Arial" w:cs="Arial"/>
          <w:bCs/>
          <w:szCs w:val="24"/>
        </w:rPr>
        <w:t xml:space="preserve">      </w:t>
      </w:r>
      <w:r w:rsidRPr="00A26F2F">
        <w:rPr>
          <w:rFonts w:ascii="Arial" w:hAnsi="Arial" w:cs="Arial"/>
          <w:bCs/>
          <w:szCs w:val="24"/>
          <w:u w:val="single"/>
        </w:rPr>
        <w:t xml:space="preserve">National Research Council of the National </w:t>
      </w:r>
      <w:r w:rsidR="00562E19" w:rsidRPr="00A26F2F">
        <w:rPr>
          <w:rFonts w:ascii="Arial" w:hAnsi="Arial" w:cs="Arial"/>
          <w:bCs/>
          <w:szCs w:val="24"/>
          <w:u w:val="single"/>
        </w:rPr>
        <w:t xml:space="preserve">Academies. </w:t>
      </w:r>
      <w:r w:rsidRPr="00A26F2F">
        <w:rPr>
          <w:rFonts w:ascii="Arial" w:hAnsi="Arial" w:cs="Arial"/>
          <w:bCs/>
          <w:szCs w:val="24"/>
          <w:u w:val="single"/>
        </w:rPr>
        <w:t>The National Academies</w:t>
      </w:r>
    </w:p>
    <w:p w:rsidR="006C5F24" w:rsidRPr="00A26F2F" w:rsidRDefault="00C83E50" w:rsidP="00C83E50">
      <w:pPr>
        <w:ind w:left="720" w:hanging="720"/>
        <w:rPr>
          <w:rFonts w:ascii="Arial" w:hAnsi="Arial" w:cs="Arial"/>
          <w:bCs/>
          <w:szCs w:val="24"/>
        </w:rPr>
      </w:pPr>
      <w:r w:rsidRPr="00C83E50">
        <w:rPr>
          <w:rFonts w:ascii="Arial" w:hAnsi="Arial" w:cs="Arial"/>
          <w:bCs/>
          <w:szCs w:val="24"/>
        </w:rPr>
        <w:t xml:space="preserve">           </w:t>
      </w:r>
      <w:r w:rsidR="00562E19" w:rsidRPr="00A26F2F">
        <w:rPr>
          <w:rFonts w:ascii="Arial" w:hAnsi="Arial" w:cs="Arial"/>
          <w:bCs/>
          <w:szCs w:val="24"/>
          <w:u w:val="single"/>
        </w:rPr>
        <w:t xml:space="preserve">Press. </w:t>
      </w:r>
      <w:r w:rsidR="006C5F24" w:rsidRPr="00A26F2F">
        <w:rPr>
          <w:rFonts w:ascii="Arial" w:hAnsi="Arial" w:cs="Arial"/>
          <w:bCs/>
          <w:szCs w:val="24"/>
          <w:u w:val="single"/>
        </w:rPr>
        <w:t>Washington, D.C.</w:t>
      </w:r>
      <w:r w:rsidR="006C5F24" w:rsidRPr="00A26F2F">
        <w:rPr>
          <w:rFonts w:ascii="Arial" w:hAnsi="Arial" w:cs="Arial"/>
          <w:bCs/>
          <w:szCs w:val="24"/>
        </w:rPr>
        <w:t xml:space="preserve">  </w:t>
      </w:r>
      <w:r w:rsidR="00981B32">
        <w:rPr>
          <w:rFonts w:ascii="Arial" w:hAnsi="Arial" w:cs="Arial"/>
          <w:bCs/>
          <w:szCs w:val="24"/>
        </w:rPr>
        <w:t xml:space="preserve">2011: </w:t>
      </w:r>
      <w:r w:rsidR="004526D2" w:rsidRPr="00A26F2F">
        <w:rPr>
          <w:rFonts w:ascii="Arial" w:hAnsi="Arial" w:cs="Arial"/>
          <w:bCs/>
          <w:szCs w:val="24"/>
        </w:rPr>
        <w:t>PMID: 22536618. ISBN-13: 978-0-309-22222-8. ISBN-10: 0-309-22222-2. doi: 10.17226/13284.</w:t>
      </w:r>
    </w:p>
    <w:p w:rsidR="00F64FC6" w:rsidRPr="00A26F2F" w:rsidRDefault="00F64FC6" w:rsidP="00C83E50">
      <w:pPr>
        <w:ind w:left="720" w:hanging="720"/>
        <w:rPr>
          <w:rFonts w:ascii="Arial" w:hAnsi="Arial" w:cs="Arial"/>
          <w:bCs/>
          <w:szCs w:val="24"/>
        </w:rPr>
      </w:pPr>
    </w:p>
    <w:p w:rsidR="00FD5B4A" w:rsidRPr="00A26F2F" w:rsidRDefault="00FD5B4A" w:rsidP="00C83E50">
      <w:pPr>
        <w:pStyle w:val="NormaleWeb"/>
        <w:spacing w:after="0" w:afterAutospacing="0"/>
        <w:ind w:left="720" w:hanging="720"/>
        <w:rPr>
          <w:rFonts w:ascii="Arial" w:hAnsi="Arial" w:cs="Arial"/>
        </w:rPr>
      </w:pPr>
      <w:r w:rsidRPr="00A26F2F">
        <w:rPr>
          <w:rFonts w:ascii="Arial" w:hAnsi="Arial" w:cs="Arial"/>
        </w:rPr>
        <w:t xml:space="preserve">2.        </w:t>
      </w:r>
      <w:r w:rsidR="00F64FC6" w:rsidRPr="00A26F2F">
        <w:rPr>
          <w:rFonts w:ascii="Arial" w:hAnsi="Arial" w:cs="Arial"/>
        </w:rPr>
        <w:t xml:space="preserve">Stallings </w:t>
      </w:r>
      <w:r w:rsidRPr="00A26F2F">
        <w:rPr>
          <w:rFonts w:ascii="Arial" w:hAnsi="Arial" w:cs="Arial"/>
        </w:rPr>
        <w:t xml:space="preserve">VA, </w:t>
      </w:r>
      <w:r w:rsidR="00F64FC6" w:rsidRPr="00A26F2F">
        <w:rPr>
          <w:rFonts w:ascii="Arial" w:hAnsi="Arial" w:cs="Arial"/>
        </w:rPr>
        <w:t>Oria</w:t>
      </w:r>
      <w:r w:rsidRPr="00A26F2F">
        <w:rPr>
          <w:rFonts w:ascii="Arial" w:hAnsi="Arial" w:cs="Arial"/>
        </w:rPr>
        <w:t xml:space="preserve"> M, eds.</w:t>
      </w:r>
      <w:r w:rsidRPr="00A26F2F">
        <w:t xml:space="preserve"> </w:t>
      </w:r>
      <w:r w:rsidR="0084305A" w:rsidRPr="00A26F2F">
        <w:rPr>
          <w:rFonts w:ascii="Arial" w:hAnsi="Arial" w:cs="Arial"/>
        </w:rPr>
        <w:t xml:space="preserve"> </w:t>
      </w:r>
    </w:p>
    <w:p w:rsidR="00F64FC6" w:rsidRPr="00A26F2F" w:rsidRDefault="00C83E50" w:rsidP="00C83E50">
      <w:pPr>
        <w:pStyle w:val="NormaleWeb"/>
        <w:spacing w:after="0" w:afterAutospacing="0"/>
        <w:ind w:left="720" w:hanging="720"/>
        <w:rPr>
          <w:rFonts w:ascii="Arial" w:hAnsi="Arial" w:cs="Arial"/>
        </w:rPr>
      </w:pPr>
      <w:r w:rsidRPr="00C83E50">
        <w:rPr>
          <w:rFonts w:ascii="Arial" w:hAnsi="Arial" w:cs="Arial"/>
        </w:rPr>
        <w:t xml:space="preserve">           </w:t>
      </w:r>
      <w:r w:rsidR="00F64FC6" w:rsidRPr="00A26F2F">
        <w:rPr>
          <w:rFonts w:ascii="Arial" w:hAnsi="Arial" w:cs="Arial"/>
          <w:u w:val="single"/>
        </w:rPr>
        <w:t>Finding a Path to Safety in Food Allergy: Assessment of the global burden, causes, prevention, management, and public policy.</w:t>
      </w:r>
      <w:r w:rsidR="00F64FC6" w:rsidRPr="00A26F2F">
        <w:rPr>
          <w:rFonts w:ascii="Arial" w:hAnsi="Arial" w:cs="Arial"/>
        </w:rPr>
        <w:t xml:space="preserve"> Committee on Food Allergies: Global Burden, Causes, Treatment, Prevention, and Public Policy</w:t>
      </w:r>
      <w:r w:rsidR="00FD5B4A" w:rsidRPr="00A26F2F">
        <w:rPr>
          <w:rFonts w:ascii="Arial" w:hAnsi="Arial" w:cs="Arial"/>
        </w:rPr>
        <w:t xml:space="preserve"> (Stallings VA </w:t>
      </w:r>
      <w:r w:rsidR="0084305A" w:rsidRPr="00A26F2F">
        <w:rPr>
          <w:rFonts w:ascii="Arial" w:hAnsi="Arial" w:cs="Arial"/>
        </w:rPr>
        <w:t>[</w:t>
      </w:r>
      <w:r w:rsidR="00FD5B4A" w:rsidRPr="00A26F2F">
        <w:rPr>
          <w:rFonts w:ascii="Arial" w:hAnsi="Arial" w:cs="Arial"/>
        </w:rPr>
        <w:t>Chair</w:t>
      </w:r>
      <w:r w:rsidR="0084305A" w:rsidRPr="00A26F2F">
        <w:rPr>
          <w:rFonts w:ascii="Arial" w:hAnsi="Arial" w:cs="Arial"/>
        </w:rPr>
        <w:t>]</w:t>
      </w:r>
      <w:r w:rsidR="00FD5B4A" w:rsidRPr="00A26F2F">
        <w:rPr>
          <w:rFonts w:ascii="Arial" w:hAnsi="Arial" w:cs="Arial"/>
        </w:rPr>
        <w:t xml:space="preserve">, </w:t>
      </w:r>
      <w:r w:rsidR="0084305A" w:rsidRPr="00A26F2F">
        <w:rPr>
          <w:rFonts w:ascii="Arial" w:hAnsi="Arial" w:cs="Arial"/>
        </w:rPr>
        <w:t xml:space="preserve">Allen K, Burks AW, Cook NR, Donovan SM, Galli SJ, </w:t>
      </w:r>
      <w:r w:rsidR="00FD5B4A" w:rsidRPr="00A26F2F">
        <w:rPr>
          <w:rFonts w:ascii="Arial" w:hAnsi="Arial" w:cs="Arial"/>
        </w:rPr>
        <w:t xml:space="preserve">Guyer B, Lack G, Masten AS, Ordovas JM, </w:t>
      </w:r>
      <w:r w:rsidR="00902A7B" w:rsidRPr="00A26F2F">
        <w:rPr>
          <w:rFonts w:ascii="Arial" w:hAnsi="Arial" w:cs="Arial"/>
        </w:rPr>
        <w:t xml:space="preserve">Sampson HA, </w:t>
      </w:r>
      <w:r w:rsidR="00FD5B4A" w:rsidRPr="00A26F2F">
        <w:rPr>
          <w:rFonts w:ascii="Arial" w:hAnsi="Arial" w:cs="Arial"/>
        </w:rPr>
        <w:t>Sicherer SH, Siega-Riz AM, Taylor SL, Wang X)</w:t>
      </w:r>
      <w:r w:rsidR="00F64FC6" w:rsidRPr="00A26F2F">
        <w:rPr>
          <w:rFonts w:ascii="Arial" w:hAnsi="Arial" w:cs="Arial"/>
        </w:rPr>
        <w:t xml:space="preserve">. </w:t>
      </w:r>
    </w:p>
    <w:p w:rsidR="00F64FC6" w:rsidRPr="00F64FC6" w:rsidRDefault="00C83E50" w:rsidP="00C83E50">
      <w:pPr>
        <w:pStyle w:val="NormaleWeb"/>
        <w:spacing w:after="0" w:afterAutospacing="0"/>
        <w:ind w:left="720" w:hanging="720"/>
        <w:rPr>
          <w:rFonts w:ascii="Arial" w:hAnsi="Arial" w:cs="Arial"/>
        </w:rPr>
      </w:pPr>
      <w:r w:rsidRPr="00C83E50">
        <w:rPr>
          <w:rFonts w:ascii="Arial" w:hAnsi="Arial" w:cs="Arial"/>
        </w:rPr>
        <w:t xml:space="preserve">           </w:t>
      </w:r>
      <w:r w:rsidR="00F64FC6" w:rsidRPr="00A26F2F">
        <w:rPr>
          <w:rFonts w:ascii="Arial" w:hAnsi="Arial" w:cs="Arial"/>
          <w:u w:val="single"/>
        </w:rPr>
        <w:t>National Academies of Sciences, Engineering, and Medicine. The National Academies Press. Washington, D.C.</w:t>
      </w:r>
      <w:r w:rsidR="00F64FC6" w:rsidRPr="00A26F2F">
        <w:rPr>
          <w:rFonts w:ascii="Arial" w:hAnsi="Arial" w:cs="Arial"/>
        </w:rPr>
        <w:t xml:space="preserve"> 2016: doi: </w:t>
      </w:r>
      <w:r w:rsidR="00FC6363" w:rsidRPr="00A26F2F">
        <w:rPr>
          <w:rFonts w:ascii="Arial" w:hAnsi="Arial" w:cs="Arial"/>
        </w:rPr>
        <w:t>10.17226/23658.</w:t>
      </w:r>
      <w:r w:rsidR="00F64FC6" w:rsidRPr="00F64FC6">
        <w:rPr>
          <w:rFonts w:ascii="Arial" w:hAnsi="Arial" w:cs="Arial"/>
        </w:rPr>
        <w:t xml:space="preserve"> </w:t>
      </w:r>
    </w:p>
    <w:p w:rsidR="00FA6C45" w:rsidRPr="000E3A10" w:rsidRDefault="00FA6C45" w:rsidP="00FD5B4A">
      <w:pPr>
        <w:tabs>
          <w:tab w:val="num" w:pos="720"/>
        </w:tabs>
        <w:rPr>
          <w:rFonts w:ascii="Arial" w:hAnsi="Arial"/>
          <w:szCs w:val="24"/>
          <w:highlight w:val="yellow"/>
          <w:u w:val="single"/>
        </w:rPr>
      </w:pPr>
    </w:p>
    <w:p w:rsidR="0023500D" w:rsidRDefault="001F6674" w:rsidP="00C83E50">
      <w:pPr>
        <w:ind w:left="720" w:hanging="720"/>
        <w:rPr>
          <w:rFonts w:ascii="Arial" w:hAnsi="Arial"/>
          <w:szCs w:val="24"/>
          <w:u w:val="single"/>
        </w:rPr>
      </w:pPr>
      <w:r w:rsidRPr="002B0D4C">
        <w:rPr>
          <w:rFonts w:ascii="Arial" w:hAnsi="Arial"/>
          <w:szCs w:val="24"/>
          <w:u w:val="single"/>
        </w:rPr>
        <w:t>Chapters, Invited Articles, R</w:t>
      </w:r>
      <w:r w:rsidR="00651629" w:rsidRPr="002B0D4C">
        <w:rPr>
          <w:rFonts w:ascii="Arial" w:hAnsi="Arial"/>
          <w:szCs w:val="24"/>
          <w:u w:val="single"/>
        </w:rPr>
        <w:t>eviews</w:t>
      </w:r>
      <w:r w:rsidR="00226E5F">
        <w:rPr>
          <w:rFonts w:ascii="Arial" w:hAnsi="Arial"/>
          <w:szCs w:val="24"/>
          <w:u w:val="single"/>
        </w:rPr>
        <w:t>:</w:t>
      </w:r>
      <w:r w:rsidRPr="002B0D4C">
        <w:rPr>
          <w:rFonts w:ascii="Arial" w:hAnsi="Arial"/>
          <w:szCs w:val="24"/>
          <w:u w:val="single"/>
        </w:rPr>
        <w:cr/>
      </w:r>
    </w:p>
    <w:p w:rsidR="0023500D" w:rsidRPr="0023500D" w:rsidRDefault="0023500D" w:rsidP="00C83E50">
      <w:pPr>
        <w:ind w:left="720" w:hanging="720"/>
        <w:rPr>
          <w:rFonts w:ascii="Arial" w:hAnsi="Arial"/>
          <w:szCs w:val="24"/>
        </w:rPr>
      </w:pPr>
      <w:r w:rsidRPr="00FA6C45">
        <w:rPr>
          <w:rFonts w:ascii="Arial" w:hAnsi="Arial"/>
          <w:szCs w:val="24"/>
        </w:rPr>
        <w:t xml:space="preserve">1. </w:t>
      </w:r>
      <w:r w:rsidRPr="00FA6C45">
        <w:rPr>
          <w:rFonts w:ascii="Arial" w:hAnsi="Arial"/>
          <w:szCs w:val="24"/>
        </w:rPr>
        <w:tab/>
      </w:r>
      <w:r w:rsidRPr="0023500D">
        <w:rPr>
          <w:rFonts w:ascii="Arial" w:hAnsi="Arial"/>
          <w:szCs w:val="24"/>
        </w:rPr>
        <w:t>Galli SJ, Dvorak HF.</w:t>
      </w:r>
    </w:p>
    <w:p w:rsidR="0023500D" w:rsidRPr="0023500D" w:rsidRDefault="0023500D" w:rsidP="00C83E50">
      <w:pPr>
        <w:ind w:left="720" w:hanging="720"/>
        <w:rPr>
          <w:rFonts w:ascii="Arial" w:hAnsi="Arial"/>
          <w:szCs w:val="24"/>
        </w:rPr>
      </w:pPr>
      <w:r w:rsidRPr="0023500D">
        <w:rPr>
          <w:rFonts w:ascii="Arial" w:hAnsi="Arial"/>
          <w:szCs w:val="24"/>
        </w:rPr>
        <w:tab/>
        <w:t xml:space="preserve">Basophils and mast cells: </w:t>
      </w:r>
      <w:r w:rsidR="003E52E6">
        <w:rPr>
          <w:rFonts w:ascii="Arial" w:hAnsi="Arial"/>
          <w:szCs w:val="24"/>
        </w:rPr>
        <w:t>S</w:t>
      </w:r>
      <w:r w:rsidR="003E52E6" w:rsidRPr="0023500D">
        <w:rPr>
          <w:rFonts w:ascii="Arial" w:hAnsi="Arial"/>
          <w:szCs w:val="24"/>
        </w:rPr>
        <w:t>tructure</w:t>
      </w:r>
      <w:r w:rsidRPr="0023500D">
        <w:rPr>
          <w:rFonts w:ascii="Arial" w:hAnsi="Arial"/>
          <w:szCs w:val="24"/>
        </w:rPr>
        <w:t>, function, and role in hypersensitivity.</w:t>
      </w:r>
    </w:p>
    <w:p w:rsidR="0023500D" w:rsidRDefault="00C83E50" w:rsidP="00C83E50">
      <w:pPr>
        <w:ind w:left="720" w:hanging="720"/>
        <w:rPr>
          <w:rFonts w:ascii="Arial" w:hAnsi="Arial"/>
          <w:szCs w:val="24"/>
        </w:rPr>
      </w:pPr>
      <w:r>
        <w:rPr>
          <w:rFonts w:ascii="Arial" w:hAnsi="Arial"/>
          <w:szCs w:val="24"/>
        </w:rPr>
        <w:t xml:space="preserve">           </w:t>
      </w:r>
      <w:r w:rsidR="0023500D" w:rsidRPr="0023500D">
        <w:rPr>
          <w:rFonts w:ascii="Arial" w:hAnsi="Arial"/>
          <w:szCs w:val="24"/>
        </w:rPr>
        <w:t xml:space="preserve">In: Gupta S, Good RA, eds. </w:t>
      </w:r>
      <w:r w:rsidR="0023500D" w:rsidRPr="00AE3DB4">
        <w:rPr>
          <w:rFonts w:ascii="Arial" w:hAnsi="Arial"/>
          <w:szCs w:val="24"/>
          <w:u w:val="single"/>
        </w:rPr>
        <w:t>Cellular, Molecular and Clinical Aspects of Allergic</w:t>
      </w:r>
      <w:r w:rsidR="009B3052" w:rsidRPr="00AE3DB4">
        <w:rPr>
          <w:rFonts w:ascii="Arial" w:hAnsi="Arial"/>
          <w:szCs w:val="24"/>
          <w:u w:val="single"/>
        </w:rPr>
        <w:t xml:space="preserve"> Disorders</w:t>
      </w:r>
      <w:r w:rsidR="009B3052">
        <w:rPr>
          <w:rFonts w:ascii="Arial" w:hAnsi="Arial"/>
          <w:szCs w:val="24"/>
        </w:rPr>
        <w:t xml:space="preserve">. New York: </w:t>
      </w:r>
      <w:r w:rsidR="0023500D" w:rsidRPr="0023500D">
        <w:rPr>
          <w:rFonts w:ascii="Arial" w:hAnsi="Arial"/>
          <w:szCs w:val="24"/>
        </w:rPr>
        <w:t>Plenum, 1979:1-53.</w:t>
      </w:r>
    </w:p>
    <w:p w:rsidR="0023500D" w:rsidRPr="002B0D4C" w:rsidRDefault="0023500D" w:rsidP="00C83E50">
      <w:pPr>
        <w:ind w:left="720" w:hanging="720"/>
        <w:rPr>
          <w:rFonts w:ascii="Arial" w:hAnsi="Arial"/>
          <w:szCs w:val="24"/>
        </w:rPr>
      </w:pPr>
    </w:p>
    <w:p w:rsidR="001F6674" w:rsidRPr="004523EC" w:rsidRDefault="0023500D" w:rsidP="00C83E50">
      <w:pPr>
        <w:tabs>
          <w:tab w:val="left" w:pos="1440"/>
        </w:tabs>
        <w:ind w:left="720" w:hanging="720"/>
        <w:rPr>
          <w:rFonts w:ascii="Arial" w:hAnsi="Arial"/>
          <w:szCs w:val="24"/>
        </w:rPr>
      </w:pPr>
      <w:r>
        <w:rPr>
          <w:rFonts w:ascii="Arial" w:hAnsi="Arial"/>
          <w:szCs w:val="24"/>
        </w:rPr>
        <w:t>2</w:t>
      </w:r>
      <w:r w:rsidR="001F6674" w:rsidRPr="001B1DAB">
        <w:rPr>
          <w:rFonts w:ascii="Arial" w:hAnsi="Arial"/>
          <w:szCs w:val="24"/>
        </w:rPr>
        <w:t>.</w:t>
      </w:r>
      <w:r w:rsidR="001F6674" w:rsidRPr="001B1DAB">
        <w:rPr>
          <w:rFonts w:ascii="Arial" w:hAnsi="Arial"/>
          <w:szCs w:val="24"/>
        </w:rPr>
        <w:tab/>
        <w:t xml:space="preserve">Dvorak HF, Orenstein NS, Galli SJ, Dvorak AM.  </w:t>
      </w:r>
      <w:r w:rsidR="000F2271" w:rsidRPr="001B1DAB">
        <w:rPr>
          <w:rFonts w:ascii="Arial" w:hAnsi="Arial"/>
          <w:szCs w:val="24"/>
        </w:rPr>
        <w:t xml:space="preserve">                                                      </w:t>
      </w:r>
      <w:r w:rsidR="001F6674" w:rsidRPr="001B1DAB">
        <w:rPr>
          <w:rFonts w:ascii="Arial" w:hAnsi="Arial"/>
          <w:szCs w:val="24"/>
        </w:rPr>
        <w:t xml:space="preserve">Plasminogen activator of guinea pig basophils: </w:t>
      </w:r>
      <w:r w:rsidR="0053618F">
        <w:rPr>
          <w:rFonts w:ascii="Arial" w:hAnsi="Arial"/>
          <w:szCs w:val="24"/>
        </w:rPr>
        <w:t>A</w:t>
      </w:r>
      <w:r w:rsidR="0053618F" w:rsidRPr="001B1DAB">
        <w:rPr>
          <w:rFonts w:ascii="Arial" w:hAnsi="Arial"/>
          <w:szCs w:val="24"/>
        </w:rPr>
        <w:t xml:space="preserve"> </w:t>
      </w:r>
      <w:r w:rsidR="001F6674" w:rsidRPr="001B1DAB">
        <w:rPr>
          <w:rFonts w:ascii="Arial" w:hAnsi="Arial"/>
          <w:szCs w:val="24"/>
        </w:rPr>
        <w:t>protease probably localized to the cell surface.</w:t>
      </w:r>
      <w:r w:rsidR="001F6674" w:rsidRPr="001B1DAB">
        <w:rPr>
          <w:rFonts w:ascii="Arial" w:hAnsi="Arial"/>
          <w:szCs w:val="24"/>
        </w:rPr>
        <w:cr/>
      </w:r>
      <w:r w:rsidR="001F6674" w:rsidRPr="004523EC">
        <w:rPr>
          <w:rFonts w:ascii="Arial" w:hAnsi="Arial"/>
          <w:szCs w:val="24"/>
        </w:rPr>
        <w:t xml:space="preserve">In: Kallos P, </w:t>
      </w:r>
      <w:r w:rsidR="001F6674" w:rsidRPr="004523EC">
        <w:rPr>
          <w:rFonts w:ascii="Arial" w:hAnsi="Arial"/>
          <w:i/>
          <w:szCs w:val="24"/>
        </w:rPr>
        <w:t>et al</w:t>
      </w:r>
      <w:r w:rsidR="001F6674" w:rsidRPr="004523EC">
        <w:rPr>
          <w:rFonts w:ascii="Arial" w:hAnsi="Arial"/>
          <w:szCs w:val="24"/>
        </w:rPr>
        <w:t xml:space="preserve">., eds. </w:t>
      </w:r>
      <w:r w:rsidR="001F6674" w:rsidRPr="004523EC">
        <w:rPr>
          <w:rFonts w:ascii="Arial" w:hAnsi="Arial"/>
          <w:szCs w:val="24"/>
          <w:u w:val="single"/>
        </w:rPr>
        <w:t>Monogr Allergy</w:t>
      </w:r>
      <w:r w:rsidR="001F6674" w:rsidRPr="004523EC">
        <w:rPr>
          <w:rFonts w:ascii="Arial" w:hAnsi="Arial"/>
          <w:szCs w:val="24"/>
        </w:rPr>
        <w:t xml:space="preserve">. Basel: Karger, 1979; </w:t>
      </w:r>
      <w:r w:rsidR="001F6674" w:rsidRPr="004523EC">
        <w:rPr>
          <w:rFonts w:ascii="Arial" w:hAnsi="Arial"/>
          <w:b/>
          <w:szCs w:val="24"/>
        </w:rPr>
        <w:t>14</w:t>
      </w:r>
      <w:r w:rsidR="001F6674" w:rsidRPr="004523EC">
        <w:rPr>
          <w:rFonts w:ascii="Arial" w:hAnsi="Arial"/>
          <w:szCs w:val="24"/>
        </w:rPr>
        <w:t>:249-52.</w:t>
      </w:r>
      <w:r w:rsidR="001F6674" w:rsidRPr="004523EC">
        <w:rPr>
          <w:rFonts w:ascii="Arial" w:hAnsi="Arial"/>
          <w:szCs w:val="24"/>
        </w:rPr>
        <w:cr/>
      </w:r>
    </w:p>
    <w:p w:rsidR="001F6674" w:rsidRPr="001B1DAB" w:rsidRDefault="0023500D" w:rsidP="00C83E50">
      <w:pPr>
        <w:tabs>
          <w:tab w:val="left" w:pos="1440"/>
        </w:tabs>
        <w:ind w:left="720" w:hanging="720"/>
        <w:rPr>
          <w:rFonts w:ascii="Arial" w:hAnsi="Arial"/>
          <w:szCs w:val="24"/>
        </w:rPr>
      </w:pPr>
      <w:r>
        <w:rPr>
          <w:rFonts w:ascii="Arial" w:hAnsi="Arial"/>
          <w:szCs w:val="24"/>
        </w:rPr>
        <w:t>3</w:t>
      </w:r>
      <w:r w:rsidR="001F6674" w:rsidRPr="004523EC">
        <w:rPr>
          <w:rFonts w:ascii="Arial" w:hAnsi="Arial"/>
          <w:szCs w:val="24"/>
        </w:rPr>
        <w:t>.</w:t>
      </w:r>
      <w:r w:rsidR="001F6674" w:rsidRPr="004523EC">
        <w:rPr>
          <w:rFonts w:ascii="Arial" w:hAnsi="Arial"/>
          <w:szCs w:val="24"/>
        </w:rPr>
        <w:tab/>
        <w:t xml:space="preserve">Dvorak HF, Orenstein NS, Galli SJ, Dvorak AM.  </w:t>
      </w:r>
      <w:r w:rsidR="000F2271" w:rsidRPr="004523EC">
        <w:rPr>
          <w:rFonts w:ascii="Arial" w:hAnsi="Arial"/>
          <w:szCs w:val="24"/>
        </w:rPr>
        <w:t xml:space="preserve">                                                               </w:t>
      </w:r>
      <w:r w:rsidR="001F6674" w:rsidRPr="001B1DAB">
        <w:rPr>
          <w:rFonts w:ascii="Arial" w:hAnsi="Arial"/>
          <w:szCs w:val="24"/>
        </w:rPr>
        <w:t>Cutaneous basophil hypersensitivity.</w:t>
      </w:r>
      <w:r w:rsidR="001F6674" w:rsidRPr="001B1DAB">
        <w:rPr>
          <w:rFonts w:ascii="Arial" w:hAnsi="Arial"/>
          <w:szCs w:val="24"/>
        </w:rPr>
        <w:cr/>
        <w:t xml:space="preserve">In: Pepys J, Edwards AM, eds. </w:t>
      </w:r>
      <w:r w:rsidR="001F6674" w:rsidRPr="001B1DAB">
        <w:rPr>
          <w:rFonts w:ascii="Arial" w:hAnsi="Arial"/>
          <w:szCs w:val="24"/>
          <w:u w:val="single"/>
        </w:rPr>
        <w:t>The Mast Cell: Its Role in Health and Disease</w:t>
      </w:r>
      <w:r w:rsidR="001F6674" w:rsidRPr="001B1DAB">
        <w:rPr>
          <w:rFonts w:ascii="Arial" w:hAnsi="Arial"/>
          <w:szCs w:val="24"/>
        </w:rPr>
        <w:t>.  Kent, England: Pitman Medical, 1979:76-82.</w:t>
      </w:r>
      <w:r w:rsidR="001F6674" w:rsidRPr="001B1DAB">
        <w:rPr>
          <w:rFonts w:ascii="Arial" w:hAnsi="Arial"/>
          <w:szCs w:val="24"/>
        </w:rPr>
        <w:cr/>
      </w:r>
    </w:p>
    <w:p w:rsidR="00E0697B" w:rsidRDefault="0023500D" w:rsidP="00C83E50">
      <w:pPr>
        <w:tabs>
          <w:tab w:val="left" w:pos="1440"/>
        </w:tabs>
        <w:ind w:left="720" w:hanging="720"/>
        <w:rPr>
          <w:rFonts w:ascii="Arial" w:hAnsi="Arial"/>
          <w:szCs w:val="24"/>
        </w:rPr>
      </w:pPr>
      <w:r>
        <w:rPr>
          <w:rFonts w:ascii="Arial" w:hAnsi="Arial"/>
          <w:szCs w:val="24"/>
        </w:rPr>
        <w:t>4</w:t>
      </w:r>
      <w:r w:rsidR="001F6674" w:rsidRPr="001B1DAB">
        <w:rPr>
          <w:rFonts w:ascii="Arial" w:hAnsi="Arial"/>
          <w:szCs w:val="24"/>
        </w:rPr>
        <w:t>.</w:t>
      </w:r>
      <w:r w:rsidR="001F6674" w:rsidRPr="001B1DAB">
        <w:rPr>
          <w:rFonts w:ascii="Arial" w:hAnsi="Arial"/>
          <w:szCs w:val="24"/>
        </w:rPr>
        <w:tab/>
        <w:t xml:space="preserve">Dvorak HF, Mihm MC Jr, Dvorak AM, Barnes BA, Galli SJ.  </w:t>
      </w:r>
      <w:r w:rsidR="000F2271" w:rsidRPr="001B1DAB">
        <w:rPr>
          <w:rFonts w:ascii="Arial" w:hAnsi="Arial"/>
          <w:szCs w:val="24"/>
        </w:rPr>
        <w:t xml:space="preserve">                                              </w:t>
      </w:r>
      <w:r w:rsidR="001F6674" w:rsidRPr="001B1DAB">
        <w:rPr>
          <w:rFonts w:ascii="Arial" w:hAnsi="Arial"/>
          <w:szCs w:val="24"/>
        </w:rPr>
        <w:t>The microvasculature is the critical target of the immune response in vascularized skin allograft rejection.</w:t>
      </w:r>
      <w:r w:rsidR="001F6674" w:rsidRPr="001B1DAB">
        <w:rPr>
          <w:rFonts w:ascii="Arial" w:hAnsi="Arial"/>
          <w:szCs w:val="24"/>
        </w:rPr>
        <w:cr/>
      </w:r>
      <w:r w:rsidR="001F6674" w:rsidRPr="001B1DAB">
        <w:rPr>
          <w:rFonts w:ascii="Arial" w:hAnsi="Arial"/>
          <w:szCs w:val="24"/>
          <w:u w:val="single"/>
        </w:rPr>
        <w:t>J Invest Dermatol</w:t>
      </w:r>
      <w:r w:rsidR="001F6674" w:rsidRPr="001B1DAB">
        <w:rPr>
          <w:rFonts w:ascii="Arial" w:hAnsi="Arial"/>
          <w:szCs w:val="24"/>
        </w:rPr>
        <w:t xml:space="preserve"> 1980; </w:t>
      </w:r>
      <w:r w:rsidR="001F6674" w:rsidRPr="001B1DAB">
        <w:rPr>
          <w:rFonts w:ascii="Arial" w:hAnsi="Arial"/>
          <w:b/>
          <w:szCs w:val="24"/>
        </w:rPr>
        <w:t>74</w:t>
      </w:r>
      <w:r w:rsidR="001F6674" w:rsidRPr="001B1DAB">
        <w:rPr>
          <w:rFonts w:ascii="Arial" w:hAnsi="Arial"/>
          <w:szCs w:val="24"/>
        </w:rPr>
        <w:t>:280-4.</w:t>
      </w:r>
      <w:r w:rsidR="00DC1644">
        <w:rPr>
          <w:rFonts w:ascii="Arial" w:hAnsi="Arial"/>
          <w:szCs w:val="24"/>
        </w:rPr>
        <w:t xml:space="preserve"> </w:t>
      </w:r>
      <w:r w:rsidR="00DC1644" w:rsidRPr="00DC1644">
        <w:rPr>
          <w:rFonts w:ascii="Arial" w:hAnsi="Arial"/>
          <w:szCs w:val="24"/>
        </w:rPr>
        <w:t>PMID:</w:t>
      </w:r>
      <w:r w:rsidR="00DC1644">
        <w:rPr>
          <w:rFonts w:ascii="Arial" w:hAnsi="Arial"/>
          <w:szCs w:val="24"/>
        </w:rPr>
        <w:t xml:space="preserve"> 6993571.</w:t>
      </w:r>
    </w:p>
    <w:p w:rsidR="001F6674" w:rsidRPr="001B1DAB" w:rsidRDefault="001F6674" w:rsidP="00C83E50">
      <w:pPr>
        <w:tabs>
          <w:tab w:val="left" w:pos="1440"/>
        </w:tabs>
        <w:ind w:left="720" w:hanging="720"/>
        <w:rPr>
          <w:rFonts w:ascii="Arial" w:hAnsi="Arial"/>
          <w:szCs w:val="24"/>
        </w:rPr>
      </w:pPr>
    </w:p>
    <w:p w:rsidR="00E0697B" w:rsidRDefault="0023500D" w:rsidP="00C83E50">
      <w:pPr>
        <w:tabs>
          <w:tab w:val="left" w:pos="1440"/>
        </w:tabs>
        <w:ind w:left="720" w:hanging="720"/>
        <w:rPr>
          <w:rFonts w:ascii="Arial" w:hAnsi="Arial"/>
          <w:szCs w:val="24"/>
        </w:rPr>
      </w:pPr>
      <w:r>
        <w:rPr>
          <w:rFonts w:ascii="Arial" w:hAnsi="Arial"/>
          <w:szCs w:val="24"/>
        </w:rPr>
        <w:t>5</w:t>
      </w:r>
      <w:r w:rsidR="001F6674" w:rsidRPr="004523EC">
        <w:rPr>
          <w:rFonts w:ascii="Arial" w:hAnsi="Arial"/>
          <w:szCs w:val="24"/>
        </w:rPr>
        <w:t>.</w:t>
      </w:r>
      <w:r w:rsidR="001F6674" w:rsidRPr="004523EC">
        <w:rPr>
          <w:rFonts w:ascii="Arial" w:hAnsi="Arial"/>
          <w:szCs w:val="24"/>
        </w:rPr>
        <w:tab/>
        <w:t xml:space="preserve">Dvorak HF, Galli SJ, Dvorak AM.  </w:t>
      </w:r>
      <w:r w:rsidR="000F2271" w:rsidRPr="004523EC">
        <w:rPr>
          <w:rFonts w:ascii="Arial" w:hAnsi="Arial"/>
          <w:szCs w:val="24"/>
        </w:rPr>
        <w:t xml:space="preserve">                                                                              </w:t>
      </w:r>
      <w:r w:rsidR="001F6674" w:rsidRPr="001B1DAB">
        <w:rPr>
          <w:rFonts w:ascii="Arial" w:hAnsi="Arial"/>
          <w:szCs w:val="24"/>
        </w:rPr>
        <w:t xml:space="preserve">Expression of cell-mediated hypersensitivity </w:t>
      </w:r>
      <w:r w:rsidR="001F6674" w:rsidRPr="001B1DAB">
        <w:rPr>
          <w:rFonts w:ascii="Arial" w:hAnsi="Arial"/>
          <w:i/>
          <w:szCs w:val="24"/>
        </w:rPr>
        <w:t>in vivo</w:t>
      </w:r>
      <w:r w:rsidR="001F6674" w:rsidRPr="001B1DAB">
        <w:rPr>
          <w:rFonts w:ascii="Arial" w:hAnsi="Arial"/>
          <w:szCs w:val="24"/>
        </w:rPr>
        <w:t>-</w:t>
      </w:r>
      <w:r w:rsidR="00DC1644">
        <w:rPr>
          <w:rFonts w:ascii="Arial" w:hAnsi="Arial"/>
          <w:szCs w:val="24"/>
        </w:rPr>
        <w:t>-</w:t>
      </w:r>
      <w:r w:rsidR="001F6674" w:rsidRPr="001B1DAB">
        <w:rPr>
          <w:rFonts w:ascii="Arial" w:hAnsi="Arial"/>
          <w:szCs w:val="24"/>
        </w:rPr>
        <w:t>recent advances.</w:t>
      </w:r>
      <w:r w:rsidR="001F6674" w:rsidRPr="001B1DAB">
        <w:rPr>
          <w:rFonts w:ascii="Arial" w:hAnsi="Arial"/>
          <w:szCs w:val="24"/>
        </w:rPr>
        <w:cr/>
      </w:r>
      <w:r w:rsidR="001F6674" w:rsidRPr="001B1DAB">
        <w:rPr>
          <w:rFonts w:ascii="Arial" w:hAnsi="Arial"/>
          <w:szCs w:val="24"/>
          <w:u w:val="single"/>
        </w:rPr>
        <w:t>Int Rev Exp Pathol</w:t>
      </w:r>
      <w:r w:rsidR="001F6674" w:rsidRPr="001B1DAB">
        <w:rPr>
          <w:rFonts w:ascii="Arial" w:hAnsi="Arial"/>
          <w:szCs w:val="24"/>
        </w:rPr>
        <w:t xml:space="preserve"> 1980; </w:t>
      </w:r>
      <w:r w:rsidR="001F6674" w:rsidRPr="001B1DAB">
        <w:rPr>
          <w:rFonts w:ascii="Arial" w:hAnsi="Arial"/>
          <w:b/>
          <w:szCs w:val="24"/>
        </w:rPr>
        <w:t>21</w:t>
      </w:r>
      <w:r w:rsidR="001F6674" w:rsidRPr="001B1DAB">
        <w:rPr>
          <w:rFonts w:ascii="Arial" w:hAnsi="Arial"/>
          <w:szCs w:val="24"/>
        </w:rPr>
        <w:t>:119-94.</w:t>
      </w:r>
      <w:r w:rsidR="00DC1644">
        <w:rPr>
          <w:rFonts w:ascii="Arial" w:hAnsi="Arial"/>
          <w:szCs w:val="24"/>
        </w:rPr>
        <w:t xml:space="preserve"> </w:t>
      </w:r>
      <w:r w:rsidR="00DC1644" w:rsidRPr="00DC1644">
        <w:rPr>
          <w:rFonts w:ascii="Arial" w:hAnsi="Arial"/>
          <w:szCs w:val="24"/>
        </w:rPr>
        <w:t>PMID: 6993390</w:t>
      </w:r>
      <w:r w:rsidR="00DC1644">
        <w:rPr>
          <w:rFonts w:ascii="Arial" w:hAnsi="Arial"/>
          <w:szCs w:val="24"/>
        </w:rPr>
        <w:t>.</w:t>
      </w:r>
    </w:p>
    <w:p w:rsidR="001F6674" w:rsidRPr="001B1DAB" w:rsidRDefault="001F6674" w:rsidP="00C83E50">
      <w:pPr>
        <w:tabs>
          <w:tab w:val="left" w:pos="1440"/>
        </w:tabs>
        <w:ind w:left="720" w:hanging="720"/>
        <w:rPr>
          <w:rFonts w:ascii="Arial" w:hAnsi="Arial"/>
          <w:szCs w:val="24"/>
        </w:rPr>
      </w:pPr>
    </w:p>
    <w:p w:rsidR="001F6674" w:rsidRPr="001B1DAB" w:rsidRDefault="0023500D" w:rsidP="00C83E50">
      <w:pPr>
        <w:tabs>
          <w:tab w:val="left" w:pos="1440"/>
        </w:tabs>
        <w:ind w:left="720" w:hanging="720"/>
        <w:rPr>
          <w:rFonts w:ascii="Arial" w:hAnsi="Arial"/>
          <w:szCs w:val="24"/>
        </w:rPr>
      </w:pPr>
      <w:r>
        <w:rPr>
          <w:rFonts w:ascii="Arial" w:hAnsi="Arial"/>
          <w:szCs w:val="24"/>
        </w:rPr>
        <w:t>6</w:t>
      </w:r>
      <w:r w:rsidR="001F6674" w:rsidRPr="004523EC">
        <w:rPr>
          <w:rFonts w:ascii="Arial" w:hAnsi="Arial"/>
          <w:szCs w:val="24"/>
        </w:rPr>
        <w:t>.</w:t>
      </w:r>
      <w:r w:rsidR="001F6674" w:rsidRPr="004523EC">
        <w:rPr>
          <w:rFonts w:ascii="Arial" w:hAnsi="Arial"/>
          <w:szCs w:val="24"/>
        </w:rPr>
        <w:tab/>
        <w:t xml:space="preserve">Dvorak AM, Galli SJ, Dvorak HF.  </w:t>
      </w:r>
      <w:r w:rsidR="000F2271" w:rsidRPr="004523EC">
        <w:rPr>
          <w:rFonts w:ascii="Arial" w:hAnsi="Arial"/>
          <w:szCs w:val="24"/>
        </w:rPr>
        <w:t xml:space="preserve">                                                                                   </w:t>
      </w:r>
      <w:r w:rsidR="001F6674" w:rsidRPr="001B1DAB">
        <w:rPr>
          <w:rFonts w:ascii="Arial" w:hAnsi="Arial"/>
          <w:szCs w:val="24"/>
        </w:rPr>
        <w:t xml:space="preserve">Basophilic leukocytes in cell-mediated hypersensitivity: </w:t>
      </w:r>
      <w:r w:rsidR="0053618F">
        <w:rPr>
          <w:rFonts w:ascii="Arial" w:hAnsi="Arial"/>
          <w:szCs w:val="24"/>
        </w:rPr>
        <w:t>P</w:t>
      </w:r>
      <w:r w:rsidR="0053618F" w:rsidRPr="001B1DAB">
        <w:rPr>
          <w:rFonts w:ascii="Arial" w:hAnsi="Arial"/>
          <w:szCs w:val="24"/>
        </w:rPr>
        <w:t xml:space="preserve">ossible </w:t>
      </w:r>
      <w:r w:rsidR="001F6674" w:rsidRPr="001B1DAB">
        <w:rPr>
          <w:rFonts w:ascii="Arial" w:hAnsi="Arial"/>
          <w:szCs w:val="24"/>
        </w:rPr>
        <w:t>non-anaphylactic mechanisms of mediator release.</w:t>
      </w:r>
      <w:r w:rsidR="001F6674" w:rsidRPr="001B1DAB">
        <w:rPr>
          <w:rFonts w:ascii="Arial" w:hAnsi="Arial"/>
          <w:szCs w:val="24"/>
        </w:rPr>
        <w:cr/>
        <w:t xml:space="preserve">In: Oehling A, </w:t>
      </w:r>
      <w:r w:rsidR="001F6674" w:rsidRPr="001B1DAB">
        <w:rPr>
          <w:rFonts w:ascii="Arial" w:hAnsi="Arial"/>
          <w:i/>
          <w:szCs w:val="24"/>
        </w:rPr>
        <w:t>et al.,</w:t>
      </w:r>
      <w:r w:rsidR="001F6674" w:rsidRPr="001B1DAB">
        <w:rPr>
          <w:rFonts w:ascii="Arial" w:hAnsi="Arial"/>
          <w:szCs w:val="24"/>
        </w:rPr>
        <w:t xml:space="preserve"> eds. </w:t>
      </w:r>
      <w:r w:rsidR="001F6674" w:rsidRPr="001B1DAB">
        <w:rPr>
          <w:rFonts w:ascii="Arial" w:hAnsi="Arial"/>
          <w:szCs w:val="24"/>
          <w:u w:val="single"/>
        </w:rPr>
        <w:t>Advances in Allergology and Immunology</w:t>
      </w:r>
      <w:r w:rsidR="001F6674" w:rsidRPr="001B1DAB">
        <w:rPr>
          <w:rFonts w:ascii="Arial" w:hAnsi="Arial"/>
          <w:szCs w:val="24"/>
        </w:rPr>
        <w:t>. Oxford and New York: Pergamon Press, 1980:215-22.</w:t>
      </w:r>
      <w:r w:rsidR="001F6674" w:rsidRPr="001B1DAB">
        <w:rPr>
          <w:rFonts w:ascii="Arial" w:hAnsi="Arial"/>
          <w:szCs w:val="24"/>
        </w:rPr>
        <w:cr/>
      </w:r>
    </w:p>
    <w:p w:rsidR="001F6674" w:rsidRPr="001B1DAB" w:rsidRDefault="0023500D" w:rsidP="00C83E50">
      <w:pPr>
        <w:tabs>
          <w:tab w:val="left" w:pos="1440"/>
        </w:tabs>
        <w:ind w:left="720" w:hanging="720"/>
        <w:rPr>
          <w:rFonts w:ascii="Arial" w:hAnsi="Arial"/>
          <w:szCs w:val="24"/>
        </w:rPr>
      </w:pPr>
      <w:r>
        <w:rPr>
          <w:rFonts w:ascii="Arial" w:hAnsi="Arial"/>
          <w:szCs w:val="24"/>
        </w:rPr>
        <w:t>7</w:t>
      </w:r>
      <w:r w:rsidR="001F6674" w:rsidRPr="004523EC">
        <w:rPr>
          <w:rFonts w:ascii="Arial" w:hAnsi="Arial"/>
          <w:szCs w:val="24"/>
        </w:rPr>
        <w:t>.</w:t>
      </w:r>
      <w:r w:rsidR="001F6674" w:rsidRPr="004523EC">
        <w:rPr>
          <w:rFonts w:ascii="Arial" w:hAnsi="Arial"/>
          <w:szCs w:val="24"/>
        </w:rPr>
        <w:tab/>
        <w:t xml:space="preserve">Dvorak HF, Galli SJ, Dvorak AM.  </w:t>
      </w:r>
      <w:r w:rsidR="000F2271" w:rsidRPr="004523EC">
        <w:rPr>
          <w:rFonts w:ascii="Arial" w:hAnsi="Arial"/>
          <w:szCs w:val="24"/>
        </w:rPr>
        <w:t xml:space="preserve">                                                                         </w:t>
      </w:r>
      <w:r w:rsidR="001F6674" w:rsidRPr="001B1DAB">
        <w:rPr>
          <w:rFonts w:ascii="Arial" w:hAnsi="Arial"/>
          <w:szCs w:val="24"/>
        </w:rPr>
        <w:t>Expressions of delayed-type hypersensitivity.</w:t>
      </w:r>
      <w:r w:rsidR="001F6674" w:rsidRPr="001B1DAB">
        <w:rPr>
          <w:rFonts w:ascii="Arial" w:hAnsi="Arial"/>
          <w:szCs w:val="24"/>
        </w:rPr>
        <w:cr/>
        <w:t xml:space="preserve">In: Henocq E, ed. </w:t>
      </w:r>
      <w:r w:rsidR="001F6674" w:rsidRPr="001B1DAB">
        <w:rPr>
          <w:rFonts w:ascii="Arial" w:hAnsi="Arial"/>
          <w:szCs w:val="24"/>
          <w:u w:val="single"/>
        </w:rPr>
        <w:t>Lymphocytes et Immuno-Allergologie</w:t>
      </w:r>
      <w:r w:rsidR="001F6674" w:rsidRPr="001B1DAB">
        <w:rPr>
          <w:rFonts w:ascii="Arial" w:hAnsi="Arial"/>
          <w:szCs w:val="24"/>
        </w:rPr>
        <w:t>. Pasteur Institute Conference. Laboratoires SA Fissons, 1980:91-9.</w:t>
      </w:r>
      <w:r w:rsidR="001F6674" w:rsidRPr="001B1DAB">
        <w:rPr>
          <w:rFonts w:ascii="Arial" w:hAnsi="Arial"/>
          <w:szCs w:val="24"/>
        </w:rPr>
        <w:cr/>
      </w:r>
    </w:p>
    <w:p w:rsidR="001F6674" w:rsidRPr="001B1DAB" w:rsidRDefault="0023500D">
      <w:pPr>
        <w:tabs>
          <w:tab w:val="left" w:pos="1440"/>
        </w:tabs>
        <w:ind w:left="720" w:hanging="720"/>
        <w:rPr>
          <w:rFonts w:ascii="Arial" w:hAnsi="Arial"/>
          <w:szCs w:val="24"/>
        </w:rPr>
      </w:pPr>
      <w:r>
        <w:rPr>
          <w:rFonts w:ascii="Arial" w:hAnsi="Arial"/>
          <w:szCs w:val="24"/>
        </w:rPr>
        <w:t>8</w:t>
      </w:r>
      <w:r w:rsidR="001F6674" w:rsidRPr="001B1DAB">
        <w:rPr>
          <w:rFonts w:ascii="Arial" w:hAnsi="Arial"/>
          <w:szCs w:val="24"/>
        </w:rPr>
        <w:t>.</w:t>
      </w:r>
      <w:r w:rsidR="001F6674" w:rsidRPr="001B1DAB">
        <w:rPr>
          <w:rFonts w:ascii="Arial" w:hAnsi="Arial"/>
          <w:szCs w:val="24"/>
        </w:rPr>
        <w:tab/>
        <w:t xml:space="preserve">Dvorak HF, Orenstein NS, Carvalho AC, Churchill WH, Dvorak AM, Galli SJ, Feder J.  </w:t>
      </w:r>
      <w:r w:rsidR="000F2271" w:rsidRPr="001B1DAB">
        <w:rPr>
          <w:rFonts w:ascii="Arial" w:hAnsi="Arial"/>
          <w:szCs w:val="24"/>
        </w:rPr>
        <w:t xml:space="preserve">                                                                                                                  </w:t>
      </w:r>
      <w:r w:rsidR="001F6674" w:rsidRPr="001B1DAB">
        <w:rPr>
          <w:rFonts w:ascii="Arial" w:hAnsi="Arial"/>
          <w:szCs w:val="24"/>
        </w:rPr>
        <w:t>Tumor-secreted mediators.  Role in induction of the tumor microenvironment.</w:t>
      </w:r>
      <w:r w:rsidR="001F6674" w:rsidRPr="001B1DAB">
        <w:rPr>
          <w:rFonts w:ascii="Arial" w:hAnsi="Arial"/>
          <w:szCs w:val="24"/>
        </w:rPr>
        <w:cr/>
        <w:t xml:space="preserve">In: DeWeck A, Kristensen F, Landy M, eds. </w:t>
      </w:r>
      <w:r w:rsidR="001F6674" w:rsidRPr="001B1DAB">
        <w:rPr>
          <w:rFonts w:ascii="Arial" w:hAnsi="Arial"/>
          <w:szCs w:val="24"/>
          <w:u w:val="single"/>
        </w:rPr>
        <w:t>Biochemical Characterization of Lymphokines</w:t>
      </w:r>
      <w:r w:rsidR="001F6674" w:rsidRPr="001B1DAB">
        <w:rPr>
          <w:rFonts w:ascii="Arial" w:hAnsi="Arial"/>
          <w:szCs w:val="24"/>
        </w:rPr>
        <w:t>. New York: Academic Press, Inc., 1980:531-3.</w:t>
      </w:r>
      <w:r w:rsidR="001F6674" w:rsidRPr="001B1DAB">
        <w:rPr>
          <w:rFonts w:ascii="Arial" w:hAnsi="Arial"/>
          <w:szCs w:val="24"/>
        </w:rPr>
        <w:cr/>
      </w:r>
    </w:p>
    <w:p w:rsidR="001F6674" w:rsidRPr="001B1DAB" w:rsidRDefault="0023500D">
      <w:pPr>
        <w:tabs>
          <w:tab w:val="left" w:pos="1440"/>
        </w:tabs>
        <w:ind w:left="720" w:hanging="720"/>
        <w:rPr>
          <w:rFonts w:ascii="Arial" w:hAnsi="Arial"/>
          <w:szCs w:val="24"/>
        </w:rPr>
      </w:pPr>
      <w:r>
        <w:rPr>
          <w:rFonts w:ascii="Arial" w:hAnsi="Arial"/>
          <w:szCs w:val="24"/>
          <w:lang w:val="it-IT"/>
        </w:rPr>
        <w:t>9</w:t>
      </w:r>
      <w:r w:rsidR="007131E3">
        <w:rPr>
          <w:rFonts w:ascii="Arial" w:hAnsi="Arial"/>
          <w:szCs w:val="24"/>
          <w:lang w:val="it-IT"/>
        </w:rPr>
        <w:t>.</w:t>
      </w:r>
      <w:r w:rsidR="001F6674" w:rsidRPr="002B0D4C">
        <w:rPr>
          <w:rFonts w:ascii="Arial" w:hAnsi="Arial"/>
          <w:szCs w:val="24"/>
          <w:lang w:val="it-IT"/>
        </w:rPr>
        <w:tab/>
        <w:t>Dvorak AM, Galli SJ, Galli A, Hammond ME, Dvorak HF</w:t>
      </w:r>
      <w:r w:rsidR="00DC1644" w:rsidRPr="002B0D4C">
        <w:rPr>
          <w:rFonts w:ascii="Arial" w:hAnsi="Arial"/>
          <w:szCs w:val="24"/>
          <w:lang w:val="it-IT"/>
        </w:rPr>
        <w:t>.</w:t>
      </w:r>
      <w:r w:rsidR="00DC1644">
        <w:rPr>
          <w:rFonts w:ascii="Arial" w:hAnsi="Arial"/>
          <w:szCs w:val="24"/>
          <w:lang w:val="it-IT"/>
        </w:rPr>
        <w:br/>
      </w:r>
      <w:r w:rsidR="001F6674" w:rsidRPr="001B1DAB">
        <w:rPr>
          <w:rFonts w:ascii="Arial" w:hAnsi="Arial"/>
          <w:szCs w:val="24"/>
        </w:rPr>
        <w:t>Lymphocyte medi</w:t>
      </w:r>
      <w:r w:rsidR="001F6674" w:rsidRPr="001B1DAB">
        <w:rPr>
          <w:rFonts w:ascii="Arial" w:hAnsi="Arial"/>
          <w:szCs w:val="24"/>
        </w:rPr>
        <w:softHyphen/>
        <w:t>a</w:t>
      </w:r>
      <w:r w:rsidR="001F6674" w:rsidRPr="001B1DAB">
        <w:rPr>
          <w:rFonts w:ascii="Arial" w:hAnsi="Arial"/>
          <w:szCs w:val="24"/>
        </w:rPr>
        <w:softHyphen/>
        <w:t>tor modulation of basophil motile structures.</w:t>
      </w:r>
      <w:r w:rsidR="001F6674" w:rsidRPr="001B1DAB">
        <w:rPr>
          <w:rFonts w:ascii="Arial" w:hAnsi="Arial"/>
          <w:szCs w:val="24"/>
        </w:rPr>
        <w:cr/>
        <w:t xml:space="preserve">In: DeWeck A, Kristensen F, Landy M, eds. </w:t>
      </w:r>
      <w:r w:rsidR="001F6674" w:rsidRPr="001B1DAB">
        <w:rPr>
          <w:rFonts w:ascii="Arial" w:hAnsi="Arial"/>
          <w:szCs w:val="24"/>
          <w:u w:val="single"/>
        </w:rPr>
        <w:t>Biochemical Characterization of Lymphokines</w:t>
      </w:r>
      <w:r w:rsidR="001F6674" w:rsidRPr="001B1DAB">
        <w:rPr>
          <w:rFonts w:ascii="Arial" w:hAnsi="Arial"/>
          <w:szCs w:val="24"/>
        </w:rPr>
        <w:t>. New York: Academic Press, Inc., 1980:205-7.</w:t>
      </w:r>
      <w:r w:rsidR="001F6674" w:rsidRPr="001B1DAB">
        <w:rPr>
          <w:rFonts w:ascii="Arial" w:hAnsi="Arial"/>
          <w:szCs w:val="24"/>
        </w:rPr>
        <w:cr/>
      </w:r>
    </w:p>
    <w:p w:rsidR="00E0697B" w:rsidRDefault="0023500D" w:rsidP="00DC1644">
      <w:pPr>
        <w:tabs>
          <w:tab w:val="left" w:pos="1440"/>
        </w:tabs>
        <w:ind w:left="720" w:hanging="720"/>
        <w:rPr>
          <w:rFonts w:ascii="Arial" w:hAnsi="Arial"/>
          <w:szCs w:val="24"/>
        </w:rPr>
      </w:pPr>
      <w:r>
        <w:rPr>
          <w:rFonts w:ascii="Arial" w:hAnsi="Arial"/>
          <w:szCs w:val="24"/>
        </w:rPr>
        <w:t>10</w:t>
      </w:r>
      <w:r w:rsidR="001F6674" w:rsidRPr="004523EC">
        <w:rPr>
          <w:rFonts w:ascii="Arial" w:hAnsi="Arial"/>
          <w:szCs w:val="24"/>
        </w:rPr>
        <w:t>.</w:t>
      </w:r>
      <w:r w:rsidR="001F6674" w:rsidRPr="004523EC">
        <w:rPr>
          <w:rFonts w:ascii="Arial" w:hAnsi="Arial"/>
          <w:szCs w:val="24"/>
        </w:rPr>
        <w:tab/>
        <w:t xml:space="preserve">Dvorak AM, Galli SJ, Dvorak HF.  </w:t>
      </w:r>
      <w:r w:rsidR="000F2271" w:rsidRPr="004523EC">
        <w:rPr>
          <w:rFonts w:ascii="Arial" w:hAnsi="Arial"/>
          <w:szCs w:val="24"/>
        </w:rPr>
        <w:t xml:space="preserve">                                                                                                  </w:t>
      </w:r>
      <w:r w:rsidR="001F6674" w:rsidRPr="001B1DAB">
        <w:rPr>
          <w:rFonts w:ascii="Arial" w:hAnsi="Arial"/>
          <w:szCs w:val="24"/>
        </w:rPr>
        <w:t>A role for cytoplasmic vesicles in anaphylactic degranulation of guinea pig basophils.</w:t>
      </w:r>
      <w:r w:rsidR="001F6674" w:rsidRPr="001B1DAB">
        <w:rPr>
          <w:rFonts w:ascii="Arial" w:hAnsi="Arial"/>
          <w:szCs w:val="24"/>
        </w:rPr>
        <w:cr/>
      </w:r>
      <w:r w:rsidR="001F6674" w:rsidRPr="004523EC">
        <w:rPr>
          <w:rFonts w:ascii="Arial" w:hAnsi="Arial"/>
          <w:szCs w:val="24"/>
          <w:u w:val="single"/>
        </w:rPr>
        <w:t>Int Arch Allergy Appl Immunol</w:t>
      </w:r>
      <w:r w:rsidR="001F6674" w:rsidRPr="004523EC">
        <w:rPr>
          <w:rFonts w:ascii="Arial" w:hAnsi="Arial"/>
          <w:szCs w:val="24"/>
        </w:rPr>
        <w:t xml:space="preserve"> 1981; </w:t>
      </w:r>
      <w:r w:rsidR="001F6674" w:rsidRPr="004523EC">
        <w:rPr>
          <w:rFonts w:ascii="Arial" w:hAnsi="Arial"/>
          <w:b/>
          <w:szCs w:val="24"/>
        </w:rPr>
        <w:t>66</w:t>
      </w:r>
      <w:r w:rsidR="001F6674" w:rsidRPr="004523EC">
        <w:rPr>
          <w:rFonts w:ascii="Arial" w:hAnsi="Arial"/>
          <w:szCs w:val="24"/>
        </w:rPr>
        <w:t xml:space="preserve"> (suppl 1):234-8.</w:t>
      </w:r>
      <w:r w:rsidR="00DC1644" w:rsidRPr="00DC1644">
        <w:t xml:space="preserve"> </w:t>
      </w:r>
      <w:r w:rsidR="00DC1644" w:rsidRPr="00DC1644">
        <w:rPr>
          <w:rFonts w:ascii="Arial" w:hAnsi="Arial"/>
          <w:szCs w:val="24"/>
        </w:rPr>
        <w:t>PMID: 7309258</w:t>
      </w:r>
      <w:r w:rsidR="00DC1644">
        <w:rPr>
          <w:rFonts w:ascii="Arial" w:hAnsi="Arial"/>
          <w:szCs w:val="24"/>
        </w:rPr>
        <w:t>.</w:t>
      </w:r>
    </w:p>
    <w:p w:rsidR="001F6674" w:rsidRPr="004523EC" w:rsidRDefault="001F6674" w:rsidP="00DC1644">
      <w:pPr>
        <w:tabs>
          <w:tab w:val="left" w:pos="1440"/>
        </w:tabs>
        <w:ind w:left="720" w:hanging="720"/>
        <w:rPr>
          <w:rFonts w:ascii="Arial" w:hAnsi="Arial"/>
          <w:szCs w:val="24"/>
        </w:rPr>
      </w:pPr>
    </w:p>
    <w:p w:rsidR="001F6674" w:rsidRPr="001B1DAB" w:rsidRDefault="0023500D" w:rsidP="002B0D4C">
      <w:pPr>
        <w:tabs>
          <w:tab w:val="left" w:pos="1440"/>
        </w:tabs>
        <w:ind w:left="720" w:hanging="720"/>
        <w:rPr>
          <w:rFonts w:ascii="Arial" w:hAnsi="Arial"/>
          <w:szCs w:val="24"/>
        </w:rPr>
      </w:pPr>
      <w:r w:rsidRPr="002B0D4C">
        <w:rPr>
          <w:rFonts w:ascii="Arial" w:hAnsi="Arial"/>
          <w:szCs w:val="24"/>
          <w:lang w:val="de-DE"/>
        </w:rPr>
        <w:t>1</w:t>
      </w:r>
      <w:r>
        <w:rPr>
          <w:rFonts w:ascii="Arial" w:hAnsi="Arial"/>
          <w:szCs w:val="24"/>
          <w:lang w:val="de-DE"/>
        </w:rPr>
        <w:t>1</w:t>
      </w:r>
      <w:r w:rsidR="001F6674" w:rsidRPr="002B0D4C">
        <w:rPr>
          <w:rFonts w:ascii="Arial" w:hAnsi="Arial"/>
          <w:szCs w:val="24"/>
          <w:lang w:val="de-DE"/>
        </w:rPr>
        <w:t>.</w:t>
      </w:r>
      <w:r w:rsidR="001F6674" w:rsidRPr="002B0D4C">
        <w:rPr>
          <w:rFonts w:ascii="Arial" w:hAnsi="Arial"/>
          <w:szCs w:val="24"/>
          <w:lang w:val="de-DE"/>
        </w:rPr>
        <w:tab/>
        <w:t xml:space="preserve">Orenstein NS, Galli SJ, Dvorak AM, Dvorak HF.  </w:t>
      </w:r>
      <w:r w:rsidR="000F2271" w:rsidRPr="002B0D4C">
        <w:rPr>
          <w:rFonts w:ascii="Arial" w:hAnsi="Arial"/>
          <w:szCs w:val="24"/>
          <w:lang w:val="de-DE"/>
        </w:rPr>
        <w:t xml:space="preserve">                                        </w:t>
      </w:r>
      <w:r w:rsidR="001F6674" w:rsidRPr="001B1DAB">
        <w:rPr>
          <w:rFonts w:ascii="Arial" w:hAnsi="Arial"/>
          <w:szCs w:val="24"/>
        </w:rPr>
        <w:t>Glycosaminoglycans and proteases of guinea pig basophilic leukocytes.</w:t>
      </w:r>
      <w:r w:rsidR="001F6674" w:rsidRPr="001B1DAB">
        <w:rPr>
          <w:rFonts w:ascii="Arial" w:hAnsi="Arial"/>
          <w:szCs w:val="24"/>
        </w:rPr>
        <w:cr/>
        <w:t xml:space="preserve">In: Becker EL, Simon AS, Austen KF, eds. </w:t>
      </w:r>
      <w:r w:rsidR="001F6674" w:rsidRPr="001B1DAB">
        <w:rPr>
          <w:rFonts w:ascii="Arial" w:hAnsi="Arial"/>
          <w:szCs w:val="24"/>
          <w:u w:val="single"/>
        </w:rPr>
        <w:t>Biochem</w:t>
      </w:r>
      <w:r w:rsidR="001F6674" w:rsidRPr="001B1DAB">
        <w:rPr>
          <w:rFonts w:ascii="Arial" w:hAnsi="Arial"/>
          <w:szCs w:val="24"/>
          <w:u w:val="single"/>
        </w:rPr>
        <w:softHyphen/>
        <w:t>istry of the Acute Allergic Reactions.</w:t>
      </w:r>
      <w:r w:rsidR="001F6674" w:rsidRPr="001B1DAB">
        <w:rPr>
          <w:rFonts w:ascii="Arial" w:hAnsi="Arial"/>
          <w:szCs w:val="24"/>
        </w:rPr>
        <w:t xml:space="preserve"> Alan R. Liss, Inc., 1981:123-43.</w:t>
      </w:r>
      <w:r w:rsidR="001F6674" w:rsidRPr="001B1DAB">
        <w:rPr>
          <w:rFonts w:ascii="Arial" w:hAnsi="Arial"/>
          <w:szCs w:val="24"/>
        </w:rPr>
        <w:cr/>
      </w:r>
    </w:p>
    <w:p w:rsidR="001F6674" w:rsidRPr="001B1DAB" w:rsidRDefault="0023500D" w:rsidP="002B0D4C">
      <w:pPr>
        <w:keepNext/>
        <w:keepLines/>
        <w:tabs>
          <w:tab w:val="left" w:pos="1440"/>
        </w:tabs>
        <w:ind w:left="720" w:hanging="720"/>
        <w:rPr>
          <w:rFonts w:ascii="Arial" w:hAnsi="Arial"/>
          <w:szCs w:val="24"/>
        </w:rPr>
      </w:pPr>
      <w:r w:rsidRPr="004523EC">
        <w:rPr>
          <w:rFonts w:ascii="Arial" w:hAnsi="Arial"/>
          <w:szCs w:val="24"/>
        </w:rPr>
        <w:t>1</w:t>
      </w:r>
      <w:r>
        <w:rPr>
          <w:rFonts w:ascii="Arial" w:hAnsi="Arial"/>
          <w:szCs w:val="24"/>
        </w:rPr>
        <w:t>2</w:t>
      </w:r>
      <w:r w:rsidR="001F6674" w:rsidRPr="004523EC">
        <w:rPr>
          <w:rFonts w:ascii="Arial" w:hAnsi="Arial"/>
          <w:szCs w:val="24"/>
        </w:rPr>
        <w:t>.</w:t>
      </w:r>
      <w:r w:rsidR="001F6674" w:rsidRPr="004523EC">
        <w:rPr>
          <w:rFonts w:ascii="Arial" w:hAnsi="Arial"/>
          <w:szCs w:val="24"/>
        </w:rPr>
        <w:tab/>
        <w:t xml:space="preserve">MacGlashan DW Jr, Lichtenstein LM, Galli SJ, Dvorak AM, Dvorak HF.  </w:t>
      </w:r>
      <w:r w:rsidR="001F6674" w:rsidRPr="001B1DAB">
        <w:rPr>
          <w:rFonts w:ascii="Arial" w:hAnsi="Arial"/>
          <w:szCs w:val="24"/>
        </w:rPr>
        <w:t>Purification of basophilic leukocytes from guinea pig and human blood and from guinea pig bone marrow.</w:t>
      </w:r>
      <w:r w:rsidR="001F6674" w:rsidRPr="001B1DAB">
        <w:rPr>
          <w:rFonts w:ascii="Arial" w:hAnsi="Arial"/>
          <w:szCs w:val="24"/>
        </w:rPr>
        <w:cr/>
        <w:t xml:space="preserve">In: Pretlow TG II, Pretlow T, eds. </w:t>
      </w:r>
      <w:r w:rsidR="001F6674" w:rsidRPr="001B1DAB">
        <w:rPr>
          <w:rFonts w:ascii="Arial" w:hAnsi="Arial"/>
          <w:szCs w:val="24"/>
          <w:u w:val="single"/>
        </w:rPr>
        <w:t>Cell Separation: Methods and Selected Applications</w:t>
      </w:r>
      <w:r w:rsidR="001F6674" w:rsidRPr="001B1DAB">
        <w:rPr>
          <w:rFonts w:ascii="Arial" w:hAnsi="Arial"/>
          <w:szCs w:val="24"/>
        </w:rPr>
        <w:t xml:space="preserve">. New York: Academic Press, Inc., 1982; </w:t>
      </w:r>
      <w:r w:rsidR="001F6674" w:rsidRPr="001B1DAB">
        <w:rPr>
          <w:rFonts w:ascii="Arial" w:hAnsi="Arial"/>
          <w:b/>
          <w:szCs w:val="24"/>
        </w:rPr>
        <w:t>1</w:t>
      </w:r>
      <w:r w:rsidR="001F6674" w:rsidRPr="001B1DAB">
        <w:rPr>
          <w:rFonts w:ascii="Arial" w:hAnsi="Arial"/>
          <w:szCs w:val="24"/>
        </w:rPr>
        <w:t>:301-20.</w:t>
      </w:r>
      <w:r w:rsidR="001F6674" w:rsidRPr="001B1DAB">
        <w:rPr>
          <w:rFonts w:ascii="Arial" w:hAnsi="Arial"/>
          <w:szCs w:val="24"/>
        </w:rPr>
        <w:cr/>
      </w:r>
    </w:p>
    <w:p w:rsidR="00E0697B" w:rsidRDefault="0023500D" w:rsidP="00DC1644">
      <w:pPr>
        <w:tabs>
          <w:tab w:val="left" w:pos="1440"/>
        </w:tabs>
        <w:ind w:left="720" w:hanging="720"/>
        <w:rPr>
          <w:rFonts w:ascii="Arial" w:hAnsi="Arial"/>
          <w:szCs w:val="24"/>
        </w:rPr>
      </w:pPr>
      <w:r w:rsidRPr="002B0D4C">
        <w:rPr>
          <w:rFonts w:ascii="Arial" w:hAnsi="Arial"/>
          <w:szCs w:val="24"/>
          <w:lang w:val="de-DE"/>
        </w:rPr>
        <w:t>1</w:t>
      </w:r>
      <w:r>
        <w:rPr>
          <w:rFonts w:ascii="Arial" w:hAnsi="Arial"/>
          <w:szCs w:val="24"/>
          <w:lang w:val="de-DE"/>
        </w:rPr>
        <w:t>3</w:t>
      </w:r>
      <w:r w:rsidR="001F6674" w:rsidRPr="002B0D4C">
        <w:rPr>
          <w:rFonts w:ascii="Arial" w:hAnsi="Arial"/>
          <w:szCs w:val="24"/>
          <w:lang w:val="de-DE"/>
        </w:rPr>
        <w:t>.</w:t>
      </w:r>
      <w:r w:rsidR="001F6674" w:rsidRPr="002B0D4C">
        <w:rPr>
          <w:rFonts w:ascii="Arial" w:hAnsi="Arial"/>
          <w:szCs w:val="24"/>
          <w:lang w:val="de-DE"/>
        </w:rPr>
        <w:tab/>
        <w:t xml:space="preserve">Dvorak AM, Galli SJ, Schulman ES, Lichtenstein LM, Dvorak HF.  </w:t>
      </w:r>
      <w:r w:rsidR="000F2271" w:rsidRPr="002B0D4C">
        <w:rPr>
          <w:rFonts w:ascii="Arial" w:hAnsi="Arial"/>
          <w:szCs w:val="24"/>
          <w:lang w:val="de-DE"/>
        </w:rPr>
        <w:t xml:space="preserve">                         </w:t>
      </w:r>
      <w:r w:rsidR="001F6674" w:rsidRPr="001B1DAB">
        <w:rPr>
          <w:rFonts w:ascii="Arial" w:hAnsi="Arial"/>
          <w:szCs w:val="24"/>
        </w:rPr>
        <w:t xml:space="preserve">Basophil and mast cell degranulation: </w:t>
      </w:r>
      <w:r w:rsidR="0053618F">
        <w:rPr>
          <w:rFonts w:ascii="Arial" w:hAnsi="Arial"/>
          <w:szCs w:val="24"/>
        </w:rPr>
        <w:t>U</w:t>
      </w:r>
      <w:r w:rsidR="0053618F" w:rsidRPr="001B1DAB">
        <w:rPr>
          <w:rFonts w:ascii="Arial" w:hAnsi="Arial"/>
          <w:szCs w:val="24"/>
        </w:rPr>
        <w:t xml:space="preserve">ltrastructural </w:t>
      </w:r>
      <w:r w:rsidR="001F6674" w:rsidRPr="001B1DAB">
        <w:rPr>
          <w:rFonts w:ascii="Arial" w:hAnsi="Arial"/>
          <w:szCs w:val="24"/>
        </w:rPr>
        <w:t>analysis of mechanisms of mediator release.</w:t>
      </w:r>
      <w:r w:rsidR="001F6674" w:rsidRPr="001B1DAB">
        <w:rPr>
          <w:rFonts w:ascii="Arial" w:hAnsi="Arial"/>
          <w:szCs w:val="24"/>
        </w:rPr>
        <w:cr/>
      </w:r>
      <w:r w:rsidR="001F6674" w:rsidRPr="001B1DAB">
        <w:rPr>
          <w:rFonts w:ascii="Arial" w:hAnsi="Arial"/>
          <w:szCs w:val="24"/>
          <w:u w:val="single"/>
        </w:rPr>
        <w:t>Fed Proc</w:t>
      </w:r>
      <w:r w:rsidR="001F6674" w:rsidRPr="001B1DAB">
        <w:rPr>
          <w:rFonts w:ascii="Arial" w:hAnsi="Arial"/>
          <w:szCs w:val="24"/>
        </w:rPr>
        <w:t xml:space="preserve"> 1983; </w:t>
      </w:r>
      <w:r w:rsidR="001F6674" w:rsidRPr="001B1DAB">
        <w:rPr>
          <w:rFonts w:ascii="Arial" w:hAnsi="Arial"/>
          <w:b/>
          <w:szCs w:val="24"/>
        </w:rPr>
        <w:t>42</w:t>
      </w:r>
      <w:r w:rsidR="001F6674" w:rsidRPr="001B1DAB">
        <w:rPr>
          <w:rFonts w:ascii="Arial" w:hAnsi="Arial"/>
          <w:szCs w:val="24"/>
        </w:rPr>
        <w:t>:2510-5.</w:t>
      </w:r>
      <w:r w:rsidR="00DC1644" w:rsidRPr="00DC1644">
        <w:t xml:space="preserve"> </w:t>
      </w:r>
      <w:r w:rsidR="00DC1644" w:rsidRPr="00DC1644">
        <w:rPr>
          <w:rFonts w:ascii="Arial" w:hAnsi="Arial"/>
          <w:szCs w:val="24"/>
        </w:rPr>
        <w:t>PMID: 6840300</w:t>
      </w:r>
      <w:r w:rsidR="00DC1644">
        <w:rPr>
          <w:rFonts w:ascii="Arial" w:hAnsi="Arial"/>
          <w:szCs w:val="24"/>
        </w:rPr>
        <w:t>.</w:t>
      </w:r>
    </w:p>
    <w:p w:rsidR="001F6674" w:rsidRPr="001B1DAB" w:rsidRDefault="001F6674" w:rsidP="00DC1644">
      <w:pPr>
        <w:tabs>
          <w:tab w:val="left" w:pos="1440"/>
        </w:tabs>
        <w:ind w:left="720" w:hanging="720"/>
        <w:rPr>
          <w:rFonts w:ascii="Arial" w:hAnsi="Arial"/>
          <w:szCs w:val="24"/>
        </w:rPr>
      </w:pPr>
    </w:p>
    <w:p w:rsidR="001F6674" w:rsidRPr="004523EC" w:rsidRDefault="0023500D" w:rsidP="002B0D4C">
      <w:pPr>
        <w:tabs>
          <w:tab w:val="left" w:pos="1440"/>
        </w:tabs>
        <w:ind w:left="720" w:hanging="720"/>
        <w:rPr>
          <w:rFonts w:ascii="Arial" w:hAnsi="Arial"/>
          <w:szCs w:val="24"/>
          <w:lang w:val="de-DE"/>
        </w:rPr>
      </w:pPr>
      <w:r w:rsidRPr="001B1DAB">
        <w:rPr>
          <w:rFonts w:ascii="Arial" w:hAnsi="Arial"/>
          <w:szCs w:val="24"/>
        </w:rPr>
        <w:t>1</w:t>
      </w:r>
      <w:r>
        <w:rPr>
          <w:rFonts w:ascii="Arial" w:hAnsi="Arial"/>
          <w:szCs w:val="24"/>
        </w:rPr>
        <w:t>4</w:t>
      </w:r>
      <w:r w:rsidR="001F6674" w:rsidRPr="001B1DAB">
        <w:rPr>
          <w:rFonts w:ascii="Arial" w:hAnsi="Arial"/>
          <w:szCs w:val="24"/>
        </w:rPr>
        <w:t>.</w:t>
      </w:r>
      <w:r w:rsidR="001F6674" w:rsidRPr="001B1DAB">
        <w:rPr>
          <w:rFonts w:ascii="Arial" w:hAnsi="Arial"/>
          <w:szCs w:val="24"/>
        </w:rPr>
        <w:tab/>
        <w:t xml:space="preserve">Galli SJ, Dvorak AM, Dvorak HF.  </w:t>
      </w:r>
      <w:r w:rsidR="000F2271" w:rsidRPr="001B1DAB">
        <w:rPr>
          <w:rFonts w:ascii="Arial" w:hAnsi="Arial"/>
          <w:szCs w:val="24"/>
        </w:rPr>
        <w:t xml:space="preserve">                                                                       </w:t>
      </w:r>
      <w:r w:rsidR="001F6674" w:rsidRPr="001B1DAB">
        <w:rPr>
          <w:rFonts w:ascii="Arial" w:hAnsi="Arial"/>
          <w:szCs w:val="24"/>
        </w:rPr>
        <w:t>Morphology, biochemistry, and function of basophils.</w:t>
      </w:r>
      <w:r w:rsidR="001F6674" w:rsidRPr="001B1DAB">
        <w:rPr>
          <w:rFonts w:ascii="Arial" w:hAnsi="Arial"/>
          <w:szCs w:val="24"/>
        </w:rPr>
        <w:cr/>
      </w:r>
      <w:r w:rsidR="001F6674" w:rsidRPr="001B1DAB">
        <w:rPr>
          <w:rFonts w:ascii="Arial" w:hAnsi="Arial"/>
          <w:szCs w:val="24"/>
          <w:lang w:val="de-DE"/>
        </w:rPr>
        <w:t xml:space="preserve">In: Williams WJ, Beutler E, Erslev AJ, Lichtman MA, eds. </w:t>
      </w:r>
      <w:r w:rsidR="001F6674" w:rsidRPr="004523EC">
        <w:rPr>
          <w:rFonts w:ascii="Arial" w:hAnsi="Arial"/>
          <w:szCs w:val="24"/>
          <w:u w:val="single"/>
          <w:lang w:val="de-DE"/>
        </w:rPr>
        <w:t>Hematology</w:t>
      </w:r>
      <w:r w:rsidR="007B7586" w:rsidRPr="004523EC">
        <w:rPr>
          <w:rFonts w:ascii="Arial" w:hAnsi="Arial"/>
          <w:szCs w:val="24"/>
          <w:u w:val="single"/>
          <w:lang w:val="de-DE"/>
        </w:rPr>
        <w:t>,</w:t>
      </w:r>
      <w:r w:rsidR="001F6674" w:rsidRPr="004523EC">
        <w:rPr>
          <w:rFonts w:ascii="Arial" w:hAnsi="Arial"/>
          <w:szCs w:val="24"/>
          <w:u w:val="single"/>
          <w:lang w:val="de-DE"/>
        </w:rPr>
        <w:t xml:space="preserve"> 3rd ed</w:t>
      </w:r>
      <w:r w:rsidR="001F6674" w:rsidRPr="004523EC">
        <w:rPr>
          <w:rFonts w:ascii="Arial" w:hAnsi="Arial"/>
          <w:szCs w:val="24"/>
          <w:lang w:val="de-DE"/>
        </w:rPr>
        <w:t>.  New York: McGraw-Hill, 1983:820-5.</w:t>
      </w:r>
      <w:r w:rsidR="001F6674" w:rsidRPr="004523EC">
        <w:rPr>
          <w:rFonts w:ascii="Arial" w:hAnsi="Arial"/>
          <w:szCs w:val="24"/>
          <w:lang w:val="de-DE"/>
        </w:rPr>
        <w:cr/>
      </w:r>
    </w:p>
    <w:p w:rsidR="00E0697B" w:rsidRDefault="0023500D" w:rsidP="009E5BC8">
      <w:pPr>
        <w:tabs>
          <w:tab w:val="left" w:pos="1440"/>
        </w:tabs>
        <w:ind w:left="720" w:hanging="720"/>
        <w:rPr>
          <w:rFonts w:ascii="Arial" w:hAnsi="Arial"/>
          <w:szCs w:val="24"/>
        </w:rPr>
      </w:pPr>
      <w:r w:rsidRPr="00C2224E">
        <w:rPr>
          <w:rFonts w:ascii="Arial" w:hAnsi="Arial"/>
          <w:szCs w:val="24"/>
          <w:lang w:val="de-DE"/>
        </w:rPr>
        <w:t>1</w:t>
      </w:r>
      <w:r>
        <w:rPr>
          <w:rFonts w:ascii="Arial" w:hAnsi="Arial"/>
          <w:szCs w:val="24"/>
          <w:lang w:val="de-DE"/>
        </w:rPr>
        <w:t>5</w:t>
      </w:r>
      <w:r w:rsidR="001F6674" w:rsidRPr="00C2224E">
        <w:rPr>
          <w:rFonts w:ascii="Arial" w:hAnsi="Arial"/>
          <w:szCs w:val="24"/>
          <w:lang w:val="de-DE"/>
        </w:rPr>
        <w:t>.</w:t>
      </w:r>
      <w:r w:rsidR="001F6674" w:rsidRPr="00C2224E">
        <w:rPr>
          <w:rFonts w:ascii="Arial" w:hAnsi="Arial"/>
          <w:szCs w:val="24"/>
          <w:lang w:val="de-DE"/>
        </w:rPr>
        <w:tab/>
        <w:t xml:space="preserve">Dvorak AM, Dvorak HF, Galli SJ.  </w:t>
      </w:r>
      <w:r w:rsidR="000F2271" w:rsidRPr="00C2224E">
        <w:rPr>
          <w:rFonts w:ascii="Arial" w:hAnsi="Arial"/>
          <w:szCs w:val="24"/>
          <w:lang w:val="de-DE"/>
        </w:rPr>
        <w:t xml:space="preserve">                                                                          </w:t>
      </w:r>
      <w:r w:rsidR="001F6674" w:rsidRPr="001B1DAB">
        <w:rPr>
          <w:rFonts w:ascii="Arial" w:hAnsi="Arial"/>
          <w:szCs w:val="24"/>
        </w:rPr>
        <w:t>Ultrastructural criteria for identification of mast cells and basophils in humans, guinea pigs, and mice.</w:t>
      </w:r>
      <w:r w:rsidR="001F6674" w:rsidRPr="001B1DAB">
        <w:rPr>
          <w:rFonts w:ascii="Arial" w:hAnsi="Arial"/>
          <w:szCs w:val="24"/>
        </w:rPr>
        <w:cr/>
      </w:r>
      <w:r w:rsidR="001F6674" w:rsidRPr="001B1DAB">
        <w:rPr>
          <w:rFonts w:ascii="Arial" w:hAnsi="Arial"/>
          <w:szCs w:val="24"/>
          <w:u w:val="single"/>
        </w:rPr>
        <w:t>Am Rev Respir Dis</w:t>
      </w:r>
      <w:r w:rsidR="001F6674" w:rsidRPr="001B1DAB">
        <w:rPr>
          <w:rFonts w:ascii="Arial" w:hAnsi="Arial"/>
          <w:szCs w:val="24"/>
        </w:rPr>
        <w:t xml:space="preserve"> 1983; </w:t>
      </w:r>
      <w:r w:rsidR="001F6674" w:rsidRPr="001B1DAB">
        <w:rPr>
          <w:rFonts w:ascii="Arial" w:hAnsi="Arial"/>
          <w:b/>
          <w:szCs w:val="24"/>
        </w:rPr>
        <w:t>128</w:t>
      </w:r>
      <w:r w:rsidR="001F6674" w:rsidRPr="001B1DAB">
        <w:rPr>
          <w:rFonts w:ascii="Arial" w:hAnsi="Arial"/>
          <w:szCs w:val="24"/>
        </w:rPr>
        <w:t>:S49-52.</w:t>
      </w:r>
      <w:r w:rsidR="009E5BC8">
        <w:rPr>
          <w:rFonts w:ascii="Arial" w:hAnsi="Arial"/>
          <w:szCs w:val="24"/>
        </w:rPr>
        <w:t xml:space="preserve"> </w:t>
      </w:r>
      <w:r w:rsidR="009E5BC8" w:rsidRPr="009E5BC8">
        <w:rPr>
          <w:rFonts w:ascii="Arial" w:hAnsi="Arial"/>
          <w:szCs w:val="24"/>
        </w:rPr>
        <w:t>PMID:</w:t>
      </w:r>
      <w:r w:rsidR="009E5BC8">
        <w:rPr>
          <w:rFonts w:ascii="Arial" w:hAnsi="Arial"/>
          <w:szCs w:val="24"/>
        </w:rPr>
        <w:t xml:space="preserve"> </w:t>
      </w:r>
      <w:r w:rsidR="009E5BC8" w:rsidRPr="009E5BC8">
        <w:rPr>
          <w:rFonts w:ascii="Arial" w:hAnsi="Arial"/>
          <w:szCs w:val="24"/>
        </w:rPr>
        <w:t>6349447</w:t>
      </w:r>
      <w:r w:rsidR="009E5BC8">
        <w:rPr>
          <w:rFonts w:ascii="Arial" w:hAnsi="Arial"/>
          <w:szCs w:val="24"/>
        </w:rPr>
        <w:t>.</w:t>
      </w:r>
    </w:p>
    <w:p w:rsidR="001F6674" w:rsidRPr="001B1DAB" w:rsidRDefault="001F6674" w:rsidP="009E5BC8">
      <w:pPr>
        <w:tabs>
          <w:tab w:val="left" w:pos="1440"/>
        </w:tabs>
        <w:ind w:left="720" w:hanging="720"/>
        <w:rPr>
          <w:rFonts w:ascii="Arial" w:hAnsi="Arial"/>
          <w:szCs w:val="24"/>
        </w:rPr>
      </w:pPr>
    </w:p>
    <w:p w:rsidR="001F6674" w:rsidRPr="004523EC" w:rsidRDefault="0023500D" w:rsidP="002B0D4C">
      <w:pPr>
        <w:tabs>
          <w:tab w:val="left" w:pos="1440"/>
        </w:tabs>
        <w:ind w:left="720" w:hanging="720"/>
        <w:rPr>
          <w:rFonts w:ascii="Arial" w:hAnsi="Arial"/>
          <w:szCs w:val="24"/>
        </w:rPr>
      </w:pPr>
      <w:r w:rsidRPr="001B1DAB">
        <w:rPr>
          <w:rFonts w:ascii="Arial" w:hAnsi="Arial"/>
          <w:szCs w:val="24"/>
        </w:rPr>
        <w:t>1</w:t>
      </w:r>
      <w:r>
        <w:rPr>
          <w:rFonts w:ascii="Arial" w:hAnsi="Arial"/>
          <w:szCs w:val="24"/>
        </w:rPr>
        <w:t>6</w:t>
      </w:r>
      <w:r w:rsidR="001F6674" w:rsidRPr="001B1DAB">
        <w:rPr>
          <w:rFonts w:ascii="Arial" w:hAnsi="Arial"/>
          <w:szCs w:val="24"/>
        </w:rPr>
        <w:t>.</w:t>
      </w:r>
      <w:r w:rsidR="001F6674" w:rsidRPr="001B1DAB">
        <w:rPr>
          <w:rFonts w:ascii="Arial" w:hAnsi="Arial"/>
          <w:szCs w:val="24"/>
        </w:rPr>
        <w:tab/>
        <w:t xml:space="preserve">Galli SJ, Dvorak AM, Dvorak HF.  </w:t>
      </w:r>
      <w:r w:rsidR="000F2271" w:rsidRPr="001B1DAB">
        <w:rPr>
          <w:rFonts w:ascii="Arial" w:hAnsi="Arial"/>
          <w:szCs w:val="24"/>
        </w:rPr>
        <w:t xml:space="preserve">                                                                                       </w:t>
      </w:r>
      <w:r w:rsidR="001F6674" w:rsidRPr="001B1DAB">
        <w:rPr>
          <w:rFonts w:ascii="Arial" w:hAnsi="Arial"/>
          <w:szCs w:val="24"/>
        </w:rPr>
        <w:t>Mouse mast cells and other granulated leukocyte clones.</w:t>
      </w:r>
      <w:r w:rsidR="001F6674" w:rsidRPr="001B1DAB">
        <w:rPr>
          <w:rFonts w:ascii="Arial" w:hAnsi="Arial"/>
          <w:szCs w:val="24"/>
        </w:rPr>
        <w:cr/>
      </w:r>
      <w:r w:rsidR="001F6674" w:rsidRPr="004523EC">
        <w:rPr>
          <w:rFonts w:ascii="Arial" w:hAnsi="Arial"/>
          <w:szCs w:val="24"/>
        </w:rPr>
        <w:t xml:space="preserve">In: Kallos P, </w:t>
      </w:r>
      <w:r w:rsidR="001F6674" w:rsidRPr="004523EC">
        <w:rPr>
          <w:rFonts w:ascii="Arial" w:hAnsi="Arial"/>
          <w:i/>
          <w:szCs w:val="24"/>
        </w:rPr>
        <w:t>et al</w:t>
      </w:r>
      <w:r w:rsidR="001F6674" w:rsidRPr="004523EC">
        <w:rPr>
          <w:rFonts w:ascii="Arial" w:hAnsi="Arial"/>
          <w:szCs w:val="24"/>
        </w:rPr>
        <w:t xml:space="preserve">., eds. </w:t>
      </w:r>
      <w:r w:rsidR="001F6674" w:rsidRPr="004523EC">
        <w:rPr>
          <w:rFonts w:ascii="Arial" w:hAnsi="Arial"/>
          <w:szCs w:val="24"/>
          <w:u w:val="single"/>
        </w:rPr>
        <w:t>Monogr Allergy</w:t>
      </w:r>
      <w:r w:rsidR="001F6674" w:rsidRPr="004523EC">
        <w:rPr>
          <w:rFonts w:ascii="Arial" w:hAnsi="Arial"/>
          <w:szCs w:val="24"/>
        </w:rPr>
        <w:t xml:space="preserve">. Basel: Karger, 1983; </w:t>
      </w:r>
      <w:r w:rsidR="001F6674" w:rsidRPr="004523EC">
        <w:rPr>
          <w:rFonts w:ascii="Arial" w:hAnsi="Arial"/>
          <w:b/>
          <w:szCs w:val="24"/>
        </w:rPr>
        <w:t>18</w:t>
      </w:r>
      <w:r w:rsidR="001F6674" w:rsidRPr="004523EC">
        <w:rPr>
          <w:rFonts w:ascii="Arial" w:hAnsi="Arial"/>
          <w:szCs w:val="24"/>
        </w:rPr>
        <w:t>:129-37.</w:t>
      </w:r>
      <w:r w:rsidR="001F6674" w:rsidRPr="004523EC">
        <w:rPr>
          <w:rFonts w:ascii="Arial" w:hAnsi="Arial"/>
          <w:szCs w:val="24"/>
        </w:rPr>
        <w:cr/>
      </w:r>
    </w:p>
    <w:p w:rsidR="001F6674" w:rsidRPr="004523EC" w:rsidRDefault="0023500D" w:rsidP="002B0D4C">
      <w:pPr>
        <w:tabs>
          <w:tab w:val="left" w:pos="1440"/>
        </w:tabs>
        <w:ind w:left="720" w:hanging="720"/>
        <w:rPr>
          <w:rFonts w:ascii="Arial" w:hAnsi="Arial"/>
          <w:szCs w:val="24"/>
        </w:rPr>
      </w:pPr>
      <w:r w:rsidRPr="004523EC">
        <w:rPr>
          <w:rFonts w:ascii="Arial" w:hAnsi="Arial"/>
          <w:szCs w:val="24"/>
        </w:rPr>
        <w:t>1</w:t>
      </w:r>
      <w:r>
        <w:rPr>
          <w:rFonts w:ascii="Arial" w:hAnsi="Arial"/>
          <w:szCs w:val="24"/>
        </w:rPr>
        <w:t>7</w:t>
      </w:r>
      <w:r w:rsidR="001F6674" w:rsidRPr="004523EC">
        <w:rPr>
          <w:rFonts w:ascii="Arial" w:hAnsi="Arial"/>
          <w:szCs w:val="24"/>
        </w:rPr>
        <w:t>.</w:t>
      </w:r>
      <w:r w:rsidR="001F6674" w:rsidRPr="004523EC">
        <w:rPr>
          <w:rFonts w:ascii="Arial" w:hAnsi="Arial"/>
          <w:szCs w:val="24"/>
        </w:rPr>
        <w:tab/>
        <w:t xml:space="preserve">Galli SJ, Dvorak AM, Marcum JA, Nabel G, Goldin JM, Rosenberg RD, Cantor H, Dvorak  HF.  </w:t>
      </w:r>
      <w:r w:rsidR="000F2271" w:rsidRPr="004523EC">
        <w:rPr>
          <w:rFonts w:ascii="Arial" w:hAnsi="Arial"/>
          <w:szCs w:val="24"/>
        </w:rPr>
        <w:t xml:space="preserve">                                                                                                              </w:t>
      </w:r>
      <w:r w:rsidR="001F6674" w:rsidRPr="001B1DAB">
        <w:rPr>
          <w:rFonts w:ascii="Arial" w:hAnsi="Arial"/>
          <w:szCs w:val="24"/>
        </w:rPr>
        <w:t xml:space="preserve">Mouse mast cell clones: </w:t>
      </w:r>
      <w:r w:rsidR="0053618F">
        <w:rPr>
          <w:rFonts w:ascii="Arial" w:hAnsi="Arial"/>
          <w:szCs w:val="24"/>
        </w:rPr>
        <w:t>M</w:t>
      </w:r>
      <w:r w:rsidR="001F6674" w:rsidRPr="001B1DAB">
        <w:rPr>
          <w:rFonts w:ascii="Arial" w:hAnsi="Arial"/>
          <w:szCs w:val="24"/>
        </w:rPr>
        <w:t>odulation of functional maturity</w:t>
      </w:r>
      <w:r w:rsidR="001F6674" w:rsidRPr="001B1DAB">
        <w:rPr>
          <w:rFonts w:ascii="Arial" w:hAnsi="Arial"/>
          <w:szCs w:val="24"/>
          <w:u w:val="words"/>
        </w:rPr>
        <w:t xml:space="preserve"> </w:t>
      </w:r>
      <w:r w:rsidR="001F6674" w:rsidRPr="001B1DAB">
        <w:rPr>
          <w:rFonts w:ascii="Arial" w:hAnsi="Arial"/>
          <w:i/>
          <w:szCs w:val="24"/>
        </w:rPr>
        <w:t>in vitro</w:t>
      </w:r>
      <w:r w:rsidR="001F6674" w:rsidRPr="001B1DAB">
        <w:rPr>
          <w:rFonts w:ascii="Arial" w:hAnsi="Arial"/>
          <w:szCs w:val="24"/>
        </w:rPr>
        <w:t>.</w:t>
      </w:r>
      <w:r w:rsidR="001F6674" w:rsidRPr="001B1DAB">
        <w:rPr>
          <w:rFonts w:ascii="Arial" w:hAnsi="Arial"/>
          <w:szCs w:val="24"/>
        </w:rPr>
        <w:cr/>
      </w:r>
      <w:r w:rsidR="001F6674" w:rsidRPr="004523EC">
        <w:rPr>
          <w:rFonts w:ascii="Arial" w:hAnsi="Arial"/>
          <w:szCs w:val="24"/>
        </w:rPr>
        <w:t xml:space="preserve">In: Kallos P, </w:t>
      </w:r>
      <w:r w:rsidR="001F6674" w:rsidRPr="004523EC">
        <w:rPr>
          <w:rFonts w:ascii="Arial" w:hAnsi="Arial"/>
          <w:i/>
          <w:szCs w:val="24"/>
        </w:rPr>
        <w:t>et al</w:t>
      </w:r>
      <w:r w:rsidR="001F6674" w:rsidRPr="004523EC">
        <w:rPr>
          <w:rFonts w:ascii="Arial" w:hAnsi="Arial"/>
          <w:szCs w:val="24"/>
        </w:rPr>
        <w:t xml:space="preserve">., eds. </w:t>
      </w:r>
      <w:r w:rsidR="001F6674" w:rsidRPr="004523EC">
        <w:rPr>
          <w:rFonts w:ascii="Arial" w:hAnsi="Arial"/>
          <w:szCs w:val="24"/>
          <w:u w:val="single"/>
        </w:rPr>
        <w:t>Monogr Allergy</w:t>
      </w:r>
      <w:r w:rsidR="001F6674" w:rsidRPr="004523EC">
        <w:rPr>
          <w:rFonts w:ascii="Arial" w:hAnsi="Arial"/>
          <w:szCs w:val="24"/>
        </w:rPr>
        <w:t xml:space="preserve">. Basel: Karger, 1983; </w:t>
      </w:r>
      <w:r w:rsidR="001F6674" w:rsidRPr="004523EC">
        <w:rPr>
          <w:rFonts w:ascii="Arial" w:hAnsi="Arial"/>
          <w:b/>
          <w:szCs w:val="24"/>
        </w:rPr>
        <w:t>18</w:t>
      </w:r>
      <w:r w:rsidR="001F6674" w:rsidRPr="004523EC">
        <w:rPr>
          <w:rFonts w:ascii="Arial" w:hAnsi="Arial"/>
          <w:szCs w:val="24"/>
        </w:rPr>
        <w:t>:166-70.</w:t>
      </w:r>
      <w:r w:rsidR="001F6674" w:rsidRPr="004523EC">
        <w:rPr>
          <w:rFonts w:ascii="Arial" w:hAnsi="Arial"/>
          <w:szCs w:val="24"/>
        </w:rPr>
        <w:cr/>
      </w:r>
    </w:p>
    <w:p w:rsidR="00E0697B" w:rsidRPr="00981B32" w:rsidRDefault="0023500D" w:rsidP="009E5BC8">
      <w:pPr>
        <w:tabs>
          <w:tab w:val="left" w:pos="1440"/>
        </w:tabs>
        <w:ind w:left="720" w:hanging="720"/>
        <w:rPr>
          <w:rFonts w:ascii="Arial" w:hAnsi="Arial"/>
          <w:szCs w:val="24"/>
        </w:rPr>
      </w:pPr>
      <w:r w:rsidRPr="004523EC">
        <w:rPr>
          <w:rFonts w:ascii="Arial" w:hAnsi="Arial"/>
          <w:szCs w:val="24"/>
        </w:rPr>
        <w:t>1</w:t>
      </w:r>
      <w:r>
        <w:rPr>
          <w:rFonts w:ascii="Arial" w:hAnsi="Arial"/>
          <w:szCs w:val="24"/>
        </w:rPr>
        <w:t>8</w:t>
      </w:r>
      <w:r w:rsidR="001F6674" w:rsidRPr="004523EC">
        <w:rPr>
          <w:rFonts w:ascii="Arial" w:hAnsi="Arial"/>
          <w:szCs w:val="24"/>
        </w:rPr>
        <w:t>.</w:t>
      </w:r>
      <w:r w:rsidR="001F6674" w:rsidRPr="004523EC">
        <w:rPr>
          <w:rFonts w:ascii="Arial" w:hAnsi="Arial"/>
          <w:szCs w:val="24"/>
        </w:rPr>
        <w:tab/>
        <w:t xml:space="preserve">Galli SJ, Dvorak AM, Dvorak HF.  </w:t>
      </w:r>
      <w:r w:rsidR="000F2271" w:rsidRPr="004523EC">
        <w:rPr>
          <w:rFonts w:ascii="Arial" w:hAnsi="Arial"/>
          <w:szCs w:val="24"/>
        </w:rPr>
        <w:t xml:space="preserve">                                                                              </w:t>
      </w:r>
      <w:r w:rsidR="001F6674" w:rsidRPr="001B1DAB">
        <w:rPr>
          <w:rFonts w:ascii="Arial" w:hAnsi="Arial"/>
          <w:szCs w:val="24"/>
        </w:rPr>
        <w:t xml:space="preserve">Basophils and mast cells: </w:t>
      </w:r>
      <w:r w:rsidR="0053618F">
        <w:rPr>
          <w:rFonts w:ascii="Arial" w:hAnsi="Arial"/>
          <w:szCs w:val="24"/>
        </w:rPr>
        <w:t>M</w:t>
      </w:r>
      <w:r w:rsidR="001F6674" w:rsidRPr="001B1DAB">
        <w:rPr>
          <w:rFonts w:ascii="Arial" w:hAnsi="Arial"/>
          <w:szCs w:val="24"/>
        </w:rPr>
        <w:t xml:space="preserve">orphologic insights into their biology, secretory </w:t>
      </w:r>
      <w:r w:rsidR="001F6674" w:rsidRPr="00981B32">
        <w:rPr>
          <w:rFonts w:ascii="Arial" w:hAnsi="Arial"/>
          <w:szCs w:val="24"/>
        </w:rPr>
        <w:t>patterns, and function.</w:t>
      </w:r>
      <w:r w:rsidR="001F6674" w:rsidRPr="00981B32">
        <w:rPr>
          <w:rFonts w:ascii="Arial" w:hAnsi="Arial"/>
          <w:szCs w:val="24"/>
        </w:rPr>
        <w:cr/>
      </w:r>
      <w:r w:rsidR="001F6674" w:rsidRPr="00981B32">
        <w:rPr>
          <w:rFonts w:ascii="Arial" w:hAnsi="Arial"/>
          <w:szCs w:val="24"/>
          <w:u w:val="single"/>
        </w:rPr>
        <w:t>Prog Allergy</w:t>
      </w:r>
      <w:r w:rsidR="001F6674" w:rsidRPr="00981B32">
        <w:rPr>
          <w:rFonts w:ascii="Arial" w:hAnsi="Arial"/>
          <w:szCs w:val="24"/>
        </w:rPr>
        <w:t xml:space="preserve"> 1984; </w:t>
      </w:r>
      <w:r w:rsidR="001F6674" w:rsidRPr="00981B32">
        <w:rPr>
          <w:rFonts w:ascii="Arial" w:hAnsi="Arial"/>
          <w:b/>
          <w:szCs w:val="24"/>
        </w:rPr>
        <w:t>34</w:t>
      </w:r>
      <w:r w:rsidR="001F6674" w:rsidRPr="00981B32">
        <w:rPr>
          <w:rFonts w:ascii="Arial" w:hAnsi="Arial"/>
          <w:szCs w:val="24"/>
        </w:rPr>
        <w:t>:1-141.</w:t>
      </w:r>
      <w:r w:rsidR="009E5BC8" w:rsidRPr="00981B32">
        <w:t xml:space="preserve"> </w:t>
      </w:r>
      <w:r w:rsidR="009E5BC8" w:rsidRPr="00981B32">
        <w:rPr>
          <w:rFonts w:ascii="Arial" w:hAnsi="Arial"/>
          <w:szCs w:val="24"/>
        </w:rPr>
        <w:t>PMID: 6230674.</w:t>
      </w:r>
    </w:p>
    <w:p w:rsidR="001F6674" w:rsidRPr="00981B32" w:rsidRDefault="001F6674" w:rsidP="009E5BC8">
      <w:pPr>
        <w:tabs>
          <w:tab w:val="left" w:pos="1440"/>
        </w:tabs>
        <w:ind w:left="720" w:hanging="720"/>
        <w:rPr>
          <w:rFonts w:ascii="Arial" w:hAnsi="Arial"/>
          <w:szCs w:val="24"/>
        </w:rPr>
      </w:pPr>
    </w:p>
    <w:p w:rsidR="00E0697B" w:rsidRPr="00981B32" w:rsidRDefault="0023500D" w:rsidP="009E5BC8">
      <w:pPr>
        <w:tabs>
          <w:tab w:val="left" w:pos="1440"/>
        </w:tabs>
        <w:ind w:left="720" w:hanging="720"/>
        <w:rPr>
          <w:rFonts w:ascii="Arial" w:hAnsi="Arial"/>
          <w:szCs w:val="24"/>
        </w:rPr>
      </w:pPr>
      <w:r w:rsidRPr="00981B32">
        <w:rPr>
          <w:rFonts w:ascii="Arial" w:hAnsi="Arial"/>
          <w:szCs w:val="24"/>
        </w:rPr>
        <w:t>19</w:t>
      </w:r>
      <w:r w:rsidR="001F6674" w:rsidRPr="00981B32">
        <w:rPr>
          <w:rFonts w:ascii="Arial" w:hAnsi="Arial"/>
          <w:szCs w:val="24"/>
        </w:rPr>
        <w:t>.</w:t>
      </w:r>
      <w:r w:rsidR="001F6674" w:rsidRPr="00981B32">
        <w:rPr>
          <w:rFonts w:ascii="Arial" w:hAnsi="Arial"/>
          <w:szCs w:val="24"/>
        </w:rPr>
        <w:tab/>
        <w:t xml:space="preserve">Galli SJ, Dvorak AM.  </w:t>
      </w:r>
      <w:r w:rsidR="000F2271" w:rsidRPr="00981B32">
        <w:rPr>
          <w:rFonts w:ascii="Arial" w:hAnsi="Arial"/>
          <w:szCs w:val="24"/>
        </w:rPr>
        <w:t xml:space="preserve">                                                                                              </w:t>
      </w:r>
      <w:r w:rsidR="001F6674" w:rsidRPr="00981B32">
        <w:rPr>
          <w:rFonts w:ascii="Arial" w:hAnsi="Arial"/>
          <w:szCs w:val="24"/>
        </w:rPr>
        <w:t>What do mast cells have to do with delayed hypersensitivity?</w:t>
      </w:r>
      <w:r w:rsidR="001F6674" w:rsidRPr="00981B32">
        <w:rPr>
          <w:rFonts w:ascii="Arial" w:hAnsi="Arial"/>
          <w:szCs w:val="24"/>
        </w:rPr>
        <w:cr/>
      </w:r>
      <w:r w:rsidR="001F6674" w:rsidRPr="00981B32">
        <w:rPr>
          <w:rFonts w:ascii="Arial" w:hAnsi="Arial"/>
          <w:szCs w:val="24"/>
          <w:u w:val="single"/>
        </w:rPr>
        <w:t>Lab Invest</w:t>
      </w:r>
      <w:r w:rsidR="001F6674" w:rsidRPr="00981B32">
        <w:rPr>
          <w:rFonts w:ascii="Arial" w:hAnsi="Arial"/>
          <w:szCs w:val="24"/>
        </w:rPr>
        <w:t xml:space="preserve"> 1984; </w:t>
      </w:r>
      <w:r w:rsidR="001F6674" w:rsidRPr="00981B32">
        <w:rPr>
          <w:rFonts w:ascii="Arial" w:hAnsi="Arial"/>
          <w:b/>
          <w:szCs w:val="24"/>
        </w:rPr>
        <w:t>50</w:t>
      </w:r>
      <w:r w:rsidR="001F6674" w:rsidRPr="00981B32">
        <w:rPr>
          <w:rFonts w:ascii="Arial" w:hAnsi="Arial"/>
          <w:szCs w:val="24"/>
        </w:rPr>
        <w:t>:365-8 (editorial).</w:t>
      </w:r>
      <w:r w:rsidR="009E5BC8" w:rsidRPr="00981B32">
        <w:t xml:space="preserve"> </w:t>
      </w:r>
      <w:r w:rsidR="009E5BC8" w:rsidRPr="00981B32">
        <w:rPr>
          <w:rFonts w:ascii="Arial" w:hAnsi="Arial"/>
          <w:szCs w:val="24"/>
        </w:rPr>
        <w:t>PMID: 6368969.</w:t>
      </w:r>
    </w:p>
    <w:p w:rsidR="008A4DFB" w:rsidRPr="00981B32" w:rsidRDefault="008A4DFB" w:rsidP="00E92684">
      <w:pPr>
        <w:tabs>
          <w:tab w:val="left" w:pos="1440"/>
        </w:tabs>
        <w:ind w:left="720" w:hanging="720"/>
        <w:rPr>
          <w:rFonts w:ascii="Arial" w:hAnsi="Arial"/>
          <w:szCs w:val="24"/>
        </w:rPr>
      </w:pPr>
      <w:r w:rsidRPr="00981B32">
        <w:rPr>
          <w:rFonts w:ascii="Arial" w:hAnsi="Arial"/>
          <w:szCs w:val="24"/>
        </w:rPr>
        <w:tab/>
      </w:r>
      <w:r w:rsidR="00E92684" w:rsidRPr="00981B32">
        <w:rPr>
          <w:rFonts w:ascii="Arial" w:hAnsi="Arial"/>
          <w:szCs w:val="24"/>
        </w:rPr>
        <w:t xml:space="preserve">     This commissioned editorial accompanied</w:t>
      </w:r>
      <w:r w:rsidR="00981B32">
        <w:rPr>
          <w:rFonts w:ascii="Arial" w:hAnsi="Arial"/>
          <w:szCs w:val="24"/>
        </w:rPr>
        <w:t>:</w:t>
      </w:r>
      <w:r w:rsidR="00E92684" w:rsidRPr="00981B32">
        <w:rPr>
          <w:rFonts w:ascii="Arial" w:hAnsi="Arial"/>
          <w:szCs w:val="24"/>
        </w:rPr>
        <w:t xml:space="preserve"> Kops SK, Van Loveren H, Rosenstein RW, Ptak W, Askenase PW. Mast cell activation and vascular alterations in immediate hypersensitivity-like reactions induced by a T cell-derived antigen-binding factor. </w:t>
      </w:r>
      <w:r w:rsidR="00E92684" w:rsidRPr="00981B32">
        <w:rPr>
          <w:rFonts w:ascii="Arial" w:hAnsi="Arial"/>
          <w:szCs w:val="24"/>
          <w:u w:val="single"/>
        </w:rPr>
        <w:t>Lab Invest</w:t>
      </w:r>
      <w:r w:rsidR="00E92684" w:rsidRPr="00981B32">
        <w:rPr>
          <w:rFonts w:ascii="Arial" w:hAnsi="Arial"/>
          <w:szCs w:val="24"/>
        </w:rPr>
        <w:t xml:space="preserve"> 1984;</w:t>
      </w:r>
      <w:r w:rsidR="00A35A82" w:rsidRPr="00981B32">
        <w:rPr>
          <w:rFonts w:ascii="Arial" w:hAnsi="Arial"/>
          <w:szCs w:val="24"/>
        </w:rPr>
        <w:t xml:space="preserve"> </w:t>
      </w:r>
      <w:r w:rsidR="00E92684" w:rsidRPr="00981B32">
        <w:rPr>
          <w:rFonts w:ascii="Arial" w:hAnsi="Arial"/>
          <w:b/>
          <w:szCs w:val="24"/>
        </w:rPr>
        <w:t>50</w:t>
      </w:r>
      <w:r w:rsidR="00E92684" w:rsidRPr="00981B32">
        <w:rPr>
          <w:rFonts w:ascii="Arial" w:hAnsi="Arial"/>
          <w:szCs w:val="24"/>
        </w:rPr>
        <w:t>:421-34.</w:t>
      </w:r>
    </w:p>
    <w:p w:rsidR="001F6674" w:rsidRPr="00981B32" w:rsidRDefault="001F6674" w:rsidP="009E5BC8">
      <w:pPr>
        <w:tabs>
          <w:tab w:val="left" w:pos="1440"/>
        </w:tabs>
        <w:ind w:left="720" w:hanging="720"/>
        <w:rPr>
          <w:rFonts w:ascii="Arial" w:hAnsi="Arial"/>
          <w:szCs w:val="24"/>
        </w:rPr>
      </w:pPr>
    </w:p>
    <w:p w:rsidR="00E0697B" w:rsidRDefault="0023500D" w:rsidP="009E5BC8">
      <w:pPr>
        <w:tabs>
          <w:tab w:val="left" w:pos="1440"/>
        </w:tabs>
        <w:ind w:left="720" w:hanging="720"/>
        <w:rPr>
          <w:rFonts w:ascii="Arial" w:hAnsi="Arial"/>
          <w:szCs w:val="24"/>
        </w:rPr>
      </w:pPr>
      <w:r w:rsidRPr="00981B32">
        <w:rPr>
          <w:rFonts w:ascii="Arial" w:hAnsi="Arial"/>
          <w:szCs w:val="24"/>
          <w:lang w:val="de-DE"/>
        </w:rPr>
        <w:t>20</w:t>
      </w:r>
      <w:r w:rsidR="001F6674" w:rsidRPr="00981B32">
        <w:rPr>
          <w:rFonts w:ascii="Arial" w:hAnsi="Arial"/>
          <w:szCs w:val="24"/>
          <w:lang w:val="de-DE"/>
        </w:rPr>
        <w:t>.</w:t>
      </w:r>
      <w:r w:rsidR="001F6674" w:rsidRPr="00981B32">
        <w:rPr>
          <w:rFonts w:ascii="Arial" w:hAnsi="Arial"/>
          <w:szCs w:val="24"/>
          <w:lang w:val="de-DE"/>
        </w:rPr>
        <w:tab/>
        <w:t xml:space="preserve">Weitzman G, Galli SJ, Dvorak AM, Hammel I.  </w:t>
      </w:r>
      <w:r w:rsidR="000F2271" w:rsidRPr="00981B32">
        <w:rPr>
          <w:rFonts w:ascii="Arial" w:hAnsi="Arial"/>
          <w:szCs w:val="24"/>
          <w:lang w:val="de-DE"/>
        </w:rPr>
        <w:t xml:space="preserve">                                                         </w:t>
      </w:r>
      <w:r w:rsidR="001F6674" w:rsidRPr="00981B32">
        <w:rPr>
          <w:rFonts w:ascii="Arial" w:hAnsi="Arial"/>
          <w:szCs w:val="24"/>
        </w:rPr>
        <w:t xml:space="preserve">Cloned mouse mast cells and normal mouse peritoneal mast cells.  Determination of serotonin content and ability to synthesize serotonin </w:t>
      </w:r>
      <w:r w:rsidR="001F6674" w:rsidRPr="00981B32">
        <w:rPr>
          <w:rFonts w:ascii="Arial" w:hAnsi="Arial"/>
          <w:i/>
          <w:szCs w:val="24"/>
        </w:rPr>
        <w:t>in vitro</w:t>
      </w:r>
      <w:r w:rsidR="001F6674" w:rsidRPr="00981B32">
        <w:rPr>
          <w:rFonts w:ascii="Arial" w:hAnsi="Arial"/>
          <w:szCs w:val="24"/>
        </w:rPr>
        <w:t>.</w:t>
      </w:r>
      <w:r w:rsidR="001F6674" w:rsidRPr="00981B32">
        <w:rPr>
          <w:rFonts w:ascii="Arial" w:hAnsi="Arial"/>
          <w:szCs w:val="24"/>
        </w:rPr>
        <w:cr/>
      </w:r>
      <w:r w:rsidR="001F6674" w:rsidRPr="00981B32">
        <w:rPr>
          <w:rFonts w:ascii="Arial" w:hAnsi="Arial"/>
          <w:szCs w:val="24"/>
          <w:u w:val="single"/>
        </w:rPr>
        <w:t>Int Arch Allergy Appl</w:t>
      </w:r>
      <w:r w:rsidR="001F6674" w:rsidRPr="004523EC">
        <w:rPr>
          <w:rFonts w:ascii="Arial" w:hAnsi="Arial"/>
          <w:szCs w:val="24"/>
          <w:u w:val="single"/>
        </w:rPr>
        <w:t xml:space="preserve"> Immunol</w:t>
      </w:r>
      <w:r w:rsidR="001F6674" w:rsidRPr="004523EC">
        <w:rPr>
          <w:rFonts w:ascii="Arial" w:hAnsi="Arial"/>
          <w:szCs w:val="24"/>
        </w:rPr>
        <w:t xml:space="preserve"> 1985; </w:t>
      </w:r>
      <w:r w:rsidR="001F6674" w:rsidRPr="004523EC">
        <w:rPr>
          <w:rFonts w:ascii="Arial" w:hAnsi="Arial"/>
          <w:b/>
          <w:szCs w:val="24"/>
        </w:rPr>
        <w:t>77</w:t>
      </w:r>
      <w:r w:rsidR="001F6674" w:rsidRPr="004523EC">
        <w:rPr>
          <w:rFonts w:ascii="Arial" w:hAnsi="Arial"/>
          <w:szCs w:val="24"/>
        </w:rPr>
        <w:t>:189-91.</w:t>
      </w:r>
      <w:r w:rsidR="009E5BC8">
        <w:rPr>
          <w:rFonts w:ascii="Arial" w:hAnsi="Arial"/>
          <w:szCs w:val="24"/>
        </w:rPr>
        <w:t xml:space="preserve"> </w:t>
      </w:r>
      <w:r w:rsidR="009E5BC8" w:rsidRPr="009E5BC8">
        <w:rPr>
          <w:rFonts w:ascii="Arial" w:hAnsi="Arial"/>
          <w:szCs w:val="24"/>
        </w:rPr>
        <w:t>PMID:</w:t>
      </w:r>
      <w:r w:rsidR="009E5BC8">
        <w:rPr>
          <w:rFonts w:ascii="Arial" w:hAnsi="Arial"/>
          <w:szCs w:val="24"/>
        </w:rPr>
        <w:t xml:space="preserve"> 3874166.</w:t>
      </w:r>
    </w:p>
    <w:p w:rsidR="001F6674" w:rsidRPr="004523EC" w:rsidRDefault="001F6674" w:rsidP="009E5BC8">
      <w:pPr>
        <w:tabs>
          <w:tab w:val="left" w:pos="1440"/>
        </w:tabs>
        <w:ind w:left="720" w:hanging="720"/>
        <w:rPr>
          <w:rFonts w:ascii="Arial" w:hAnsi="Arial"/>
          <w:szCs w:val="24"/>
        </w:rPr>
      </w:pPr>
    </w:p>
    <w:p w:rsidR="00E0697B" w:rsidRDefault="0023500D" w:rsidP="009E5BC8">
      <w:pPr>
        <w:tabs>
          <w:tab w:val="left" w:pos="1440"/>
        </w:tabs>
        <w:ind w:left="720" w:hanging="720"/>
        <w:rPr>
          <w:rFonts w:ascii="Arial" w:hAnsi="Arial"/>
          <w:szCs w:val="24"/>
        </w:rPr>
      </w:pPr>
      <w:r w:rsidRPr="004523EC">
        <w:rPr>
          <w:rFonts w:ascii="Arial" w:hAnsi="Arial"/>
          <w:szCs w:val="24"/>
        </w:rPr>
        <w:t>2</w:t>
      </w:r>
      <w:r>
        <w:rPr>
          <w:rFonts w:ascii="Arial" w:hAnsi="Arial"/>
          <w:szCs w:val="24"/>
        </w:rPr>
        <w:t>1</w:t>
      </w:r>
      <w:r w:rsidR="001F6674" w:rsidRPr="004523EC">
        <w:rPr>
          <w:rFonts w:ascii="Arial" w:hAnsi="Arial"/>
          <w:szCs w:val="24"/>
        </w:rPr>
        <w:t>.</w:t>
      </w:r>
      <w:r w:rsidR="001F6674" w:rsidRPr="004523EC">
        <w:rPr>
          <w:rFonts w:ascii="Arial" w:hAnsi="Arial"/>
          <w:szCs w:val="24"/>
        </w:rPr>
        <w:tab/>
        <w:t xml:space="preserve">Dvorak AM, Dvorak HF, Galli SJ.  </w:t>
      </w:r>
      <w:r w:rsidR="000F2271" w:rsidRPr="004523EC">
        <w:rPr>
          <w:rFonts w:ascii="Arial" w:hAnsi="Arial"/>
          <w:szCs w:val="24"/>
        </w:rPr>
        <w:t xml:space="preserve">                                                                                  </w:t>
      </w:r>
      <w:r w:rsidR="001F6674" w:rsidRPr="001B1DAB">
        <w:rPr>
          <w:rFonts w:ascii="Arial" w:hAnsi="Arial"/>
          <w:szCs w:val="24"/>
        </w:rPr>
        <w:t>Surface membrane traffic in guinea pig basophils exposed to cationic ferritin.</w:t>
      </w:r>
      <w:r w:rsidR="001F6674" w:rsidRPr="001B1DAB">
        <w:rPr>
          <w:rFonts w:ascii="Arial" w:hAnsi="Arial"/>
          <w:szCs w:val="24"/>
        </w:rPr>
        <w:cr/>
      </w:r>
      <w:r w:rsidR="001F6674" w:rsidRPr="001B1DAB">
        <w:rPr>
          <w:rFonts w:ascii="Arial" w:hAnsi="Arial"/>
          <w:szCs w:val="24"/>
          <w:u w:val="single"/>
        </w:rPr>
        <w:t>Int Arch Allergy Appl Immunol</w:t>
      </w:r>
      <w:r w:rsidR="001F6674" w:rsidRPr="001B1DAB">
        <w:rPr>
          <w:rFonts w:ascii="Arial" w:hAnsi="Arial"/>
          <w:szCs w:val="24"/>
        </w:rPr>
        <w:t xml:space="preserve"> 1985; </w:t>
      </w:r>
      <w:r w:rsidR="001F6674" w:rsidRPr="001B1DAB">
        <w:rPr>
          <w:rFonts w:ascii="Arial" w:hAnsi="Arial"/>
          <w:b/>
          <w:szCs w:val="24"/>
        </w:rPr>
        <w:t>77</w:t>
      </w:r>
      <w:r w:rsidR="001F6674" w:rsidRPr="001B1DAB">
        <w:rPr>
          <w:rFonts w:ascii="Arial" w:hAnsi="Arial"/>
          <w:szCs w:val="24"/>
        </w:rPr>
        <w:t>:267-73.</w:t>
      </w:r>
      <w:r w:rsidR="009E5BC8">
        <w:rPr>
          <w:rFonts w:ascii="Arial" w:hAnsi="Arial"/>
          <w:szCs w:val="24"/>
        </w:rPr>
        <w:t xml:space="preserve"> </w:t>
      </w:r>
      <w:r w:rsidR="009E5BC8" w:rsidRPr="009E5BC8">
        <w:rPr>
          <w:rFonts w:ascii="Arial" w:hAnsi="Arial"/>
          <w:szCs w:val="24"/>
        </w:rPr>
        <w:t>PMID: 4008083</w:t>
      </w:r>
      <w:r w:rsidR="009E5BC8">
        <w:rPr>
          <w:rFonts w:ascii="Arial" w:hAnsi="Arial"/>
          <w:szCs w:val="24"/>
        </w:rPr>
        <w:t>.</w:t>
      </w:r>
    </w:p>
    <w:p w:rsidR="001F6674" w:rsidRPr="001B1DAB" w:rsidRDefault="001F6674" w:rsidP="009E5BC8">
      <w:pPr>
        <w:tabs>
          <w:tab w:val="left" w:pos="1440"/>
        </w:tabs>
        <w:ind w:left="720" w:hanging="720"/>
        <w:rPr>
          <w:rFonts w:ascii="Arial" w:hAnsi="Arial"/>
          <w:szCs w:val="24"/>
        </w:rPr>
      </w:pPr>
    </w:p>
    <w:p w:rsidR="001F6674" w:rsidRPr="001B1DAB" w:rsidRDefault="0023500D" w:rsidP="002B0D4C">
      <w:pPr>
        <w:tabs>
          <w:tab w:val="left" w:pos="1440"/>
        </w:tabs>
        <w:ind w:left="720" w:hanging="720"/>
        <w:rPr>
          <w:rFonts w:ascii="Arial" w:hAnsi="Arial"/>
          <w:szCs w:val="24"/>
        </w:rPr>
      </w:pPr>
      <w:r w:rsidRPr="001B1DAB">
        <w:rPr>
          <w:rFonts w:ascii="Arial" w:hAnsi="Arial"/>
          <w:szCs w:val="24"/>
        </w:rPr>
        <w:t>2</w:t>
      </w:r>
      <w:r>
        <w:rPr>
          <w:rFonts w:ascii="Arial" w:hAnsi="Arial"/>
          <w:szCs w:val="24"/>
        </w:rPr>
        <w:t>2</w:t>
      </w:r>
      <w:r w:rsidR="001F6674" w:rsidRPr="001B1DAB">
        <w:rPr>
          <w:rFonts w:ascii="Arial" w:hAnsi="Arial"/>
          <w:szCs w:val="24"/>
        </w:rPr>
        <w:t>.</w:t>
      </w:r>
      <w:r w:rsidR="001F6674" w:rsidRPr="001B1DAB">
        <w:rPr>
          <w:rFonts w:ascii="Arial" w:hAnsi="Arial"/>
          <w:szCs w:val="24"/>
        </w:rPr>
        <w:tab/>
        <w:t xml:space="preserve">Galli SJ, Dvorak AM, Peters SP, Schulman ES, MacGlashan DW Jr, Isomura T, Pyne K, Harvey VS, Hammel I, Lichtenstein LM, Dvorak HF.  </w:t>
      </w:r>
      <w:r w:rsidR="000F2271" w:rsidRPr="001B1DAB">
        <w:rPr>
          <w:rFonts w:ascii="Arial" w:hAnsi="Arial"/>
          <w:szCs w:val="24"/>
        </w:rPr>
        <w:t xml:space="preserve">                                        </w:t>
      </w:r>
      <w:r w:rsidR="001F6674" w:rsidRPr="001B1DAB">
        <w:rPr>
          <w:rFonts w:ascii="Arial" w:hAnsi="Arial"/>
          <w:szCs w:val="24"/>
        </w:rPr>
        <w:t xml:space="preserve">Lipid bodies: </w:t>
      </w:r>
      <w:r w:rsidR="00585485">
        <w:rPr>
          <w:rFonts w:ascii="Arial" w:hAnsi="Arial"/>
          <w:szCs w:val="24"/>
        </w:rPr>
        <w:t>W</w:t>
      </w:r>
      <w:r w:rsidR="00585485" w:rsidRPr="001B1DAB">
        <w:rPr>
          <w:rFonts w:ascii="Arial" w:hAnsi="Arial"/>
          <w:szCs w:val="24"/>
        </w:rPr>
        <w:t xml:space="preserve">idely </w:t>
      </w:r>
      <w:r w:rsidR="001F6674" w:rsidRPr="001B1DAB">
        <w:rPr>
          <w:rFonts w:ascii="Arial" w:hAnsi="Arial"/>
          <w:szCs w:val="24"/>
        </w:rPr>
        <w:t xml:space="preserve">distributed cytoplasmic structures that represent preferential non-membrane repositories of exogenous </w:t>
      </w:r>
    </w:p>
    <w:p w:rsidR="001F6674" w:rsidRPr="001B1DAB" w:rsidRDefault="00BF65A7">
      <w:pPr>
        <w:tabs>
          <w:tab w:val="left" w:pos="1440"/>
        </w:tabs>
        <w:ind w:left="720" w:hanging="720"/>
        <w:rPr>
          <w:rFonts w:ascii="Arial" w:hAnsi="Arial"/>
          <w:szCs w:val="24"/>
        </w:rPr>
      </w:pPr>
      <w:r w:rsidRPr="001B1DAB">
        <w:rPr>
          <w:rFonts w:ascii="Arial" w:hAnsi="Arial"/>
          <w:szCs w:val="24"/>
        </w:rPr>
        <w:tab/>
      </w:r>
      <w:r w:rsidR="001F6674" w:rsidRPr="001B1DAB">
        <w:rPr>
          <w:rFonts w:ascii="Arial" w:hAnsi="Arial"/>
          <w:szCs w:val="24"/>
          <w:vertAlign w:val="superscript"/>
        </w:rPr>
        <w:t>3</w:t>
      </w:r>
      <w:r w:rsidR="001F6674" w:rsidRPr="001B1DAB">
        <w:rPr>
          <w:rFonts w:ascii="Arial" w:hAnsi="Arial"/>
          <w:szCs w:val="24"/>
        </w:rPr>
        <w:t>H-arachidonic acid incorporated by mast cells, macrophages, and other cell types.</w:t>
      </w:r>
      <w:r w:rsidR="001F6674" w:rsidRPr="001B1DAB">
        <w:rPr>
          <w:rFonts w:ascii="Arial" w:hAnsi="Arial"/>
          <w:szCs w:val="24"/>
        </w:rPr>
        <w:cr/>
        <w:t xml:space="preserve">In: Bailey JM, ed. </w:t>
      </w:r>
      <w:r w:rsidR="001F6674" w:rsidRPr="001B1DAB">
        <w:rPr>
          <w:rFonts w:ascii="Arial" w:hAnsi="Arial"/>
          <w:szCs w:val="24"/>
          <w:u w:val="single"/>
        </w:rPr>
        <w:t>Prostaglandins, Leukotrienes, and Lipoxins</w:t>
      </w:r>
      <w:r w:rsidR="001F6674" w:rsidRPr="001B1DAB">
        <w:rPr>
          <w:rFonts w:ascii="Arial" w:hAnsi="Arial"/>
          <w:szCs w:val="24"/>
        </w:rPr>
        <w:t>. New York:  Plenum, 1985:221-39.</w:t>
      </w:r>
      <w:r w:rsidR="001F6674" w:rsidRPr="001B1DAB">
        <w:rPr>
          <w:rFonts w:ascii="Arial" w:hAnsi="Arial"/>
          <w:szCs w:val="24"/>
        </w:rPr>
        <w:cr/>
      </w:r>
    </w:p>
    <w:p w:rsidR="001F6674" w:rsidRPr="001B1DAB" w:rsidRDefault="00FE39E8" w:rsidP="009E5BC8">
      <w:pPr>
        <w:tabs>
          <w:tab w:val="left" w:pos="1440"/>
        </w:tabs>
        <w:ind w:left="720" w:hanging="720"/>
        <w:rPr>
          <w:rFonts w:ascii="Arial" w:hAnsi="Arial"/>
          <w:szCs w:val="24"/>
        </w:rPr>
      </w:pPr>
      <w:r w:rsidRPr="004523EC">
        <w:rPr>
          <w:rFonts w:ascii="Arial" w:hAnsi="Arial"/>
          <w:szCs w:val="24"/>
        </w:rPr>
        <w:t>2</w:t>
      </w:r>
      <w:r>
        <w:rPr>
          <w:rFonts w:ascii="Arial" w:hAnsi="Arial"/>
          <w:szCs w:val="24"/>
        </w:rPr>
        <w:t>3</w:t>
      </w:r>
      <w:r w:rsidR="001F6674" w:rsidRPr="004523EC">
        <w:rPr>
          <w:rFonts w:ascii="Arial" w:hAnsi="Arial"/>
          <w:szCs w:val="24"/>
        </w:rPr>
        <w:t>.</w:t>
      </w:r>
      <w:r w:rsidR="001F6674" w:rsidRPr="004523EC">
        <w:rPr>
          <w:rFonts w:ascii="Arial" w:hAnsi="Arial"/>
          <w:szCs w:val="24"/>
        </w:rPr>
        <w:tab/>
        <w:t xml:space="preserve">Dvorak HF, Galli SJ, Dvorak AM.  </w:t>
      </w:r>
      <w:r w:rsidR="000F2271" w:rsidRPr="004523EC">
        <w:rPr>
          <w:rFonts w:ascii="Arial" w:hAnsi="Arial"/>
          <w:szCs w:val="24"/>
        </w:rPr>
        <w:t xml:space="preserve">                                                                                   </w:t>
      </w:r>
      <w:r w:rsidR="001F6674" w:rsidRPr="001B1DAB">
        <w:rPr>
          <w:rFonts w:ascii="Arial" w:hAnsi="Arial"/>
          <w:szCs w:val="24"/>
        </w:rPr>
        <w:t>Cellular and vascular manifestations of cell-mediated immunity.</w:t>
      </w:r>
      <w:r w:rsidR="001F6674" w:rsidRPr="001B1DAB">
        <w:rPr>
          <w:rFonts w:ascii="Arial" w:hAnsi="Arial"/>
          <w:szCs w:val="24"/>
        </w:rPr>
        <w:cr/>
      </w:r>
      <w:r w:rsidR="001F6674" w:rsidRPr="001B1DAB">
        <w:rPr>
          <w:rFonts w:ascii="Arial" w:hAnsi="Arial"/>
          <w:szCs w:val="24"/>
          <w:u w:val="single"/>
        </w:rPr>
        <w:t>Human Pathol</w:t>
      </w:r>
      <w:r w:rsidR="001F6674" w:rsidRPr="001B1DAB">
        <w:rPr>
          <w:rFonts w:ascii="Arial" w:hAnsi="Arial"/>
          <w:szCs w:val="24"/>
        </w:rPr>
        <w:t xml:space="preserve"> 1986; </w:t>
      </w:r>
      <w:r w:rsidR="001F6674" w:rsidRPr="001B1DAB">
        <w:rPr>
          <w:rFonts w:ascii="Arial" w:hAnsi="Arial"/>
          <w:b/>
          <w:szCs w:val="24"/>
        </w:rPr>
        <w:t>17</w:t>
      </w:r>
      <w:r w:rsidR="001F6674" w:rsidRPr="001B1DAB">
        <w:rPr>
          <w:rFonts w:ascii="Arial" w:hAnsi="Arial"/>
          <w:szCs w:val="24"/>
        </w:rPr>
        <w:t>:122-37.</w:t>
      </w:r>
      <w:r w:rsidR="009E5BC8">
        <w:rPr>
          <w:rFonts w:ascii="Arial" w:hAnsi="Arial"/>
          <w:szCs w:val="24"/>
        </w:rPr>
        <w:t xml:space="preserve"> </w:t>
      </w:r>
      <w:r w:rsidR="009E5BC8" w:rsidRPr="009E5BC8">
        <w:rPr>
          <w:rFonts w:ascii="Arial" w:hAnsi="Arial"/>
          <w:szCs w:val="24"/>
        </w:rPr>
        <w:t>PMID: 3949336</w:t>
      </w:r>
      <w:r w:rsidR="009E5BC8">
        <w:rPr>
          <w:rFonts w:ascii="Arial" w:hAnsi="Arial"/>
          <w:szCs w:val="24"/>
        </w:rPr>
        <w:t>.</w:t>
      </w:r>
    </w:p>
    <w:p w:rsidR="001F6674" w:rsidRPr="001B1DAB" w:rsidRDefault="001F6674">
      <w:pPr>
        <w:tabs>
          <w:tab w:val="left" w:pos="1440"/>
        </w:tabs>
        <w:ind w:left="720" w:hanging="720"/>
        <w:rPr>
          <w:rFonts w:ascii="Arial" w:hAnsi="Arial"/>
          <w:szCs w:val="24"/>
        </w:rPr>
      </w:pPr>
    </w:p>
    <w:p w:rsidR="001F6674" w:rsidRPr="001B1DAB" w:rsidRDefault="00FE39E8" w:rsidP="002B0D4C">
      <w:pPr>
        <w:tabs>
          <w:tab w:val="left" w:pos="1440"/>
        </w:tabs>
        <w:ind w:left="720" w:hanging="720"/>
        <w:rPr>
          <w:rFonts w:ascii="Arial" w:hAnsi="Arial"/>
          <w:szCs w:val="24"/>
        </w:rPr>
      </w:pPr>
      <w:r w:rsidRPr="001B1DAB">
        <w:rPr>
          <w:rFonts w:ascii="Arial" w:hAnsi="Arial"/>
          <w:szCs w:val="24"/>
        </w:rPr>
        <w:t>2</w:t>
      </w:r>
      <w:r>
        <w:rPr>
          <w:rFonts w:ascii="Arial" w:hAnsi="Arial"/>
          <w:szCs w:val="24"/>
        </w:rPr>
        <w:t>4</w:t>
      </w:r>
      <w:r w:rsidR="001F6674" w:rsidRPr="001B1DAB">
        <w:rPr>
          <w:rFonts w:ascii="Arial" w:hAnsi="Arial"/>
          <w:szCs w:val="24"/>
        </w:rPr>
        <w:t>.</w:t>
      </w:r>
      <w:r w:rsidR="001F6674" w:rsidRPr="001B1DAB">
        <w:rPr>
          <w:rFonts w:ascii="Arial" w:hAnsi="Arial"/>
          <w:szCs w:val="24"/>
        </w:rPr>
        <w:tab/>
        <w:t xml:space="preserve">Galli SJ.  </w:t>
      </w:r>
      <w:r w:rsidR="000F2271" w:rsidRPr="001B1DAB">
        <w:rPr>
          <w:rFonts w:ascii="Arial" w:hAnsi="Arial"/>
          <w:szCs w:val="24"/>
        </w:rPr>
        <w:t xml:space="preserve">                                                                                                                              </w:t>
      </w:r>
      <w:r w:rsidR="001F6674" w:rsidRPr="001B1DAB">
        <w:rPr>
          <w:rFonts w:ascii="Arial" w:hAnsi="Arial"/>
          <w:szCs w:val="24"/>
        </w:rPr>
        <w:t xml:space="preserve">Mast cell heterogeneity: </w:t>
      </w:r>
      <w:r w:rsidR="00585485">
        <w:rPr>
          <w:rFonts w:ascii="Arial" w:hAnsi="Arial"/>
          <w:szCs w:val="24"/>
        </w:rPr>
        <w:t>C</w:t>
      </w:r>
      <w:r w:rsidR="00585485" w:rsidRPr="001B1DAB">
        <w:rPr>
          <w:rFonts w:ascii="Arial" w:hAnsi="Arial"/>
          <w:szCs w:val="24"/>
        </w:rPr>
        <w:t xml:space="preserve">an </w:t>
      </w:r>
      <w:r w:rsidR="001F6674" w:rsidRPr="001B1DAB">
        <w:rPr>
          <w:rFonts w:ascii="Arial" w:hAnsi="Arial"/>
          <w:szCs w:val="24"/>
        </w:rPr>
        <w:t>variation in mast cell phenotype be explained without postulating the existence of distinct mast cell lineages?</w:t>
      </w:r>
      <w:r w:rsidR="001F6674" w:rsidRPr="001B1DAB">
        <w:rPr>
          <w:rFonts w:ascii="Arial" w:hAnsi="Arial"/>
          <w:szCs w:val="24"/>
        </w:rPr>
        <w:cr/>
        <w:t>In: Befus AD, Bienen</w:t>
      </w:r>
      <w:r w:rsidR="001F6674" w:rsidRPr="001B1DAB">
        <w:rPr>
          <w:rFonts w:ascii="Arial" w:hAnsi="Arial"/>
          <w:szCs w:val="24"/>
        </w:rPr>
        <w:softHyphen/>
        <w:t xml:space="preserve">stock J, Denburg JA, eds. </w:t>
      </w:r>
      <w:r w:rsidR="001F6674" w:rsidRPr="001B1DAB">
        <w:rPr>
          <w:rFonts w:ascii="Arial" w:hAnsi="Arial"/>
          <w:szCs w:val="24"/>
          <w:u w:val="single"/>
        </w:rPr>
        <w:t>Mast Cell Differentiation and Heterogeneity</w:t>
      </w:r>
      <w:r w:rsidR="001F6674" w:rsidRPr="001B1DAB">
        <w:rPr>
          <w:rFonts w:ascii="Arial" w:hAnsi="Arial"/>
          <w:szCs w:val="24"/>
        </w:rPr>
        <w:t>. New York: Raven Press, 1986:167-81.</w:t>
      </w:r>
    </w:p>
    <w:p w:rsidR="001F6674" w:rsidRPr="001B1DAB" w:rsidRDefault="001F6674">
      <w:pPr>
        <w:tabs>
          <w:tab w:val="left" w:pos="1440"/>
        </w:tabs>
        <w:ind w:left="720" w:hanging="720"/>
        <w:rPr>
          <w:rFonts w:ascii="Arial" w:hAnsi="Arial"/>
          <w:szCs w:val="24"/>
        </w:rPr>
      </w:pPr>
    </w:p>
    <w:p w:rsidR="001F6674" w:rsidRPr="001B1DAB" w:rsidRDefault="00FE39E8" w:rsidP="002B0D4C">
      <w:pPr>
        <w:tabs>
          <w:tab w:val="left" w:pos="1440"/>
        </w:tabs>
        <w:ind w:left="720" w:hanging="720"/>
        <w:rPr>
          <w:rFonts w:ascii="Arial" w:hAnsi="Arial"/>
          <w:szCs w:val="24"/>
        </w:rPr>
      </w:pPr>
      <w:r w:rsidRPr="001B1DAB">
        <w:rPr>
          <w:rFonts w:ascii="Arial" w:hAnsi="Arial"/>
          <w:szCs w:val="24"/>
        </w:rPr>
        <w:t>2</w:t>
      </w:r>
      <w:r>
        <w:rPr>
          <w:rFonts w:ascii="Arial" w:hAnsi="Arial"/>
          <w:szCs w:val="24"/>
        </w:rPr>
        <w:t>5</w:t>
      </w:r>
      <w:r w:rsidR="001F6674" w:rsidRPr="001B1DAB">
        <w:rPr>
          <w:rFonts w:ascii="Arial" w:hAnsi="Arial"/>
          <w:szCs w:val="24"/>
        </w:rPr>
        <w:t>.</w:t>
      </w:r>
      <w:r w:rsidR="001F6674" w:rsidRPr="001B1DAB">
        <w:rPr>
          <w:rFonts w:ascii="Arial" w:hAnsi="Arial"/>
          <w:szCs w:val="24"/>
        </w:rPr>
        <w:tab/>
        <w:t xml:space="preserve">Galli SJ, Askenase PW.  </w:t>
      </w:r>
      <w:r w:rsidR="000F2271" w:rsidRPr="001B1DAB">
        <w:rPr>
          <w:rFonts w:ascii="Arial" w:hAnsi="Arial"/>
          <w:szCs w:val="24"/>
        </w:rPr>
        <w:t xml:space="preserve">                                                                                          </w:t>
      </w:r>
      <w:r w:rsidR="001F6674" w:rsidRPr="001B1DAB">
        <w:rPr>
          <w:rFonts w:ascii="Arial" w:hAnsi="Arial"/>
          <w:szCs w:val="24"/>
        </w:rPr>
        <w:t>Cutaneous basophil hypersensitivity.</w:t>
      </w:r>
      <w:r w:rsidR="001F6674" w:rsidRPr="001B1DAB">
        <w:rPr>
          <w:rFonts w:ascii="Arial" w:hAnsi="Arial"/>
          <w:szCs w:val="24"/>
        </w:rPr>
        <w:cr/>
        <w:t xml:space="preserve">In: Abramoff P, Phillips SM, Escobar MR, </w:t>
      </w:r>
      <w:proofErr w:type="gramStart"/>
      <w:r w:rsidR="001F6674" w:rsidRPr="001B1DAB">
        <w:rPr>
          <w:rFonts w:ascii="Arial" w:hAnsi="Arial"/>
          <w:szCs w:val="24"/>
        </w:rPr>
        <w:t>eds</w:t>
      </w:r>
      <w:proofErr w:type="gramEnd"/>
      <w:r w:rsidR="001F6674" w:rsidRPr="001B1DAB">
        <w:rPr>
          <w:rFonts w:ascii="Arial" w:hAnsi="Arial"/>
          <w:szCs w:val="24"/>
        </w:rPr>
        <w:t xml:space="preserve">. </w:t>
      </w:r>
      <w:r w:rsidR="001F6674" w:rsidRPr="001B1DAB">
        <w:rPr>
          <w:rFonts w:ascii="Arial" w:hAnsi="Arial"/>
          <w:szCs w:val="24"/>
          <w:u w:val="single"/>
        </w:rPr>
        <w:t>The Reticuloendothelial System: A Comprehensive Treatise. Vol IX: Hypersensitivity</w:t>
      </w:r>
      <w:r w:rsidR="001F6674" w:rsidRPr="001B1DAB">
        <w:rPr>
          <w:rFonts w:ascii="Arial" w:hAnsi="Arial"/>
          <w:szCs w:val="24"/>
        </w:rPr>
        <w:t>. New York: Plenum, 1986:321-69.</w:t>
      </w:r>
      <w:r w:rsidR="001F6674" w:rsidRPr="001B1DAB">
        <w:rPr>
          <w:rFonts w:ascii="Arial" w:hAnsi="Arial"/>
          <w:szCs w:val="24"/>
        </w:rPr>
        <w:cr/>
      </w:r>
    </w:p>
    <w:p w:rsidR="00E0697B" w:rsidRDefault="00FE39E8" w:rsidP="00FD6A4B">
      <w:pPr>
        <w:tabs>
          <w:tab w:val="left" w:pos="1440"/>
        </w:tabs>
        <w:ind w:left="720" w:hanging="720"/>
        <w:rPr>
          <w:rFonts w:ascii="Arial" w:hAnsi="Arial"/>
          <w:szCs w:val="24"/>
        </w:rPr>
      </w:pPr>
      <w:r w:rsidRPr="001B1DAB">
        <w:rPr>
          <w:rFonts w:ascii="Arial" w:hAnsi="Arial"/>
          <w:szCs w:val="24"/>
        </w:rPr>
        <w:t>2</w:t>
      </w:r>
      <w:r>
        <w:rPr>
          <w:rFonts w:ascii="Arial" w:hAnsi="Arial"/>
          <w:szCs w:val="24"/>
        </w:rPr>
        <w:t>6</w:t>
      </w:r>
      <w:r w:rsidR="001F6674" w:rsidRPr="001B1DAB">
        <w:rPr>
          <w:rFonts w:ascii="Arial" w:hAnsi="Arial"/>
          <w:szCs w:val="24"/>
        </w:rPr>
        <w:t>.</w:t>
      </w:r>
      <w:r w:rsidR="001F6674" w:rsidRPr="001B1DAB">
        <w:rPr>
          <w:rFonts w:ascii="Arial" w:hAnsi="Arial"/>
          <w:szCs w:val="24"/>
        </w:rPr>
        <w:tab/>
        <w:t xml:space="preserve">Galli SJ.  </w:t>
      </w:r>
      <w:r w:rsidR="000F2271" w:rsidRPr="001B1DAB">
        <w:rPr>
          <w:rFonts w:ascii="Arial" w:hAnsi="Arial"/>
          <w:szCs w:val="24"/>
        </w:rPr>
        <w:t xml:space="preserve">                                                                                                                        </w:t>
      </w:r>
      <w:r w:rsidR="001F6674" w:rsidRPr="001B1DAB">
        <w:rPr>
          <w:rFonts w:ascii="Arial" w:hAnsi="Arial"/>
          <w:szCs w:val="24"/>
        </w:rPr>
        <w:t>New approaches for the analysis of mast cell maturation, heterogeneity, and function.</w:t>
      </w:r>
      <w:r w:rsidR="001F6674" w:rsidRPr="001B1DAB">
        <w:rPr>
          <w:rFonts w:ascii="Arial" w:hAnsi="Arial"/>
          <w:szCs w:val="24"/>
        </w:rPr>
        <w:cr/>
      </w:r>
      <w:r w:rsidR="001F6674" w:rsidRPr="001B1DAB">
        <w:rPr>
          <w:rFonts w:ascii="Arial" w:hAnsi="Arial"/>
          <w:szCs w:val="24"/>
          <w:u w:val="single"/>
        </w:rPr>
        <w:t>Fed Proc</w:t>
      </w:r>
      <w:r w:rsidR="001F6674" w:rsidRPr="001B1DAB">
        <w:rPr>
          <w:rFonts w:ascii="Arial" w:hAnsi="Arial"/>
          <w:szCs w:val="24"/>
        </w:rPr>
        <w:t xml:space="preserve"> 1987; </w:t>
      </w:r>
      <w:r w:rsidR="001F6674" w:rsidRPr="001B1DAB">
        <w:rPr>
          <w:rFonts w:ascii="Arial" w:hAnsi="Arial"/>
          <w:b/>
          <w:szCs w:val="24"/>
        </w:rPr>
        <w:t>46</w:t>
      </w:r>
      <w:r w:rsidR="001F6674" w:rsidRPr="001B1DAB">
        <w:rPr>
          <w:rFonts w:ascii="Arial" w:hAnsi="Arial"/>
          <w:szCs w:val="24"/>
        </w:rPr>
        <w:t>:1906-14.</w:t>
      </w:r>
      <w:r w:rsidR="00FD6A4B">
        <w:rPr>
          <w:rFonts w:ascii="Arial" w:hAnsi="Arial"/>
          <w:szCs w:val="24"/>
        </w:rPr>
        <w:t xml:space="preserve"> </w:t>
      </w:r>
      <w:r w:rsidR="00FD6A4B" w:rsidRPr="00FD6A4B">
        <w:rPr>
          <w:rFonts w:ascii="Arial" w:hAnsi="Arial"/>
          <w:szCs w:val="24"/>
        </w:rPr>
        <w:t>PMID:</w:t>
      </w:r>
      <w:r w:rsidR="00FD6A4B">
        <w:rPr>
          <w:rFonts w:ascii="Arial" w:hAnsi="Arial"/>
          <w:szCs w:val="24"/>
        </w:rPr>
        <w:t xml:space="preserve"> 3493923.</w:t>
      </w:r>
    </w:p>
    <w:p w:rsidR="001F6674" w:rsidRPr="001B1DAB" w:rsidRDefault="001F6674" w:rsidP="00FD6A4B">
      <w:pPr>
        <w:tabs>
          <w:tab w:val="left" w:pos="1440"/>
        </w:tabs>
        <w:ind w:left="720" w:hanging="720"/>
        <w:rPr>
          <w:rFonts w:ascii="Arial" w:hAnsi="Arial"/>
          <w:szCs w:val="24"/>
        </w:rPr>
      </w:pPr>
    </w:p>
    <w:p w:rsidR="00E0697B" w:rsidRDefault="00FE39E8" w:rsidP="00FD6A4B">
      <w:pPr>
        <w:tabs>
          <w:tab w:val="left" w:pos="1440"/>
        </w:tabs>
        <w:ind w:left="720" w:hanging="720"/>
        <w:rPr>
          <w:rFonts w:ascii="Arial" w:hAnsi="Arial"/>
          <w:szCs w:val="24"/>
          <w:lang w:val="de-DE"/>
        </w:rPr>
      </w:pPr>
      <w:r w:rsidRPr="001B1DAB">
        <w:rPr>
          <w:rFonts w:ascii="Arial" w:hAnsi="Arial"/>
          <w:szCs w:val="24"/>
        </w:rPr>
        <w:t>2</w:t>
      </w:r>
      <w:r>
        <w:rPr>
          <w:rFonts w:ascii="Arial" w:hAnsi="Arial"/>
          <w:szCs w:val="24"/>
        </w:rPr>
        <w:t>7</w:t>
      </w:r>
      <w:r w:rsidR="001F6674" w:rsidRPr="001B1DAB">
        <w:rPr>
          <w:rFonts w:ascii="Arial" w:hAnsi="Arial"/>
          <w:szCs w:val="24"/>
        </w:rPr>
        <w:t>.</w:t>
      </w:r>
      <w:r w:rsidR="001F6674" w:rsidRPr="001B1DAB">
        <w:rPr>
          <w:rFonts w:ascii="Arial" w:hAnsi="Arial"/>
          <w:szCs w:val="24"/>
        </w:rPr>
        <w:tab/>
        <w:t xml:space="preserve">Galli SJ, Wershil BK, Mekori YA.  </w:t>
      </w:r>
      <w:r w:rsidR="000F2271" w:rsidRPr="001B1DAB">
        <w:rPr>
          <w:rFonts w:ascii="Arial" w:hAnsi="Arial"/>
          <w:szCs w:val="24"/>
        </w:rPr>
        <w:t xml:space="preserve">                                                                               </w:t>
      </w:r>
      <w:r w:rsidR="001F6674" w:rsidRPr="001B1DAB">
        <w:rPr>
          <w:rFonts w:ascii="Arial" w:hAnsi="Arial"/>
          <w:szCs w:val="24"/>
        </w:rPr>
        <w:t>Analysis of mast cell function in biological responses not involving IgE.</w:t>
      </w:r>
      <w:r w:rsidR="001F6674" w:rsidRPr="001B1DAB">
        <w:rPr>
          <w:rFonts w:ascii="Arial" w:hAnsi="Arial"/>
          <w:szCs w:val="24"/>
        </w:rPr>
        <w:cr/>
      </w:r>
      <w:r w:rsidR="001F6674" w:rsidRPr="004523EC">
        <w:rPr>
          <w:rFonts w:ascii="Arial" w:hAnsi="Arial"/>
          <w:szCs w:val="24"/>
          <w:u w:val="single"/>
          <w:lang w:val="de-DE"/>
        </w:rPr>
        <w:t>Int Arch Allergy Appl Immunol</w:t>
      </w:r>
      <w:r w:rsidR="001F6674" w:rsidRPr="004523EC">
        <w:rPr>
          <w:rFonts w:ascii="Arial" w:hAnsi="Arial"/>
          <w:szCs w:val="24"/>
          <w:lang w:val="de-DE"/>
        </w:rPr>
        <w:t xml:space="preserve"> 1987; </w:t>
      </w:r>
      <w:r w:rsidR="001F6674" w:rsidRPr="004523EC">
        <w:rPr>
          <w:rFonts w:ascii="Arial" w:hAnsi="Arial"/>
          <w:b/>
          <w:szCs w:val="24"/>
          <w:lang w:val="de-DE"/>
        </w:rPr>
        <w:t>82</w:t>
      </w:r>
      <w:r w:rsidR="001F6674" w:rsidRPr="004523EC">
        <w:rPr>
          <w:rFonts w:ascii="Arial" w:hAnsi="Arial"/>
          <w:szCs w:val="24"/>
          <w:lang w:val="de-DE"/>
        </w:rPr>
        <w:t>:269-71.</w:t>
      </w:r>
      <w:r w:rsidR="00FD6A4B">
        <w:rPr>
          <w:rFonts w:ascii="Arial" w:hAnsi="Arial"/>
          <w:szCs w:val="24"/>
          <w:lang w:val="de-DE"/>
        </w:rPr>
        <w:t xml:space="preserve"> </w:t>
      </w:r>
      <w:r w:rsidR="00FD6A4B" w:rsidRPr="00FD6A4B">
        <w:rPr>
          <w:rFonts w:ascii="Arial" w:hAnsi="Arial"/>
          <w:szCs w:val="24"/>
          <w:lang w:val="de-DE"/>
        </w:rPr>
        <w:t>PMID: 3570498</w:t>
      </w:r>
      <w:r w:rsidR="00FD6A4B">
        <w:rPr>
          <w:rFonts w:ascii="Arial" w:hAnsi="Arial"/>
          <w:szCs w:val="24"/>
          <w:lang w:val="de-DE"/>
        </w:rPr>
        <w:t>.</w:t>
      </w:r>
    </w:p>
    <w:p w:rsidR="001F6674" w:rsidRPr="004523EC" w:rsidRDefault="001F6674" w:rsidP="00FD6A4B">
      <w:pPr>
        <w:tabs>
          <w:tab w:val="left" w:pos="1440"/>
        </w:tabs>
        <w:ind w:left="720" w:hanging="720"/>
        <w:rPr>
          <w:rFonts w:ascii="Arial" w:hAnsi="Arial"/>
          <w:szCs w:val="24"/>
          <w:lang w:val="de-DE"/>
        </w:rPr>
      </w:pPr>
    </w:p>
    <w:p w:rsidR="00E0697B" w:rsidRDefault="00FE39E8" w:rsidP="00FD6A4B">
      <w:pPr>
        <w:tabs>
          <w:tab w:val="left" w:pos="1440"/>
        </w:tabs>
        <w:ind w:left="720" w:hanging="720"/>
        <w:rPr>
          <w:rFonts w:ascii="Arial" w:hAnsi="Arial"/>
          <w:szCs w:val="24"/>
        </w:rPr>
      </w:pPr>
      <w:r w:rsidRPr="004523EC">
        <w:rPr>
          <w:rFonts w:ascii="Arial" w:hAnsi="Arial"/>
          <w:szCs w:val="24"/>
          <w:lang w:val="de-DE"/>
        </w:rPr>
        <w:t>2</w:t>
      </w:r>
      <w:r>
        <w:rPr>
          <w:rFonts w:ascii="Arial" w:hAnsi="Arial"/>
          <w:szCs w:val="24"/>
          <w:lang w:val="de-DE"/>
        </w:rPr>
        <w:t>8</w:t>
      </w:r>
      <w:r w:rsidR="001F6674" w:rsidRPr="004523EC">
        <w:rPr>
          <w:rFonts w:ascii="Arial" w:hAnsi="Arial"/>
          <w:szCs w:val="24"/>
          <w:lang w:val="de-DE"/>
        </w:rPr>
        <w:t>.</w:t>
      </w:r>
      <w:r w:rsidR="001F6674" w:rsidRPr="004523EC">
        <w:rPr>
          <w:rFonts w:ascii="Arial" w:hAnsi="Arial"/>
          <w:szCs w:val="24"/>
          <w:lang w:val="de-DE"/>
        </w:rPr>
        <w:tab/>
        <w:t xml:space="preserve">Dvorak AM, Hammel I, Galli SJ.  </w:t>
      </w:r>
      <w:r w:rsidR="000F2271" w:rsidRPr="004523EC">
        <w:rPr>
          <w:rFonts w:ascii="Arial" w:hAnsi="Arial"/>
          <w:szCs w:val="24"/>
          <w:lang w:val="de-DE"/>
        </w:rPr>
        <w:t xml:space="preserve">                                                                                         </w:t>
      </w:r>
      <w:r w:rsidR="001F6674" w:rsidRPr="001B1DAB">
        <w:rPr>
          <w:rFonts w:ascii="Arial" w:hAnsi="Arial"/>
          <w:szCs w:val="24"/>
        </w:rPr>
        <w:t xml:space="preserve">Beige mouse mast cells generated </w:t>
      </w:r>
      <w:r w:rsidR="001F6674" w:rsidRPr="001B1DAB">
        <w:rPr>
          <w:rFonts w:ascii="Arial" w:hAnsi="Arial"/>
          <w:i/>
          <w:szCs w:val="24"/>
        </w:rPr>
        <w:t>in vitro</w:t>
      </w:r>
      <w:r w:rsidR="001F6674" w:rsidRPr="001B1DAB">
        <w:rPr>
          <w:rFonts w:ascii="Arial" w:hAnsi="Arial"/>
          <w:szCs w:val="24"/>
        </w:rPr>
        <w:t xml:space="preserve">: </w:t>
      </w:r>
      <w:r w:rsidR="00585485">
        <w:rPr>
          <w:rFonts w:ascii="Arial" w:hAnsi="Arial"/>
          <w:szCs w:val="24"/>
        </w:rPr>
        <w:t>U</w:t>
      </w:r>
      <w:r w:rsidR="00585485" w:rsidRPr="001B1DAB">
        <w:rPr>
          <w:rFonts w:ascii="Arial" w:hAnsi="Arial"/>
          <w:szCs w:val="24"/>
        </w:rPr>
        <w:t>ltra</w:t>
      </w:r>
      <w:r w:rsidR="00585485" w:rsidRPr="001B1DAB">
        <w:rPr>
          <w:rFonts w:ascii="Arial" w:hAnsi="Arial"/>
          <w:szCs w:val="24"/>
        </w:rPr>
        <w:softHyphen/>
        <w:t>struc</w:t>
      </w:r>
      <w:r w:rsidR="00585485" w:rsidRPr="001B1DAB">
        <w:rPr>
          <w:rFonts w:ascii="Arial" w:hAnsi="Arial"/>
          <w:szCs w:val="24"/>
        </w:rPr>
        <w:softHyphen/>
        <w:t xml:space="preserve">tural </w:t>
      </w:r>
      <w:r w:rsidR="001F6674" w:rsidRPr="001B1DAB">
        <w:rPr>
          <w:rFonts w:ascii="Arial" w:hAnsi="Arial"/>
          <w:szCs w:val="24"/>
        </w:rPr>
        <w:t>analysis of maturation induced by sodium butyrate and of IgE-mediated, antigen-dependent degranulation.</w:t>
      </w:r>
      <w:r w:rsidR="001F6674" w:rsidRPr="001B1DAB">
        <w:rPr>
          <w:rFonts w:ascii="Arial" w:hAnsi="Arial"/>
          <w:szCs w:val="24"/>
        </w:rPr>
        <w:cr/>
      </w:r>
      <w:r w:rsidR="001F6674" w:rsidRPr="001B1DAB">
        <w:rPr>
          <w:rFonts w:ascii="Arial" w:hAnsi="Arial"/>
          <w:szCs w:val="24"/>
          <w:u w:val="single"/>
        </w:rPr>
        <w:t>Int Arch Allergy Appl Immunol</w:t>
      </w:r>
      <w:r w:rsidR="001F6674" w:rsidRPr="001B1DAB">
        <w:rPr>
          <w:rFonts w:ascii="Arial" w:hAnsi="Arial"/>
          <w:szCs w:val="24"/>
        </w:rPr>
        <w:t xml:space="preserve"> 1987; </w:t>
      </w:r>
      <w:r w:rsidR="001F6674" w:rsidRPr="001B1DAB">
        <w:rPr>
          <w:rFonts w:ascii="Arial" w:hAnsi="Arial"/>
          <w:b/>
          <w:szCs w:val="24"/>
        </w:rPr>
        <w:t>82</w:t>
      </w:r>
      <w:r w:rsidR="001F6674" w:rsidRPr="001B1DAB">
        <w:rPr>
          <w:rFonts w:ascii="Arial" w:hAnsi="Arial"/>
          <w:szCs w:val="24"/>
        </w:rPr>
        <w:t>:261-8.</w:t>
      </w:r>
      <w:r w:rsidR="00FD6A4B" w:rsidRPr="00FD6A4B">
        <w:t xml:space="preserve"> </w:t>
      </w:r>
      <w:r w:rsidR="00FD6A4B" w:rsidRPr="00FD6A4B">
        <w:rPr>
          <w:rFonts w:ascii="Arial" w:hAnsi="Arial"/>
          <w:szCs w:val="24"/>
        </w:rPr>
        <w:t>PMID:</w:t>
      </w:r>
      <w:r w:rsidR="00FD6A4B">
        <w:rPr>
          <w:rFonts w:ascii="Arial" w:hAnsi="Arial"/>
          <w:szCs w:val="24"/>
        </w:rPr>
        <w:t xml:space="preserve"> </w:t>
      </w:r>
      <w:r w:rsidR="00FD6A4B" w:rsidRPr="00FD6A4B">
        <w:rPr>
          <w:rFonts w:ascii="Arial" w:hAnsi="Arial"/>
          <w:szCs w:val="24"/>
        </w:rPr>
        <w:t>3570497</w:t>
      </w:r>
      <w:r w:rsidR="00FD6A4B">
        <w:rPr>
          <w:rFonts w:ascii="Arial" w:hAnsi="Arial"/>
          <w:szCs w:val="24"/>
        </w:rPr>
        <w:t>.</w:t>
      </w:r>
    </w:p>
    <w:p w:rsidR="001F6674" w:rsidRPr="001B1DAB" w:rsidRDefault="001F6674" w:rsidP="00FD6A4B">
      <w:pPr>
        <w:tabs>
          <w:tab w:val="left" w:pos="1440"/>
        </w:tabs>
        <w:ind w:left="720" w:hanging="720"/>
        <w:rPr>
          <w:rFonts w:ascii="Arial" w:hAnsi="Arial"/>
          <w:szCs w:val="24"/>
        </w:rPr>
      </w:pPr>
    </w:p>
    <w:p w:rsidR="009730FE" w:rsidRDefault="00FE39E8" w:rsidP="002B0D4C">
      <w:pPr>
        <w:tabs>
          <w:tab w:val="left" w:pos="1440"/>
        </w:tabs>
        <w:ind w:left="720" w:hanging="720"/>
        <w:rPr>
          <w:rFonts w:ascii="Arial" w:hAnsi="Arial"/>
          <w:szCs w:val="24"/>
        </w:rPr>
      </w:pPr>
      <w:r w:rsidRPr="001B1DAB">
        <w:rPr>
          <w:rFonts w:ascii="Arial" w:hAnsi="Arial"/>
          <w:szCs w:val="24"/>
        </w:rPr>
        <w:t>2</w:t>
      </w:r>
      <w:r>
        <w:rPr>
          <w:rFonts w:ascii="Arial" w:hAnsi="Arial"/>
          <w:szCs w:val="24"/>
        </w:rPr>
        <w:t>9</w:t>
      </w:r>
      <w:r w:rsidR="001F6674" w:rsidRPr="001B1DAB">
        <w:rPr>
          <w:rFonts w:ascii="Arial" w:hAnsi="Arial"/>
          <w:szCs w:val="24"/>
        </w:rPr>
        <w:t>.</w:t>
      </w:r>
      <w:r w:rsidR="001F6674" w:rsidRPr="001B1DAB">
        <w:rPr>
          <w:rFonts w:ascii="Arial" w:hAnsi="Arial"/>
          <w:szCs w:val="24"/>
        </w:rPr>
        <w:tab/>
      </w:r>
      <w:r w:rsidR="001F6674" w:rsidRPr="0071112C">
        <w:rPr>
          <w:rFonts w:ascii="Arial" w:hAnsi="Arial"/>
          <w:szCs w:val="24"/>
        </w:rPr>
        <w:t xml:space="preserve">Galli SJ, Kitamura Y.  </w:t>
      </w:r>
      <w:r w:rsidR="000F2271" w:rsidRPr="0071112C">
        <w:rPr>
          <w:rFonts w:ascii="Arial" w:hAnsi="Arial"/>
          <w:szCs w:val="24"/>
        </w:rPr>
        <w:t xml:space="preserve">                                                                                               </w:t>
      </w:r>
      <w:r w:rsidR="001F6674" w:rsidRPr="0071112C">
        <w:rPr>
          <w:rFonts w:ascii="Arial" w:hAnsi="Arial"/>
          <w:szCs w:val="24"/>
        </w:rPr>
        <w:t xml:space="preserve">Animal model of human disease. Genetically mast cell-deficient </w:t>
      </w:r>
      <w:r w:rsidR="001F6674" w:rsidRPr="0071112C">
        <w:rPr>
          <w:rFonts w:ascii="Arial" w:hAnsi="Arial"/>
          <w:i/>
          <w:szCs w:val="24"/>
        </w:rPr>
        <w:t>W/W</w:t>
      </w:r>
      <w:r w:rsidR="001F6674" w:rsidRPr="0071112C">
        <w:rPr>
          <w:rFonts w:ascii="Arial" w:hAnsi="Arial"/>
          <w:i/>
          <w:szCs w:val="24"/>
          <w:vertAlign w:val="superscript"/>
        </w:rPr>
        <w:t>V</w:t>
      </w:r>
      <w:r w:rsidR="001F6674" w:rsidRPr="0071112C">
        <w:rPr>
          <w:rFonts w:ascii="Arial" w:hAnsi="Arial"/>
          <w:szCs w:val="24"/>
        </w:rPr>
        <w:t xml:space="preserve"> and </w:t>
      </w:r>
      <w:r w:rsidR="001F6674" w:rsidRPr="0071112C">
        <w:rPr>
          <w:rFonts w:ascii="Arial" w:hAnsi="Arial"/>
          <w:i/>
          <w:szCs w:val="24"/>
        </w:rPr>
        <w:t>Sl/Sl</w:t>
      </w:r>
      <w:r w:rsidR="001F6674" w:rsidRPr="0071112C">
        <w:rPr>
          <w:rFonts w:ascii="Arial" w:hAnsi="Arial"/>
          <w:i/>
          <w:szCs w:val="24"/>
          <w:vertAlign w:val="superscript"/>
        </w:rPr>
        <w:t>d</w:t>
      </w:r>
      <w:r w:rsidR="001F6674" w:rsidRPr="0071112C">
        <w:rPr>
          <w:rFonts w:ascii="Arial" w:hAnsi="Arial"/>
          <w:szCs w:val="24"/>
        </w:rPr>
        <w:t xml:space="preserve"> mice: </w:t>
      </w:r>
      <w:r w:rsidR="00585485">
        <w:rPr>
          <w:rFonts w:ascii="Arial" w:hAnsi="Arial"/>
          <w:szCs w:val="24"/>
        </w:rPr>
        <w:t>T</w:t>
      </w:r>
      <w:r w:rsidR="001F6674" w:rsidRPr="0071112C">
        <w:rPr>
          <w:rFonts w:ascii="Arial" w:hAnsi="Arial"/>
          <w:szCs w:val="24"/>
        </w:rPr>
        <w:t>heir value for the analysis of the roles of mast cells in biolog</w:t>
      </w:r>
      <w:r w:rsidR="001F6674" w:rsidRPr="0071112C">
        <w:rPr>
          <w:rFonts w:ascii="Arial" w:hAnsi="Arial"/>
          <w:szCs w:val="24"/>
        </w:rPr>
        <w:softHyphen/>
        <w:t xml:space="preserve">ical responses </w:t>
      </w:r>
      <w:r w:rsidR="001F6674" w:rsidRPr="0071112C">
        <w:rPr>
          <w:rFonts w:ascii="Arial" w:hAnsi="Arial"/>
          <w:i/>
          <w:szCs w:val="24"/>
        </w:rPr>
        <w:t>in vivo</w:t>
      </w:r>
      <w:r w:rsidR="001F6674" w:rsidRPr="0071112C">
        <w:rPr>
          <w:rFonts w:ascii="Arial" w:hAnsi="Arial"/>
          <w:szCs w:val="24"/>
        </w:rPr>
        <w:t>.</w:t>
      </w:r>
      <w:r w:rsidR="001F6674" w:rsidRPr="0071112C">
        <w:rPr>
          <w:rFonts w:ascii="Arial" w:hAnsi="Arial"/>
          <w:szCs w:val="24"/>
        </w:rPr>
        <w:cr/>
      </w:r>
      <w:proofErr w:type="gramStart"/>
      <w:r w:rsidR="001F6674" w:rsidRPr="0071112C">
        <w:rPr>
          <w:rFonts w:ascii="Arial" w:hAnsi="Arial"/>
          <w:szCs w:val="24"/>
          <w:u w:val="single"/>
        </w:rPr>
        <w:t>Am</w:t>
      </w:r>
      <w:proofErr w:type="gramEnd"/>
      <w:r w:rsidR="001F6674" w:rsidRPr="0071112C">
        <w:rPr>
          <w:rFonts w:ascii="Arial" w:hAnsi="Arial"/>
          <w:szCs w:val="24"/>
          <w:u w:val="single"/>
        </w:rPr>
        <w:t xml:space="preserve"> J Pathol</w:t>
      </w:r>
      <w:r w:rsidR="001F6674" w:rsidRPr="0071112C">
        <w:rPr>
          <w:rFonts w:ascii="Arial" w:hAnsi="Arial"/>
          <w:szCs w:val="24"/>
        </w:rPr>
        <w:t xml:space="preserve"> 1987; </w:t>
      </w:r>
      <w:r w:rsidR="001F6674" w:rsidRPr="0071112C">
        <w:rPr>
          <w:rFonts w:ascii="Arial" w:hAnsi="Arial"/>
          <w:b/>
          <w:szCs w:val="24"/>
        </w:rPr>
        <w:t>127</w:t>
      </w:r>
      <w:r w:rsidR="001F6674" w:rsidRPr="0071112C">
        <w:rPr>
          <w:rFonts w:ascii="Arial" w:hAnsi="Arial"/>
          <w:szCs w:val="24"/>
        </w:rPr>
        <w:t>:191-8</w:t>
      </w:r>
      <w:r w:rsidR="009730FE" w:rsidRPr="0071112C">
        <w:rPr>
          <w:rFonts w:ascii="Arial" w:hAnsi="Arial"/>
          <w:szCs w:val="24"/>
        </w:rPr>
        <w:t>.</w:t>
      </w:r>
      <w:r w:rsidR="0071112C">
        <w:rPr>
          <w:rFonts w:ascii="Arial" w:hAnsi="Arial"/>
          <w:szCs w:val="24"/>
        </w:rPr>
        <w:t xml:space="preserve"> </w:t>
      </w:r>
      <w:r w:rsidR="0071112C" w:rsidRPr="0071112C">
        <w:rPr>
          <w:rFonts w:ascii="Arial" w:hAnsi="Arial"/>
          <w:szCs w:val="24"/>
        </w:rPr>
        <w:t>PMCID: PMC1899593</w:t>
      </w:r>
      <w:r w:rsidR="0071112C">
        <w:rPr>
          <w:rFonts w:ascii="Arial" w:hAnsi="Arial"/>
          <w:szCs w:val="24"/>
        </w:rPr>
        <w:t>.</w:t>
      </w:r>
    </w:p>
    <w:p w:rsidR="001F6674" w:rsidRPr="001B1DAB" w:rsidRDefault="009730FE" w:rsidP="002B0D4C">
      <w:pPr>
        <w:tabs>
          <w:tab w:val="left" w:pos="1440"/>
        </w:tabs>
        <w:ind w:left="720" w:hanging="720"/>
        <w:rPr>
          <w:rFonts w:ascii="Arial" w:hAnsi="Arial"/>
          <w:szCs w:val="24"/>
        </w:rPr>
      </w:pPr>
      <w:r>
        <w:rPr>
          <w:rFonts w:ascii="Arial" w:hAnsi="Arial"/>
          <w:szCs w:val="24"/>
        </w:rPr>
        <w:t xml:space="preserve">          </w:t>
      </w:r>
      <w:r>
        <w:rPr>
          <w:rFonts w:ascii="Arial" w:hAnsi="Arial"/>
          <w:szCs w:val="24"/>
        </w:rPr>
        <w:tab/>
        <w:t xml:space="preserve">     R</w:t>
      </w:r>
      <w:r w:rsidR="001F6674" w:rsidRPr="001B1DAB">
        <w:rPr>
          <w:rFonts w:ascii="Arial" w:hAnsi="Arial"/>
          <w:szCs w:val="24"/>
        </w:rPr>
        <w:t>eprinted as: Galli SJ, Kitamura Y. Mast cell deficiency, Model No. 348.</w:t>
      </w:r>
      <w:r>
        <w:rPr>
          <w:rFonts w:ascii="Arial" w:hAnsi="Arial"/>
          <w:szCs w:val="24"/>
        </w:rPr>
        <w:t xml:space="preserve"> </w:t>
      </w:r>
      <w:r w:rsidR="001F6674" w:rsidRPr="001B1DAB">
        <w:rPr>
          <w:rFonts w:ascii="Arial" w:hAnsi="Arial"/>
          <w:szCs w:val="24"/>
        </w:rPr>
        <w:t xml:space="preserve">In: Capen CC, Jones TC, Migaki G, eds. </w:t>
      </w:r>
      <w:r w:rsidR="001F6674" w:rsidRPr="001B1DAB">
        <w:rPr>
          <w:rFonts w:ascii="Arial" w:hAnsi="Arial"/>
          <w:szCs w:val="24"/>
          <w:u w:val="single"/>
        </w:rPr>
        <w:t>Handbook:  Animal Models of Human Disease. Fasc. 16</w:t>
      </w:r>
      <w:r w:rsidR="001F6674" w:rsidRPr="001B1DAB">
        <w:rPr>
          <w:rFonts w:ascii="Arial" w:hAnsi="Arial"/>
          <w:szCs w:val="24"/>
        </w:rPr>
        <w:t>. Washington, D.C.: Registry of Comparative Pathology, Armed Forces Institute of Pathology, 1987.</w:t>
      </w:r>
      <w:r w:rsidR="001F6674" w:rsidRPr="001B1DAB">
        <w:rPr>
          <w:rFonts w:ascii="Arial" w:hAnsi="Arial"/>
          <w:szCs w:val="24"/>
        </w:rPr>
        <w:cr/>
      </w:r>
    </w:p>
    <w:p w:rsidR="00E0697B" w:rsidRDefault="00FE39E8" w:rsidP="00FD6A4B">
      <w:pPr>
        <w:tabs>
          <w:tab w:val="left" w:pos="1440"/>
        </w:tabs>
        <w:ind w:left="720" w:hanging="720"/>
        <w:rPr>
          <w:rFonts w:ascii="Arial" w:hAnsi="Arial"/>
          <w:szCs w:val="24"/>
        </w:rPr>
      </w:pPr>
      <w:r>
        <w:rPr>
          <w:rFonts w:ascii="Arial" w:hAnsi="Arial"/>
          <w:szCs w:val="24"/>
        </w:rPr>
        <w:t>30</w:t>
      </w:r>
      <w:r w:rsidR="001F6674" w:rsidRPr="001B1DAB">
        <w:rPr>
          <w:rFonts w:ascii="Arial" w:hAnsi="Arial"/>
          <w:szCs w:val="24"/>
        </w:rPr>
        <w:t>.</w:t>
      </w:r>
      <w:r w:rsidR="001F6674" w:rsidRPr="001B1DAB">
        <w:rPr>
          <w:rFonts w:ascii="Arial" w:hAnsi="Arial"/>
          <w:szCs w:val="24"/>
        </w:rPr>
        <w:tab/>
        <w:t>Steinmuller D, Tyler JD, Snider ME, Noble RL, Riser BL, Ma</w:t>
      </w:r>
      <w:r w:rsidR="00DD46EF">
        <w:rPr>
          <w:rFonts w:ascii="Arial" w:hAnsi="Arial"/>
          <w:szCs w:val="24"/>
        </w:rPr>
        <w:t>a</w:t>
      </w:r>
      <w:r w:rsidR="001F6674" w:rsidRPr="001B1DAB">
        <w:rPr>
          <w:rFonts w:ascii="Arial" w:hAnsi="Arial"/>
          <w:szCs w:val="24"/>
        </w:rPr>
        <w:t>ssab HF, Galli SJ.  Tissue destruction resulting from the interaction of cytotoxic T cells and their targets.</w:t>
      </w:r>
      <w:r w:rsidR="001F6674" w:rsidRPr="001B1DAB">
        <w:rPr>
          <w:rFonts w:ascii="Arial" w:hAnsi="Arial"/>
          <w:szCs w:val="24"/>
        </w:rPr>
        <w:cr/>
      </w:r>
      <w:r w:rsidR="001F6674" w:rsidRPr="001B1DAB">
        <w:rPr>
          <w:rFonts w:ascii="Arial" w:hAnsi="Arial"/>
          <w:szCs w:val="24"/>
          <w:u w:val="single"/>
        </w:rPr>
        <w:t>Ann NY Acad Sci</w:t>
      </w:r>
      <w:r w:rsidR="001F6674" w:rsidRPr="001B1DAB">
        <w:rPr>
          <w:rFonts w:ascii="Arial" w:hAnsi="Arial"/>
          <w:szCs w:val="24"/>
        </w:rPr>
        <w:t xml:space="preserve"> 1988; </w:t>
      </w:r>
      <w:r w:rsidR="001F6674" w:rsidRPr="001B1DAB">
        <w:rPr>
          <w:rFonts w:ascii="Arial" w:hAnsi="Arial"/>
          <w:b/>
          <w:szCs w:val="24"/>
        </w:rPr>
        <w:t>532</w:t>
      </w:r>
      <w:r w:rsidR="001F6674" w:rsidRPr="001B1DAB">
        <w:rPr>
          <w:rFonts w:ascii="Arial" w:hAnsi="Arial"/>
          <w:szCs w:val="24"/>
        </w:rPr>
        <w:t>:106-18.</w:t>
      </w:r>
      <w:r w:rsidR="00FD6A4B" w:rsidRPr="00FD6A4B">
        <w:t xml:space="preserve"> </w:t>
      </w:r>
      <w:r w:rsidR="00FD6A4B" w:rsidRPr="00FD6A4B">
        <w:rPr>
          <w:rFonts w:ascii="Arial" w:hAnsi="Arial"/>
          <w:szCs w:val="24"/>
        </w:rPr>
        <w:t>PMID: 3052207</w:t>
      </w:r>
      <w:r w:rsidR="00FD6A4B">
        <w:rPr>
          <w:rFonts w:ascii="Arial" w:hAnsi="Arial"/>
          <w:szCs w:val="24"/>
        </w:rPr>
        <w:t>.</w:t>
      </w:r>
    </w:p>
    <w:p w:rsidR="001F6674" w:rsidRPr="001B1DAB" w:rsidRDefault="001F6674" w:rsidP="00FD6A4B">
      <w:pPr>
        <w:tabs>
          <w:tab w:val="left" w:pos="1440"/>
        </w:tabs>
        <w:ind w:left="720" w:hanging="720"/>
        <w:rPr>
          <w:rFonts w:ascii="Arial" w:hAnsi="Arial"/>
          <w:szCs w:val="24"/>
        </w:rPr>
      </w:pPr>
    </w:p>
    <w:p w:rsidR="001F6674" w:rsidRPr="001B1DAB" w:rsidRDefault="00FE39E8" w:rsidP="002B0D4C">
      <w:pPr>
        <w:tabs>
          <w:tab w:val="left" w:pos="1440"/>
        </w:tabs>
        <w:ind w:left="720" w:hanging="720"/>
        <w:rPr>
          <w:rFonts w:ascii="Arial" w:hAnsi="Arial"/>
          <w:szCs w:val="24"/>
        </w:rPr>
      </w:pPr>
      <w:r w:rsidRPr="001B1DAB">
        <w:rPr>
          <w:rFonts w:ascii="Arial" w:hAnsi="Arial"/>
          <w:szCs w:val="24"/>
        </w:rPr>
        <w:t>3</w:t>
      </w:r>
      <w:r>
        <w:rPr>
          <w:rFonts w:ascii="Arial" w:hAnsi="Arial"/>
          <w:szCs w:val="24"/>
        </w:rPr>
        <w:t>1</w:t>
      </w:r>
      <w:r w:rsidR="001F6674" w:rsidRPr="001B1DAB">
        <w:rPr>
          <w:rFonts w:ascii="Arial" w:hAnsi="Arial"/>
          <w:szCs w:val="24"/>
        </w:rPr>
        <w:t>.</w:t>
      </w:r>
      <w:r w:rsidR="001F6674" w:rsidRPr="001B1DAB">
        <w:rPr>
          <w:rFonts w:ascii="Arial" w:hAnsi="Arial"/>
          <w:szCs w:val="24"/>
        </w:rPr>
        <w:tab/>
        <w:t xml:space="preserve">Galli SJ, Lichtenstein LM.  </w:t>
      </w:r>
      <w:r w:rsidR="000F2271" w:rsidRPr="001B1DAB">
        <w:rPr>
          <w:rFonts w:ascii="Arial" w:hAnsi="Arial"/>
          <w:szCs w:val="24"/>
        </w:rPr>
        <w:t xml:space="preserve">                                                                                             </w:t>
      </w:r>
      <w:r w:rsidR="001F6674" w:rsidRPr="001B1DAB">
        <w:rPr>
          <w:rFonts w:ascii="Arial" w:hAnsi="Arial"/>
          <w:szCs w:val="24"/>
        </w:rPr>
        <w:t>Biology of mast cells and basophils.</w:t>
      </w:r>
      <w:r w:rsidR="001F6674" w:rsidRPr="001B1DAB">
        <w:rPr>
          <w:rFonts w:ascii="Arial" w:hAnsi="Arial"/>
          <w:szCs w:val="24"/>
        </w:rPr>
        <w:cr/>
        <w:t xml:space="preserve">In: Middleton E Jr </w:t>
      </w:r>
      <w:r w:rsidR="001F6674" w:rsidRPr="001B1DAB">
        <w:rPr>
          <w:rFonts w:ascii="Arial" w:hAnsi="Arial"/>
          <w:i/>
          <w:szCs w:val="24"/>
        </w:rPr>
        <w:t>et al.,</w:t>
      </w:r>
      <w:r w:rsidR="001F6674" w:rsidRPr="001B1DAB">
        <w:rPr>
          <w:rFonts w:ascii="Arial" w:hAnsi="Arial"/>
          <w:szCs w:val="24"/>
        </w:rPr>
        <w:t xml:space="preserve"> eds. </w:t>
      </w:r>
      <w:r w:rsidR="001F6674" w:rsidRPr="001B1DAB">
        <w:rPr>
          <w:rFonts w:ascii="Arial" w:hAnsi="Arial"/>
          <w:szCs w:val="24"/>
          <w:u w:val="single"/>
        </w:rPr>
        <w:t>Allergy: Principles and Practice</w:t>
      </w:r>
      <w:r w:rsidR="007B7586">
        <w:rPr>
          <w:rFonts w:ascii="Arial" w:hAnsi="Arial"/>
          <w:szCs w:val="24"/>
          <w:u w:val="single"/>
        </w:rPr>
        <w:t>,</w:t>
      </w:r>
      <w:r w:rsidR="007B7586" w:rsidRPr="001B1DAB">
        <w:rPr>
          <w:rFonts w:ascii="Arial" w:hAnsi="Arial"/>
          <w:szCs w:val="24"/>
          <w:u w:val="single"/>
        </w:rPr>
        <w:t xml:space="preserve"> </w:t>
      </w:r>
      <w:r w:rsidR="001F6674" w:rsidRPr="001B1DAB">
        <w:rPr>
          <w:rFonts w:ascii="Arial" w:hAnsi="Arial"/>
          <w:szCs w:val="24"/>
          <w:u w:val="single"/>
        </w:rPr>
        <w:t>3rd ed</w:t>
      </w:r>
      <w:r w:rsidR="001F6674" w:rsidRPr="001B1DAB">
        <w:rPr>
          <w:rFonts w:ascii="Arial" w:hAnsi="Arial"/>
          <w:szCs w:val="24"/>
        </w:rPr>
        <w:t>.</w:t>
      </w:r>
      <w:r w:rsidR="009730FE">
        <w:rPr>
          <w:rFonts w:ascii="Arial" w:hAnsi="Arial"/>
          <w:szCs w:val="24"/>
        </w:rPr>
        <w:t xml:space="preserve"> </w:t>
      </w:r>
      <w:r w:rsidR="001F6674" w:rsidRPr="001B1DAB">
        <w:rPr>
          <w:rFonts w:ascii="Arial" w:hAnsi="Arial"/>
          <w:szCs w:val="24"/>
        </w:rPr>
        <w:t>St. Louis, Missouri: Mosby, 1988:106-34.</w:t>
      </w:r>
      <w:r w:rsidR="001F6674" w:rsidRPr="001B1DAB">
        <w:rPr>
          <w:rFonts w:ascii="Arial" w:hAnsi="Arial"/>
          <w:szCs w:val="24"/>
        </w:rPr>
        <w:cr/>
      </w:r>
    </w:p>
    <w:p w:rsidR="00E0697B" w:rsidRDefault="00FE39E8" w:rsidP="00B61208">
      <w:pPr>
        <w:tabs>
          <w:tab w:val="left" w:pos="1440"/>
        </w:tabs>
        <w:ind w:left="720" w:hanging="720"/>
        <w:rPr>
          <w:rFonts w:ascii="Arial" w:hAnsi="Arial"/>
          <w:szCs w:val="24"/>
        </w:rPr>
      </w:pPr>
      <w:r w:rsidRPr="001B1DAB">
        <w:rPr>
          <w:rFonts w:ascii="Arial" w:hAnsi="Arial"/>
          <w:szCs w:val="24"/>
        </w:rPr>
        <w:t>3</w:t>
      </w:r>
      <w:r>
        <w:rPr>
          <w:rFonts w:ascii="Arial" w:hAnsi="Arial"/>
          <w:szCs w:val="24"/>
        </w:rPr>
        <w:t>2</w:t>
      </w:r>
      <w:r w:rsidR="001F6674" w:rsidRPr="001B1DAB">
        <w:rPr>
          <w:rFonts w:ascii="Arial" w:hAnsi="Arial"/>
          <w:szCs w:val="24"/>
        </w:rPr>
        <w:t>.</w:t>
      </w:r>
      <w:r w:rsidR="001F6674" w:rsidRPr="001B1DAB">
        <w:rPr>
          <w:rFonts w:ascii="Arial" w:hAnsi="Arial"/>
          <w:szCs w:val="24"/>
        </w:rPr>
        <w:tab/>
        <w:t xml:space="preserve">Galli SJ.  </w:t>
      </w:r>
      <w:r w:rsidR="000F2271" w:rsidRPr="001B1DAB">
        <w:rPr>
          <w:rFonts w:ascii="Arial" w:hAnsi="Arial"/>
          <w:szCs w:val="24"/>
        </w:rPr>
        <w:t xml:space="preserve">                                                                                                                    </w:t>
      </w:r>
      <w:r w:rsidR="001F6674" w:rsidRPr="001B1DAB">
        <w:rPr>
          <w:rFonts w:ascii="Arial" w:hAnsi="Arial"/>
          <w:szCs w:val="24"/>
        </w:rPr>
        <w:t xml:space="preserve">Mast cells: </w:t>
      </w:r>
      <w:r w:rsidR="00585485">
        <w:rPr>
          <w:rFonts w:ascii="Arial" w:hAnsi="Arial"/>
          <w:szCs w:val="24"/>
        </w:rPr>
        <w:t>A</w:t>
      </w:r>
      <w:r w:rsidR="00585485" w:rsidRPr="001B1DAB">
        <w:rPr>
          <w:rFonts w:ascii="Arial" w:hAnsi="Arial"/>
          <w:szCs w:val="24"/>
        </w:rPr>
        <w:t xml:space="preserve"> </w:t>
      </w:r>
      <w:r w:rsidR="001F6674" w:rsidRPr="001B1DAB">
        <w:rPr>
          <w:rFonts w:ascii="Arial" w:hAnsi="Arial"/>
          <w:szCs w:val="24"/>
        </w:rPr>
        <w:t xml:space="preserve">new approach for analyzing their maturation and function </w:t>
      </w:r>
      <w:r w:rsidR="001F6674" w:rsidRPr="001B1DAB">
        <w:rPr>
          <w:rFonts w:ascii="Arial" w:hAnsi="Arial"/>
          <w:i/>
          <w:szCs w:val="24"/>
        </w:rPr>
        <w:t>in vivo</w:t>
      </w:r>
      <w:r w:rsidR="001F6674" w:rsidRPr="001B1DAB">
        <w:rPr>
          <w:rFonts w:ascii="Arial" w:hAnsi="Arial"/>
          <w:szCs w:val="24"/>
        </w:rPr>
        <w:t xml:space="preserve">. </w:t>
      </w:r>
      <w:r w:rsidR="001F6674" w:rsidRPr="001B1DAB">
        <w:rPr>
          <w:rFonts w:ascii="Arial" w:hAnsi="Arial"/>
          <w:szCs w:val="24"/>
        </w:rPr>
        <w:cr/>
      </w:r>
      <w:r w:rsidR="001F6674" w:rsidRPr="001B1DAB">
        <w:rPr>
          <w:rFonts w:ascii="Arial" w:hAnsi="Arial"/>
          <w:szCs w:val="24"/>
          <w:u w:val="single"/>
        </w:rPr>
        <w:t>NER Allergy Proc</w:t>
      </w:r>
      <w:r w:rsidR="001F6674" w:rsidRPr="001B1DAB">
        <w:rPr>
          <w:rFonts w:ascii="Arial" w:hAnsi="Arial"/>
          <w:szCs w:val="24"/>
        </w:rPr>
        <w:t xml:space="preserve"> 1988; </w:t>
      </w:r>
      <w:r w:rsidR="001F6674" w:rsidRPr="001B1DAB">
        <w:rPr>
          <w:rFonts w:ascii="Arial" w:hAnsi="Arial"/>
          <w:b/>
          <w:szCs w:val="24"/>
        </w:rPr>
        <w:t>9</w:t>
      </w:r>
      <w:r w:rsidR="001F6674" w:rsidRPr="001B1DAB">
        <w:rPr>
          <w:rFonts w:ascii="Arial" w:hAnsi="Arial"/>
          <w:szCs w:val="24"/>
        </w:rPr>
        <w:t>:621-7.</w:t>
      </w:r>
      <w:r w:rsidR="00B61208">
        <w:rPr>
          <w:rFonts w:ascii="Arial" w:hAnsi="Arial"/>
          <w:szCs w:val="24"/>
        </w:rPr>
        <w:t xml:space="preserve"> </w:t>
      </w:r>
      <w:r w:rsidR="00B61208" w:rsidRPr="00B61208">
        <w:rPr>
          <w:rFonts w:ascii="Arial" w:hAnsi="Arial"/>
          <w:szCs w:val="24"/>
        </w:rPr>
        <w:t>PMID: 3066690</w:t>
      </w:r>
      <w:r w:rsidR="00B61208">
        <w:rPr>
          <w:rFonts w:ascii="Arial" w:hAnsi="Arial"/>
          <w:szCs w:val="24"/>
        </w:rPr>
        <w:t>.</w:t>
      </w:r>
    </w:p>
    <w:p w:rsidR="001F6674" w:rsidRPr="001B1DAB" w:rsidRDefault="001F6674" w:rsidP="00B61208">
      <w:pPr>
        <w:tabs>
          <w:tab w:val="left" w:pos="1440"/>
        </w:tabs>
        <w:ind w:left="720" w:hanging="720"/>
        <w:rPr>
          <w:rFonts w:ascii="Arial" w:hAnsi="Arial"/>
          <w:szCs w:val="24"/>
        </w:rPr>
      </w:pPr>
    </w:p>
    <w:p w:rsidR="001F6674" w:rsidRPr="001B1DAB" w:rsidRDefault="003221EC" w:rsidP="002B0D4C">
      <w:pPr>
        <w:tabs>
          <w:tab w:val="left" w:pos="1440"/>
        </w:tabs>
        <w:ind w:left="720" w:hanging="720"/>
        <w:rPr>
          <w:rFonts w:ascii="Arial" w:hAnsi="Arial"/>
          <w:szCs w:val="24"/>
        </w:rPr>
      </w:pPr>
      <w:r w:rsidRPr="001B1DAB">
        <w:rPr>
          <w:rFonts w:ascii="Arial" w:hAnsi="Arial"/>
          <w:szCs w:val="24"/>
        </w:rPr>
        <w:t>3</w:t>
      </w:r>
      <w:r>
        <w:rPr>
          <w:rFonts w:ascii="Arial" w:hAnsi="Arial"/>
          <w:szCs w:val="24"/>
        </w:rPr>
        <w:t>3</w:t>
      </w:r>
      <w:r w:rsidR="001F6674" w:rsidRPr="001B1DAB">
        <w:rPr>
          <w:rFonts w:ascii="Arial" w:hAnsi="Arial"/>
          <w:szCs w:val="24"/>
        </w:rPr>
        <w:t>.</w:t>
      </w:r>
      <w:r w:rsidR="001F6674" w:rsidRPr="001B1DAB">
        <w:rPr>
          <w:rFonts w:ascii="Arial" w:hAnsi="Arial"/>
          <w:szCs w:val="24"/>
        </w:rPr>
        <w:tab/>
        <w:t xml:space="preserve">Wershil BK, Mekori YA, Galli SJ.  </w:t>
      </w:r>
      <w:r w:rsidR="000F2271" w:rsidRPr="001B1DAB">
        <w:rPr>
          <w:rFonts w:ascii="Arial" w:hAnsi="Arial"/>
          <w:szCs w:val="24"/>
        </w:rPr>
        <w:t xml:space="preserve">                                                                                 </w:t>
      </w:r>
      <w:r w:rsidR="001F6674" w:rsidRPr="001B1DAB">
        <w:rPr>
          <w:rFonts w:ascii="Arial" w:hAnsi="Arial"/>
          <w:szCs w:val="24"/>
        </w:rPr>
        <w:t>The contribution of mast cells to immunological responses with IgE- and/or T cell-mediated components.</w:t>
      </w:r>
      <w:r w:rsidR="001F6674" w:rsidRPr="001B1DAB">
        <w:rPr>
          <w:rFonts w:ascii="Arial" w:hAnsi="Arial"/>
          <w:szCs w:val="24"/>
        </w:rPr>
        <w:cr/>
        <w:t xml:space="preserve">In: Galli SJ, Austen KF, eds. </w:t>
      </w:r>
      <w:r w:rsidR="001F6674" w:rsidRPr="001B1DAB">
        <w:rPr>
          <w:rFonts w:ascii="Arial" w:hAnsi="Arial"/>
          <w:szCs w:val="24"/>
          <w:u w:val="single"/>
        </w:rPr>
        <w:t>Mast Cell and Basophil Differentiation and Function in Health and Disease</w:t>
      </w:r>
      <w:r w:rsidR="001F6674" w:rsidRPr="001B1DAB">
        <w:rPr>
          <w:rFonts w:ascii="Arial" w:hAnsi="Arial"/>
          <w:szCs w:val="24"/>
        </w:rPr>
        <w:t>. New York:  Raven Press, 1989:229-46.</w:t>
      </w:r>
      <w:r w:rsidR="001F6674" w:rsidRPr="001B1DAB">
        <w:rPr>
          <w:rFonts w:ascii="Arial" w:hAnsi="Arial"/>
          <w:szCs w:val="24"/>
        </w:rPr>
        <w:cr/>
      </w:r>
    </w:p>
    <w:p w:rsidR="001F6674" w:rsidRPr="001B1DAB" w:rsidRDefault="003221EC" w:rsidP="002B0D4C">
      <w:pPr>
        <w:keepLines/>
        <w:tabs>
          <w:tab w:val="left" w:pos="1440"/>
        </w:tabs>
        <w:ind w:left="720" w:hanging="720"/>
        <w:rPr>
          <w:rFonts w:ascii="Arial" w:hAnsi="Arial"/>
          <w:szCs w:val="24"/>
        </w:rPr>
      </w:pPr>
      <w:r w:rsidRPr="001B1DAB">
        <w:rPr>
          <w:rFonts w:ascii="Arial" w:hAnsi="Arial"/>
          <w:szCs w:val="24"/>
        </w:rPr>
        <w:t>3</w:t>
      </w:r>
      <w:r>
        <w:rPr>
          <w:rFonts w:ascii="Arial" w:hAnsi="Arial"/>
          <w:szCs w:val="24"/>
        </w:rPr>
        <w:t>4</w:t>
      </w:r>
      <w:r w:rsidR="001F6674" w:rsidRPr="001B1DAB">
        <w:rPr>
          <w:rFonts w:ascii="Arial" w:hAnsi="Arial"/>
          <w:szCs w:val="24"/>
        </w:rPr>
        <w:t>.</w:t>
      </w:r>
      <w:r w:rsidR="001F6674" w:rsidRPr="001B1DAB">
        <w:rPr>
          <w:rFonts w:ascii="Arial" w:hAnsi="Arial"/>
          <w:szCs w:val="24"/>
        </w:rPr>
        <w:tab/>
        <w:t xml:space="preserve">Galli SJ, Wershil BK, Yano H, Arizono N, Gordon JR, Murakami T.  </w:t>
      </w:r>
      <w:r w:rsidR="000F2271" w:rsidRPr="001B1DAB">
        <w:rPr>
          <w:rFonts w:ascii="Arial" w:hAnsi="Arial"/>
          <w:szCs w:val="24"/>
        </w:rPr>
        <w:t xml:space="preserve">                                                      </w:t>
      </w:r>
      <w:r w:rsidR="001F6674" w:rsidRPr="001B1DAB">
        <w:rPr>
          <w:rFonts w:ascii="Arial" w:hAnsi="Arial"/>
          <w:szCs w:val="24"/>
        </w:rPr>
        <w:t>Analysis of the roles of phenotypically distinct mast cell populations in non-immunological responses.</w:t>
      </w:r>
      <w:r w:rsidR="001F6674" w:rsidRPr="001B1DAB">
        <w:rPr>
          <w:rFonts w:ascii="Arial" w:hAnsi="Arial"/>
          <w:szCs w:val="24"/>
        </w:rPr>
        <w:cr/>
        <w:t xml:space="preserve">In: Galli SJ, Austen KF, eds. </w:t>
      </w:r>
      <w:r w:rsidR="001F6674" w:rsidRPr="001B1DAB">
        <w:rPr>
          <w:rFonts w:ascii="Arial" w:hAnsi="Arial"/>
          <w:szCs w:val="24"/>
          <w:u w:val="single"/>
        </w:rPr>
        <w:t>Mast Cell and Basophil Differentiation and Function in Health and Disease</w:t>
      </w:r>
      <w:r w:rsidR="001F6674" w:rsidRPr="001B1DAB">
        <w:rPr>
          <w:rFonts w:ascii="Arial" w:hAnsi="Arial"/>
          <w:szCs w:val="24"/>
        </w:rPr>
        <w:t>. New York: Raven Press, 1989:255-73.</w:t>
      </w:r>
      <w:r w:rsidR="001F6674" w:rsidRPr="001B1DAB">
        <w:rPr>
          <w:rFonts w:ascii="Arial" w:hAnsi="Arial"/>
          <w:szCs w:val="24"/>
        </w:rPr>
        <w:cr/>
      </w:r>
    </w:p>
    <w:p w:rsidR="001F6674" w:rsidRPr="001B1DAB" w:rsidRDefault="003221EC" w:rsidP="002B0D4C">
      <w:pPr>
        <w:keepNext/>
        <w:keepLines/>
        <w:tabs>
          <w:tab w:val="left" w:pos="1440"/>
        </w:tabs>
        <w:ind w:left="720" w:hanging="720"/>
        <w:rPr>
          <w:rFonts w:ascii="Arial" w:hAnsi="Arial"/>
          <w:szCs w:val="24"/>
        </w:rPr>
      </w:pPr>
      <w:r w:rsidRPr="001B1DAB">
        <w:rPr>
          <w:rFonts w:ascii="Arial" w:hAnsi="Arial"/>
          <w:szCs w:val="24"/>
        </w:rPr>
        <w:t>3</w:t>
      </w:r>
      <w:r>
        <w:rPr>
          <w:rFonts w:ascii="Arial" w:hAnsi="Arial"/>
          <w:szCs w:val="24"/>
        </w:rPr>
        <w:t>5</w:t>
      </w:r>
      <w:r w:rsidR="001F6674" w:rsidRPr="001B1DAB">
        <w:rPr>
          <w:rFonts w:ascii="Arial" w:hAnsi="Arial"/>
          <w:szCs w:val="24"/>
        </w:rPr>
        <w:t>.</w:t>
      </w:r>
      <w:r w:rsidR="001F6674" w:rsidRPr="001B1DAB">
        <w:rPr>
          <w:rFonts w:ascii="Arial" w:hAnsi="Arial"/>
          <w:szCs w:val="24"/>
        </w:rPr>
        <w:tab/>
        <w:t xml:space="preserve">Galli SJ, Wershil BK, Gordon JR, Martin TR.  </w:t>
      </w:r>
      <w:r w:rsidR="000F2271" w:rsidRPr="001B1DAB">
        <w:rPr>
          <w:rFonts w:ascii="Arial" w:hAnsi="Arial"/>
          <w:szCs w:val="24"/>
        </w:rPr>
        <w:t xml:space="preserve">                                                                  </w:t>
      </w:r>
      <w:r w:rsidR="001F6674" w:rsidRPr="001B1DAB">
        <w:rPr>
          <w:rFonts w:ascii="Arial" w:hAnsi="Arial"/>
          <w:szCs w:val="24"/>
        </w:rPr>
        <w:t xml:space="preserve">Mast cells: </w:t>
      </w:r>
      <w:r w:rsidR="00585485">
        <w:rPr>
          <w:rFonts w:ascii="Arial" w:hAnsi="Arial"/>
          <w:szCs w:val="24"/>
        </w:rPr>
        <w:t>I</w:t>
      </w:r>
      <w:r w:rsidR="001F6674" w:rsidRPr="001B1DAB">
        <w:rPr>
          <w:rFonts w:ascii="Arial" w:hAnsi="Arial"/>
          <w:szCs w:val="24"/>
        </w:rPr>
        <w:t>mmunologically specific effectors and potential sources of multiple cytokines during IgE-dependent responses.</w:t>
      </w:r>
      <w:r w:rsidR="001F6674" w:rsidRPr="001B1DAB">
        <w:rPr>
          <w:rFonts w:ascii="Arial" w:hAnsi="Arial"/>
          <w:szCs w:val="24"/>
        </w:rPr>
        <w:cr/>
        <w:t xml:space="preserve">In: Chadwick D, Evered D, Whelan J, eds. </w:t>
      </w:r>
      <w:r w:rsidR="001F6674" w:rsidRPr="001B1DAB">
        <w:rPr>
          <w:rFonts w:ascii="Arial" w:hAnsi="Arial"/>
          <w:szCs w:val="24"/>
          <w:u w:val="single"/>
        </w:rPr>
        <w:t>IgE, Mast Cells and the Allergic Response</w:t>
      </w:r>
      <w:r w:rsidR="001F6674" w:rsidRPr="001B1DAB">
        <w:rPr>
          <w:rFonts w:ascii="Arial" w:hAnsi="Arial"/>
          <w:szCs w:val="24"/>
        </w:rPr>
        <w:t xml:space="preserve">. Ciba Foundation Symposium No. 147, Chichester, UK: John Wiley </w:t>
      </w:r>
      <w:r w:rsidR="00720AAF">
        <w:rPr>
          <w:rFonts w:ascii="Arial" w:hAnsi="Arial"/>
          <w:szCs w:val="24"/>
        </w:rPr>
        <w:t>&amp;</w:t>
      </w:r>
      <w:r w:rsidR="00720AAF" w:rsidRPr="001B1DAB">
        <w:rPr>
          <w:rFonts w:ascii="Arial" w:hAnsi="Arial"/>
          <w:szCs w:val="24"/>
        </w:rPr>
        <w:t xml:space="preserve"> </w:t>
      </w:r>
      <w:r w:rsidR="001F6674" w:rsidRPr="001B1DAB">
        <w:rPr>
          <w:rFonts w:ascii="Arial" w:hAnsi="Arial"/>
          <w:szCs w:val="24"/>
        </w:rPr>
        <w:t>Sons, Ltd</w:t>
      </w:r>
      <w:r w:rsidR="00720AAF">
        <w:rPr>
          <w:rFonts w:ascii="Arial" w:hAnsi="Arial"/>
          <w:szCs w:val="24"/>
        </w:rPr>
        <w:t>.</w:t>
      </w:r>
      <w:r w:rsidR="001F6674" w:rsidRPr="001B1DAB">
        <w:rPr>
          <w:rFonts w:ascii="Arial" w:hAnsi="Arial"/>
          <w:szCs w:val="24"/>
        </w:rPr>
        <w:t>, 1989:53-73.</w:t>
      </w:r>
      <w:r w:rsidR="001F6674" w:rsidRPr="001B1DAB">
        <w:rPr>
          <w:rFonts w:ascii="Arial" w:hAnsi="Arial"/>
          <w:szCs w:val="24"/>
        </w:rPr>
        <w:cr/>
      </w:r>
    </w:p>
    <w:p w:rsidR="001F6674" w:rsidRPr="001B1DAB" w:rsidRDefault="003221EC" w:rsidP="002B0D4C">
      <w:pPr>
        <w:tabs>
          <w:tab w:val="left" w:pos="1440"/>
        </w:tabs>
        <w:ind w:left="720" w:hanging="720"/>
        <w:rPr>
          <w:rFonts w:ascii="Arial" w:hAnsi="Arial"/>
          <w:szCs w:val="24"/>
        </w:rPr>
      </w:pPr>
      <w:r w:rsidRPr="001B1DAB">
        <w:rPr>
          <w:rFonts w:ascii="Arial" w:hAnsi="Arial"/>
          <w:szCs w:val="24"/>
          <w:lang w:val="de-DE"/>
        </w:rPr>
        <w:t>3</w:t>
      </w:r>
      <w:r>
        <w:rPr>
          <w:rFonts w:ascii="Arial" w:hAnsi="Arial"/>
          <w:szCs w:val="24"/>
          <w:lang w:val="de-DE"/>
        </w:rPr>
        <w:t>6</w:t>
      </w:r>
      <w:r w:rsidR="001F6674" w:rsidRPr="001B1DAB">
        <w:rPr>
          <w:rFonts w:ascii="Arial" w:hAnsi="Arial"/>
          <w:szCs w:val="24"/>
          <w:lang w:val="de-DE"/>
        </w:rPr>
        <w:t>.</w:t>
      </w:r>
      <w:r w:rsidR="001F6674" w:rsidRPr="001B1DAB">
        <w:rPr>
          <w:rFonts w:ascii="Arial" w:hAnsi="Arial"/>
          <w:szCs w:val="24"/>
          <w:lang w:val="de-DE"/>
        </w:rPr>
        <w:tab/>
        <w:t xml:space="preserve">Bienenstock J, Austen KF, Galli SJ.  </w:t>
      </w:r>
      <w:r w:rsidR="000F2271" w:rsidRPr="001B1DAB">
        <w:rPr>
          <w:rFonts w:ascii="Arial" w:hAnsi="Arial"/>
          <w:szCs w:val="24"/>
          <w:lang w:val="de-DE"/>
        </w:rPr>
        <w:t xml:space="preserve">                                                                   </w:t>
      </w:r>
      <w:r w:rsidR="001F6674" w:rsidRPr="001B1DAB">
        <w:rPr>
          <w:rFonts w:ascii="Arial" w:hAnsi="Arial"/>
          <w:szCs w:val="24"/>
        </w:rPr>
        <w:t>Nomenclature of mast cells and basophils (1989).</w:t>
      </w:r>
      <w:r w:rsidR="001F6674" w:rsidRPr="001B1DAB">
        <w:rPr>
          <w:rFonts w:ascii="Arial" w:hAnsi="Arial"/>
          <w:szCs w:val="24"/>
        </w:rPr>
        <w:cr/>
        <w:t xml:space="preserve">In: Galli SJ, Austen KF, eds. </w:t>
      </w:r>
      <w:r w:rsidR="001F6674" w:rsidRPr="001B1DAB">
        <w:rPr>
          <w:rFonts w:ascii="Arial" w:hAnsi="Arial"/>
          <w:szCs w:val="24"/>
          <w:u w:val="single"/>
        </w:rPr>
        <w:t>Mast Cell and Basophil Differentiation and Function in Health and Disease</w:t>
      </w:r>
      <w:r w:rsidR="001F6674" w:rsidRPr="001B1DAB">
        <w:rPr>
          <w:rFonts w:ascii="Arial" w:hAnsi="Arial"/>
          <w:szCs w:val="24"/>
        </w:rPr>
        <w:t>. New York: Raven Press, 1989:329-31.</w:t>
      </w:r>
      <w:r w:rsidR="001F6674" w:rsidRPr="001B1DAB">
        <w:rPr>
          <w:rFonts w:ascii="Arial" w:hAnsi="Arial"/>
          <w:szCs w:val="24"/>
        </w:rPr>
        <w:cr/>
      </w:r>
    </w:p>
    <w:p w:rsidR="001F6674" w:rsidRPr="001B1DAB" w:rsidRDefault="003221EC" w:rsidP="002B0D4C">
      <w:pPr>
        <w:tabs>
          <w:tab w:val="left" w:pos="1440"/>
        </w:tabs>
        <w:ind w:left="720" w:hanging="720"/>
        <w:rPr>
          <w:rFonts w:ascii="Arial" w:hAnsi="Arial"/>
          <w:szCs w:val="24"/>
        </w:rPr>
      </w:pPr>
      <w:r w:rsidRPr="004523EC">
        <w:rPr>
          <w:rFonts w:ascii="Arial" w:hAnsi="Arial"/>
          <w:szCs w:val="24"/>
        </w:rPr>
        <w:t>3</w:t>
      </w:r>
      <w:r>
        <w:rPr>
          <w:rFonts w:ascii="Arial" w:hAnsi="Arial"/>
          <w:szCs w:val="24"/>
        </w:rPr>
        <w:t>7</w:t>
      </w:r>
      <w:r w:rsidR="001F6674" w:rsidRPr="004523EC">
        <w:rPr>
          <w:rFonts w:ascii="Arial" w:hAnsi="Arial"/>
          <w:szCs w:val="24"/>
        </w:rPr>
        <w:t>.</w:t>
      </w:r>
      <w:r w:rsidR="001F6674" w:rsidRPr="004523EC">
        <w:rPr>
          <w:rFonts w:ascii="Arial" w:hAnsi="Arial"/>
          <w:szCs w:val="24"/>
        </w:rPr>
        <w:tab/>
        <w:t xml:space="preserve">Galli SJ, Dvorak AM, Dvorak HF.  </w:t>
      </w:r>
      <w:r w:rsidR="000F2271" w:rsidRPr="004523EC">
        <w:rPr>
          <w:rFonts w:ascii="Arial" w:hAnsi="Arial"/>
          <w:szCs w:val="24"/>
        </w:rPr>
        <w:t xml:space="preserve">                                                                         </w:t>
      </w:r>
      <w:r w:rsidR="001F6674" w:rsidRPr="001B1DAB">
        <w:rPr>
          <w:rFonts w:ascii="Arial" w:hAnsi="Arial"/>
          <w:szCs w:val="24"/>
        </w:rPr>
        <w:t>Morphology, biochemistry, and function of basophils and mast cells.</w:t>
      </w:r>
      <w:r w:rsidR="001F6674" w:rsidRPr="001B1DAB">
        <w:rPr>
          <w:rFonts w:ascii="Arial" w:hAnsi="Arial"/>
          <w:szCs w:val="24"/>
        </w:rPr>
        <w:cr/>
        <w:t xml:space="preserve">In: Williams WJ, Beutler E, Erslev AJ, Lichtman MA, eds. </w:t>
      </w:r>
      <w:r w:rsidR="001F6674" w:rsidRPr="001B1DAB">
        <w:rPr>
          <w:rFonts w:ascii="Arial" w:hAnsi="Arial"/>
          <w:szCs w:val="24"/>
          <w:u w:val="single"/>
        </w:rPr>
        <w:t>Hematology</w:t>
      </w:r>
      <w:r w:rsidR="001F6674" w:rsidRPr="00720AAF">
        <w:rPr>
          <w:rFonts w:ascii="Arial" w:hAnsi="Arial"/>
          <w:szCs w:val="24"/>
          <w:u w:val="single"/>
        </w:rPr>
        <w:t>, 4th ed</w:t>
      </w:r>
      <w:r w:rsidR="001F6674" w:rsidRPr="001B1DAB">
        <w:rPr>
          <w:rFonts w:ascii="Arial" w:hAnsi="Arial"/>
          <w:szCs w:val="24"/>
        </w:rPr>
        <w:t>. New York: McGraw-Hill, 1990:840-5.</w:t>
      </w:r>
      <w:r w:rsidR="001F6674" w:rsidRPr="001B1DAB">
        <w:rPr>
          <w:rFonts w:ascii="Arial" w:hAnsi="Arial"/>
          <w:szCs w:val="24"/>
        </w:rPr>
        <w:cr/>
      </w:r>
    </w:p>
    <w:p w:rsidR="00E0697B" w:rsidRDefault="003221EC" w:rsidP="00B61208">
      <w:pPr>
        <w:tabs>
          <w:tab w:val="left" w:pos="1440"/>
        </w:tabs>
        <w:ind w:left="720" w:hanging="720"/>
        <w:rPr>
          <w:rFonts w:ascii="Arial" w:hAnsi="Arial"/>
          <w:szCs w:val="24"/>
        </w:rPr>
      </w:pPr>
      <w:r w:rsidRPr="001B1DAB">
        <w:rPr>
          <w:rFonts w:ascii="Arial" w:hAnsi="Arial"/>
          <w:szCs w:val="24"/>
        </w:rPr>
        <w:t>3</w:t>
      </w:r>
      <w:r>
        <w:rPr>
          <w:rFonts w:ascii="Arial" w:hAnsi="Arial"/>
          <w:szCs w:val="24"/>
        </w:rPr>
        <w:t>8</w:t>
      </w:r>
      <w:r w:rsidR="001F6674" w:rsidRPr="001B1DAB">
        <w:rPr>
          <w:rFonts w:ascii="Arial" w:hAnsi="Arial"/>
          <w:szCs w:val="24"/>
        </w:rPr>
        <w:t>.</w:t>
      </w:r>
      <w:r w:rsidR="001F6674" w:rsidRPr="001B1DAB">
        <w:rPr>
          <w:rFonts w:ascii="Arial" w:hAnsi="Arial"/>
          <w:szCs w:val="24"/>
        </w:rPr>
        <w:tab/>
        <w:t xml:space="preserve">Galli SJ.  </w:t>
      </w:r>
      <w:r w:rsidR="000F2271" w:rsidRPr="001B1DAB">
        <w:rPr>
          <w:rFonts w:ascii="Arial" w:hAnsi="Arial"/>
          <w:szCs w:val="24"/>
        </w:rPr>
        <w:t xml:space="preserve">                                                                                                                   </w:t>
      </w:r>
      <w:r w:rsidR="001F6674" w:rsidRPr="001B1DAB">
        <w:rPr>
          <w:rFonts w:ascii="Arial" w:hAnsi="Arial"/>
          <w:szCs w:val="24"/>
        </w:rPr>
        <w:t>Biology of Disease. New insights into "the riddle of the mast cells":</w:t>
      </w:r>
      <w:r w:rsidR="009730FE">
        <w:rPr>
          <w:rFonts w:ascii="Arial" w:hAnsi="Arial"/>
          <w:szCs w:val="24"/>
        </w:rPr>
        <w:t xml:space="preserve"> </w:t>
      </w:r>
      <w:r w:rsidR="002869A1">
        <w:rPr>
          <w:rFonts w:ascii="Arial" w:hAnsi="Arial"/>
          <w:szCs w:val="24"/>
        </w:rPr>
        <w:t>M</w:t>
      </w:r>
      <w:r w:rsidR="002869A1" w:rsidRPr="001B1DAB">
        <w:rPr>
          <w:rFonts w:ascii="Arial" w:hAnsi="Arial"/>
          <w:szCs w:val="24"/>
        </w:rPr>
        <w:t xml:space="preserve">icroenvironmental </w:t>
      </w:r>
      <w:r w:rsidR="001F6674" w:rsidRPr="001B1DAB">
        <w:rPr>
          <w:rFonts w:ascii="Arial" w:hAnsi="Arial"/>
          <w:szCs w:val="24"/>
        </w:rPr>
        <w:t>regulation of mast cell development and phenotypic heterogeneity.</w:t>
      </w:r>
      <w:r w:rsidR="001F6674" w:rsidRPr="001B1DAB">
        <w:rPr>
          <w:rFonts w:ascii="Arial" w:hAnsi="Arial"/>
          <w:szCs w:val="24"/>
        </w:rPr>
        <w:cr/>
      </w:r>
      <w:r w:rsidR="001F6674" w:rsidRPr="001B1DAB">
        <w:rPr>
          <w:rFonts w:ascii="Arial" w:hAnsi="Arial"/>
          <w:szCs w:val="24"/>
          <w:u w:val="single"/>
        </w:rPr>
        <w:t>Lab Invest</w:t>
      </w:r>
      <w:r w:rsidR="001F6674" w:rsidRPr="001B1DAB">
        <w:rPr>
          <w:rFonts w:ascii="Arial" w:hAnsi="Arial"/>
          <w:szCs w:val="24"/>
        </w:rPr>
        <w:t xml:space="preserve"> 1990; </w:t>
      </w:r>
      <w:r w:rsidR="001F6674" w:rsidRPr="001B1DAB">
        <w:rPr>
          <w:rFonts w:ascii="Arial" w:hAnsi="Arial"/>
          <w:b/>
          <w:szCs w:val="24"/>
        </w:rPr>
        <w:t>62</w:t>
      </w:r>
      <w:r w:rsidR="001F6674" w:rsidRPr="001B1DAB">
        <w:rPr>
          <w:rFonts w:ascii="Arial" w:hAnsi="Arial"/>
          <w:szCs w:val="24"/>
        </w:rPr>
        <w:t>:5-33.</w:t>
      </w:r>
      <w:r w:rsidR="00B61208" w:rsidRPr="00B61208">
        <w:t xml:space="preserve"> </w:t>
      </w:r>
      <w:r w:rsidR="00B61208" w:rsidRPr="00B61208">
        <w:rPr>
          <w:rFonts w:ascii="Arial" w:hAnsi="Arial"/>
          <w:szCs w:val="24"/>
        </w:rPr>
        <w:t>PMID: 2404155</w:t>
      </w:r>
      <w:r w:rsidR="00B61208">
        <w:rPr>
          <w:rFonts w:ascii="Arial" w:hAnsi="Arial"/>
          <w:szCs w:val="24"/>
        </w:rPr>
        <w:t>.</w:t>
      </w:r>
    </w:p>
    <w:p w:rsidR="001F6674" w:rsidRPr="001B1DAB" w:rsidRDefault="001F6674" w:rsidP="00B61208">
      <w:pPr>
        <w:tabs>
          <w:tab w:val="left" w:pos="1440"/>
        </w:tabs>
        <w:ind w:left="720" w:hanging="720"/>
        <w:rPr>
          <w:rFonts w:ascii="Arial" w:hAnsi="Arial"/>
          <w:szCs w:val="24"/>
        </w:rPr>
      </w:pPr>
    </w:p>
    <w:p w:rsidR="005C131D" w:rsidRDefault="002F45E0">
      <w:pPr>
        <w:tabs>
          <w:tab w:val="left" w:pos="1440"/>
        </w:tabs>
        <w:ind w:left="720" w:hanging="720"/>
        <w:rPr>
          <w:rFonts w:ascii="Arial" w:hAnsi="Arial"/>
          <w:szCs w:val="24"/>
        </w:rPr>
      </w:pPr>
      <w:r>
        <w:rPr>
          <w:rFonts w:ascii="Arial" w:hAnsi="Arial"/>
          <w:szCs w:val="24"/>
        </w:rPr>
        <w:t>39</w:t>
      </w:r>
      <w:r w:rsidR="001F6674" w:rsidRPr="001B1DAB">
        <w:rPr>
          <w:rFonts w:ascii="Arial" w:hAnsi="Arial"/>
          <w:szCs w:val="24"/>
        </w:rPr>
        <w:t>.</w:t>
      </w:r>
      <w:r w:rsidR="001F6674" w:rsidRPr="001B1DAB">
        <w:rPr>
          <w:rFonts w:ascii="Arial" w:hAnsi="Arial"/>
          <w:szCs w:val="24"/>
        </w:rPr>
        <w:tab/>
        <w:t xml:space="preserve">Goetzl EJ, Grotmol T, Van Dyke RW, Turck CW, Wershil B, Galli SJ, Sreedharan SP.  </w:t>
      </w:r>
      <w:r w:rsidR="000F2271" w:rsidRPr="001B1DAB">
        <w:rPr>
          <w:rFonts w:ascii="Arial" w:hAnsi="Arial"/>
          <w:szCs w:val="24"/>
        </w:rPr>
        <w:t xml:space="preserve"> </w:t>
      </w:r>
    </w:p>
    <w:p w:rsidR="00E0697B" w:rsidRDefault="005C131D" w:rsidP="00B61208">
      <w:pPr>
        <w:tabs>
          <w:tab w:val="left" w:pos="1440"/>
        </w:tabs>
        <w:ind w:left="720" w:hanging="720"/>
        <w:rPr>
          <w:rFonts w:ascii="Arial" w:hAnsi="Arial"/>
          <w:szCs w:val="24"/>
        </w:rPr>
      </w:pPr>
      <w:r>
        <w:rPr>
          <w:rFonts w:ascii="Arial" w:hAnsi="Arial"/>
          <w:szCs w:val="24"/>
        </w:rPr>
        <w:tab/>
      </w:r>
      <w:r w:rsidR="001F6674" w:rsidRPr="001B1DAB">
        <w:rPr>
          <w:rFonts w:ascii="Arial" w:hAnsi="Arial"/>
          <w:szCs w:val="24"/>
        </w:rPr>
        <w:t>Generation and recognition of vasoactive intestinal peptide by cells of the immune system.</w:t>
      </w:r>
      <w:r w:rsidR="001F6674" w:rsidRPr="001B1DAB">
        <w:rPr>
          <w:rFonts w:ascii="Arial" w:hAnsi="Arial"/>
          <w:szCs w:val="24"/>
        </w:rPr>
        <w:cr/>
      </w:r>
      <w:r w:rsidR="001F6674" w:rsidRPr="001B1DAB">
        <w:rPr>
          <w:rFonts w:ascii="Arial" w:hAnsi="Arial"/>
          <w:szCs w:val="24"/>
          <w:u w:val="single"/>
        </w:rPr>
        <w:t>Ann NY Acad Sci</w:t>
      </w:r>
      <w:r w:rsidR="001F6674" w:rsidRPr="001B1DAB">
        <w:rPr>
          <w:rFonts w:ascii="Arial" w:hAnsi="Arial"/>
          <w:szCs w:val="24"/>
        </w:rPr>
        <w:t xml:space="preserve"> 1990; </w:t>
      </w:r>
      <w:r w:rsidR="001F6674" w:rsidRPr="001B1DAB">
        <w:rPr>
          <w:rFonts w:ascii="Arial" w:hAnsi="Arial"/>
          <w:b/>
          <w:szCs w:val="24"/>
        </w:rPr>
        <w:t>594</w:t>
      </w:r>
      <w:r w:rsidR="001F6674" w:rsidRPr="001B1DAB">
        <w:rPr>
          <w:rFonts w:ascii="Arial" w:hAnsi="Arial"/>
          <w:szCs w:val="24"/>
        </w:rPr>
        <w:t>:34-44.</w:t>
      </w:r>
      <w:r w:rsidR="00B61208">
        <w:rPr>
          <w:rFonts w:ascii="Arial" w:hAnsi="Arial"/>
          <w:szCs w:val="24"/>
        </w:rPr>
        <w:t xml:space="preserve"> </w:t>
      </w:r>
      <w:r w:rsidR="00B61208" w:rsidRPr="00B61208">
        <w:rPr>
          <w:rFonts w:ascii="Arial" w:hAnsi="Arial"/>
          <w:szCs w:val="24"/>
        </w:rPr>
        <w:t>PMID: 2165761</w:t>
      </w:r>
      <w:r w:rsidR="00B61208">
        <w:rPr>
          <w:rFonts w:ascii="Arial" w:hAnsi="Arial"/>
          <w:szCs w:val="24"/>
        </w:rPr>
        <w:t>.</w:t>
      </w:r>
    </w:p>
    <w:p w:rsidR="001F6674" w:rsidRPr="001B1DAB" w:rsidRDefault="001F6674" w:rsidP="00B61208">
      <w:pPr>
        <w:tabs>
          <w:tab w:val="left" w:pos="1440"/>
        </w:tabs>
        <w:ind w:left="720" w:hanging="720"/>
        <w:rPr>
          <w:rFonts w:ascii="Arial" w:hAnsi="Arial"/>
          <w:szCs w:val="24"/>
        </w:rPr>
      </w:pPr>
    </w:p>
    <w:p w:rsidR="00E0697B" w:rsidRDefault="002F45E0" w:rsidP="00B61208">
      <w:pPr>
        <w:tabs>
          <w:tab w:val="left" w:pos="1440"/>
        </w:tabs>
        <w:ind w:left="720" w:hanging="720"/>
        <w:rPr>
          <w:rFonts w:ascii="Arial" w:hAnsi="Arial"/>
          <w:szCs w:val="24"/>
        </w:rPr>
      </w:pPr>
      <w:r>
        <w:rPr>
          <w:rFonts w:ascii="Arial" w:hAnsi="Arial"/>
          <w:szCs w:val="24"/>
          <w:lang w:val="fr-FR"/>
        </w:rPr>
        <w:t>40</w:t>
      </w:r>
      <w:r w:rsidR="001F6674" w:rsidRPr="002B0D4C">
        <w:rPr>
          <w:rFonts w:ascii="Arial" w:hAnsi="Arial"/>
          <w:szCs w:val="24"/>
          <w:lang w:val="fr-FR"/>
        </w:rPr>
        <w:t>.</w:t>
      </w:r>
      <w:r w:rsidR="001F6674" w:rsidRPr="002B0D4C">
        <w:rPr>
          <w:rFonts w:ascii="Arial" w:hAnsi="Arial"/>
          <w:szCs w:val="24"/>
          <w:lang w:val="fr-FR"/>
        </w:rPr>
        <w:tab/>
        <w:t xml:space="preserve">Gordon JR, Burd PR, Galli SJ.  </w:t>
      </w:r>
      <w:r w:rsidR="000F2271" w:rsidRPr="002B0D4C">
        <w:rPr>
          <w:rFonts w:ascii="Arial" w:hAnsi="Arial"/>
          <w:szCs w:val="24"/>
          <w:lang w:val="fr-FR"/>
        </w:rPr>
        <w:t xml:space="preserve">                                                                                            </w:t>
      </w:r>
      <w:r w:rsidR="001F6674" w:rsidRPr="001B1DAB">
        <w:rPr>
          <w:rFonts w:ascii="Arial" w:hAnsi="Arial"/>
          <w:szCs w:val="24"/>
        </w:rPr>
        <w:t>Mast cells as a source of multifunctional cytokines.</w:t>
      </w:r>
      <w:r w:rsidR="001F6674" w:rsidRPr="001B1DAB">
        <w:rPr>
          <w:rFonts w:ascii="Arial" w:hAnsi="Arial"/>
          <w:szCs w:val="24"/>
        </w:rPr>
        <w:cr/>
      </w:r>
      <w:r w:rsidR="001F6674" w:rsidRPr="001B1DAB">
        <w:rPr>
          <w:rFonts w:ascii="Arial" w:hAnsi="Arial"/>
          <w:szCs w:val="24"/>
          <w:u w:val="single"/>
        </w:rPr>
        <w:t>Immunology Today</w:t>
      </w:r>
      <w:r w:rsidR="001F6674" w:rsidRPr="001B1DAB">
        <w:rPr>
          <w:rFonts w:ascii="Arial" w:hAnsi="Arial"/>
          <w:szCs w:val="24"/>
        </w:rPr>
        <w:t xml:space="preserve"> 1990; </w:t>
      </w:r>
      <w:r w:rsidR="001F6674" w:rsidRPr="001B1DAB">
        <w:rPr>
          <w:rFonts w:ascii="Arial" w:hAnsi="Arial"/>
          <w:b/>
          <w:szCs w:val="24"/>
        </w:rPr>
        <w:t>11</w:t>
      </w:r>
      <w:r w:rsidR="001F6674" w:rsidRPr="001B1DAB">
        <w:rPr>
          <w:rFonts w:ascii="Arial" w:hAnsi="Arial"/>
          <w:szCs w:val="24"/>
        </w:rPr>
        <w:t>:458-64.</w:t>
      </w:r>
      <w:r w:rsidR="00B61208">
        <w:rPr>
          <w:rFonts w:ascii="Arial" w:hAnsi="Arial"/>
          <w:szCs w:val="24"/>
        </w:rPr>
        <w:t xml:space="preserve"> </w:t>
      </w:r>
      <w:r w:rsidR="00B61208" w:rsidRPr="00B61208">
        <w:rPr>
          <w:rFonts w:ascii="Arial" w:hAnsi="Arial"/>
          <w:szCs w:val="24"/>
        </w:rPr>
        <w:t>PMID:</w:t>
      </w:r>
      <w:r w:rsidR="00B61208">
        <w:rPr>
          <w:rFonts w:ascii="Arial" w:hAnsi="Arial"/>
          <w:szCs w:val="24"/>
        </w:rPr>
        <w:t xml:space="preserve"> 2073318.</w:t>
      </w:r>
    </w:p>
    <w:p w:rsidR="001F6674" w:rsidRPr="001B1DAB" w:rsidRDefault="001F6674" w:rsidP="00B61208">
      <w:pPr>
        <w:tabs>
          <w:tab w:val="left" w:pos="1440"/>
        </w:tabs>
        <w:ind w:left="720" w:hanging="720"/>
        <w:rPr>
          <w:rFonts w:ascii="Arial" w:hAnsi="Arial"/>
          <w:szCs w:val="24"/>
        </w:rPr>
      </w:pPr>
    </w:p>
    <w:p w:rsidR="00E0697B" w:rsidRDefault="002F45E0" w:rsidP="00B61208">
      <w:pPr>
        <w:tabs>
          <w:tab w:val="left" w:pos="1440"/>
        </w:tabs>
        <w:ind w:left="720" w:hanging="720"/>
        <w:rPr>
          <w:rFonts w:ascii="Arial" w:hAnsi="Arial"/>
          <w:szCs w:val="24"/>
        </w:rPr>
      </w:pPr>
      <w:r w:rsidRPr="001B1DAB">
        <w:rPr>
          <w:rFonts w:ascii="Arial" w:hAnsi="Arial"/>
          <w:szCs w:val="24"/>
        </w:rPr>
        <w:t>4</w:t>
      </w:r>
      <w:r>
        <w:rPr>
          <w:rFonts w:ascii="Arial" w:hAnsi="Arial"/>
          <w:szCs w:val="24"/>
        </w:rPr>
        <w:t>1</w:t>
      </w:r>
      <w:r w:rsidR="001F6674" w:rsidRPr="001B1DAB">
        <w:rPr>
          <w:rFonts w:ascii="Arial" w:hAnsi="Arial"/>
          <w:szCs w:val="24"/>
        </w:rPr>
        <w:t>.</w:t>
      </w:r>
      <w:r w:rsidR="001F6674" w:rsidRPr="001B1DAB">
        <w:rPr>
          <w:rFonts w:ascii="Arial" w:hAnsi="Arial"/>
          <w:szCs w:val="24"/>
        </w:rPr>
        <w:tab/>
        <w:t xml:space="preserve">Steinmuller D, Snider ME, Noble RL, Tyler JD, Galli SJ.  </w:t>
      </w:r>
      <w:r w:rsidR="000F2271" w:rsidRPr="001B1DAB">
        <w:rPr>
          <w:rFonts w:ascii="Arial" w:hAnsi="Arial"/>
          <w:szCs w:val="24"/>
        </w:rPr>
        <w:t xml:space="preserve">                                                                 </w:t>
      </w:r>
      <w:r w:rsidR="001F6674" w:rsidRPr="001B1DAB">
        <w:rPr>
          <w:rFonts w:ascii="Arial" w:hAnsi="Arial"/>
          <w:szCs w:val="24"/>
        </w:rPr>
        <w:t>The murine immune lymphocyte transfer reaction revisited.</w:t>
      </w:r>
      <w:r w:rsidR="001F6674" w:rsidRPr="001B1DAB">
        <w:rPr>
          <w:rFonts w:ascii="Arial" w:hAnsi="Arial"/>
          <w:szCs w:val="24"/>
        </w:rPr>
        <w:cr/>
      </w:r>
      <w:r w:rsidR="001F6674" w:rsidRPr="001B1DAB">
        <w:rPr>
          <w:rFonts w:ascii="Arial" w:hAnsi="Arial"/>
          <w:szCs w:val="24"/>
          <w:u w:val="single"/>
        </w:rPr>
        <w:t>Transplantation Proc</w:t>
      </w:r>
      <w:r w:rsidR="001F6674" w:rsidRPr="001B1DAB">
        <w:rPr>
          <w:rFonts w:ascii="Arial" w:hAnsi="Arial"/>
          <w:szCs w:val="24"/>
        </w:rPr>
        <w:t xml:space="preserve"> 1991; </w:t>
      </w:r>
      <w:r w:rsidR="001F6674" w:rsidRPr="001B1DAB">
        <w:rPr>
          <w:rFonts w:ascii="Arial" w:hAnsi="Arial"/>
          <w:b/>
          <w:szCs w:val="24"/>
        </w:rPr>
        <w:t>23</w:t>
      </w:r>
      <w:r w:rsidR="001F6674" w:rsidRPr="001B1DAB">
        <w:rPr>
          <w:rFonts w:ascii="Arial" w:hAnsi="Arial"/>
          <w:szCs w:val="24"/>
        </w:rPr>
        <w:t xml:space="preserve">:163-4. </w:t>
      </w:r>
      <w:r w:rsidR="00B61208" w:rsidRPr="00B61208">
        <w:rPr>
          <w:rFonts w:ascii="Arial" w:hAnsi="Arial"/>
          <w:szCs w:val="24"/>
        </w:rPr>
        <w:t>PMID: 1990503</w:t>
      </w:r>
      <w:r w:rsidR="00B61208">
        <w:rPr>
          <w:rFonts w:ascii="Arial" w:hAnsi="Arial"/>
          <w:szCs w:val="24"/>
        </w:rPr>
        <w:t>.</w:t>
      </w:r>
    </w:p>
    <w:p w:rsidR="001F6674" w:rsidRPr="001B1DAB" w:rsidRDefault="001F6674" w:rsidP="00B61208">
      <w:pPr>
        <w:tabs>
          <w:tab w:val="left" w:pos="1440"/>
        </w:tabs>
        <w:ind w:left="720" w:hanging="720"/>
        <w:rPr>
          <w:rFonts w:ascii="Arial" w:hAnsi="Arial"/>
          <w:szCs w:val="24"/>
        </w:rPr>
      </w:pPr>
    </w:p>
    <w:p w:rsidR="001F6674" w:rsidRPr="001B1DAB" w:rsidRDefault="002F45E0" w:rsidP="002B0D4C">
      <w:pPr>
        <w:tabs>
          <w:tab w:val="left" w:pos="1440"/>
        </w:tabs>
        <w:ind w:left="720" w:hanging="720"/>
        <w:rPr>
          <w:rFonts w:ascii="Arial" w:hAnsi="Arial"/>
          <w:szCs w:val="24"/>
        </w:rPr>
      </w:pPr>
      <w:r w:rsidRPr="001B1DAB">
        <w:rPr>
          <w:rFonts w:ascii="Arial" w:hAnsi="Arial"/>
          <w:szCs w:val="24"/>
        </w:rPr>
        <w:t>4</w:t>
      </w:r>
      <w:r>
        <w:rPr>
          <w:rFonts w:ascii="Arial" w:hAnsi="Arial"/>
          <w:szCs w:val="24"/>
        </w:rPr>
        <w:t>2</w:t>
      </w:r>
      <w:r w:rsidR="001F6674" w:rsidRPr="001B1DAB">
        <w:rPr>
          <w:rFonts w:ascii="Arial" w:hAnsi="Arial"/>
          <w:szCs w:val="24"/>
        </w:rPr>
        <w:t>.</w:t>
      </w:r>
      <w:r w:rsidR="001F6674" w:rsidRPr="001B1DAB">
        <w:rPr>
          <w:rFonts w:ascii="Arial" w:hAnsi="Arial"/>
          <w:szCs w:val="24"/>
        </w:rPr>
        <w:tab/>
        <w:t xml:space="preserve">Wershil BK, Galli SJ.  </w:t>
      </w:r>
      <w:r w:rsidR="000F2271" w:rsidRPr="001B1DAB">
        <w:rPr>
          <w:rFonts w:ascii="Arial" w:hAnsi="Arial"/>
          <w:szCs w:val="24"/>
        </w:rPr>
        <w:t xml:space="preserve">                                                                                          </w:t>
      </w:r>
      <w:r w:rsidR="001F6674" w:rsidRPr="001B1DAB">
        <w:rPr>
          <w:rFonts w:ascii="Arial" w:hAnsi="Arial"/>
          <w:szCs w:val="24"/>
        </w:rPr>
        <w:t xml:space="preserve">Gastrointestinal mast cells. New approaches for analyzing their function </w:t>
      </w:r>
      <w:r w:rsidR="001F6674" w:rsidRPr="001B1DAB">
        <w:rPr>
          <w:rFonts w:ascii="Arial" w:hAnsi="Arial"/>
          <w:i/>
          <w:szCs w:val="24"/>
        </w:rPr>
        <w:t>in vivo</w:t>
      </w:r>
      <w:r w:rsidR="001F6674" w:rsidRPr="001B1DAB">
        <w:rPr>
          <w:rFonts w:ascii="Arial" w:hAnsi="Arial"/>
          <w:szCs w:val="24"/>
        </w:rPr>
        <w:t>.</w:t>
      </w:r>
      <w:r w:rsidR="001F6674" w:rsidRPr="001B1DAB">
        <w:rPr>
          <w:rFonts w:ascii="Arial" w:hAnsi="Arial"/>
          <w:szCs w:val="24"/>
        </w:rPr>
        <w:cr/>
        <w:t xml:space="preserve">In: MacDermott RP, Elson CO, eds. </w:t>
      </w:r>
      <w:r w:rsidR="001F6674" w:rsidRPr="001B1DAB">
        <w:rPr>
          <w:rFonts w:ascii="Arial" w:hAnsi="Arial"/>
          <w:szCs w:val="24"/>
          <w:u w:val="single"/>
        </w:rPr>
        <w:t>Gastroenterology Clinics of Nor</w:t>
      </w:r>
      <w:r w:rsidR="00E00D53">
        <w:rPr>
          <w:rFonts w:ascii="Arial" w:hAnsi="Arial"/>
          <w:szCs w:val="24"/>
          <w:u w:val="single"/>
        </w:rPr>
        <w:t xml:space="preserve">th America. Mucosal Immunology </w:t>
      </w:r>
      <w:r w:rsidR="001F6674" w:rsidRPr="001B1DAB">
        <w:rPr>
          <w:rFonts w:ascii="Arial" w:hAnsi="Arial"/>
          <w:szCs w:val="24"/>
          <w:u w:val="single"/>
        </w:rPr>
        <w:t>I: Basic Principles</w:t>
      </w:r>
      <w:r w:rsidR="001F6674" w:rsidRPr="001B1DAB">
        <w:rPr>
          <w:rFonts w:ascii="Arial" w:hAnsi="Arial"/>
          <w:szCs w:val="24"/>
        </w:rPr>
        <w:t xml:space="preserve">. Philadelphia: WB Saunders Company, 1991; </w:t>
      </w:r>
      <w:r w:rsidR="001F6674" w:rsidRPr="001B1DAB">
        <w:rPr>
          <w:rFonts w:ascii="Arial" w:hAnsi="Arial"/>
          <w:b/>
          <w:szCs w:val="24"/>
        </w:rPr>
        <w:t>20</w:t>
      </w:r>
      <w:r w:rsidR="001F6674" w:rsidRPr="001B1DAB">
        <w:rPr>
          <w:rFonts w:ascii="Arial" w:hAnsi="Arial"/>
          <w:szCs w:val="24"/>
        </w:rPr>
        <w:t xml:space="preserve">:613-27. </w:t>
      </w:r>
      <w:r w:rsidR="001F6674" w:rsidRPr="001B1DAB">
        <w:rPr>
          <w:rFonts w:ascii="Arial" w:hAnsi="Arial"/>
          <w:szCs w:val="24"/>
        </w:rPr>
        <w:cr/>
      </w:r>
    </w:p>
    <w:p w:rsidR="001F6674" w:rsidRPr="001B1DAB" w:rsidRDefault="002F45E0" w:rsidP="002B0D4C">
      <w:pPr>
        <w:tabs>
          <w:tab w:val="left" w:pos="1440"/>
        </w:tabs>
        <w:ind w:left="720" w:hanging="720"/>
        <w:rPr>
          <w:rFonts w:ascii="Arial" w:hAnsi="Arial"/>
          <w:szCs w:val="24"/>
        </w:rPr>
      </w:pPr>
      <w:r w:rsidRPr="004523EC">
        <w:rPr>
          <w:rFonts w:ascii="Arial" w:hAnsi="Arial"/>
          <w:szCs w:val="24"/>
        </w:rPr>
        <w:t>4</w:t>
      </w:r>
      <w:r>
        <w:rPr>
          <w:rFonts w:ascii="Arial" w:hAnsi="Arial"/>
          <w:szCs w:val="24"/>
        </w:rPr>
        <w:t>3</w:t>
      </w:r>
      <w:r w:rsidR="001F6674" w:rsidRPr="004523EC">
        <w:rPr>
          <w:rFonts w:ascii="Arial" w:hAnsi="Arial"/>
          <w:szCs w:val="24"/>
        </w:rPr>
        <w:t>.</w:t>
      </w:r>
      <w:r w:rsidR="001F6674" w:rsidRPr="004523EC">
        <w:rPr>
          <w:rFonts w:ascii="Arial" w:hAnsi="Arial"/>
          <w:szCs w:val="24"/>
        </w:rPr>
        <w:tab/>
        <w:t xml:space="preserve">Arizono N, Matsuda S, Hattori T, Kojima Y, Maeda T, Galli SJ.  </w:t>
      </w:r>
      <w:r w:rsidR="000F2271" w:rsidRPr="004523EC">
        <w:rPr>
          <w:rFonts w:ascii="Arial" w:hAnsi="Arial"/>
          <w:szCs w:val="24"/>
        </w:rPr>
        <w:t xml:space="preserve">                                            </w:t>
      </w:r>
      <w:r w:rsidR="001F6674" w:rsidRPr="001B1DAB">
        <w:rPr>
          <w:rFonts w:ascii="Arial" w:hAnsi="Arial"/>
          <w:szCs w:val="24"/>
        </w:rPr>
        <w:t>Mast cell nerve associations in the rat small intestine-An electron microscopic study using acetylcholinesterase enzyme histochemistry.</w:t>
      </w:r>
      <w:r w:rsidR="001F6674" w:rsidRPr="001B1DAB">
        <w:rPr>
          <w:rFonts w:ascii="Arial" w:hAnsi="Arial"/>
          <w:szCs w:val="24"/>
        </w:rPr>
        <w:cr/>
      </w:r>
      <w:r w:rsidR="001F6674" w:rsidRPr="004523EC">
        <w:rPr>
          <w:rFonts w:ascii="Arial" w:hAnsi="Arial"/>
          <w:szCs w:val="24"/>
          <w:lang w:val="it-IT"/>
        </w:rPr>
        <w:t xml:space="preserve">In: Tsuchiya M, Nagura H, Hibi T, Moro I, eds. </w:t>
      </w:r>
      <w:r w:rsidR="001F6674" w:rsidRPr="001B1DAB">
        <w:rPr>
          <w:rFonts w:ascii="Arial" w:hAnsi="Arial"/>
          <w:szCs w:val="24"/>
          <w:u w:val="single"/>
        </w:rPr>
        <w:t>Frontiers of Mucosal Immunology</w:t>
      </w:r>
      <w:r w:rsidR="001F6674" w:rsidRPr="001B1DAB">
        <w:rPr>
          <w:rFonts w:ascii="Arial" w:hAnsi="Arial"/>
          <w:szCs w:val="24"/>
        </w:rPr>
        <w:t xml:space="preserve">. Vol. 1. Proceedings of the Sixth International Congress of Mucosal Immunology. Amsterdam: Excerpta Medica, 1991:455-6.  </w:t>
      </w:r>
      <w:r w:rsidR="001F6674" w:rsidRPr="001B1DAB">
        <w:rPr>
          <w:rFonts w:ascii="Arial" w:hAnsi="Arial"/>
          <w:szCs w:val="24"/>
        </w:rPr>
        <w:cr/>
      </w:r>
    </w:p>
    <w:p w:rsidR="00E0697B" w:rsidRDefault="002F45E0" w:rsidP="00B61208">
      <w:pPr>
        <w:tabs>
          <w:tab w:val="left" w:pos="1440"/>
        </w:tabs>
        <w:ind w:left="720" w:hanging="720"/>
        <w:rPr>
          <w:rFonts w:ascii="Arial" w:hAnsi="Arial"/>
          <w:szCs w:val="24"/>
        </w:rPr>
      </w:pPr>
      <w:r w:rsidRPr="004523EC">
        <w:rPr>
          <w:rFonts w:ascii="Arial" w:hAnsi="Arial"/>
          <w:szCs w:val="24"/>
        </w:rPr>
        <w:t>4</w:t>
      </w:r>
      <w:r>
        <w:rPr>
          <w:rFonts w:ascii="Arial" w:hAnsi="Arial"/>
          <w:szCs w:val="24"/>
        </w:rPr>
        <w:t>4</w:t>
      </w:r>
      <w:r w:rsidR="001F6674" w:rsidRPr="004523EC">
        <w:rPr>
          <w:rFonts w:ascii="Arial" w:hAnsi="Arial"/>
          <w:szCs w:val="24"/>
        </w:rPr>
        <w:t>.</w:t>
      </w:r>
      <w:r w:rsidR="001F6674" w:rsidRPr="004523EC">
        <w:rPr>
          <w:rFonts w:ascii="Arial" w:hAnsi="Arial"/>
          <w:szCs w:val="24"/>
        </w:rPr>
        <w:tab/>
        <w:t>Freedman SD, Drews RE, Glotzer DJ,</w:t>
      </w:r>
      <w:r w:rsidR="00EE2BF6">
        <w:rPr>
          <w:rFonts w:ascii="Arial" w:hAnsi="Arial"/>
          <w:szCs w:val="24"/>
        </w:rPr>
        <w:t xml:space="preserve"> Kim D,</w:t>
      </w:r>
      <w:r w:rsidR="001F6674" w:rsidRPr="004523EC">
        <w:rPr>
          <w:rFonts w:ascii="Arial" w:hAnsi="Arial"/>
          <w:szCs w:val="24"/>
        </w:rPr>
        <w:t xml:space="preserve"> Gardner H, Galli SJ.  </w:t>
      </w:r>
      <w:r w:rsidR="000F2271" w:rsidRPr="004523EC">
        <w:rPr>
          <w:rFonts w:ascii="Arial" w:hAnsi="Arial"/>
          <w:szCs w:val="24"/>
        </w:rPr>
        <w:t xml:space="preserve">                                 </w:t>
      </w:r>
      <w:r w:rsidR="001F6674" w:rsidRPr="001B1DAB">
        <w:rPr>
          <w:rFonts w:ascii="Arial" w:hAnsi="Arial"/>
          <w:szCs w:val="24"/>
        </w:rPr>
        <w:t>Recurrent gastrointestinal bleeding associated with myelofibrosis and diffuse intestinal telangiectasias.</w:t>
      </w:r>
      <w:r w:rsidR="001F6674" w:rsidRPr="001B1DAB">
        <w:rPr>
          <w:rFonts w:ascii="Arial" w:hAnsi="Arial"/>
          <w:szCs w:val="24"/>
        </w:rPr>
        <w:cr/>
      </w:r>
      <w:r w:rsidR="001F6674" w:rsidRPr="001B1DAB">
        <w:rPr>
          <w:rFonts w:ascii="Arial" w:hAnsi="Arial"/>
          <w:szCs w:val="24"/>
          <w:u w:val="single"/>
        </w:rPr>
        <w:t>Gastroenterol</w:t>
      </w:r>
      <w:r w:rsidR="001F6674" w:rsidRPr="001B1DAB">
        <w:rPr>
          <w:rFonts w:ascii="Arial" w:hAnsi="Arial"/>
          <w:szCs w:val="24"/>
        </w:rPr>
        <w:t xml:space="preserve"> 1991; </w:t>
      </w:r>
      <w:r w:rsidR="001F6674" w:rsidRPr="001B1DAB">
        <w:rPr>
          <w:rFonts w:ascii="Arial" w:hAnsi="Arial"/>
          <w:b/>
          <w:szCs w:val="24"/>
        </w:rPr>
        <w:t>101</w:t>
      </w:r>
      <w:r w:rsidR="001F6674" w:rsidRPr="001B1DAB">
        <w:rPr>
          <w:rFonts w:ascii="Arial" w:hAnsi="Arial"/>
          <w:szCs w:val="24"/>
        </w:rPr>
        <w:t>:1432-9.</w:t>
      </w:r>
      <w:r w:rsidR="00B61208">
        <w:rPr>
          <w:rFonts w:ascii="Arial" w:hAnsi="Arial"/>
          <w:szCs w:val="24"/>
        </w:rPr>
        <w:t xml:space="preserve"> </w:t>
      </w:r>
      <w:r w:rsidR="00B61208" w:rsidRPr="00B61208">
        <w:rPr>
          <w:rFonts w:ascii="Arial" w:hAnsi="Arial"/>
          <w:szCs w:val="24"/>
        </w:rPr>
        <w:t>PMID: 1936815</w:t>
      </w:r>
      <w:r w:rsidR="00B61208">
        <w:rPr>
          <w:rFonts w:ascii="Arial" w:hAnsi="Arial"/>
          <w:szCs w:val="24"/>
        </w:rPr>
        <w:t>.</w:t>
      </w:r>
    </w:p>
    <w:p w:rsidR="001F6674" w:rsidRPr="001B1DAB" w:rsidRDefault="001F6674" w:rsidP="00B61208">
      <w:pPr>
        <w:tabs>
          <w:tab w:val="left" w:pos="1440"/>
        </w:tabs>
        <w:ind w:left="720" w:hanging="720"/>
        <w:rPr>
          <w:rFonts w:ascii="Arial" w:hAnsi="Arial"/>
          <w:szCs w:val="24"/>
        </w:rPr>
      </w:pPr>
    </w:p>
    <w:p w:rsidR="00E0697B" w:rsidRDefault="002F45E0" w:rsidP="00AF3E59">
      <w:pPr>
        <w:tabs>
          <w:tab w:val="left" w:pos="1440"/>
        </w:tabs>
        <w:ind w:left="720" w:hanging="720"/>
        <w:rPr>
          <w:rFonts w:ascii="Arial" w:hAnsi="Arial"/>
          <w:szCs w:val="24"/>
        </w:rPr>
      </w:pPr>
      <w:r w:rsidRPr="001B1DAB">
        <w:rPr>
          <w:rFonts w:ascii="Arial" w:hAnsi="Arial"/>
          <w:szCs w:val="24"/>
        </w:rPr>
        <w:t>4</w:t>
      </w:r>
      <w:r>
        <w:rPr>
          <w:rFonts w:ascii="Arial" w:hAnsi="Arial"/>
          <w:szCs w:val="24"/>
        </w:rPr>
        <w:t>5</w:t>
      </w:r>
      <w:r w:rsidR="001F6674" w:rsidRPr="001B1DAB">
        <w:rPr>
          <w:rFonts w:ascii="Arial" w:hAnsi="Arial"/>
          <w:szCs w:val="24"/>
        </w:rPr>
        <w:t>.</w:t>
      </w:r>
      <w:r w:rsidR="001F6674" w:rsidRPr="001B1DAB">
        <w:rPr>
          <w:rFonts w:ascii="Arial" w:hAnsi="Arial"/>
          <w:szCs w:val="24"/>
        </w:rPr>
        <w:tab/>
        <w:t xml:space="preserve">Galli SJ, Gordon JR, Wershil BK.  </w:t>
      </w:r>
      <w:r w:rsidR="000F2271" w:rsidRPr="001B1DAB">
        <w:rPr>
          <w:rFonts w:ascii="Arial" w:hAnsi="Arial"/>
          <w:szCs w:val="24"/>
        </w:rPr>
        <w:t xml:space="preserve">                                                                 </w:t>
      </w:r>
      <w:r w:rsidR="001F6674" w:rsidRPr="001B1DAB">
        <w:rPr>
          <w:rFonts w:ascii="Arial" w:hAnsi="Arial"/>
          <w:szCs w:val="24"/>
        </w:rPr>
        <w:t>Cytokine production by mast cells and basophils.</w:t>
      </w:r>
      <w:r w:rsidR="001F6674" w:rsidRPr="001B1DAB">
        <w:rPr>
          <w:rFonts w:ascii="Arial" w:hAnsi="Arial"/>
          <w:szCs w:val="24"/>
        </w:rPr>
        <w:cr/>
      </w:r>
      <w:r w:rsidR="001F6674" w:rsidRPr="001B1DAB">
        <w:rPr>
          <w:rFonts w:ascii="Arial" w:hAnsi="Arial"/>
          <w:szCs w:val="24"/>
          <w:u w:val="single"/>
        </w:rPr>
        <w:t>Curr Opinion Immunol</w:t>
      </w:r>
      <w:r w:rsidR="001F6674" w:rsidRPr="001B1DAB">
        <w:rPr>
          <w:rFonts w:ascii="Arial" w:hAnsi="Arial"/>
          <w:szCs w:val="24"/>
        </w:rPr>
        <w:t xml:space="preserve"> 1991; </w:t>
      </w:r>
      <w:r w:rsidR="001F6674" w:rsidRPr="001B1DAB">
        <w:rPr>
          <w:rFonts w:ascii="Arial" w:hAnsi="Arial"/>
          <w:b/>
          <w:szCs w:val="24"/>
        </w:rPr>
        <w:t>3</w:t>
      </w:r>
      <w:r w:rsidR="001F6674" w:rsidRPr="001B1DAB">
        <w:rPr>
          <w:rFonts w:ascii="Arial" w:hAnsi="Arial"/>
          <w:szCs w:val="24"/>
        </w:rPr>
        <w:t>:865-</w:t>
      </w:r>
      <w:r w:rsidR="00AF3E59" w:rsidRPr="001B1DAB">
        <w:rPr>
          <w:rFonts w:ascii="Arial" w:hAnsi="Arial"/>
          <w:szCs w:val="24"/>
        </w:rPr>
        <w:t>7</w:t>
      </w:r>
      <w:r w:rsidR="00AF3E59">
        <w:rPr>
          <w:rFonts w:ascii="Arial" w:hAnsi="Arial"/>
          <w:szCs w:val="24"/>
        </w:rPr>
        <w:t>2</w:t>
      </w:r>
      <w:r w:rsidR="001F6674" w:rsidRPr="001B1DAB">
        <w:rPr>
          <w:rFonts w:ascii="Arial" w:hAnsi="Arial"/>
          <w:szCs w:val="24"/>
        </w:rPr>
        <w:t>.</w:t>
      </w:r>
      <w:r w:rsidR="00AF3E59" w:rsidRPr="00AF3E59">
        <w:t xml:space="preserve"> </w:t>
      </w:r>
      <w:r w:rsidR="00AF3E59" w:rsidRPr="00AF3E59">
        <w:rPr>
          <w:rFonts w:ascii="Arial" w:hAnsi="Arial"/>
          <w:szCs w:val="24"/>
        </w:rPr>
        <w:t>PMID:</w:t>
      </w:r>
      <w:r w:rsidR="00AF3E59">
        <w:rPr>
          <w:rFonts w:ascii="Arial" w:hAnsi="Arial"/>
          <w:szCs w:val="24"/>
        </w:rPr>
        <w:t xml:space="preserve"> 1793528.</w:t>
      </w:r>
    </w:p>
    <w:p w:rsidR="001F6674" w:rsidRPr="001B1DAB" w:rsidRDefault="001F6674" w:rsidP="00AF3E59">
      <w:pPr>
        <w:tabs>
          <w:tab w:val="left" w:pos="1440"/>
        </w:tabs>
        <w:ind w:left="720" w:hanging="720"/>
        <w:rPr>
          <w:rFonts w:ascii="Arial" w:hAnsi="Arial"/>
          <w:szCs w:val="24"/>
        </w:rPr>
      </w:pPr>
    </w:p>
    <w:p w:rsidR="001F6674" w:rsidRPr="001B1DAB" w:rsidRDefault="002F45E0" w:rsidP="00F75250">
      <w:pPr>
        <w:tabs>
          <w:tab w:val="left" w:pos="1440"/>
        </w:tabs>
        <w:ind w:left="720" w:hanging="720"/>
        <w:rPr>
          <w:rFonts w:ascii="Arial" w:hAnsi="Arial"/>
          <w:szCs w:val="24"/>
        </w:rPr>
      </w:pPr>
      <w:r w:rsidRPr="009B3052">
        <w:rPr>
          <w:rFonts w:ascii="Arial" w:hAnsi="Arial"/>
          <w:szCs w:val="24"/>
        </w:rPr>
        <w:t>46</w:t>
      </w:r>
      <w:r w:rsidR="001F6674" w:rsidRPr="009B3052">
        <w:rPr>
          <w:rFonts w:ascii="Arial" w:hAnsi="Arial"/>
          <w:szCs w:val="24"/>
        </w:rPr>
        <w:t>.</w:t>
      </w:r>
      <w:r w:rsidR="001F6674" w:rsidRPr="009B3052">
        <w:rPr>
          <w:rFonts w:ascii="Arial" w:hAnsi="Arial"/>
          <w:szCs w:val="24"/>
        </w:rPr>
        <w:tab/>
        <w:t xml:space="preserve">Wershil BK, Galli SJ.  </w:t>
      </w:r>
      <w:r w:rsidR="000F2271" w:rsidRPr="009B3052">
        <w:rPr>
          <w:rFonts w:ascii="Arial" w:hAnsi="Arial"/>
          <w:szCs w:val="24"/>
        </w:rPr>
        <w:t xml:space="preserve">                                                                                                 </w:t>
      </w:r>
      <w:r w:rsidR="001F6674" w:rsidRPr="009B3052">
        <w:rPr>
          <w:rFonts w:ascii="Arial" w:hAnsi="Arial"/>
          <w:szCs w:val="24"/>
        </w:rPr>
        <w:t>An approach for analyzing the role of mast cells in immunotoxi</w:t>
      </w:r>
      <w:r w:rsidR="001F6674" w:rsidRPr="009B3052">
        <w:rPr>
          <w:rFonts w:ascii="Arial" w:hAnsi="Arial"/>
          <w:szCs w:val="24"/>
        </w:rPr>
        <w:softHyphen/>
        <w:t>cologic processes and other biologic responses.</w:t>
      </w:r>
      <w:r w:rsidR="001F6674" w:rsidRPr="009B3052">
        <w:rPr>
          <w:rFonts w:ascii="Arial" w:hAnsi="Arial"/>
          <w:szCs w:val="24"/>
        </w:rPr>
        <w:cr/>
        <w:t xml:space="preserve">In: Newcombe DS, Rose NR, Bloom JC, eds. </w:t>
      </w:r>
      <w:r w:rsidR="001F6674" w:rsidRPr="009B3052">
        <w:rPr>
          <w:rFonts w:ascii="Arial" w:hAnsi="Arial"/>
          <w:szCs w:val="24"/>
          <w:u w:val="single"/>
        </w:rPr>
        <w:t>Clinical Immunotoxicology</w:t>
      </w:r>
      <w:r w:rsidR="001F6674" w:rsidRPr="009B3052">
        <w:rPr>
          <w:rFonts w:ascii="Arial" w:hAnsi="Arial"/>
          <w:szCs w:val="24"/>
        </w:rPr>
        <w:t>. New York: Raven Press, 1992:49</w:t>
      </w:r>
      <w:r w:rsidR="001F6674" w:rsidRPr="009B3052">
        <w:rPr>
          <w:rFonts w:ascii="Arial" w:hAnsi="Arial"/>
          <w:szCs w:val="24"/>
        </w:rPr>
        <w:noBreakHyphen/>
        <w:t>82.</w:t>
      </w:r>
      <w:r w:rsidR="001F6674" w:rsidRPr="001B1DAB">
        <w:rPr>
          <w:rFonts w:ascii="Arial" w:hAnsi="Arial"/>
          <w:szCs w:val="24"/>
        </w:rPr>
        <w:t xml:space="preserve">  </w:t>
      </w:r>
      <w:r w:rsidR="001F6674" w:rsidRPr="001B1DAB">
        <w:rPr>
          <w:rFonts w:ascii="Arial" w:hAnsi="Arial"/>
          <w:szCs w:val="24"/>
        </w:rPr>
        <w:cr/>
      </w:r>
    </w:p>
    <w:p w:rsidR="001F6674" w:rsidRPr="001B1DAB" w:rsidRDefault="002F45E0" w:rsidP="00F75250">
      <w:pPr>
        <w:tabs>
          <w:tab w:val="left" w:pos="1440"/>
        </w:tabs>
        <w:ind w:left="720" w:hanging="720"/>
        <w:rPr>
          <w:rFonts w:ascii="Arial" w:hAnsi="Arial"/>
          <w:szCs w:val="24"/>
        </w:rPr>
      </w:pPr>
      <w:r w:rsidRPr="004523EC">
        <w:rPr>
          <w:rFonts w:ascii="Arial" w:hAnsi="Arial"/>
          <w:szCs w:val="24"/>
        </w:rPr>
        <w:t>4</w:t>
      </w:r>
      <w:r>
        <w:rPr>
          <w:rFonts w:ascii="Arial" w:hAnsi="Arial"/>
          <w:szCs w:val="24"/>
        </w:rPr>
        <w:t>7</w:t>
      </w:r>
      <w:r w:rsidR="001F6674" w:rsidRPr="004523EC">
        <w:rPr>
          <w:rFonts w:ascii="Arial" w:hAnsi="Arial"/>
          <w:szCs w:val="24"/>
        </w:rPr>
        <w:t>.</w:t>
      </w:r>
      <w:r w:rsidR="001F6674" w:rsidRPr="004523EC">
        <w:rPr>
          <w:rFonts w:ascii="Arial" w:hAnsi="Arial"/>
          <w:szCs w:val="24"/>
        </w:rPr>
        <w:tab/>
        <w:t xml:space="preserve">Galli SJ, Geissler. EN, Wershil BK, Gordon JR, Tsai M, Hammel I.  </w:t>
      </w:r>
      <w:r w:rsidR="000F2271" w:rsidRPr="004523EC">
        <w:rPr>
          <w:rFonts w:ascii="Arial" w:hAnsi="Arial"/>
          <w:szCs w:val="24"/>
        </w:rPr>
        <w:t xml:space="preserve">                                                           </w:t>
      </w:r>
      <w:r w:rsidR="001F6674" w:rsidRPr="001B1DAB">
        <w:rPr>
          <w:rFonts w:ascii="Arial" w:hAnsi="Arial"/>
          <w:szCs w:val="24"/>
        </w:rPr>
        <w:t xml:space="preserve">Insights into mast cell development and function derived from analyses of mice carrying mutations at </w:t>
      </w:r>
      <w:r w:rsidR="001F6674" w:rsidRPr="001B1DAB">
        <w:rPr>
          <w:rFonts w:ascii="Arial" w:hAnsi="Arial"/>
          <w:i/>
          <w:szCs w:val="24"/>
        </w:rPr>
        <w:t>beige</w:t>
      </w:r>
      <w:r w:rsidR="001F6674" w:rsidRPr="001B1DAB">
        <w:rPr>
          <w:rFonts w:ascii="Arial" w:hAnsi="Arial"/>
          <w:szCs w:val="24"/>
        </w:rPr>
        <w:t xml:space="preserve">, </w:t>
      </w:r>
      <w:r w:rsidR="001F6674" w:rsidRPr="001B1DAB">
        <w:rPr>
          <w:rFonts w:ascii="Arial" w:hAnsi="Arial"/>
          <w:i/>
          <w:szCs w:val="24"/>
        </w:rPr>
        <w:t>W/c</w:t>
      </w:r>
      <w:r w:rsidR="001F6674" w:rsidRPr="001B1DAB">
        <w:rPr>
          <w:rFonts w:ascii="Arial" w:hAnsi="Arial"/>
          <w:i/>
          <w:szCs w:val="24"/>
        </w:rPr>
        <w:noBreakHyphen/>
        <w:t>kit</w:t>
      </w:r>
      <w:r w:rsidR="001F6674" w:rsidRPr="001B1DAB">
        <w:rPr>
          <w:rFonts w:ascii="Arial" w:hAnsi="Arial"/>
          <w:szCs w:val="24"/>
        </w:rPr>
        <w:t xml:space="preserve"> or </w:t>
      </w:r>
      <w:r w:rsidR="001F6674" w:rsidRPr="001B1DAB">
        <w:rPr>
          <w:rFonts w:ascii="Arial" w:hAnsi="Arial"/>
          <w:i/>
          <w:szCs w:val="24"/>
        </w:rPr>
        <w:t xml:space="preserve">Sl/SCF </w:t>
      </w:r>
      <w:r w:rsidR="001F6674" w:rsidRPr="001B1DAB">
        <w:rPr>
          <w:rFonts w:ascii="Arial" w:hAnsi="Arial"/>
          <w:szCs w:val="24"/>
        </w:rPr>
        <w:t>(c</w:t>
      </w:r>
      <w:r w:rsidR="001F6674" w:rsidRPr="001B1DAB">
        <w:rPr>
          <w:rFonts w:ascii="Arial" w:hAnsi="Arial"/>
          <w:szCs w:val="24"/>
        </w:rPr>
        <w:noBreakHyphen/>
        <w:t>kit ligand) loci.</w:t>
      </w:r>
      <w:r w:rsidR="001F6674" w:rsidRPr="001B1DAB">
        <w:rPr>
          <w:rFonts w:ascii="Arial" w:hAnsi="Arial"/>
          <w:szCs w:val="24"/>
        </w:rPr>
        <w:cr/>
        <w:t xml:space="preserve">In: Kaliner MA, Metcalfe DD, eds. </w:t>
      </w:r>
      <w:r w:rsidR="001F6674" w:rsidRPr="001B1DAB">
        <w:rPr>
          <w:rFonts w:ascii="Arial" w:hAnsi="Arial"/>
          <w:szCs w:val="24"/>
          <w:u w:val="single"/>
        </w:rPr>
        <w:t>The Role of the Mast Cell in Health and Disease</w:t>
      </w:r>
      <w:r w:rsidR="001F6674" w:rsidRPr="001B1DAB">
        <w:rPr>
          <w:rFonts w:ascii="Arial" w:hAnsi="Arial"/>
          <w:szCs w:val="24"/>
        </w:rPr>
        <w:t>. New York: Marcel Dekker, 1992:129-202.</w:t>
      </w:r>
      <w:r w:rsidR="001F6674" w:rsidRPr="001B1DAB">
        <w:rPr>
          <w:rFonts w:ascii="Arial" w:hAnsi="Arial"/>
          <w:szCs w:val="24"/>
        </w:rPr>
        <w:cr/>
      </w:r>
    </w:p>
    <w:p w:rsidR="00E0697B" w:rsidRDefault="002F45E0" w:rsidP="00AF3E59">
      <w:pPr>
        <w:tabs>
          <w:tab w:val="left" w:pos="1440"/>
        </w:tabs>
        <w:ind w:left="720" w:hanging="720"/>
        <w:rPr>
          <w:rFonts w:ascii="Arial" w:hAnsi="Arial"/>
          <w:szCs w:val="24"/>
        </w:rPr>
      </w:pPr>
      <w:r w:rsidRPr="004523EC">
        <w:rPr>
          <w:rFonts w:ascii="Arial" w:hAnsi="Arial"/>
          <w:szCs w:val="24"/>
        </w:rPr>
        <w:t>4</w:t>
      </w:r>
      <w:r>
        <w:rPr>
          <w:rFonts w:ascii="Arial" w:hAnsi="Arial"/>
          <w:szCs w:val="24"/>
        </w:rPr>
        <w:t>8</w:t>
      </w:r>
      <w:r w:rsidR="001F6674" w:rsidRPr="004523EC">
        <w:rPr>
          <w:rFonts w:ascii="Arial" w:hAnsi="Arial"/>
          <w:szCs w:val="24"/>
        </w:rPr>
        <w:t>.</w:t>
      </w:r>
      <w:r w:rsidR="001F6674" w:rsidRPr="004523EC">
        <w:rPr>
          <w:rFonts w:ascii="Arial" w:hAnsi="Arial"/>
          <w:szCs w:val="24"/>
        </w:rPr>
        <w:tab/>
        <w:t xml:space="preserve">Galli SJ, Tsai M, Gordon JR, Geissler EN, Wershil BK.  </w:t>
      </w:r>
      <w:r w:rsidR="000F2271" w:rsidRPr="004523EC">
        <w:rPr>
          <w:rFonts w:ascii="Arial" w:hAnsi="Arial"/>
          <w:szCs w:val="24"/>
        </w:rPr>
        <w:t xml:space="preserve">                                                                    </w:t>
      </w:r>
      <w:r w:rsidR="001F6674" w:rsidRPr="001B1DAB">
        <w:rPr>
          <w:rFonts w:ascii="Arial" w:hAnsi="Arial"/>
          <w:szCs w:val="24"/>
        </w:rPr>
        <w:t xml:space="preserve">Analyzing mast cell development and function using mice carrying mutations at </w:t>
      </w:r>
      <w:r w:rsidR="001F6674" w:rsidRPr="001B1DAB">
        <w:rPr>
          <w:rFonts w:ascii="Arial" w:hAnsi="Arial"/>
          <w:i/>
          <w:szCs w:val="24"/>
        </w:rPr>
        <w:t>W/c</w:t>
      </w:r>
      <w:r w:rsidR="001F6674" w:rsidRPr="001B1DAB">
        <w:rPr>
          <w:rFonts w:ascii="Arial" w:hAnsi="Arial"/>
          <w:i/>
          <w:szCs w:val="24"/>
        </w:rPr>
        <w:noBreakHyphen/>
        <w:t>kit</w:t>
      </w:r>
      <w:r w:rsidR="001F6674" w:rsidRPr="001B1DAB">
        <w:rPr>
          <w:rFonts w:ascii="Arial" w:hAnsi="Arial"/>
          <w:szCs w:val="24"/>
        </w:rPr>
        <w:t xml:space="preserve"> or</w:t>
      </w:r>
      <w:r w:rsidR="001F6674" w:rsidRPr="001B1DAB">
        <w:rPr>
          <w:rFonts w:ascii="Arial" w:hAnsi="Arial"/>
          <w:i/>
          <w:szCs w:val="24"/>
        </w:rPr>
        <w:t xml:space="preserve"> Sl/MGF </w:t>
      </w:r>
      <w:r w:rsidR="001F6674" w:rsidRPr="001B1DAB">
        <w:rPr>
          <w:rFonts w:ascii="Arial" w:hAnsi="Arial"/>
          <w:szCs w:val="24"/>
        </w:rPr>
        <w:t>(SCF) loci.</w:t>
      </w:r>
      <w:r w:rsidR="001F6674" w:rsidRPr="001B1DAB">
        <w:rPr>
          <w:rFonts w:ascii="Arial" w:hAnsi="Arial"/>
          <w:szCs w:val="24"/>
        </w:rPr>
        <w:cr/>
      </w:r>
      <w:r w:rsidR="001F6674" w:rsidRPr="001B1DAB">
        <w:rPr>
          <w:rFonts w:ascii="Arial" w:hAnsi="Arial"/>
          <w:szCs w:val="24"/>
          <w:u w:val="single"/>
        </w:rPr>
        <w:t>Ann NY Acad Sci</w:t>
      </w:r>
      <w:r w:rsidR="001F6674" w:rsidRPr="001B1DAB">
        <w:rPr>
          <w:rFonts w:ascii="Arial" w:hAnsi="Arial"/>
          <w:szCs w:val="24"/>
        </w:rPr>
        <w:t xml:space="preserve"> 1992; </w:t>
      </w:r>
      <w:r w:rsidR="001F6674" w:rsidRPr="001B1DAB">
        <w:rPr>
          <w:rFonts w:ascii="Arial" w:hAnsi="Arial"/>
          <w:b/>
          <w:szCs w:val="24"/>
        </w:rPr>
        <w:t>664</w:t>
      </w:r>
      <w:r w:rsidR="001F6674" w:rsidRPr="001B1DAB">
        <w:rPr>
          <w:rFonts w:ascii="Arial" w:hAnsi="Arial"/>
          <w:szCs w:val="24"/>
        </w:rPr>
        <w:t>:69-88.</w:t>
      </w:r>
      <w:r w:rsidR="00AF3E59">
        <w:rPr>
          <w:rFonts w:ascii="Arial" w:hAnsi="Arial"/>
          <w:szCs w:val="24"/>
        </w:rPr>
        <w:t xml:space="preserve"> </w:t>
      </w:r>
      <w:r w:rsidR="00AF3E59" w:rsidRPr="00AF3E59">
        <w:rPr>
          <w:rFonts w:ascii="Arial" w:hAnsi="Arial"/>
          <w:szCs w:val="24"/>
        </w:rPr>
        <w:t>PMID: 1280935</w:t>
      </w:r>
      <w:r w:rsidR="00AF3E59">
        <w:rPr>
          <w:rFonts w:ascii="Arial" w:hAnsi="Arial"/>
          <w:szCs w:val="24"/>
        </w:rPr>
        <w:t>.</w:t>
      </w:r>
    </w:p>
    <w:p w:rsidR="001F6674" w:rsidRPr="001B1DAB" w:rsidRDefault="001F6674" w:rsidP="00AF3E59">
      <w:pPr>
        <w:tabs>
          <w:tab w:val="left" w:pos="1440"/>
        </w:tabs>
        <w:ind w:left="720" w:hanging="720"/>
        <w:rPr>
          <w:rFonts w:ascii="Arial" w:hAnsi="Arial"/>
          <w:szCs w:val="24"/>
        </w:rPr>
      </w:pPr>
    </w:p>
    <w:p w:rsidR="001F6674" w:rsidRPr="001B1DAB" w:rsidRDefault="002F45E0">
      <w:pPr>
        <w:tabs>
          <w:tab w:val="left" w:pos="1440"/>
        </w:tabs>
        <w:ind w:left="720" w:hanging="720"/>
        <w:rPr>
          <w:rFonts w:ascii="Arial" w:hAnsi="Arial"/>
          <w:szCs w:val="24"/>
        </w:rPr>
      </w:pPr>
      <w:r>
        <w:rPr>
          <w:rFonts w:ascii="Arial" w:hAnsi="Arial"/>
          <w:szCs w:val="24"/>
        </w:rPr>
        <w:t>49</w:t>
      </w:r>
      <w:r w:rsidR="001F6674" w:rsidRPr="001B1DAB">
        <w:rPr>
          <w:rFonts w:ascii="Arial" w:hAnsi="Arial"/>
          <w:szCs w:val="24"/>
        </w:rPr>
        <w:t>.</w:t>
      </w:r>
      <w:r w:rsidR="001F6674" w:rsidRPr="001B1DAB">
        <w:rPr>
          <w:rFonts w:ascii="Arial" w:hAnsi="Arial"/>
          <w:szCs w:val="24"/>
        </w:rPr>
        <w:tab/>
        <w:t xml:space="preserve">Galli SJ, Tsai M, Wershil BK.  </w:t>
      </w:r>
      <w:r w:rsidR="000F2271" w:rsidRPr="001B1DAB">
        <w:rPr>
          <w:rFonts w:ascii="Arial" w:hAnsi="Arial"/>
          <w:szCs w:val="24"/>
        </w:rPr>
        <w:t xml:space="preserve">                                                                                </w:t>
      </w:r>
      <w:r w:rsidR="001F6674" w:rsidRPr="001B1DAB">
        <w:rPr>
          <w:rFonts w:ascii="Arial" w:hAnsi="Arial"/>
          <w:szCs w:val="24"/>
        </w:rPr>
        <w:t xml:space="preserve">Regulation of mast cell proliferation, maturation and function by stem cell factor, a ligand for the </w:t>
      </w:r>
      <w:r w:rsidR="001F6674" w:rsidRPr="001B1DAB">
        <w:rPr>
          <w:rFonts w:ascii="Arial" w:hAnsi="Arial"/>
          <w:i/>
          <w:szCs w:val="24"/>
        </w:rPr>
        <w:t>c-kit</w:t>
      </w:r>
      <w:r w:rsidR="001F6674" w:rsidRPr="001B1DAB">
        <w:rPr>
          <w:rFonts w:ascii="Arial" w:hAnsi="Arial"/>
          <w:szCs w:val="24"/>
        </w:rPr>
        <w:t xml:space="preserve"> receptor.</w:t>
      </w:r>
      <w:r w:rsidR="001F6674" w:rsidRPr="001B1DAB">
        <w:rPr>
          <w:rFonts w:ascii="Arial" w:hAnsi="Arial"/>
          <w:szCs w:val="24"/>
        </w:rPr>
        <w:cr/>
      </w:r>
      <w:r w:rsidR="001F6674" w:rsidRPr="001B1DAB">
        <w:rPr>
          <w:rFonts w:ascii="Arial" w:hAnsi="Arial"/>
          <w:szCs w:val="24"/>
          <w:u w:val="single"/>
        </w:rPr>
        <w:t>Int Arch Allergy Immunol</w:t>
      </w:r>
      <w:r w:rsidR="001F6674" w:rsidRPr="001B1DAB">
        <w:rPr>
          <w:rFonts w:ascii="Arial" w:hAnsi="Arial"/>
          <w:szCs w:val="24"/>
        </w:rPr>
        <w:t xml:space="preserve"> 1992; </w:t>
      </w:r>
      <w:r w:rsidR="001F6674" w:rsidRPr="001B1DAB">
        <w:rPr>
          <w:rFonts w:ascii="Arial" w:hAnsi="Arial"/>
          <w:b/>
          <w:szCs w:val="24"/>
        </w:rPr>
        <w:t>99</w:t>
      </w:r>
      <w:r w:rsidR="001F6674" w:rsidRPr="001B1DAB">
        <w:rPr>
          <w:rFonts w:ascii="Arial" w:hAnsi="Arial"/>
          <w:szCs w:val="24"/>
        </w:rPr>
        <w:t xml:space="preserve">:234-7. </w:t>
      </w:r>
      <w:r w:rsidR="001F6674" w:rsidRPr="001B1DAB">
        <w:rPr>
          <w:rFonts w:ascii="Arial" w:hAnsi="Arial"/>
          <w:szCs w:val="24"/>
        </w:rPr>
        <w:cr/>
      </w:r>
    </w:p>
    <w:p w:rsidR="00E0697B" w:rsidRDefault="002F45E0" w:rsidP="00AF3E59">
      <w:pPr>
        <w:tabs>
          <w:tab w:val="left" w:pos="1440"/>
        </w:tabs>
        <w:ind w:left="720" w:hanging="720"/>
        <w:rPr>
          <w:rFonts w:ascii="Arial" w:hAnsi="Arial"/>
          <w:szCs w:val="24"/>
        </w:rPr>
      </w:pPr>
      <w:r>
        <w:rPr>
          <w:rFonts w:ascii="Arial" w:hAnsi="Arial"/>
          <w:szCs w:val="24"/>
        </w:rPr>
        <w:t>50</w:t>
      </w:r>
      <w:r w:rsidR="001F6674" w:rsidRPr="001B1DAB">
        <w:rPr>
          <w:rFonts w:ascii="Arial" w:hAnsi="Arial"/>
          <w:szCs w:val="24"/>
        </w:rPr>
        <w:t>.</w:t>
      </w:r>
      <w:r w:rsidR="001F6674" w:rsidRPr="001B1DAB">
        <w:rPr>
          <w:rFonts w:ascii="Arial" w:hAnsi="Arial"/>
          <w:szCs w:val="24"/>
        </w:rPr>
        <w:tab/>
        <w:t xml:space="preserve">Columbo M, Horowitz EM, Botana LM, MacGlashan DW Jr, Bochner BS, Gillis S, Zsebo KM, Galli SJ, Lichtenstein LM.  </w:t>
      </w:r>
      <w:r w:rsidR="000F2271" w:rsidRPr="001B1DAB">
        <w:rPr>
          <w:rFonts w:ascii="Arial" w:hAnsi="Arial"/>
          <w:szCs w:val="24"/>
        </w:rPr>
        <w:t xml:space="preserve">                                                                         </w:t>
      </w:r>
      <w:r w:rsidR="001F6674" w:rsidRPr="001B1DAB">
        <w:rPr>
          <w:rFonts w:ascii="Arial" w:hAnsi="Arial"/>
          <w:szCs w:val="24"/>
        </w:rPr>
        <w:t>Effect of recombinant human</w:t>
      </w:r>
      <w:r w:rsidR="001F6674" w:rsidRPr="001B1DAB">
        <w:rPr>
          <w:rFonts w:ascii="Arial" w:hAnsi="Arial"/>
          <w:i/>
          <w:szCs w:val="24"/>
        </w:rPr>
        <w:t xml:space="preserve"> </w:t>
      </w:r>
      <w:r w:rsidR="001F6674" w:rsidRPr="001B1DAB">
        <w:rPr>
          <w:rFonts w:ascii="Arial" w:hAnsi="Arial"/>
          <w:szCs w:val="24"/>
        </w:rPr>
        <w:t>c-</w:t>
      </w:r>
      <w:r w:rsidR="001F6674" w:rsidRPr="001B1DAB">
        <w:rPr>
          <w:rFonts w:ascii="Arial" w:hAnsi="Arial"/>
          <w:i/>
          <w:szCs w:val="24"/>
        </w:rPr>
        <w:t>kit</w:t>
      </w:r>
      <w:r w:rsidR="001F6674" w:rsidRPr="001B1DAB">
        <w:rPr>
          <w:rFonts w:ascii="Arial" w:hAnsi="Arial"/>
          <w:szCs w:val="24"/>
        </w:rPr>
        <w:t xml:space="preserve"> receptor ligand on mediator release from human skin mast cells.</w:t>
      </w:r>
      <w:r w:rsidR="001F6674" w:rsidRPr="001B1DAB">
        <w:rPr>
          <w:rFonts w:ascii="Arial" w:hAnsi="Arial"/>
          <w:szCs w:val="24"/>
        </w:rPr>
        <w:cr/>
      </w:r>
      <w:r w:rsidR="001F6674" w:rsidRPr="001B1DAB">
        <w:rPr>
          <w:rFonts w:ascii="Arial" w:hAnsi="Arial"/>
          <w:szCs w:val="24"/>
          <w:u w:val="single"/>
        </w:rPr>
        <w:t>Int Arch Allergy Immunol</w:t>
      </w:r>
      <w:r w:rsidR="001F6674" w:rsidRPr="001B1DAB">
        <w:rPr>
          <w:rFonts w:ascii="Arial" w:hAnsi="Arial"/>
          <w:szCs w:val="24"/>
        </w:rPr>
        <w:t xml:space="preserve"> 1992; </w:t>
      </w:r>
      <w:r w:rsidR="001F6674" w:rsidRPr="001B1DAB">
        <w:rPr>
          <w:rFonts w:ascii="Arial" w:hAnsi="Arial"/>
          <w:b/>
          <w:szCs w:val="24"/>
        </w:rPr>
        <w:t>99</w:t>
      </w:r>
      <w:r w:rsidR="001F6674" w:rsidRPr="001B1DAB">
        <w:rPr>
          <w:rFonts w:ascii="Arial" w:hAnsi="Arial"/>
          <w:szCs w:val="24"/>
        </w:rPr>
        <w:t>:323-5.</w:t>
      </w:r>
      <w:r w:rsidR="00AF3E59" w:rsidRPr="00AF3E59">
        <w:t xml:space="preserve"> </w:t>
      </w:r>
      <w:r w:rsidR="00AF3E59" w:rsidRPr="00AF3E59">
        <w:rPr>
          <w:rFonts w:ascii="Arial" w:hAnsi="Arial"/>
          <w:szCs w:val="24"/>
        </w:rPr>
        <w:t>PMID: 1378071</w:t>
      </w:r>
      <w:r w:rsidR="00AF3E59">
        <w:rPr>
          <w:rFonts w:ascii="Arial" w:hAnsi="Arial"/>
          <w:szCs w:val="24"/>
        </w:rPr>
        <w:t>.</w:t>
      </w:r>
    </w:p>
    <w:p w:rsidR="001F6674" w:rsidRPr="001B1DAB" w:rsidRDefault="001F6674" w:rsidP="00AF3E59">
      <w:pPr>
        <w:tabs>
          <w:tab w:val="left" w:pos="1440"/>
        </w:tabs>
        <w:ind w:left="720" w:hanging="720"/>
        <w:rPr>
          <w:rFonts w:ascii="Arial" w:hAnsi="Arial"/>
          <w:szCs w:val="24"/>
        </w:rPr>
      </w:pPr>
    </w:p>
    <w:p w:rsidR="00E0697B" w:rsidRDefault="002F45E0" w:rsidP="00AF3E59">
      <w:pPr>
        <w:tabs>
          <w:tab w:val="left" w:pos="1440"/>
        </w:tabs>
        <w:ind w:left="720" w:hanging="720"/>
        <w:rPr>
          <w:rFonts w:ascii="Arial" w:hAnsi="Arial"/>
          <w:szCs w:val="24"/>
        </w:rPr>
      </w:pPr>
      <w:r w:rsidRPr="001B1DAB">
        <w:rPr>
          <w:rFonts w:ascii="Arial" w:hAnsi="Arial"/>
          <w:szCs w:val="24"/>
        </w:rPr>
        <w:t>5</w:t>
      </w:r>
      <w:r>
        <w:rPr>
          <w:rFonts w:ascii="Arial" w:hAnsi="Arial"/>
          <w:szCs w:val="24"/>
        </w:rPr>
        <w:t>1</w:t>
      </w:r>
      <w:r w:rsidR="001F6674" w:rsidRPr="001B1DAB">
        <w:rPr>
          <w:rFonts w:ascii="Arial" w:hAnsi="Arial"/>
          <w:szCs w:val="24"/>
        </w:rPr>
        <w:t>.</w:t>
      </w:r>
      <w:r w:rsidR="001F6674" w:rsidRPr="001B1DAB">
        <w:rPr>
          <w:rFonts w:ascii="Arial" w:hAnsi="Arial"/>
          <w:szCs w:val="24"/>
        </w:rPr>
        <w:tab/>
        <w:t xml:space="preserve">Galli SJ.  </w:t>
      </w:r>
      <w:r w:rsidR="000F2271" w:rsidRPr="001B1DAB">
        <w:rPr>
          <w:rFonts w:ascii="Arial" w:hAnsi="Arial"/>
          <w:szCs w:val="24"/>
        </w:rPr>
        <w:t xml:space="preserve">                                                                                                                           </w:t>
      </w:r>
      <w:r w:rsidR="001F6674" w:rsidRPr="001B1DAB">
        <w:rPr>
          <w:rFonts w:ascii="Arial" w:hAnsi="Arial"/>
          <w:szCs w:val="24"/>
        </w:rPr>
        <w:t>New concepts about the mast cell.</w:t>
      </w:r>
      <w:r w:rsidR="001F6674" w:rsidRPr="001B1DAB">
        <w:rPr>
          <w:rFonts w:ascii="Arial" w:hAnsi="Arial"/>
          <w:szCs w:val="24"/>
        </w:rPr>
        <w:cr/>
      </w:r>
      <w:r w:rsidR="001F6674" w:rsidRPr="001B1DAB">
        <w:rPr>
          <w:rFonts w:ascii="Arial" w:hAnsi="Arial"/>
          <w:szCs w:val="24"/>
          <w:u w:val="single"/>
        </w:rPr>
        <w:t>New Engl J Med</w:t>
      </w:r>
      <w:r w:rsidR="001F6674" w:rsidRPr="001B1DAB">
        <w:rPr>
          <w:rFonts w:ascii="Arial" w:hAnsi="Arial"/>
          <w:szCs w:val="24"/>
        </w:rPr>
        <w:t xml:space="preserve"> 1993; </w:t>
      </w:r>
      <w:r w:rsidR="001F6674" w:rsidRPr="001B1DAB">
        <w:rPr>
          <w:rFonts w:ascii="Arial" w:hAnsi="Arial"/>
          <w:b/>
          <w:szCs w:val="24"/>
        </w:rPr>
        <w:t>328</w:t>
      </w:r>
      <w:r w:rsidR="001F6674" w:rsidRPr="001B1DAB">
        <w:rPr>
          <w:rFonts w:ascii="Arial" w:hAnsi="Arial"/>
          <w:szCs w:val="24"/>
        </w:rPr>
        <w:t>:257-65.</w:t>
      </w:r>
      <w:r w:rsidR="00AF3E59">
        <w:rPr>
          <w:rFonts w:ascii="Arial" w:hAnsi="Arial"/>
          <w:szCs w:val="24"/>
        </w:rPr>
        <w:t xml:space="preserve"> </w:t>
      </w:r>
      <w:r w:rsidR="00AF3E59" w:rsidRPr="00AF3E59">
        <w:rPr>
          <w:rFonts w:ascii="Arial" w:hAnsi="Arial"/>
          <w:szCs w:val="24"/>
        </w:rPr>
        <w:t>PMID: 8418407</w:t>
      </w:r>
      <w:r w:rsidR="00AF3E59">
        <w:rPr>
          <w:rFonts w:ascii="Arial" w:hAnsi="Arial"/>
          <w:szCs w:val="24"/>
        </w:rPr>
        <w:t>.</w:t>
      </w:r>
    </w:p>
    <w:p w:rsidR="001F6674" w:rsidRPr="001B1DAB" w:rsidRDefault="001F6674" w:rsidP="00AF3E59">
      <w:pPr>
        <w:tabs>
          <w:tab w:val="left" w:pos="1440"/>
        </w:tabs>
        <w:ind w:left="720" w:hanging="720"/>
        <w:rPr>
          <w:rFonts w:ascii="Arial" w:hAnsi="Arial"/>
          <w:szCs w:val="24"/>
        </w:rPr>
      </w:pPr>
    </w:p>
    <w:p w:rsidR="00E0697B" w:rsidRDefault="002F45E0" w:rsidP="00AF3E59">
      <w:pPr>
        <w:tabs>
          <w:tab w:val="left" w:pos="1440"/>
        </w:tabs>
        <w:ind w:left="720" w:hanging="720"/>
        <w:rPr>
          <w:rFonts w:ascii="Arial" w:hAnsi="Arial"/>
          <w:szCs w:val="24"/>
        </w:rPr>
      </w:pPr>
      <w:r w:rsidRPr="00F75250">
        <w:rPr>
          <w:rFonts w:ascii="Arial" w:hAnsi="Arial"/>
          <w:szCs w:val="24"/>
          <w:lang w:val="de-DE"/>
        </w:rPr>
        <w:t>5</w:t>
      </w:r>
      <w:r>
        <w:rPr>
          <w:rFonts w:ascii="Arial" w:hAnsi="Arial"/>
          <w:szCs w:val="24"/>
          <w:lang w:val="de-DE"/>
        </w:rPr>
        <w:t>2</w:t>
      </w:r>
      <w:r w:rsidR="001F6674" w:rsidRPr="00F75250">
        <w:rPr>
          <w:rFonts w:ascii="Arial" w:hAnsi="Arial"/>
          <w:szCs w:val="24"/>
          <w:lang w:val="de-DE"/>
        </w:rPr>
        <w:t>.</w:t>
      </w:r>
      <w:r w:rsidR="001F6674" w:rsidRPr="00F75250">
        <w:rPr>
          <w:rFonts w:ascii="Arial" w:hAnsi="Arial"/>
          <w:szCs w:val="24"/>
          <w:lang w:val="de-DE"/>
        </w:rPr>
        <w:tab/>
        <w:t xml:space="preserve">Galli SJ, Dvorak AM, Hammel I.  </w:t>
      </w:r>
      <w:r w:rsidR="000F2271" w:rsidRPr="00F75250">
        <w:rPr>
          <w:rFonts w:ascii="Arial" w:hAnsi="Arial"/>
          <w:szCs w:val="24"/>
          <w:lang w:val="de-DE"/>
        </w:rPr>
        <w:t xml:space="preserve">                                                                                                      </w:t>
      </w:r>
      <w:r w:rsidR="001F6674" w:rsidRPr="001B1DAB">
        <w:rPr>
          <w:rFonts w:ascii="Arial" w:hAnsi="Arial"/>
          <w:szCs w:val="24"/>
        </w:rPr>
        <w:t>Mast cell abnormalities in the Chédiak-Higashi syndrome.</w:t>
      </w:r>
      <w:r w:rsidR="001F6674" w:rsidRPr="001B1DAB">
        <w:rPr>
          <w:rFonts w:ascii="Arial" w:hAnsi="Arial"/>
          <w:szCs w:val="24"/>
        </w:rPr>
        <w:cr/>
      </w:r>
      <w:r w:rsidR="001F6674" w:rsidRPr="001B1DAB">
        <w:rPr>
          <w:rFonts w:ascii="Arial" w:hAnsi="Arial"/>
          <w:szCs w:val="24"/>
          <w:u w:val="single"/>
        </w:rPr>
        <w:t>Int Arch Allergy Immunol</w:t>
      </w:r>
      <w:r w:rsidR="001F6674" w:rsidRPr="001B1DAB">
        <w:rPr>
          <w:rFonts w:ascii="Arial" w:hAnsi="Arial"/>
          <w:szCs w:val="24"/>
        </w:rPr>
        <w:t xml:space="preserve"> 1993;</w:t>
      </w:r>
      <w:r w:rsidR="00927795" w:rsidRPr="001B1DAB">
        <w:rPr>
          <w:rFonts w:ascii="Arial" w:hAnsi="Arial"/>
          <w:szCs w:val="24"/>
        </w:rPr>
        <w:t xml:space="preserve"> </w:t>
      </w:r>
      <w:r w:rsidR="001F6674" w:rsidRPr="001B1DAB">
        <w:rPr>
          <w:rFonts w:ascii="Arial" w:hAnsi="Arial"/>
          <w:b/>
          <w:szCs w:val="24"/>
        </w:rPr>
        <w:t>100</w:t>
      </w:r>
      <w:r w:rsidR="001F6674" w:rsidRPr="001B1DAB">
        <w:rPr>
          <w:rFonts w:ascii="Arial" w:hAnsi="Arial"/>
          <w:szCs w:val="24"/>
        </w:rPr>
        <w:t>:89-92 (editorial).</w:t>
      </w:r>
      <w:r w:rsidR="00AF3E59">
        <w:rPr>
          <w:rFonts w:ascii="Arial" w:hAnsi="Arial"/>
          <w:szCs w:val="24"/>
        </w:rPr>
        <w:t xml:space="preserve"> </w:t>
      </w:r>
      <w:r w:rsidR="00AF3E59" w:rsidRPr="00AF3E59">
        <w:rPr>
          <w:rFonts w:ascii="Arial" w:hAnsi="Arial"/>
          <w:szCs w:val="24"/>
        </w:rPr>
        <w:t>PMID: 7680257</w:t>
      </w:r>
      <w:r w:rsidR="00AF3E59">
        <w:rPr>
          <w:rFonts w:ascii="Arial" w:hAnsi="Arial"/>
          <w:szCs w:val="24"/>
        </w:rPr>
        <w:t>.</w:t>
      </w:r>
    </w:p>
    <w:p w:rsidR="001F6674" w:rsidRPr="001B1DAB" w:rsidRDefault="001F6674" w:rsidP="00AF3E59">
      <w:pPr>
        <w:tabs>
          <w:tab w:val="left" w:pos="1440"/>
        </w:tabs>
        <w:ind w:left="720" w:hanging="720"/>
        <w:rPr>
          <w:rFonts w:ascii="Arial" w:hAnsi="Arial"/>
          <w:szCs w:val="24"/>
        </w:rPr>
      </w:pPr>
    </w:p>
    <w:p w:rsidR="001F6674" w:rsidRPr="001B1DAB" w:rsidRDefault="002F45E0" w:rsidP="00F75250">
      <w:pPr>
        <w:tabs>
          <w:tab w:val="left" w:pos="1440"/>
        </w:tabs>
        <w:ind w:left="720" w:hanging="720"/>
        <w:rPr>
          <w:rFonts w:ascii="Arial" w:hAnsi="Arial"/>
          <w:szCs w:val="24"/>
        </w:rPr>
      </w:pPr>
      <w:r w:rsidRPr="001B1DAB">
        <w:rPr>
          <w:rFonts w:ascii="Arial" w:hAnsi="Arial"/>
          <w:szCs w:val="24"/>
        </w:rPr>
        <w:t>5</w:t>
      </w:r>
      <w:r>
        <w:rPr>
          <w:rFonts w:ascii="Arial" w:hAnsi="Arial"/>
          <w:szCs w:val="24"/>
        </w:rPr>
        <w:t>3</w:t>
      </w:r>
      <w:r w:rsidR="001F6674" w:rsidRPr="001B1DAB">
        <w:rPr>
          <w:rFonts w:ascii="Arial" w:hAnsi="Arial"/>
          <w:szCs w:val="24"/>
        </w:rPr>
        <w:t>.</w:t>
      </w:r>
      <w:r w:rsidR="001F6674" w:rsidRPr="001B1DAB">
        <w:rPr>
          <w:rFonts w:ascii="Arial" w:hAnsi="Arial"/>
          <w:szCs w:val="24"/>
        </w:rPr>
        <w:tab/>
      </w:r>
      <w:r w:rsidR="001F6674" w:rsidRPr="00A81DB8">
        <w:rPr>
          <w:rFonts w:ascii="Arial" w:hAnsi="Arial"/>
          <w:szCs w:val="24"/>
        </w:rPr>
        <w:t xml:space="preserve">Galli SJ, Tsai M, Wershil BK.  </w:t>
      </w:r>
      <w:r w:rsidR="000F2271" w:rsidRPr="00A81DB8">
        <w:rPr>
          <w:rFonts w:ascii="Arial" w:hAnsi="Arial"/>
          <w:szCs w:val="24"/>
        </w:rPr>
        <w:t xml:space="preserve">                                                                                                      </w:t>
      </w:r>
      <w:r w:rsidR="001F6674" w:rsidRPr="00A81DB8">
        <w:rPr>
          <w:rFonts w:ascii="Arial" w:hAnsi="Arial"/>
          <w:szCs w:val="24"/>
        </w:rPr>
        <w:t xml:space="preserve">The c-kit receptor, stem cell factor, and mast cells. What each is teaching us about </w:t>
      </w:r>
      <w:proofErr w:type="gramStart"/>
      <w:r w:rsidR="001F6674" w:rsidRPr="00A81DB8">
        <w:rPr>
          <w:rFonts w:ascii="Arial" w:hAnsi="Arial"/>
          <w:szCs w:val="24"/>
        </w:rPr>
        <w:t>the others.</w:t>
      </w:r>
      <w:proofErr w:type="gramEnd"/>
      <w:r w:rsidR="001F6674" w:rsidRPr="00A81DB8">
        <w:rPr>
          <w:rFonts w:ascii="Arial" w:hAnsi="Arial"/>
          <w:szCs w:val="24"/>
        </w:rPr>
        <w:cr/>
      </w:r>
      <w:proofErr w:type="gramStart"/>
      <w:r w:rsidR="001F6674" w:rsidRPr="00A81DB8">
        <w:rPr>
          <w:rFonts w:ascii="Arial" w:hAnsi="Arial"/>
          <w:szCs w:val="24"/>
          <w:u w:val="single"/>
        </w:rPr>
        <w:t>Am</w:t>
      </w:r>
      <w:proofErr w:type="gramEnd"/>
      <w:r w:rsidR="001F6674" w:rsidRPr="00A81DB8">
        <w:rPr>
          <w:rFonts w:ascii="Arial" w:hAnsi="Arial"/>
          <w:szCs w:val="24"/>
          <w:u w:val="single"/>
        </w:rPr>
        <w:t xml:space="preserve"> J Pathol</w:t>
      </w:r>
      <w:r w:rsidR="001F6674" w:rsidRPr="00A81DB8">
        <w:rPr>
          <w:rFonts w:ascii="Arial" w:hAnsi="Arial"/>
          <w:szCs w:val="24"/>
        </w:rPr>
        <w:t xml:space="preserve"> 1993; </w:t>
      </w:r>
      <w:r w:rsidR="001F6674" w:rsidRPr="00A81DB8">
        <w:rPr>
          <w:rFonts w:ascii="Arial" w:hAnsi="Arial"/>
          <w:b/>
          <w:szCs w:val="24"/>
        </w:rPr>
        <w:t>142</w:t>
      </w:r>
      <w:r w:rsidR="001F6674" w:rsidRPr="00A81DB8">
        <w:rPr>
          <w:rFonts w:ascii="Arial" w:hAnsi="Arial"/>
          <w:szCs w:val="24"/>
        </w:rPr>
        <w:t>:965-74.</w:t>
      </w:r>
      <w:r w:rsidR="00A81DB8">
        <w:rPr>
          <w:rFonts w:ascii="Arial" w:hAnsi="Arial"/>
          <w:szCs w:val="24"/>
        </w:rPr>
        <w:t xml:space="preserve"> </w:t>
      </w:r>
      <w:r w:rsidR="00A81DB8" w:rsidRPr="00A81DB8">
        <w:rPr>
          <w:rFonts w:ascii="Arial" w:hAnsi="Arial"/>
          <w:szCs w:val="24"/>
        </w:rPr>
        <w:t>PMCID: 1886888</w:t>
      </w:r>
      <w:r w:rsidR="00A81DB8">
        <w:rPr>
          <w:rFonts w:ascii="Arial" w:hAnsi="Arial"/>
          <w:szCs w:val="24"/>
        </w:rPr>
        <w:t>.</w:t>
      </w:r>
      <w:r w:rsidR="00A81DB8" w:rsidRPr="00A81DB8">
        <w:rPr>
          <w:rFonts w:ascii="Arial" w:hAnsi="Arial"/>
          <w:szCs w:val="24"/>
        </w:rPr>
        <w:t xml:space="preserve"> </w:t>
      </w:r>
      <w:r w:rsidR="001F6674" w:rsidRPr="001B1DAB">
        <w:rPr>
          <w:rFonts w:ascii="Arial" w:hAnsi="Arial"/>
          <w:szCs w:val="24"/>
        </w:rPr>
        <w:cr/>
      </w:r>
    </w:p>
    <w:p w:rsidR="00E0697B" w:rsidRDefault="002F45E0" w:rsidP="00AF3E59">
      <w:pPr>
        <w:tabs>
          <w:tab w:val="left" w:pos="1440"/>
        </w:tabs>
        <w:ind w:left="720" w:hanging="720"/>
        <w:rPr>
          <w:rFonts w:ascii="Arial" w:hAnsi="Arial"/>
          <w:szCs w:val="24"/>
        </w:rPr>
      </w:pPr>
      <w:r w:rsidRPr="001B1DAB">
        <w:rPr>
          <w:rFonts w:ascii="Arial" w:hAnsi="Arial"/>
          <w:szCs w:val="24"/>
        </w:rPr>
        <w:t>5</w:t>
      </w:r>
      <w:r>
        <w:rPr>
          <w:rFonts w:ascii="Arial" w:hAnsi="Arial"/>
          <w:szCs w:val="24"/>
        </w:rPr>
        <w:t>4</w:t>
      </w:r>
      <w:r w:rsidR="001F6674" w:rsidRPr="001B1DAB">
        <w:rPr>
          <w:rFonts w:ascii="Arial" w:hAnsi="Arial"/>
          <w:szCs w:val="24"/>
        </w:rPr>
        <w:t>.</w:t>
      </w:r>
      <w:r w:rsidR="001F6674" w:rsidRPr="001B1DAB">
        <w:rPr>
          <w:rFonts w:ascii="Arial" w:hAnsi="Arial"/>
          <w:szCs w:val="24"/>
        </w:rPr>
        <w:tab/>
        <w:t xml:space="preserve">Galli SJ, Gordon JR, Wershil BK.  </w:t>
      </w:r>
      <w:r w:rsidR="000F2271" w:rsidRPr="001B1DAB">
        <w:rPr>
          <w:rFonts w:ascii="Arial" w:hAnsi="Arial"/>
          <w:szCs w:val="24"/>
        </w:rPr>
        <w:t xml:space="preserve">                                                                                                   </w:t>
      </w:r>
      <w:r w:rsidR="001F6674" w:rsidRPr="001B1DAB">
        <w:rPr>
          <w:rFonts w:ascii="Arial" w:hAnsi="Arial"/>
          <w:szCs w:val="24"/>
        </w:rPr>
        <w:t>Mast cell cytokines in allergy and inflammation.</w:t>
      </w:r>
      <w:r w:rsidR="001F6674" w:rsidRPr="001B1DAB">
        <w:rPr>
          <w:rFonts w:ascii="Arial" w:hAnsi="Arial"/>
          <w:szCs w:val="24"/>
        </w:rPr>
        <w:cr/>
      </w:r>
      <w:r w:rsidR="001F6674" w:rsidRPr="001B1DAB">
        <w:rPr>
          <w:rFonts w:ascii="Arial" w:hAnsi="Arial"/>
          <w:szCs w:val="24"/>
          <w:u w:val="single"/>
        </w:rPr>
        <w:t>Agents and Actions</w:t>
      </w:r>
      <w:r w:rsidR="001F6674" w:rsidRPr="001B1DAB">
        <w:rPr>
          <w:rFonts w:ascii="Arial" w:hAnsi="Arial"/>
          <w:szCs w:val="24"/>
        </w:rPr>
        <w:t xml:space="preserve"> 1993; </w:t>
      </w:r>
      <w:r w:rsidR="001F6674" w:rsidRPr="001B1DAB">
        <w:rPr>
          <w:rFonts w:ascii="Arial" w:hAnsi="Arial"/>
          <w:b/>
          <w:szCs w:val="24"/>
        </w:rPr>
        <w:t>43</w:t>
      </w:r>
      <w:r w:rsidR="001F6674" w:rsidRPr="001B1DAB">
        <w:rPr>
          <w:rFonts w:ascii="Arial" w:hAnsi="Arial"/>
          <w:szCs w:val="24"/>
        </w:rPr>
        <w:t>:209-</w:t>
      </w:r>
      <w:r w:rsidR="00610017">
        <w:rPr>
          <w:rFonts w:ascii="Arial" w:hAnsi="Arial"/>
          <w:szCs w:val="24"/>
        </w:rPr>
        <w:t>2</w:t>
      </w:r>
      <w:r w:rsidR="00610017" w:rsidRPr="001B1DAB">
        <w:rPr>
          <w:rFonts w:ascii="Arial" w:hAnsi="Arial"/>
          <w:szCs w:val="24"/>
        </w:rPr>
        <w:t>0</w:t>
      </w:r>
      <w:r w:rsidR="001F6674" w:rsidRPr="001B1DAB">
        <w:rPr>
          <w:rFonts w:ascii="Arial" w:hAnsi="Arial"/>
          <w:szCs w:val="24"/>
        </w:rPr>
        <w:t>.</w:t>
      </w:r>
      <w:r w:rsidR="00AF3E59">
        <w:rPr>
          <w:rFonts w:ascii="Arial" w:hAnsi="Arial"/>
          <w:szCs w:val="24"/>
        </w:rPr>
        <w:t xml:space="preserve"> </w:t>
      </w:r>
      <w:r w:rsidR="00AF3E59" w:rsidRPr="00AF3E59">
        <w:rPr>
          <w:rFonts w:ascii="Arial" w:hAnsi="Arial"/>
          <w:szCs w:val="24"/>
        </w:rPr>
        <w:t>PMID: 8368164</w:t>
      </w:r>
      <w:r w:rsidR="00AF3E59">
        <w:rPr>
          <w:rFonts w:ascii="Arial" w:hAnsi="Arial"/>
          <w:szCs w:val="24"/>
        </w:rPr>
        <w:t>.</w:t>
      </w:r>
    </w:p>
    <w:p w:rsidR="001F6674" w:rsidRPr="001B1DAB" w:rsidRDefault="001F6674" w:rsidP="00AF3E59">
      <w:pPr>
        <w:tabs>
          <w:tab w:val="left" w:pos="1440"/>
        </w:tabs>
        <w:ind w:left="720" w:hanging="720"/>
        <w:rPr>
          <w:rFonts w:ascii="Arial" w:hAnsi="Arial"/>
          <w:szCs w:val="24"/>
        </w:rPr>
      </w:pPr>
    </w:p>
    <w:p w:rsidR="001F6674" w:rsidRPr="009B3052" w:rsidRDefault="00091977" w:rsidP="00F75250">
      <w:pPr>
        <w:tabs>
          <w:tab w:val="left" w:pos="1440"/>
        </w:tabs>
        <w:ind w:left="720" w:hanging="720"/>
        <w:rPr>
          <w:rFonts w:ascii="Arial" w:hAnsi="Arial"/>
          <w:szCs w:val="24"/>
        </w:rPr>
      </w:pPr>
      <w:r w:rsidRPr="009B3052">
        <w:rPr>
          <w:rFonts w:ascii="Arial" w:hAnsi="Arial"/>
          <w:szCs w:val="24"/>
        </w:rPr>
        <w:t>55</w:t>
      </w:r>
      <w:r w:rsidR="001F6674" w:rsidRPr="009B3052">
        <w:rPr>
          <w:rFonts w:ascii="Arial" w:hAnsi="Arial"/>
          <w:szCs w:val="24"/>
        </w:rPr>
        <w:t>.</w:t>
      </w:r>
      <w:r w:rsidR="001F6674" w:rsidRPr="009B3052">
        <w:rPr>
          <w:rFonts w:ascii="Arial" w:hAnsi="Arial"/>
          <w:szCs w:val="24"/>
        </w:rPr>
        <w:tab/>
        <w:t xml:space="preserve">Wershil BK, Galli SJ. </w:t>
      </w:r>
      <w:r w:rsidR="000F2271" w:rsidRPr="009B3052">
        <w:rPr>
          <w:rFonts w:ascii="Arial" w:hAnsi="Arial"/>
          <w:szCs w:val="24"/>
        </w:rPr>
        <w:t xml:space="preserve">                      </w:t>
      </w:r>
      <w:r w:rsidR="001F6674" w:rsidRPr="009B3052">
        <w:rPr>
          <w:rFonts w:ascii="Arial" w:hAnsi="Arial"/>
          <w:szCs w:val="24"/>
        </w:rPr>
        <w:t xml:space="preserve"> </w:t>
      </w:r>
      <w:r w:rsidR="000F2271" w:rsidRPr="009B3052">
        <w:rPr>
          <w:rFonts w:ascii="Arial" w:hAnsi="Arial"/>
          <w:szCs w:val="24"/>
        </w:rPr>
        <w:t xml:space="preserve">                                                                                  </w:t>
      </w:r>
      <w:r w:rsidR="001F6674" w:rsidRPr="009B3052">
        <w:rPr>
          <w:rFonts w:ascii="Arial" w:hAnsi="Arial"/>
          <w:szCs w:val="24"/>
        </w:rPr>
        <w:t xml:space="preserve">The analysis of mast cell function </w:t>
      </w:r>
      <w:r w:rsidR="001F6674" w:rsidRPr="009B3052">
        <w:rPr>
          <w:rFonts w:ascii="Arial" w:hAnsi="Arial"/>
          <w:i/>
          <w:szCs w:val="24"/>
        </w:rPr>
        <w:t>in vivo</w:t>
      </w:r>
      <w:r w:rsidR="001F6674" w:rsidRPr="009B3052">
        <w:rPr>
          <w:rFonts w:ascii="Arial" w:hAnsi="Arial"/>
          <w:szCs w:val="24"/>
        </w:rPr>
        <w:t xml:space="preserve"> using mast cell-deficient mice.</w:t>
      </w:r>
      <w:r w:rsidR="001F6674" w:rsidRPr="009B3052">
        <w:rPr>
          <w:rFonts w:ascii="Arial" w:hAnsi="Arial"/>
          <w:szCs w:val="24"/>
        </w:rPr>
        <w:cr/>
        <w:t xml:space="preserve">In: Atassi MZ, ed. </w:t>
      </w:r>
      <w:r w:rsidR="001F6674" w:rsidRPr="009B3052">
        <w:rPr>
          <w:rFonts w:ascii="Arial" w:hAnsi="Arial"/>
          <w:szCs w:val="24"/>
          <w:u w:val="single"/>
        </w:rPr>
        <w:t>Immunobiology of Proteins and Peptides VII</w:t>
      </w:r>
      <w:r w:rsidR="001F6674" w:rsidRPr="009B3052">
        <w:rPr>
          <w:rFonts w:ascii="Arial" w:hAnsi="Arial"/>
          <w:szCs w:val="24"/>
        </w:rPr>
        <w:t>. New York: Plenum, 1994, 39-54.</w:t>
      </w:r>
      <w:r w:rsidR="001F6674" w:rsidRPr="009B3052">
        <w:rPr>
          <w:rFonts w:ascii="Arial" w:hAnsi="Arial"/>
          <w:szCs w:val="24"/>
        </w:rPr>
        <w:cr/>
      </w:r>
    </w:p>
    <w:p w:rsidR="001F6674" w:rsidRPr="001B1DAB" w:rsidRDefault="00876C7A" w:rsidP="00F75250">
      <w:pPr>
        <w:tabs>
          <w:tab w:val="left" w:pos="1440"/>
        </w:tabs>
        <w:ind w:left="720" w:hanging="720"/>
        <w:rPr>
          <w:rFonts w:ascii="Arial" w:hAnsi="Arial"/>
          <w:szCs w:val="24"/>
        </w:rPr>
      </w:pPr>
      <w:r w:rsidRPr="009B3052">
        <w:rPr>
          <w:rFonts w:ascii="Arial" w:hAnsi="Arial"/>
          <w:szCs w:val="24"/>
        </w:rPr>
        <w:t>5</w:t>
      </w:r>
      <w:r>
        <w:rPr>
          <w:rFonts w:ascii="Arial" w:hAnsi="Arial"/>
          <w:szCs w:val="24"/>
        </w:rPr>
        <w:t>6</w:t>
      </w:r>
      <w:r w:rsidR="001F6674" w:rsidRPr="009B3052">
        <w:rPr>
          <w:rFonts w:ascii="Arial" w:hAnsi="Arial"/>
          <w:szCs w:val="24"/>
        </w:rPr>
        <w:t>.</w:t>
      </w:r>
      <w:r w:rsidR="001F6674" w:rsidRPr="009B3052">
        <w:rPr>
          <w:rFonts w:ascii="Arial" w:hAnsi="Arial"/>
          <w:szCs w:val="24"/>
        </w:rPr>
        <w:tab/>
        <w:t>Galli SJ, Gordon JR, Wershil BK, Costa JJ, Elovic A, Wong DTW, Weller PF. Mast cell and eosinophil cytokines in allergy and inflammation.</w:t>
      </w:r>
      <w:r w:rsidR="001F6674" w:rsidRPr="009B3052">
        <w:rPr>
          <w:rFonts w:ascii="Arial" w:hAnsi="Arial"/>
          <w:szCs w:val="24"/>
        </w:rPr>
        <w:cr/>
        <w:t xml:space="preserve">In: Gleich GJ, Kay AB, eds. </w:t>
      </w:r>
      <w:r w:rsidR="001F6674" w:rsidRPr="009B3052">
        <w:rPr>
          <w:rFonts w:ascii="Arial" w:hAnsi="Arial"/>
          <w:szCs w:val="24"/>
          <w:u w:val="single"/>
        </w:rPr>
        <w:t>Eosinophils: Immunological and</w:t>
      </w:r>
      <w:r w:rsidR="001F6674" w:rsidRPr="001B1DAB">
        <w:rPr>
          <w:rFonts w:ascii="Arial" w:hAnsi="Arial"/>
          <w:szCs w:val="24"/>
          <w:u w:val="single"/>
        </w:rPr>
        <w:t xml:space="preserve"> Clinical Aspects</w:t>
      </w:r>
      <w:r w:rsidR="001F6674" w:rsidRPr="001B1DAB">
        <w:rPr>
          <w:rFonts w:ascii="Arial" w:hAnsi="Arial"/>
          <w:szCs w:val="24"/>
        </w:rPr>
        <w:t xml:space="preserve">.  New York: Marcel Dekker, 1994, 255-80.  </w:t>
      </w:r>
      <w:r w:rsidR="001F6674" w:rsidRPr="001B1DAB">
        <w:rPr>
          <w:rFonts w:ascii="Arial" w:hAnsi="Arial"/>
          <w:szCs w:val="24"/>
        </w:rPr>
        <w:cr/>
      </w:r>
    </w:p>
    <w:p w:rsidR="00E0697B" w:rsidRDefault="00091977" w:rsidP="00247C35">
      <w:pPr>
        <w:tabs>
          <w:tab w:val="left" w:pos="1440"/>
        </w:tabs>
        <w:ind w:left="720" w:hanging="720"/>
        <w:rPr>
          <w:rFonts w:ascii="Arial" w:hAnsi="Arial"/>
          <w:szCs w:val="24"/>
        </w:rPr>
      </w:pPr>
      <w:r w:rsidRPr="00F75250">
        <w:rPr>
          <w:rFonts w:ascii="Arial" w:hAnsi="Arial"/>
          <w:szCs w:val="24"/>
          <w:lang w:val="sv-SE"/>
        </w:rPr>
        <w:t>5</w:t>
      </w:r>
      <w:r>
        <w:rPr>
          <w:rFonts w:ascii="Arial" w:hAnsi="Arial"/>
          <w:szCs w:val="24"/>
          <w:lang w:val="sv-SE"/>
        </w:rPr>
        <w:t>7</w:t>
      </w:r>
      <w:r w:rsidR="001F6674" w:rsidRPr="00F75250">
        <w:rPr>
          <w:rFonts w:ascii="Arial" w:hAnsi="Arial"/>
          <w:szCs w:val="24"/>
          <w:lang w:val="sv-SE"/>
        </w:rPr>
        <w:t>.</w:t>
      </w:r>
      <w:r w:rsidR="001F6674" w:rsidRPr="00F75250">
        <w:rPr>
          <w:rFonts w:ascii="Arial" w:hAnsi="Arial"/>
          <w:szCs w:val="24"/>
          <w:lang w:val="sv-SE"/>
        </w:rPr>
        <w:tab/>
        <w:t xml:space="preserve">Galli SJ, Zsebo KM, Geissler EN.  </w:t>
      </w:r>
      <w:r w:rsidR="008222A2" w:rsidRPr="00F75250">
        <w:rPr>
          <w:rFonts w:ascii="Arial" w:hAnsi="Arial"/>
          <w:szCs w:val="24"/>
          <w:lang w:val="sv-SE"/>
        </w:rPr>
        <w:t xml:space="preserve">                                                                                         </w:t>
      </w:r>
      <w:r w:rsidR="001F6674" w:rsidRPr="001B1DAB">
        <w:rPr>
          <w:rFonts w:ascii="Arial" w:hAnsi="Arial"/>
          <w:szCs w:val="24"/>
        </w:rPr>
        <w:t>The kit ligand, stem cell factor.</w:t>
      </w:r>
      <w:r w:rsidR="001F6674" w:rsidRPr="001B1DAB">
        <w:rPr>
          <w:rFonts w:ascii="Arial" w:hAnsi="Arial"/>
          <w:szCs w:val="24"/>
        </w:rPr>
        <w:cr/>
      </w:r>
      <w:r w:rsidR="001F6674" w:rsidRPr="001B1DAB">
        <w:rPr>
          <w:rFonts w:ascii="Arial" w:hAnsi="Arial"/>
          <w:szCs w:val="24"/>
          <w:u w:val="single"/>
        </w:rPr>
        <w:t>Adv Immunol</w:t>
      </w:r>
      <w:r w:rsidR="001F6674" w:rsidRPr="001B1DAB">
        <w:rPr>
          <w:rFonts w:ascii="Arial" w:hAnsi="Arial"/>
          <w:szCs w:val="24"/>
        </w:rPr>
        <w:t xml:space="preserve"> 1994; </w:t>
      </w:r>
      <w:r w:rsidR="001F6674" w:rsidRPr="001B1DAB">
        <w:rPr>
          <w:rFonts w:ascii="Arial" w:hAnsi="Arial"/>
          <w:b/>
          <w:szCs w:val="24"/>
        </w:rPr>
        <w:t>55</w:t>
      </w:r>
      <w:r w:rsidR="001F6674" w:rsidRPr="001B1DAB">
        <w:rPr>
          <w:rFonts w:ascii="Arial" w:hAnsi="Arial"/>
          <w:szCs w:val="24"/>
        </w:rPr>
        <w:t>:1-96.</w:t>
      </w:r>
      <w:r w:rsidR="00247C35">
        <w:rPr>
          <w:rFonts w:ascii="Arial" w:hAnsi="Arial"/>
          <w:szCs w:val="24"/>
        </w:rPr>
        <w:t xml:space="preserve"> </w:t>
      </w:r>
      <w:r w:rsidR="00247C35" w:rsidRPr="00247C35">
        <w:rPr>
          <w:rFonts w:ascii="Arial" w:hAnsi="Arial"/>
          <w:szCs w:val="24"/>
        </w:rPr>
        <w:t>PMID:</w:t>
      </w:r>
      <w:r w:rsidR="00247C35">
        <w:rPr>
          <w:rFonts w:ascii="Arial" w:hAnsi="Arial"/>
          <w:szCs w:val="24"/>
        </w:rPr>
        <w:t xml:space="preserve"> 7508174.</w:t>
      </w:r>
    </w:p>
    <w:p w:rsidR="001F6674" w:rsidRPr="001B1DAB" w:rsidRDefault="001F6674" w:rsidP="00247C35">
      <w:pPr>
        <w:tabs>
          <w:tab w:val="left" w:pos="1440"/>
        </w:tabs>
        <w:ind w:left="720" w:hanging="720"/>
        <w:rPr>
          <w:rFonts w:ascii="Arial" w:hAnsi="Arial"/>
          <w:szCs w:val="24"/>
        </w:rPr>
      </w:pPr>
    </w:p>
    <w:p w:rsidR="00E0697B" w:rsidRDefault="00091977" w:rsidP="00247C35">
      <w:pPr>
        <w:tabs>
          <w:tab w:val="left" w:pos="1440"/>
        </w:tabs>
        <w:ind w:left="720" w:hanging="720"/>
        <w:rPr>
          <w:rFonts w:ascii="Arial" w:hAnsi="Arial"/>
          <w:szCs w:val="24"/>
        </w:rPr>
      </w:pPr>
      <w:r w:rsidRPr="001B1DAB">
        <w:rPr>
          <w:rFonts w:ascii="Arial" w:hAnsi="Arial"/>
          <w:szCs w:val="24"/>
        </w:rPr>
        <w:t>5</w:t>
      </w:r>
      <w:r>
        <w:rPr>
          <w:rFonts w:ascii="Arial" w:hAnsi="Arial"/>
          <w:szCs w:val="24"/>
        </w:rPr>
        <w:t>8</w:t>
      </w:r>
      <w:r w:rsidR="001F6674" w:rsidRPr="001B1DAB">
        <w:rPr>
          <w:rFonts w:ascii="Arial" w:hAnsi="Arial"/>
          <w:szCs w:val="24"/>
        </w:rPr>
        <w:t>.</w:t>
      </w:r>
      <w:r w:rsidR="001F6674" w:rsidRPr="001B1DAB">
        <w:rPr>
          <w:rFonts w:ascii="Arial" w:hAnsi="Arial"/>
          <w:szCs w:val="24"/>
        </w:rPr>
        <w:tab/>
        <w:t xml:space="preserve">Galli SJ, Hammel I.  </w:t>
      </w:r>
      <w:r w:rsidR="008222A2" w:rsidRPr="001B1DAB">
        <w:rPr>
          <w:rFonts w:ascii="Arial" w:hAnsi="Arial"/>
          <w:szCs w:val="24"/>
        </w:rPr>
        <w:t xml:space="preserve">                                                                                                             </w:t>
      </w:r>
      <w:r w:rsidR="001F6674" w:rsidRPr="001B1DAB">
        <w:rPr>
          <w:rFonts w:ascii="Arial" w:hAnsi="Arial"/>
          <w:szCs w:val="24"/>
        </w:rPr>
        <w:t>Mast cell and basophil development.</w:t>
      </w:r>
      <w:r w:rsidR="001F6674" w:rsidRPr="001B1DAB">
        <w:rPr>
          <w:rFonts w:ascii="Arial" w:hAnsi="Arial"/>
          <w:szCs w:val="24"/>
        </w:rPr>
        <w:cr/>
      </w:r>
      <w:r w:rsidR="001F6674" w:rsidRPr="001B1DAB">
        <w:rPr>
          <w:rFonts w:ascii="Arial" w:hAnsi="Arial"/>
          <w:szCs w:val="24"/>
          <w:u w:val="single"/>
        </w:rPr>
        <w:t>Curr Opin Hematol</w:t>
      </w:r>
      <w:r w:rsidR="001F6674" w:rsidRPr="001B1DAB">
        <w:rPr>
          <w:rFonts w:ascii="Arial" w:hAnsi="Arial"/>
          <w:szCs w:val="24"/>
        </w:rPr>
        <w:t xml:space="preserve"> 1994; </w:t>
      </w:r>
      <w:r w:rsidR="001F6674" w:rsidRPr="001B1DAB">
        <w:rPr>
          <w:rFonts w:ascii="Arial" w:hAnsi="Arial"/>
          <w:b/>
          <w:szCs w:val="24"/>
        </w:rPr>
        <w:t>1</w:t>
      </w:r>
      <w:r w:rsidR="001F6674" w:rsidRPr="001B1DAB">
        <w:rPr>
          <w:rFonts w:ascii="Arial" w:hAnsi="Arial"/>
          <w:szCs w:val="24"/>
        </w:rPr>
        <w:t>:33-9.</w:t>
      </w:r>
      <w:r w:rsidR="00247C35" w:rsidRPr="00247C35">
        <w:t xml:space="preserve"> </w:t>
      </w:r>
      <w:r w:rsidR="00247C35" w:rsidRPr="00247C35">
        <w:rPr>
          <w:rFonts w:ascii="Arial" w:hAnsi="Arial"/>
          <w:szCs w:val="24"/>
        </w:rPr>
        <w:t>PMID: 9371257</w:t>
      </w:r>
      <w:r w:rsidR="00247C35">
        <w:rPr>
          <w:rFonts w:ascii="Arial" w:hAnsi="Arial"/>
          <w:szCs w:val="24"/>
        </w:rPr>
        <w:t>.</w:t>
      </w:r>
    </w:p>
    <w:p w:rsidR="001F6674" w:rsidRPr="001B1DAB" w:rsidRDefault="001F6674" w:rsidP="00247C35">
      <w:pPr>
        <w:tabs>
          <w:tab w:val="left" w:pos="1440"/>
        </w:tabs>
        <w:ind w:left="720" w:hanging="720"/>
        <w:rPr>
          <w:rFonts w:ascii="Arial" w:hAnsi="Arial"/>
          <w:szCs w:val="24"/>
        </w:rPr>
      </w:pPr>
    </w:p>
    <w:p w:rsidR="00E0697B" w:rsidRPr="00981B32" w:rsidRDefault="00091977" w:rsidP="00247C35">
      <w:pPr>
        <w:tabs>
          <w:tab w:val="left" w:pos="1440"/>
        </w:tabs>
        <w:ind w:left="720" w:hanging="720"/>
        <w:rPr>
          <w:rFonts w:ascii="Arial" w:hAnsi="Arial"/>
          <w:szCs w:val="24"/>
        </w:rPr>
      </w:pPr>
      <w:r w:rsidRPr="00981B32">
        <w:rPr>
          <w:rFonts w:ascii="Arial" w:hAnsi="Arial"/>
          <w:szCs w:val="24"/>
        </w:rPr>
        <w:t>59</w:t>
      </w:r>
      <w:r w:rsidR="001F6674" w:rsidRPr="00981B32">
        <w:rPr>
          <w:rFonts w:ascii="Arial" w:hAnsi="Arial"/>
          <w:szCs w:val="24"/>
        </w:rPr>
        <w:t>.</w:t>
      </w:r>
      <w:r w:rsidR="001F6674" w:rsidRPr="00981B32">
        <w:rPr>
          <w:rFonts w:ascii="Arial" w:hAnsi="Arial"/>
          <w:szCs w:val="24"/>
        </w:rPr>
        <w:tab/>
        <w:t xml:space="preserve">Galli SJ, Wershil BK, Costa JJ, Tsai M.  </w:t>
      </w:r>
      <w:r w:rsidR="008222A2" w:rsidRPr="00981B32">
        <w:rPr>
          <w:rFonts w:ascii="Arial" w:hAnsi="Arial"/>
          <w:szCs w:val="24"/>
        </w:rPr>
        <w:t xml:space="preserve">                                                                              </w:t>
      </w:r>
      <w:r w:rsidR="001F6674" w:rsidRPr="00981B32">
        <w:rPr>
          <w:rFonts w:ascii="Arial" w:hAnsi="Arial"/>
          <w:szCs w:val="24"/>
        </w:rPr>
        <w:t>For better or for worse: Does stem cell factor importantly regulate mast cell function in pulmonary physiology and pathology?</w:t>
      </w:r>
      <w:r w:rsidR="001F6674" w:rsidRPr="00981B32">
        <w:rPr>
          <w:rFonts w:ascii="Arial" w:hAnsi="Arial"/>
          <w:szCs w:val="24"/>
        </w:rPr>
        <w:cr/>
      </w:r>
      <w:proofErr w:type="gramStart"/>
      <w:r w:rsidR="001F6674" w:rsidRPr="00981B32">
        <w:rPr>
          <w:rFonts w:ascii="Arial" w:hAnsi="Arial"/>
          <w:szCs w:val="24"/>
          <w:u w:val="single"/>
        </w:rPr>
        <w:t>Am</w:t>
      </w:r>
      <w:proofErr w:type="gramEnd"/>
      <w:r w:rsidR="001F6674" w:rsidRPr="00981B32">
        <w:rPr>
          <w:rFonts w:ascii="Arial" w:hAnsi="Arial"/>
          <w:szCs w:val="24"/>
          <w:u w:val="single"/>
        </w:rPr>
        <w:t xml:space="preserve"> J Respir Cell Mol Biol</w:t>
      </w:r>
      <w:r w:rsidR="001F6674" w:rsidRPr="00981B32">
        <w:rPr>
          <w:rFonts w:ascii="Arial" w:hAnsi="Arial"/>
          <w:szCs w:val="24"/>
        </w:rPr>
        <w:t xml:space="preserve"> 1994; </w:t>
      </w:r>
      <w:r w:rsidR="001F6674" w:rsidRPr="00981B32">
        <w:rPr>
          <w:rFonts w:ascii="Arial" w:hAnsi="Arial"/>
          <w:b/>
          <w:szCs w:val="24"/>
        </w:rPr>
        <w:t>11</w:t>
      </w:r>
      <w:r w:rsidR="001F6674" w:rsidRPr="00981B32">
        <w:rPr>
          <w:rFonts w:ascii="Arial" w:hAnsi="Arial"/>
          <w:szCs w:val="24"/>
        </w:rPr>
        <w:t>:644-5.</w:t>
      </w:r>
      <w:r w:rsidR="00247C35" w:rsidRPr="00981B32">
        <w:t xml:space="preserve"> </w:t>
      </w:r>
      <w:r w:rsidR="00247C35" w:rsidRPr="00981B32">
        <w:rPr>
          <w:rFonts w:ascii="Arial" w:hAnsi="Arial"/>
          <w:szCs w:val="24"/>
        </w:rPr>
        <w:t>PMID: 7524569.</w:t>
      </w:r>
    </w:p>
    <w:p w:rsidR="00375A2E" w:rsidRPr="00981B32" w:rsidRDefault="008A4DFB" w:rsidP="008A4DFB">
      <w:pPr>
        <w:tabs>
          <w:tab w:val="left" w:pos="1440"/>
        </w:tabs>
        <w:ind w:left="720" w:hanging="720"/>
        <w:rPr>
          <w:rFonts w:ascii="Arial" w:hAnsi="Arial"/>
          <w:szCs w:val="24"/>
        </w:rPr>
      </w:pPr>
      <w:r w:rsidRPr="00981B32">
        <w:rPr>
          <w:rFonts w:ascii="Arial" w:hAnsi="Arial"/>
          <w:szCs w:val="24"/>
        </w:rPr>
        <w:tab/>
      </w:r>
      <w:r w:rsidR="00E92684" w:rsidRPr="00981B32">
        <w:rPr>
          <w:rFonts w:ascii="Arial" w:hAnsi="Arial"/>
          <w:szCs w:val="24"/>
        </w:rPr>
        <w:t xml:space="preserve">     This commissioned commentary accompanied</w:t>
      </w:r>
      <w:r w:rsidR="00981B32">
        <w:rPr>
          <w:rFonts w:ascii="Arial" w:hAnsi="Arial"/>
          <w:szCs w:val="24"/>
        </w:rPr>
        <w:t>:</w:t>
      </w:r>
      <w:r w:rsidR="00E92684" w:rsidRPr="00981B32">
        <w:rPr>
          <w:rFonts w:ascii="Arial" w:hAnsi="Arial"/>
          <w:szCs w:val="24"/>
        </w:rPr>
        <w:t xml:space="preserve"> Undem BJ, Lichtenstein LM, Hubbard WC, Meeker S, Ellis JL.</w:t>
      </w:r>
      <w:r w:rsidR="00E92684" w:rsidRPr="00981B32">
        <w:t xml:space="preserve"> </w:t>
      </w:r>
      <w:r w:rsidR="00E92684" w:rsidRPr="00981B32">
        <w:rPr>
          <w:rFonts w:ascii="Arial" w:hAnsi="Arial"/>
          <w:szCs w:val="24"/>
        </w:rPr>
        <w:t xml:space="preserve">Recombinant stem cell factor-induced mast cell activation and smooth muscle contraction in human bronchi. </w:t>
      </w:r>
      <w:proofErr w:type="gramStart"/>
      <w:r w:rsidR="00E92684" w:rsidRPr="00981B32">
        <w:rPr>
          <w:rFonts w:ascii="Arial" w:hAnsi="Arial"/>
          <w:szCs w:val="24"/>
          <w:u w:val="single"/>
        </w:rPr>
        <w:t>Am</w:t>
      </w:r>
      <w:proofErr w:type="gramEnd"/>
      <w:r w:rsidR="00E92684" w:rsidRPr="00981B32">
        <w:rPr>
          <w:rFonts w:ascii="Arial" w:hAnsi="Arial"/>
          <w:szCs w:val="24"/>
          <w:u w:val="single"/>
        </w:rPr>
        <w:t xml:space="preserve"> J Respir Cell Mol Biol</w:t>
      </w:r>
      <w:r w:rsidR="00E92684" w:rsidRPr="00981B32">
        <w:rPr>
          <w:rFonts w:ascii="Arial" w:hAnsi="Arial"/>
          <w:szCs w:val="24"/>
        </w:rPr>
        <w:t xml:space="preserve"> 1994; </w:t>
      </w:r>
      <w:r w:rsidR="00E92684" w:rsidRPr="00981B32">
        <w:rPr>
          <w:rFonts w:ascii="Arial" w:hAnsi="Arial"/>
          <w:b/>
          <w:szCs w:val="24"/>
        </w:rPr>
        <w:t>11</w:t>
      </w:r>
      <w:r w:rsidR="00E92684" w:rsidRPr="00981B32">
        <w:rPr>
          <w:rFonts w:ascii="Arial" w:hAnsi="Arial"/>
          <w:szCs w:val="24"/>
        </w:rPr>
        <w:t>:646-50.</w:t>
      </w:r>
    </w:p>
    <w:p w:rsidR="001F6674" w:rsidRPr="00981B32" w:rsidRDefault="001F6674" w:rsidP="00247C35">
      <w:pPr>
        <w:tabs>
          <w:tab w:val="left" w:pos="1440"/>
        </w:tabs>
        <w:ind w:left="720" w:hanging="720"/>
        <w:rPr>
          <w:rFonts w:ascii="Arial" w:hAnsi="Arial"/>
          <w:szCs w:val="24"/>
        </w:rPr>
      </w:pPr>
    </w:p>
    <w:p w:rsidR="001F6674" w:rsidRPr="001B1DAB" w:rsidRDefault="00091977">
      <w:pPr>
        <w:tabs>
          <w:tab w:val="left" w:pos="1440"/>
        </w:tabs>
        <w:ind w:left="720" w:hanging="720"/>
        <w:rPr>
          <w:rFonts w:ascii="Arial" w:hAnsi="Arial"/>
          <w:szCs w:val="24"/>
        </w:rPr>
      </w:pPr>
      <w:r w:rsidRPr="00981B32">
        <w:rPr>
          <w:rFonts w:ascii="Arial" w:hAnsi="Arial"/>
          <w:szCs w:val="24"/>
        </w:rPr>
        <w:t>60</w:t>
      </w:r>
      <w:r w:rsidR="001F6674" w:rsidRPr="00981B32">
        <w:rPr>
          <w:rFonts w:ascii="Arial" w:hAnsi="Arial"/>
          <w:szCs w:val="24"/>
        </w:rPr>
        <w:t>.</w:t>
      </w:r>
      <w:r w:rsidR="001F6674" w:rsidRPr="00981B32">
        <w:rPr>
          <w:rFonts w:ascii="Arial" w:hAnsi="Arial"/>
          <w:szCs w:val="24"/>
        </w:rPr>
        <w:tab/>
        <w:t xml:space="preserve">Galli SJ, Goetzl EJ.  </w:t>
      </w:r>
      <w:r w:rsidR="008222A2" w:rsidRPr="00981B32">
        <w:rPr>
          <w:rFonts w:ascii="Arial" w:hAnsi="Arial"/>
          <w:szCs w:val="24"/>
        </w:rPr>
        <w:t xml:space="preserve">                                                                                                        </w:t>
      </w:r>
      <w:r w:rsidR="001F6674" w:rsidRPr="00981B32">
        <w:rPr>
          <w:rFonts w:ascii="Arial" w:hAnsi="Arial"/>
          <w:szCs w:val="24"/>
        </w:rPr>
        <w:t>Eosinophils, basophils, and mast</w:t>
      </w:r>
      <w:r w:rsidR="001F6674" w:rsidRPr="001B1DAB">
        <w:rPr>
          <w:rFonts w:ascii="Arial" w:hAnsi="Arial"/>
          <w:szCs w:val="24"/>
        </w:rPr>
        <w:t xml:space="preserve"> cells.</w:t>
      </w:r>
      <w:r w:rsidR="001F6674" w:rsidRPr="001B1DAB">
        <w:rPr>
          <w:rFonts w:ascii="Arial" w:hAnsi="Arial"/>
          <w:szCs w:val="24"/>
        </w:rPr>
        <w:cr/>
        <w:t xml:space="preserve">In: Handin RI, Lux SE, Stossel TP, eds. </w:t>
      </w:r>
      <w:r w:rsidR="001F6674" w:rsidRPr="001B1DAB">
        <w:rPr>
          <w:rFonts w:ascii="Arial" w:hAnsi="Arial"/>
          <w:szCs w:val="24"/>
          <w:u w:val="single"/>
        </w:rPr>
        <w:t>Blood: Principles &amp; Practice of Hematology</w:t>
      </w:r>
      <w:r w:rsidR="001F6674" w:rsidRPr="001B1DAB">
        <w:rPr>
          <w:rFonts w:ascii="Arial" w:hAnsi="Arial"/>
          <w:szCs w:val="24"/>
        </w:rPr>
        <w:t xml:space="preserve">. Philadelphia: JB Lippincott Company, 1995:621-40.  </w:t>
      </w:r>
      <w:r w:rsidR="001F6674" w:rsidRPr="001B1DAB">
        <w:rPr>
          <w:rFonts w:ascii="Arial" w:hAnsi="Arial"/>
          <w:szCs w:val="24"/>
        </w:rPr>
        <w:cr/>
      </w:r>
    </w:p>
    <w:p w:rsidR="001F6674" w:rsidRPr="001B1DAB" w:rsidRDefault="00091977">
      <w:pPr>
        <w:tabs>
          <w:tab w:val="left" w:pos="1440"/>
        </w:tabs>
        <w:ind w:left="720" w:hanging="720"/>
        <w:rPr>
          <w:rFonts w:ascii="Arial" w:hAnsi="Arial"/>
          <w:szCs w:val="24"/>
        </w:rPr>
      </w:pPr>
      <w:r>
        <w:rPr>
          <w:rFonts w:ascii="Arial" w:hAnsi="Arial"/>
          <w:szCs w:val="24"/>
        </w:rPr>
        <w:t>61</w:t>
      </w:r>
      <w:r w:rsidR="001F6674" w:rsidRPr="001B1DAB">
        <w:rPr>
          <w:rFonts w:ascii="Arial" w:hAnsi="Arial"/>
          <w:szCs w:val="24"/>
        </w:rPr>
        <w:t>.</w:t>
      </w:r>
      <w:r w:rsidR="001F6674" w:rsidRPr="001B1DAB">
        <w:rPr>
          <w:rFonts w:ascii="Arial" w:hAnsi="Arial"/>
          <w:szCs w:val="24"/>
        </w:rPr>
        <w:tab/>
        <w:t xml:space="preserve">Galli SJ, Dvorak AM.  </w:t>
      </w:r>
      <w:r w:rsidR="008222A2" w:rsidRPr="001B1DAB">
        <w:rPr>
          <w:rFonts w:ascii="Arial" w:hAnsi="Arial"/>
          <w:szCs w:val="24"/>
        </w:rPr>
        <w:t xml:space="preserve">                                                                                           </w:t>
      </w:r>
      <w:r w:rsidR="001F6674" w:rsidRPr="001B1DAB">
        <w:rPr>
          <w:rFonts w:ascii="Arial" w:hAnsi="Arial"/>
          <w:szCs w:val="24"/>
        </w:rPr>
        <w:t>Production, biochemistry, and function of basophils and mast cells.</w:t>
      </w:r>
      <w:r w:rsidR="001F6674" w:rsidRPr="001B1DAB">
        <w:rPr>
          <w:rFonts w:ascii="Arial" w:hAnsi="Arial"/>
          <w:szCs w:val="24"/>
        </w:rPr>
        <w:cr/>
      </w:r>
      <w:r w:rsidR="001F6674" w:rsidRPr="00C2224E">
        <w:rPr>
          <w:rFonts w:ascii="Arial" w:hAnsi="Arial"/>
          <w:szCs w:val="24"/>
          <w:lang w:val="de-DE"/>
        </w:rPr>
        <w:t xml:space="preserve">In: Beutler, E, Lichtman MA, Coller BS, Kipps TJ, eds. </w:t>
      </w:r>
      <w:r w:rsidR="001F6674" w:rsidRPr="001B1DAB">
        <w:rPr>
          <w:rFonts w:ascii="Arial" w:hAnsi="Arial"/>
          <w:szCs w:val="24"/>
          <w:u w:val="single"/>
        </w:rPr>
        <w:t>Williams Hematology</w:t>
      </w:r>
      <w:r w:rsidR="007B7586" w:rsidRPr="00720AAF">
        <w:rPr>
          <w:rFonts w:ascii="Arial" w:hAnsi="Arial"/>
          <w:szCs w:val="24"/>
          <w:u w:val="single"/>
        </w:rPr>
        <w:t xml:space="preserve">, </w:t>
      </w:r>
      <w:r w:rsidR="001F6674" w:rsidRPr="00720AAF">
        <w:rPr>
          <w:rFonts w:ascii="Arial" w:hAnsi="Arial"/>
          <w:szCs w:val="24"/>
          <w:u w:val="single"/>
        </w:rPr>
        <w:t>5th ed</w:t>
      </w:r>
      <w:r w:rsidR="001F6674" w:rsidRPr="001B1DAB">
        <w:rPr>
          <w:rFonts w:ascii="Arial" w:hAnsi="Arial"/>
          <w:szCs w:val="24"/>
        </w:rPr>
        <w:t>. New York: McGraw Hill, 1995:805-10.</w:t>
      </w:r>
      <w:r w:rsidR="001F6674" w:rsidRPr="001B1DAB">
        <w:rPr>
          <w:rFonts w:ascii="Arial" w:hAnsi="Arial"/>
          <w:szCs w:val="24"/>
        </w:rPr>
        <w:cr/>
      </w:r>
    </w:p>
    <w:p w:rsidR="001F6674" w:rsidRPr="001B1DAB" w:rsidRDefault="00091977" w:rsidP="00F75250">
      <w:pPr>
        <w:tabs>
          <w:tab w:val="left" w:pos="0"/>
          <w:tab w:val="left" w:pos="1440"/>
        </w:tabs>
        <w:ind w:left="720" w:hanging="720"/>
        <w:rPr>
          <w:rFonts w:ascii="Arial" w:hAnsi="Arial"/>
          <w:szCs w:val="24"/>
        </w:rPr>
      </w:pPr>
      <w:r w:rsidRPr="001B1DAB">
        <w:rPr>
          <w:rFonts w:ascii="Arial" w:hAnsi="Arial"/>
          <w:szCs w:val="24"/>
        </w:rPr>
        <w:t>6</w:t>
      </w:r>
      <w:r>
        <w:rPr>
          <w:rFonts w:ascii="Arial" w:hAnsi="Arial"/>
          <w:szCs w:val="24"/>
        </w:rPr>
        <w:t>2</w:t>
      </w:r>
      <w:r w:rsidR="001F6674" w:rsidRPr="001B1DAB">
        <w:rPr>
          <w:rFonts w:ascii="Arial" w:hAnsi="Arial"/>
          <w:szCs w:val="24"/>
        </w:rPr>
        <w:t>.</w:t>
      </w:r>
      <w:r w:rsidR="001F6674" w:rsidRPr="001B1DAB">
        <w:rPr>
          <w:rFonts w:ascii="Arial" w:hAnsi="Arial"/>
          <w:szCs w:val="24"/>
        </w:rPr>
        <w:tab/>
        <w:t xml:space="preserve">Galli SJ, Tsai M, Wershil BK, Iemura A, Ando A, Tam S-Y, Costa JJ.  </w:t>
      </w:r>
      <w:r w:rsidR="008222A2" w:rsidRPr="001B1DAB">
        <w:rPr>
          <w:rFonts w:ascii="Arial" w:hAnsi="Arial"/>
          <w:szCs w:val="24"/>
        </w:rPr>
        <w:t xml:space="preserve">                                 </w:t>
      </w:r>
      <w:r w:rsidR="001F6674" w:rsidRPr="001B1DAB">
        <w:rPr>
          <w:rFonts w:ascii="Arial" w:hAnsi="Arial"/>
          <w:szCs w:val="24"/>
        </w:rPr>
        <w:t>The effects of stem cell factor, the ligand for the c-kit receptor, on mouse and human mast cell development, survival and function.</w:t>
      </w:r>
      <w:r w:rsidR="001F6674" w:rsidRPr="001B1DAB">
        <w:rPr>
          <w:rFonts w:ascii="Arial" w:hAnsi="Arial"/>
          <w:szCs w:val="24"/>
        </w:rPr>
        <w:cr/>
        <w:t xml:space="preserve">In: Kitamura Y, Yamamoto S, Galli SJ, Greaves MW, eds. </w:t>
      </w:r>
      <w:r w:rsidR="001F6674" w:rsidRPr="001B1DAB">
        <w:rPr>
          <w:rFonts w:ascii="Arial" w:hAnsi="Arial"/>
          <w:szCs w:val="24"/>
          <w:u w:val="single"/>
        </w:rPr>
        <w:t>Biological and Molecular Aspects of Mast Cell and Basophil Differentiation and Function</w:t>
      </w:r>
      <w:r w:rsidR="001F6674" w:rsidRPr="001B1DAB">
        <w:rPr>
          <w:rFonts w:ascii="Arial" w:hAnsi="Arial"/>
          <w:szCs w:val="24"/>
        </w:rPr>
        <w:t xml:space="preserve">. New York: Raven Press, 1995:1-11. </w:t>
      </w:r>
      <w:r w:rsidR="001F6674" w:rsidRPr="001B1DAB">
        <w:rPr>
          <w:rFonts w:ascii="Arial" w:hAnsi="Arial"/>
          <w:szCs w:val="24"/>
        </w:rPr>
        <w:cr/>
      </w:r>
    </w:p>
    <w:p w:rsidR="001F6674" w:rsidRPr="001B1DAB" w:rsidRDefault="00091977" w:rsidP="00F75250">
      <w:pPr>
        <w:tabs>
          <w:tab w:val="left" w:pos="-1620"/>
          <w:tab w:val="left" w:pos="1440"/>
        </w:tabs>
        <w:ind w:left="720" w:hanging="720"/>
        <w:rPr>
          <w:rFonts w:ascii="Arial" w:hAnsi="Arial"/>
          <w:szCs w:val="24"/>
        </w:rPr>
      </w:pPr>
      <w:r w:rsidRPr="001B1DAB">
        <w:rPr>
          <w:rFonts w:ascii="Arial" w:hAnsi="Arial"/>
          <w:szCs w:val="24"/>
        </w:rPr>
        <w:t>6</w:t>
      </w:r>
      <w:r>
        <w:rPr>
          <w:rFonts w:ascii="Arial" w:hAnsi="Arial"/>
          <w:szCs w:val="24"/>
        </w:rPr>
        <w:t>3</w:t>
      </w:r>
      <w:r w:rsidR="001F6674" w:rsidRPr="001B1DAB">
        <w:rPr>
          <w:rFonts w:ascii="Arial" w:hAnsi="Arial"/>
          <w:szCs w:val="24"/>
        </w:rPr>
        <w:t>.</w:t>
      </w:r>
      <w:r w:rsidR="001F6674" w:rsidRPr="001B1DAB">
        <w:rPr>
          <w:rFonts w:ascii="Arial" w:hAnsi="Arial"/>
          <w:szCs w:val="24"/>
        </w:rPr>
        <w:tab/>
        <w:t xml:space="preserve">Scudamore CL, Newlands GF, Galli SJ, Miller HRP.  </w:t>
      </w:r>
      <w:r w:rsidR="008222A2" w:rsidRPr="001B1DAB">
        <w:rPr>
          <w:rFonts w:ascii="Arial" w:hAnsi="Arial"/>
          <w:szCs w:val="24"/>
        </w:rPr>
        <w:t xml:space="preserve">                                                              </w:t>
      </w:r>
      <w:r w:rsidR="001F6674" w:rsidRPr="001B1DAB">
        <w:rPr>
          <w:rFonts w:ascii="Arial" w:hAnsi="Arial"/>
          <w:szCs w:val="24"/>
        </w:rPr>
        <w:t>Mast cell hyperplasia and activation in the context of helminth infection, a role for stem cell factor?</w:t>
      </w:r>
      <w:r w:rsidR="001F6674" w:rsidRPr="001B1DAB">
        <w:rPr>
          <w:rFonts w:ascii="Arial" w:hAnsi="Arial"/>
          <w:szCs w:val="24"/>
        </w:rPr>
        <w:cr/>
        <w:t xml:space="preserve">In: Kitamura Y, Yamamoto S, Galli SJ, Greaves MW, eds. </w:t>
      </w:r>
      <w:r w:rsidR="001F6674" w:rsidRPr="001B1DAB">
        <w:rPr>
          <w:rFonts w:ascii="Arial" w:hAnsi="Arial"/>
          <w:szCs w:val="24"/>
          <w:u w:val="single"/>
        </w:rPr>
        <w:t>Biological and Molecular Aspects of Mast Cell and Basophil Differentiation and Function</w:t>
      </w:r>
      <w:r w:rsidR="001F6674" w:rsidRPr="001B1DAB">
        <w:rPr>
          <w:rFonts w:ascii="Arial" w:hAnsi="Arial"/>
          <w:szCs w:val="24"/>
        </w:rPr>
        <w:t xml:space="preserve">. New York: Raven Press, 1995:211-24.  </w:t>
      </w:r>
      <w:r w:rsidR="001F6674" w:rsidRPr="001B1DAB">
        <w:rPr>
          <w:rFonts w:ascii="Arial" w:hAnsi="Arial"/>
          <w:szCs w:val="24"/>
        </w:rPr>
        <w:cr/>
      </w:r>
    </w:p>
    <w:p w:rsidR="00E0697B" w:rsidRDefault="00AF124E" w:rsidP="00247C35">
      <w:pPr>
        <w:tabs>
          <w:tab w:val="left" w:pos="-1620"/>
          <w:tab w:val="left" w:pos="1440"/>
        </w:tabs>
        <w:ind w:left="720" w:hanging="720"/>
        <w:rPr>
          <w:rFonts w:ascii="Arial" w:hAnsi="Arial"/>
          <w:szCs w:val="24"/>
        </w:rPr>
      </w:pPr>
      <w:r w:rsidRPr="004523EC">
        <w:rPr>
          <w:rFonts w:ascii="Arial" w:hAnsi="Arial"/>
          <w:szCs w:val="24"/>
        </w:rPr>
        <w:t>6</w:t>
      </w:r>
      <w:r>
        <w:rPr>
          <w:rFonts w:ascii="Arial" w:hAnsi="Arial"/>
          <w:szCs w:val="24"/>
        </w:rPr>
        <w:t>4</w:t>
      </w:r>
      <w:r w:rsidR="001F6674" w:rsidRPr="004523EC">
        <w:rPr>
          <w:rFonts w:ascii="Arial" w:hAnsi="Arial"/>
          <w:szCs w:val="24"/>
        </w:rPr>
        <w:t>.</w:t>
      </w:r>
      <w:r w:rsidR="001F6674" w:rsidRPr="004523EC">
        <w:rPr>
          <w:rFonts w:ascii="Arial" w:hAnsi="Arial"/>
          <w:szCs w:val="24"/>
        </w:rPr>
        <w:tab/>
        <w:t xml:space="preserve">Dvorak AM, Morgan ES, Monahan-Earley RA, Estrella P, Schleimer RP, Weller PF, Tepper RI, Lichtenstein LM, Galli SJ.  </w:t>
      </w:r>
      <w:r w:rsidR="008222A2" w:rsidRPr="004523EC">
        <w:rPr>
          <w:rFonts w:ascii="Arial" w:hAnsi="Arial"/>
          <w:szCs w:val="24"/>
        </w:rPr>
        <w:t xml:space="preserve">                                                                   </w:t>
      </w:r>
      <w:r w:rsidR="001F6674" w:rsidRPr="001B1DAB">
        <w:rPr>
          <w:rFonts w:ascii="Arial" w:hAnsi="Arial"/>
          <w:szCs w:val="24"/>
        </w:rPr>
        <w:t>Analysis of mast cell activation using diamine oxidase-gold enzyme-affinity ultrastructural cytochemistry.</w:t>
      </w:r>
      <w:r w:rsidR="001F6674" w:rsidRPr="001B1DAB">
        <w:rPr>
          <w:rFonts w:ascii="Arial" w:hAnsi="Arial"/>
          <w:szCs w:val="24"/>
        </w:rPr>
        <w:cr/>
      </w:r>
      <w:r w:rsidR="001F6674" w:rsidRPr="001B1DAB">
        <w:rPr>
          <w:rFonts w:ascii="Arial" w:hAnsi="Arial"/>
          <w:szCs w:val="24"/>
          <w:u w:val="single"/>
        </w:rPr>
        <w:t>Int Arch Allergy Immunol</w:t>
      </w:r>
      <w:r w:rsidR="001F6674" w:rsidRPr="001B1DAB">
        <w:rPr>
          <w:rFonts w:ascii="Arial" w:hAnsi="Arial"/>
          <w:szCs w:val="24"/>
        </w:rPr>
        <w:t xml:space="preserve"> 1995; </w:t>
      </w:r>
      <w:r w:rsidR="001F6674" w:rsidRPr="001B1DAB">
        <w:rPr>
          <w:rFonts w:ascii="Arial" w:hAnsi="Arial"/>
          <w:b/>
          <w:szCs w:val="24"/>
        </w:rPr>
        <w:t>107</w:t>
      </w:r>
      <w:r w:rsidR="001F6674" w:rsidRPr="001B1DAB">
        <w:rPr>
          <w:rFonts w:ascii="Arial" w:hAnsi="Arial"/>
          <w:szCs w:val="24"/>
        </w:rPr>
        <w:t>:87-9.</w:t>
      </w:r>
      <w:r w:rsidR="00247C35">
        <w:rPr>
          <w:rFonts w:ascii="Arial" w:hAnsi="Arial"/>
          <w:szCs w:val="24"/>
        </w:rPr>
        <w:t xml:space="preserve"> </w:t>
      </w:r>
      <w:r w:rsidR="00247C35" w:rsidRPr="00247C35">
        <w:rPr>
          <w:rFonts w:ascii="Arial" w:hAnsi="Arial"/>
          <w:szCs w:val="24"/>
        </w:rPr>
        <w:t>PMID: 7542108</w:t>
      </w:r>
      <w:r w:rsidR="00247C35">
        <w:rPr>
          <w:rFonts w:ascii="Arial" w:hAnsi="Arial"/>
          <w:szCs w:val="24"/>
        </w:rPr>
        <w:t>.</w:t>
      </w:r>
    </w:p>
    <w:p w:rsidR="001F6674" w:rsidRPr="001B1DAB" w:rsidRDefault="001F6674" w:rsidP="00247C35">
      <w:pPr>
        <w:tabs>
          <w:tab w:val="left" w:pos="-1620"/>
          <w:tab w:val="left" w:pos="1440"/>
        </w:tabs>
        <w:ind w:left="720" w:hanging="720"/>
        <w:rPr>
          <w:rFonts w:ascii="Arial" w:hAnsi="Arial"/>
          <w:szCs w:val="24"/>
        </w:rPr>
      </w:pPr>
    </w:p>
    <w:p w:rsidR="00E0697B" w:rsidRDefault="00AF124E" w:rsidP="00247C35">
      <w:pPr>
        <w:tabs>
          <w:tab w:val="left" w:pos="-1620"/>
          <w:tab w:val="left" w:pos="1440"/>
        </w:tabs>
        <w:ind w:left="720" w:hanging="720"/>
        <w:rPr>
          <w:rFonts w:ascii="Arial" w:hAnsi="Arial"/>
          <w:szCs w:val="24"/>
        </w:rPr>
      </w:pPr>
      <w:r w:rsidRPr="001B1DAB">
        <w:rPr>
          <w:rFonts w:ascii="Arial" w:hAnsi="Arial"/>
          <w:szCs w:val="24"/>
        </w:rPr>
        <w:t>6</w:t>
      </w:r>
      <w:r>
        <w:rPr>
          <w:rFonts w:ascii="Arial" w:hAnsi="Arial"/>
          <w:szCs w:val="24"/>
        </w:rPr>
        <w:t>5</w:t>
      </w:r>
      <w:r w:rsidR="002F7417">
        <w:rPr>
          <w:rFonts w:ascii="Arial" w:hAnsi="Arial"/>
          <w:szCs w:val="24"/>
        </w:rPr>
        <w:t>.</w:t>
      </w:r>
      <w:r w:rsidR="002F7417">
        <w:rPr>
          <w:rFonts w:ascii="Arial" w:hAnsi="Arial"/>
          <w:szCs w:val="24"/>
        </w:rPr>
        <w:tab/>
      </w:r>
      <w:r w:rsidR="001F6674" w:rsidRPr="001B1DAB">
        <w:rPr>
          <w:rFonts w:ascii="Arial" w:hAnsi="Arial"/>
          <w:szCs w:val="24"/>
        </w:rPr>
        <w:t xml:space="preserve">Galli SJ, Tsai M, Wershil BK, Tam S-Y, Costa JJ.  </w:t>
      </w:r>
      <w:r w:rsidR="008222A2" w:rsidRPr="001B1DAB">
        <w:rPr>
          <w:rFonts w:ascii="Arial" w:hAnsi="Arial"/>
          <w:szCs w:val="24"/>
        </w:rPr>
        <w:t xml:space="preserve">                                                                    </w:t>
      </w:r>
      <w:r>
        <w:rPr>
          <w:rFonts w:ascii="Arial" w:hAnsi="Arial"/>
          <w:szCs w:val="24"/>
        </w:rPr>
        <w:t>R</w:t>
      </w:r>
      <w:r w:rsidR="001F6674" w:rsidRPr="001B1DAB">
        <w:rPr>
          <w:rFonts w:ascii="Arial" w:hAnsi="Arial"/>
          <w:szCs w:val="24"/>
        </w:rPr>
        <w:t>egulation of mouse and human mast cell development, survival and function by stem cell factor, the ligand for the c-</w:t>
      </w:r>
      <w:r w:rsidR="001F6674" w:rsidRPr="00AF124E">
        <w:rPr>
          <w:rFonts w:ascii="Arial" w:hAnsi="Arial"/>
          <w:szCs w:val="24"/>
        </w:rPr>
        <w:t>kit</w:t>
      </w:r>
      <w:r w:rsidR="001F6674" w:rsidRPr="001B1DAB">
        <w:rPr>
          <w:rFonts w:ascii="Arial" w:hAnsi="Arial"/>
          <w:szCs w:val="24"/>
        </w:rPr>
        <w:t xml:space="preserve"> receptor.</w:t>
      </w:r>
      <w:r w:rsidR="001F6674" w:rsidRPr="001B1DAB">
        <w:rPr>
          <w:rFonts w:ascii="Arial" w:hAnsi="Arial"/>
          <w:szCs w:val="24"/>
        </w:rPr>
        <w:cr/>
      </w:r>
      <w:r w:rsidR="001F6674" w:rsidRPr="001B1DAB">
        <w:rPr>
          <w:rFonts w:ascii="Arial" w:hAnsi="Arial"/>
          <w:szCs w:val="24"/>
          <w:u w:val="single"/>
        </w:rPr>
        <w:t>Int Arch Allergy Immunol</w:t>
      </w:r>
      <w:r w:rsidR="001F6674" w:rsidRPr="001B1DAB">
        <w:rPr>
          <w:rFonts w:ascii="Arial" w:hAnsi="Arial"/>
          <w:szCs w:val="24"/>
        </w:rPr>
        <w:t xml:space="preserve"> 1995; </w:t>
      </w:r>
      <w:r w:rsidR="001F6674" w:rsidRPr="001B1DAB">
        <w:rPr>
          <w:rFonts w:ascii="Arial" w:hAnsi="Arial"/>
          <w:b/>
          <w:szCs w:val="24"/>
        </w:rPr>
        <w:t>107</w:t>
      </w:r>
      <w:r w:rsidR="001F6674" w:rsidRPr="001B1DAB">
        <w:rPr>
          <w:rFonts w:ascii="Arial" w:hAnsi="Arial"/>
          <w:szCs w:val="24"/>
        </w:rPr>
        <w:t>:51-3.</w:t>
      </w:r>
      <w:r w:rsidR="00247C35" w:rsidRPr="00247C35">
        <w:t xml:space="preserve"> </w:t>
      </w:r>
      <w:r w:rsidR="00247C35" w:rsidRPr="00247C35">
        <w:rPr>
          <w:rFonts w:ascii="Arial" w:hAnsi="Arial"/>
          <w:szCs w:val="24"/>
        </w:rPr>
        <w:t>PMID: 7542101</w:t>
      </w:r>
      <w:r w:rsidR="00247C35">
        <w:rPr>
          <w:rFonts w:ascii="Arial" w:hAnsi="Arial"/>
          <w:szCs w:val="24"/>
        </w:rPr>
        <w:t>.</w:t>
      </w:r>
    </w:p>
    <w:p w:rsidR="001F6674" w:rsidRPr="001B1DAB" w:rsidRDefault="001F6674" w:rsidP="00247C35">
      <w:pPr>
        <w:tabs>
          <w:tab w:val="left" w:pos="-1620"/>
          <w:tab w:val="left" w:pos="1440"/>
        </w:tabs>
        <w:ind w:left="720" w:hanging="720"/>
        <w:rPr>
          <w:rFonts w:ascii="Arial" w:hAnsi="Arial"/>
          <w:szCs w:val="24"/>
        </w:rPr>
      </w:pPr>
    </w:p>
    <w:p w:rsidR="00E0697B" w:rsidRDefault="00AF124E" w:rsidP="00E63C37">
      <w:pPr>
        <w:tabs>
          <w:tab w:val="left" w:pos="-1620"/>
          <w:tab w:val="left" w:pos="1440"/>
        </w:tabs>
        <w:ind w:left="720" w:hanging="720"/>
        <w:rPr>
          <w:rFonts w:ascii="Arial" w:hAnsi="Arial"/>
          <w:szCs w:val="24"/>
        </w:rPr>
      </w:pPr>
      <w:r w:rsidRPr="001B1DAB">
        <w:rPr>
          <w:rFonts w:ascii="Arial" w:hAnsi="Arial"/>
          <w:szCs w:val="24"/>
        </w:rPr>
        <w:t>6</w:t>
      </w:r>
      <w:r>
        <w:rPr>
          <w:rFonts w:ascii="Arial" w:hAnsi="Arial"/>
          <w:szCs w:val="24"/>
        </w:rPr>
        <w:t>6</w:t>
      </w:r>
      <w:r w:rsidR="001F6674" w:rsidRPr="001B1DAB">
        <w:rPr>
          <w:rFonts w:ascii="Arial" w:hAnsi="Arial"/>
          <w:szCs w:val="24"/>
        </w:rPr>
        <w:t>.</w:t>
      </w:r>
      <w:r w:rsidR="001F6674" w:rsidRPr="001B1DAB">
        <w:rPr>
          <w:rFonts w:ascii="Arial" w:hAnsi="Arial"/>
          <w:szCs w:val="24"/>
        </w:rPr>
        <w:tab/>
        <w:t>Wershil BK, Furuta GT, Lavigne JA, Choudhury A</w:t>
      </w:r>
      <w:r w:rsidR="00173B7E">
        <w:rPr>
          <w:rFonts w:ascii="Arial" w:hAnsi="Arial"/>
          <w:szCs w:val="24"/>
        </w:rPr>
        <w:t>R</w:t>
      </w:r>
      <w:r w:rsidR="001F6674" w:rsidRPr="001B1DAB">
        <w:rPr>
          <w:rFonts w:ascii="Arial" w:hAnsi="Arial"/>
          <w:szCs w:val="24"/>
        </w:rPr>
        <w:t xml:space="preserve">, Wang ZS, Galli SJ.  Dexamethasone </w:t>
      </w:r>
      <w:r>
        <w:rPr>
          <w:rFonts w:ascii="Arial" w:hAnsi="Arial"/>
          <w:szCs w:val="24"/>
        </w:rPr>
        <w:t>and</w:t>
      </w:r>
      <w:r w:rsidRPr="001B1DAB">
        <w:rPr>
          <w:rFonts w:ascii="Arial" w:hAnsi="Arial"/>
          <w:szCs w:val="24"/>
        </w:rPr>
        <w:t xml:space="preserve"> </w:t>
      </w:r>
      <w:r w:rsidR="001F6674" w:rsidRPr="001B1DAB">
        <w:rPr>
          <w:rFonts w:ascii="Arial" w:hAnsi="Arial"/>
          <w:szCs w:val="24"/>
        </w:rPr>
        <w:t>cyclosporin A suppress mast cell-leukocyte cytokine cascades by multiple mechanisms.</w:t>
      </w:r>
      <w:r w:rsidR="001F6674" w:rsidRPr="001B1DAB">
        <w:rPr>
          <w:rFonts w:ascii="Arial" w:hAnsi="Arial"/>
          <w:szCs w:val="24"/>
        </w:rPr>
        <w:cr/>
      </w:r>
      <w:r w:rsidR="001F6674" w:rsidRPr="001B1DAB">
        <w:rPr>
          <w:rFonts w:ascii="Arial" w:hAnsi="Arial"/>
          <w:szCs w:val="24"/>
          <w:u w:val="single"/>
        </w:rPr>
        <w:t>Int Arch Allergy Immunol</w:t>
      </w:r>
      <w:r w:rsidR="001F6674" w:rsidRPr="001B1DAB">
        <w:rPr>
          <w:rFonts w:ascii="Arial" w:hAnsi="Arial"/>
          <w:szCs w:val="24"/>
        </w:rPr>
        <w:t xml:space="preserve"> 1995; </w:t>
      </w:r>
      <w:r w:rsidR="001F6674" w:rsidRPr="001B1DAB">
        <w:rPr>
          <w:rFonts w:ascii="Arial" w:hAnsi="Arial"/>
          <w:b/>
          <w:szCs w:val="24"/>
        </w:rPr>
        <w:t>107</w:t>
      </w:r>
      <w:r w:rsidR="001F6674" w:rsidRPr="001B1DAB">
        <w:rPr>
          <w:rFonts w:ascii="Arial" w:hAnsi="Arial"/>
          <w:szCs w:val="24"/>
        </w:rPr>
        <w:t>:323-4.</w:t>
      </w:r>
      <w:r w:rsidR="00E63C37" w:rsidRPr="00E63C37">
        <w:t xml:space="preserve"> </w:t>
      </w:r>
      <w:r w:rsidR="00E63C37" w:rsidRPr="00E63C37">
        <w:rPr>
          <w:rFonts w:ascii="Arial" w:hAnsi="Arial"/>
          <w:szCs w:val="24"/>
        </w:rPr>
        <w:t>PMID: 7613160</w:t>
      </w:r>
      <w:r w:rsidR="00E63C37">
        <w:rPr>
          <w:rFonts w:ascii="Arial" w:hAnsi="Arial"/>
          <w:szCs w:val="24"/>
        </w:rPr>
        <w:t>.</w:t>
      </w:r>
    </w:p>
    <w:p w:rsidR="001F6674" w:rsidRPr="001B1DAB" w:rsidRDefault="001F6674" w:rsidP="00E63C37">
      <w:pPr>
        <w:tabs>
          <w:tab w:val="left" w:pos="-1620"/>
          <w:tab w:val="left" w:pos="1440"/>
        </w:tabs>
        <w:ind w:left="720" w:hanging="720"/>
        <w:rPr>
          <w:rFonts w:ascii="Arial" w:hAnsi="Arial"/>
          <w:szCs w:val="24"/>
        </w:rPr>
      </w:pPr>
    </w:p>
    <w:p w:rsidR="00E0697B" w:rsidRDefault="000268F2" w:rsidP="00E63C37">
      <w:pPr>
        <w:tabs>
          <w:tab w:val="left" w:pos="-1620"/>
          <w:tab w:val="left" w:pos="1440"/>
        </w:tabs>
        <w:ind w:left="720" w:hanging="720"/>
        <w:rPr>
          <w:rFonts w:ascii="Arial" w:hAnsi="Arial"/>
          <w:szCs w:val="24"/>
        </w:rPr>
      </w:pPr>
      <w:r w:rsidRPr="009B3052">
        <w:rPr>
          <w:rFonts w:ascii="Arial" w:hAnsi="Arial"/>
          <w:szCs w:val="24"/>
        </w:rPr>
        <w:t>67</w:t>
      </w:r>
      <w:r w:rsidR="001F6674" w:rsidRPr="009B3052">
        <w:rPr>
          <w:rFonts w:ascii="Arial" w:hAnsi="Arial"/>
          <w:szCs w:val="24"/>
        </w:rPr>
        <w:t>.</w:t>
      </w:r>
      <w:r w:rsidR="001F6674" w:rsidRPr="009B3052">
        <w:rPr>
          <w:rFonts w:ascii="Arial" w:hAnsi="Arial"/>
          <w:szCs w:val="24"/>
        </w:rPr>
        <w:tab/>
        <w:t xml:space="preserve">Galli SJ, Wershil BK.  </w:t>
      </w:r>
      <w:r w:rsidR="008222A2" w:rsidRPr="009B3052">
        <w:rPr>
          <w:rFonts w:ascii="Arial" w:hAnsi="Arial"/>
          <w:szCs w:val="24"/>
        </w:rPr>
        <w:t xml:space="preserve">                                                                                                    </w:t>
      </w:r>
      <w:r w:rsidR="001F6674" w:rsidRPr="009B3052">
        <w:rPr>
          <w:rFonts w:ascii="Arial" w:hAnsi="Arial"/>
          <w:szCs w:val="24"/>
        </w:rPr>
        <w:t>Mouse mast cell cytokine production: Role in cutaneous inflammatory and immunological responses.</w:t>
      </w:r>
      <w:r w:rsidR="001F6674" w:rsidRPr="009B3052">
        <w:rPr>
          <w:rFonts w:ascii="Arial" w:hAnsi="Arial"/>
          <w:szCs w:val="24"/>
        </w:rPr>
        <w:cr/>
      </w:r>
      <w:r w:rsidR="001F6674" w:rsidRPr="009B3052">
        <w:rPr>
          <w:rFonts w:ascii="Arial" w:hAnsi="Arial"/>
          <w:szCs w:val="24"/>
          <w:u w:val="single"/>
        </w:rPr>
        <w:t>Exp Dermatol</w:t>
      </w:r>
      <w:r w:rsidR="001F6674" w:rsidRPr="009B3052">
        <w:rPr>
          <w:rFonts w:ascii="Arial" w:hAnsi="Arial"/>
          <w:szCs w:val="24"/>
        </w:rPr>
        <w:t xml:space="preserve"> 1995; </w:t>
      </w:r>
      <w:r w:rsidR="001F6674" w:rsidRPr="009B3052">
        <w:rPr>
          <w:rFonts w:ascii="Arial" w:hAnsi="Arial"/>
          <w:b/>
          <w:szCs w:val="24"/>
        </w:rPr>
        <w:t>4</w:t>
      </w:r>
      <w:r w:rsidR="001F6674" w:rsidRPr="009B3052">
        <w:rPr>
          <w:rFonts w:ascii="Arial" w:hAnsi="Arial"/>
          <w:szCs w:val="24"/>
        </w:rPr>
        <w:t>:240-9.</w:t>
      </w:r>
      <w:r w:rsidR="00E63C37">
        <w:rPr>
          <w:rFonts w:ascii="Arial" w:hAnsi="Arial"/>
          <w:szCs w:val="24"/>
        </w:rPr>
        <w:t xml:space="preserve"> </w:t>
      </w:r>
      <w:r w:rsidR="00E63C37" w:rsidRPr="00E63C37">
        <w:rPr>
          <w:rFonts w:ascii="Arial" w:hAnsi="Arial"/>
          <w:szCs w:val="24"/>
        </w:rPr>
        <w:t>PMID: 8528596</w:t>
      </w:r>
      <w:r w:rsidR="00E63C37">
        <w:rPr>
          <w:rFonts w:ascii="Arial" w:hAnsi="Arial"/>
          <w:szCs w:val="24"/>
        </w:rPr>
        <w:t>.</w:t>
      </w:r>
    </w:p>
    <w:p w:rsidR="001F6674" w:rsidRPr="000268F2" w:rsidRDefault="001F6674" w:rsidP="00E63C37">
      <w:pPr>
        <w:tabs>
          <w:tab w:val="left" w:pos="-1620"/>
          <w:tab w:val="left" w:pos="1440"/>
        </w:tabs>
        <w:ind w:left="720" w:hanging="720"/>
        <w:rPr>
          <w:rFonts w:ascii="Arial" w:hAnsi="Arial"/>
          <w:szCs w:val="24"/>
        </w:rPr>
      </w:pPr>
    </w:p>
    <w:p w:rsidR="00E0697B" w:rsidRPr="005D6E1C" w:rsidRDefault="004B1780" w:rsidP="00E63C37">
      <w:pPr>
        <w:tabs>
          <w:tab w:val="left" w:pos="-1620"/>
          <w:tab w:val="left" w:pos="1440"/>
        </w:tabs>
        <w:ind w:left="720" w:hanging="720"/>
        <w:rPr>
          <w:rFonts w:ascii="Arial" w:hAnsi="Arial"/>
          <w:szCs w:val="24"/>
        </w:rPr>
      </w:pPr>
      <w:r w:rsidRPr="004B1780">
        <w:rPr>
          <w:rFonts w:ascii="Arial" w:hAnsi="Arial"/>
          <w:szCs w:val="24"/>
        </w:rPr>
        <w:t>6</w:t>
      </w:r>
      <w:r>
        <w:rPr>
          <w:rFonts w:ascii="Arial" w:hAnsi="Arial"/>
          <w:szCs w:val="24"/>
        </w:rPr>
        <w:t>8</w:t>
      </w:r>
      <w:r w:rsidR="001F6674" w:rsidRPr="004B1780">
        <w:rPr>
          <w:rFonts w:ascii="Arial" w:hAnsi="Arial"/>
          <w:szCs w:val="24"/>
        </w:rPr>
        <w:t>.</w:t>
      </w:r>
      <w:r w:rsidR="001F6674" w:rsidRPr="004B1780">
        <w:rPr>
          <w:rFonts w:ascii="Arial" w:hAnsi="Arial"/>
          <w:szCs w:val="24"/>
        </w:rPr>
        <w:tab/>
        <w:t xml:space="preserve">Galli SJ, Costa JJ.  </w:t>
      </w:r>
      <w:r w:rsidR="008222A2" w:rsidRPr="004B1780">
        <w:rPr>
          <w:rFonts w:ascii="Arial" w:hAnsi="Arial"/>
          <w:szCs w:val="24"/>
        </w:rPr>
        <w:t xml:space="preserve">                                                                                                                                             </w:t>
      </w:r>
      <w:r w:rsidR="001F6674" w:rsidRPr="005D6E1C">
        <w:rPr>
          <w:rFonts w:ascii="Arial" w:hAnsi="Arial"/>
          <w:szCs w:val="24"/>
        </w:rPr>
        <w:t>Mast-cell—leukocyte cytokine cascades in allergic inflammation.</w:t>
      </w:r>
      <w:r w:rsidR="001F6674" w:rsidRPr="005D6E1C">
        <w:rPr>
          <w:rFonts w:ascii="Arial" w:hAnsi="Arial"/>
          <w:szCs w:val="24"/>
        </w:rPr>
        <w:cr/>
      </w:r>
      <w:r w:rsidR="001F6674" w:rsidRPr="005D6E1C">
        <w:rPr>
          <w:rFonts w:ascii="Arial" w:hAnsi="Arial"/>
          <w:szCs w:val="24"/>
          <w:u w:val="single"/>
        </w:rPr>
        <w:t>Allergy</w:t>
      </w:r>
      <w:r w:rsidR="001F6674" w:rsidRPr="005D6E1C">
        <w:rPr>
          <w:rFonts w:ascii="Arial" w:hAnsi="Arial"/>
          <w:szCs w:val="24"/>
        </w:rPr>
        <w:t xml:space="preserve"> 1995; </w:t>
      </w:r>
      <w:r w:rsidR="001F6674" w:rsidRPr="005D6E1C">
        <w:rPr>
          <w:rFonts w:ascii="Arial" w:hAnsi="Arial"/>
          <w:b/>
          <w:szCs w:val="24"/>
        </w:rPr>
        <w:t>50</w:t>
      </w:r>
      <w:r w:rsidR="001F6674" w:rsidRPr="005D6E1C">
        <w:rPr>
          <w:rFonts w:ascii="Arial" w:hAnsi="Arial"/>
          <w:szCs w:val="24"/>
        </w:rPr>
        <w:t>:851-62.</w:t>
      </w:r>
      <w:r w:rsidR="00E63C37" w:rsidRPr="005D6E1C">
        <w:rPr>
          <w:rFonts w:ascii="Arial" w:hAnsi="Arial"/>
          <w:szCs w:val="24"/>
        </w:rPr>
        <w:t xml:space="preserve"> PMID: 8748716.</w:t>
      </w:r>
    </w:p>
    <w:p w:rsidR="001F6674" w:rsidRPr="005D6E1C" w:rsidRDefault="001F6674" w:rsidP="00E63C37">
      <w:pPr>
        <w:tabs>
          <w:tab w:val="left" w:pos="-1620"/>
          <w:tab w:val="left" w:pos="1440"/>
        </w:tabs>
        <w:ind w:left="720" w:hanging="720"/>
        <w:rPr>
          <w:rFonts w:ascii="Arial" w:hAnsi="Arial"/>
          <w:szCs w:val="24"/>
        </w:rPr>
      </w:pPr>
    </w:p>
    <w:p w:rsidR="00E0697B" w:rsidRPr="005D6E1C" w:rsidRDefault="004B1780" w:rsidP="00E63C37">
      <w:pPr>
        <w:tabs>
          <w:tab w:val="left" w:pos="-1620"/>
          <w:tab w:val="left" w:pos="1440"/>
        </w:tabs>
        <w:ind w:left="720" w:hanging="720"/>
        <w:rPr>
          <w:rFonts w:ascii="Arial" w:hAnsi="Arial"/>
          <w:szCs w:val="24"/>
        </w:rPr>
      </w:pPr>
      <w:r w:rsidRPr="005D6E1C">
        <w:rPr>
          <w:rFonts w:ascii="Arial" w:hAnsi="Arial"/>
          <w:szCs w:val="24"/>
        </w:rPr>
        <w:t>69</w:t>
      </w:r>
      <w:r w:rsidR="001F6674" w:rsidRPr="005D6E1C">
        <w:rPr>
          <w:rFonts w:ascii="Arial" w:hAnsi="Arial"/>
          <w:szCs w:val="24"/>
        </w:rPr>
        <w:t>.</w:t>
      </w:r>
      <w:r w:rsidR="001F6674" w:rsidRPr="005D6E1C">
        <w:rPr>
          <w:rFonts w:ascii="Arial" w:hAnsi="Arial"/>
          <w:szCs w:val="24"/>
        </w:rPr>
        <w:tab/>
        <w:t xml:space="preserve">Galli SJ, Wershil BK.  </w:t>
      </w:r>
      <w:r w:rsidR="008222A2" w:rsidRPr="005D6E1C">
        <w:rPr>
          <w:rFonts w:ascii="Arial" w:hAnsi="Arial"/>
          <w:szCs w:val="24"/>
        </w:rPr>
        <w:t xml:space="preserve">                                                                                                                      </w:t>
      </w:r>
      <w:r w:rsidR="001F6674" w:rsidRPr="005D6E1C">
        <w:rPr>
          <w:rFonts w:ascii="Arial" w:hAnsi="Arial"/>
          <w:szCs w:val="24"/>
        </w:rPr>
        <w:t>The two faces of the mast cell. (News and Views)</w:t>
      </w:r>
      <w:r w:rsidR="001F6674" w:rsidRPr="005D6E1C">
        <w:rPr>
          <w:rFonts w:ascii="Arial" w:hAnsi="Arial"/>
          <w:szCs w:val="24"/>
        </w:rPr>
        <w:cr/>
      </w:r>
      <w:r w:rsidR="001F6674" w:rsidRPr="005D6E1C">
        <w:rPr>
          <w:rFonts w:ascii="Arial" w:hAnsi="Arial"/>
          <w:szCs w:val="24"/>
          <w:u w:val="single"/>
        </w:rPr>
        <w:t>Nature</w:t>
      </w:r>
      <w:r w:rsidR="001F6674" w:rsidRPr="005D6E1C">
        <w:rPr>
          <w:rFonts w:ascii="Arial" w:hAnsi="Arial"/>
          <w:szCs w:val="24"/>
        </w:rPr>
        <w:t xml:space="preserve"> 1996; </w:t>
      </w:r>
      <w:r w:rsidR="001F6674" w:rsidRPr="005D6E1C">
        <w:rPr>
          <w:rFonts w:ascii="Arial" w:hAnsi="Arial"/>
          <w:b/>
          <w:szCs w:val="24"/>
        </w:rPr>
        <w:t>381</w:t>
      </w:r>
      <w:r w:rsidR="001F6674" w:rsidRPr="005D6E1C">
        <w:rPr>
          <w:rFonts w:ascii="Arial" w:hAnsi="Arial"/>
          <w:szCs w:val="24"/>
        </w:rPr>
        <w:t>:21-2.</w:t>
      </w:r>
      <w:r w:rsidR="00E63C37" w:rsidRPr="005D6E1C">
        <w:t xml:space="preserve"> </w:t>
      </w:r>
      <w:r w:rsidR="00E63C37" w:rsidRPr="005D6E1C">
        <w:rPr>
          <w:rFonts w:ascii="Arial" w:hAnsi="Arial"/>
          <w:szCs w:val="24"/>
        </w:rPr>
        <w:t>PMID: 8609979.</w:t>
      </w:r>
    </w:p>
    <w:p w:rsidR="001F6674" w:rsidRDefault="008438CE" w:rsidP="00E63C37">
      <w:pPr>
        <w:tabs>
          <w:tab w:val="left" w:pos="-1620"/>
          <w:tab w:val="left" w:pos="1440"/>
        </w:tabs>
        <w:ind w:left="720" w:hanging="720"/>
        <w:rPr>
          <w:rFonts w:ascii="Arial" w:hAnsi="Arial"/>
          <w:color w:val="1F497D" w:themeColor="text2"/>
          <w:szCs w:val="24"/>
        </w:rPr>
      </w:pPr>
      <w:r w:rsidRPr="005D6E1C">
        <w:rPr>
          <w:rFonts w:ascii="Arial" w:hAnsi="Arial"/>
          <w:color w:val="1F497D" w:themeColor="text2"/>
          <w:szCs w:val="24"/>
        </w:rPr>
        <w:tab/>
      </w:r>
      <w:r w:rsidR="00E04DE2" w:rsidRPr="005D6E1C">
        <w:rPr>
          <w:rFonts w:ascii="Arial" w:hAnsi="Arial"/>
          <w:color w:val="1F497D" w:themeColor="text2"/>
          <w:szCs w:val="24"/>
        </w:rPr>
        <w:t xml:space="preserve">     </w:t>
      </w:r>
      <w:r w:rsidR="00487343" w:rsidRPr="005D6E1C">
        <w:rPr>
          <w:rFonts w:ascii="Arial" w:hAnsi="Arial"/>
          <w:color w:val="1F497D" w:themeColor="text2"/>
          <w:szCs w:val="24"/>
        </w:rPr>
        <w:t xml:space="preserve">This commissioned </w:t>
      </w:r>
      <w:r w:rsidR="00F406BA" w:rsidRPr="005D6E1C">
        <w:rPr>
          <w:rFonts w:ascii="Arial" w:hAnsi="Arial"/>
          <w:color w:val="1F497D" w:themeColor="text2"/>
          <w:szCs w:val="24"/>
        </w:rPr>
        <w:t>commentary</w:t>
      </w:r>
      <w:r w:rsidR="00487343" w:rsidRPr="005D6E1C">
        <w:rPr>
          <w:rFonts w:ascii="Arial" w:hAnsi="Arial"/>
          <w:color w:val="1F497D" w:themeColor="text2"/>
          <w:szCs w:val="24"/>
        </w:rPr>
        <w:t xml:space="preserve"> accompa</w:t>
      </w:r>
      <w:r w:rsidR="00F406BA" w:rsidRPr="005D6E1C">
        <w:rPr>
          <w:rFonts w:ascii="Arial" w:hAnsi="Arial"/>
          <w:color w:val="1F497D" w:themeColor="text2"/>
          <w:szCs w:val="24"/>
        </w:rPr>
        <w:t>nied</w:t>
      </w:r>
      <w:r w:rsidR="005D6E1C">
        <w:rPr>
          <w:rFonts w:ascii="Arial" w:hAnsi="Arial"/>
          <w:color w:val="1F497D" w:themeColor="text2"/>
          <w:szCs w:val="24"/>
        </w:rPr>
        <w:t>:</w:t>
      </w:r>
      <w:r w:rsidR="00F406BA" w:rsidRPr="005D6E1C">
        <w:rPr>
          <w:rFonts w:ascii="Arial" w:hAnsi="Arial"/>
          <w:color w:val="1F497D" w:themeColor="text2"/>
          <w:szCs w:val="24"/>
        </w:rPr>
        <w:t xml:space="preserve"> </w:t>
      </w:r>
      <w:r w:rsidR="00D70CCF" w:rsidRPr="005D6E1C">
        <w:rPr>
          <w:rFonts w:ascii="Arial" w:hAnsi="Arial"/>
          <w:color w:val="1F497D" w:themeColor="text2"/>
          <w:szCs w:val="24"/>
        </w:rPr>
        <w:t xml:space="preserve">Malaviya R, Ikeda T, Ross E, Abraham SN. Mast cell modulation of neutrophil influx and bacterial clearance at sites of infection through TNF-alpha. </w:t>
      </w:r>
      <w:r w:rsidR="00F406BA" w:rsidRPr="005D6E1C">
        <w:rPr>
          <w:rFonts w:ascii="Arial" w:hAnsi="Arial"/>
          <w:color w:val="1F497D" w:themeColor="text2"/>
          <w:szCs w:val="24"/>
          <w:u w:val="single"/>
        </w:rPr>
        <w:t>Nature</w:t>
      </w:r>
      <w:r w:rsidR="00D70CCF" w:rsidRPr="005D6E1C">
        <w:rPr>
          <w:rFonts w:ascii="Arial" w:hAnsi="Arial"/>
          <w:color w:val="1F497D" w:themeColor="text2"/>
          <w:szCs w:val="24"/>
        </w:rPr>
        <w:t xml:space="preserve"> 1996</w:t>
      </w:r>
      <w:r w:rsidR="00F406BA" w:rsidRPr="005D6E1C">
        <w:rPr>
          <w:rFonts w:ascii="Arial" w:hAnsi="Arial"/>
          <w:color w:val="1F497D" w:themeColor="text2"/>
          <w:szCs w:val="24"/>
        </w:rPr>
        <w:t xml:space="preserve">; </w:t>
      </w:r>
      <w:r w:rsidR="00D70CCF" w:rsidRPr="005D6E1C">
        <w:rPr>
          <w:rFonts w:ascii="Arial" w:hAnsi="Arial"/>
          <w:b/>
          <w:color w:val="1F497D" w:themeColor="text2"/>
          <w:szCs w:val="24"/>
        </w:rPr>
        <w:t>381</w:t>
      </w:r>
      <w:r w:rsidR="008A4DFB" w:rsidRPr="005D6E1C">
        <w:rPr>
          <w:rFonts w:ascii="Arial" w:hAnsi="Arial"/>
          <w:color w:val="1F497D" w:themeColor="text2"/>
          <w:szCs w:val="24"/>
        </w:rPr>
        <w:t>:77-80</w:t>
      </w:r>
      <w:r w:rsidR="00A35A82" w:rsidRPr="005D6E1C">
        <w:rPr>
          <w:rFonts w:ascii="Arial" w:hAnsi="Arial"/>
          <w:color w:val="1F497D" w:themeColor="text2"/>
          <w:szCs w:val="24"/>
        </w:rPr>
        <w:t xml:space="preserve"> and</w:t>
      </w:r>
      <w:r w:rsidR="008A4DFB" w:rsidRPr="005D6E1C">
        <w:rPr>
          <w:rFonts w:ascii="Arial" w:hAnsi="Arial"/>
          <w:color w:val="1F497D" w:themeColor="text2"/>
          <w:szCs w:val="24"/>
        </w:rPr>
        <w:t xml:space="preserve"> </w:t>
      </w:r>
      <w:r w:rsidR="00CE413C" w:rsidRPr="005D6E1C">
        <w:rPr>
          <w:rFonts w:ascii="Arial" w:hAnsi="Arial"/>
          <w:color w:val="1F497D" w:themeColor="text2"/>
          <w:szCs w:val="24"/>
        </w:rPr>
        <w:t>Echtenacher B</w:t>
      </w:r>
      <w:r w:rsidR="00D70CCF" w:rsidRPr="005D6E1C">
        <w:rPr>
          <w:rFonts w:ascii="Arial" w:hAnsi="Arial"/>
          <w:color w:val="1F497D" w:themeColor="text2"/>
          <w:szCs w:val="24"/>
        </w:rPr>
        <w:t>, Männel DN, Hültner L.</w:t>
      </w:r>
      <w:r w:rsidR="00CE413C" w:rsidRPr="005D6E1C">
        <w:rPr>
          <w:rFonts w:ascii="Arial" w:hAnsi="Arial"/>
          <w:color w:val="1F497D" w:themeColor="text2"/>
          <w:szCs w:val="24"/>
        </w:rPr>
        <w:t xml:space="preserve"> </w:t>
      </w:r>
      <w:r w:rsidR="00D70CCF" w:rsidRPr="005D6E1C">
        <w:rPr>
          <w:rFonts w:ascii="Arial" w:hAnsi="Arial"/>
          <w:color w:val="1F497D" w:themeColor="text2"/>
          <w:szCs w:val="24"/>
        </w:rPr>
        <w:t xml:space="preserve">Critical protective role of mast cells in a model of acute septic peritonitis. </w:t>
      </w:r>
      <w:r w:rsidR="00F406BA" w:rsidRPr="005D6E1C">
        <w:rPr>
          <w:rFonts w:ascii="Arial" w:hAnsi="Arial"/>
          <w:color w:val="1F497D" w:themeColor="text2"/>
          <w:szCs w:val="24"/>
          <w:u w:val="single"/>
        </w:rPr>
        <w:t>Nature</w:t>
      </w:r>
      <w:r w:rsidR="00F406BA" w:rsidRPr="005D6E1C">
        <w:rPr>
          <w:rFonts w:ascii="Arial" w:hAnsi="Arial"/>
          <w:color w:val="1F497D" w:themeColor="text2"/>
          <w:szCs w:val="24"/>
        </w:rPr>
        <w:t xml:space="preserve"> 1996; </w:t>
      </w:r>
      <w:r w:rsidR="00F406BA" w:rsidRPr="005D6E1C">
        <w:rPr>
          <w:rFonts w:ascii="Arial" w:hAnsi="Arial"/>
          <w:b/>
          <w:color w:val="1F497D" w:themeColor="text2"/>
          <w:szCs w:val="24"/>
        </w:rPr>
        <w:t>381</w:t>
      </w:r>
      <w:r w:rsidR="00F406BA" w:rsidRPr="005D6E1C">
        <w:rPr>
          <w:rFonts w:ascii="Arial" w:hAnsi="Arial"/>
          <w:color w:val="1F497D" w:themeColor="text2"/>
          <w:szCs w:val="24"/>
        </w:rPr>
        <w:t>:</w:t>
      </w:r>
      <w:r w:rsidR="00D70CCF" w:rsidRPr="005D6E1C">
        <w:rPr>
          <w:rFonts w:ascii="Arial" w:hAnsi="Arial"/>
          <w:color w:val="1F497D" w:themeColor="text2"/>
          <w:szCs w:val="24"/>
        </w:rPr>
        <w:t>75-7.</w:t>
      </w:r>
    </w:p>
    <w:p w:rsidR="005D6E1C" w:rsidRPr="005D6E1C" w:rsidRDefault="005D6E1C" w:rsidP="00E63C37">
      <w:pPr>
        <w:tabs>
          <w:tab w:val="left" w:pos="-1620"/>
          <w:tab w:val="left" w:pos="1440"/>
        </w:tabs>
        <w:ind w:left="720" w:hanging="720"/>
        <w:rPr>
          <w:rFonts w:ascii="Arial" w:hAnsi="Arial"/>
          <w:szCs w:val="24"/>
        </w:rPr>
      </w:pPr>
    </w:p>
    <w:p w:rsidR="001F6674" w:rsidRPr="004B1780" w:rsidRDefault="004B1780">
      <w:pPr>
        <w:tabs>
          <w:tab w:val="left" w:pos="-1620"/>
          <w:tab w:val="left" w:pos="1440"/>
        </w:tabs>
        <w:ind w:left="720" w:hanging="720"/>
        <w:rPr>
          <w:rFonts w:ascii="Arial" w:hAnsi="Arial"/>
          <w:szCs w:val="24"/>
        </w:rPr>
      </w:pPr>
      <w:r w:rsidRPr="005D6E1C">
        <w:rPr>
          <w:rFonts w:ascii="Arial" w:hAnsi="Arial"/>
          <w:szCs w:val="24"/>
        </w:rPr>
        <w:t>70</w:t>
      </w:r>
      <w:r w:rsidR="001F6674" w:rsidRPr="005D6E1C">
        <w:rPr>
          <w:rFonts w:ascii="Arial" w:hAnsi="Arial"/>
          <w:szCs w:val="24"/>
        </w:rPr>
        <w:t>.</w:t>
      </w:r>
      <w:r w:rsidR="001F6674" w:rsidRPr="005D6E1C">
        <w:rPr>
          <w:rFonts w:ascii="Arial" w:hAnsi="Arial"/>
          <w:szCs w:val="24"/>
        </w:rPr>
        <w:tab/>
        <w:t xml:space="preserve">Costa JJ, Galli SJ.  </w:t>
      </w:r>
      <w:r w:rsidR="008222A2" w:rsidRPr="005D6E1C">
        <w:rPr>
          <w:rFonts w:ascii="Arial" w:hAnsi="Arial"/>
          <w:szCs w:val="24"/>
        </w:rPr>
        <w:t xml:space="preserve">                                                                                                       </w:t>
      </w:r>
      <w:r w:rsidR="001F6674" w:rsidRPr="005D6E1C">
        <w:rPr>
          <w:rFonts w:ascii="Arial" w:hAnsi="Arial"/>
          <w:szCs w:val="24"/>
        </w:rPr>
        <w:t>Mast cells and basophils.</w:t>
      </w:r>
      <w:r w:rsidR="001F6674" w:rsidRPr="005D6E1C">
        <w:rPr>
          <w:rFonts w:ascii="Arial" w:hAnsi="Arial"/>
          <w:szCs w:val="24"/>
        </w:rPr>
        <w:cr/>
        <w:t xml:space="preserve">In: Rich RR, editor-in-chief, Fleisher TA, Schwartz BD, Shearer WT, Strober W, eds. </w:t>
      </w:r>
      <w:r w:rsidR="001F6674" w:rsidRPr="005D6E1C">
        <w:rPr>
          <w:rFonts w:ascii="Arial" w:hAnsi="Arial"/>
          <w:szCs w:val="24"/>
          <w:u w:val="single"/>
        </w:rPr>
        <w:t>Clinical Immunology: Principles and Practice</w:t>
      </w:r>
      <w:r w:rsidR="00720AAF" w:rsidRPr="005D6E1C">
        <w:rPr>
          <w:rFonts w:ascii="Arial" w:hAnsi="Arial"/>
          <w:szCs w:val="24"/>
          <w:u w:val="single"/>
        </w:rPr>
        <w:t xml:space="preserve">, </w:t>
      </w:r>
      <w:r w:rsidR="001F6674" w:rsidRPr="005D6E1C">
        <w:rPr>
          <w:rFonts w:ascii="Arial" w:hAnsi="Arial"/>
          <w:szCs w:val="24"/>
          <w:u w:val="single"/>
        </w:rPr>
        <w:t>1st ed</w:t>
      </w:r>
      <w:r w:rsidR="001F6674" w:rsidRPr="005D6E1C">
        <w:rPr>
          <w:rFonts w:ascii="Arial" w:hAnsi="Arial"/>
          <w:szCs w:val="24"/>
        </w:rPr>
        <w:t>. St. Louis, Missouri: Mosby, 1996: 408-30.</w:t>
      </w:r>
      <w:r w:rsidR="001F6674" w:rsidRPr="004B1780">
        <w:rPr>
          <w:rFonts w:ascii="Arial" w:hAnsi="Arial"/>
          <w:szCs w:val="24"/>
        </w:rPr>
        <w:cr/>
      </w:r>
    </w:p>
    <w:p w:rsidR="001F6674" w:rsidRPr="001B1DAB" w:rsidRDefault="004B1780" w:rsidP="00F75250">
      <w:pPr>
        <w:tabs>
          <w:tab w:val="left" w:pos="-1620"/>
          <w:tab w:val="left" w:pos="1440"/>
        </w:tabs>
        <w:ind w:left="720" w:hanging="720"/>
        <w:rPr>
          <w:rFonts w:ascii="Arial" w:hAnsi="Arial"/>
          <w:szCs w:val="24"/>
        </w:rPr>
      </w:pPr>
      <w:r w:rsidRPr="004B1780">
        <w:rPr>
          <w:rFonts w:ascii="Arial" w:hAnsi="Arial"/>
          <w:szCs w:val="24"/>
        </w:rPr>
        <w:t>7</w:t>
      </w:r>
      <w:r>
        <w:rPr>
          <w:rFonts w:ascii="Arial" w:hAnsi="Arial"/>
          <w:szCs w:val="24"/>
        </w:rPr>
        <w:t>1</w:t>
      </w:r>
      <w:r w:rsidR="001F6674" w:rsidRPr="004B1780">
        <w:rPr>
          <w:rFonts w:ascii="Arial" w:hAnsi="Arial"/>
          <w:szCs w:val="24"/>
        </w:rPr>
        <w:t>.</w:t>
      </w:r>
      <w:r w:rsidR="001F6674" w:rsidRPr="004B1780">
        <w:rPr>
          <w:rFonts w:ascii="Arial" w:hAnsi="Arial"/>
          <w:szCs w:val="24"/>
        </w:rPr>
        <w:tab/>
        <w:t xml:space="preserve">Costa JJ, Galli SJ.  </w:t>
      </w:r>
      <w:r w:rsidR="008222A2" w:rsidRPr="004B1780">
        <w:rPr>
          <w:rFonts w:ascii="Arial" w:hAnsi="Arial"/>
          <w:szCs w:val="24"/>
        </w:rPr>
        <w:t xml:space="preserve">                                                                                                           </w:t>
      </w:r>
      <w:r w:rsidR="001F6674" w:rsidRPr="004B1780">
        <w:rPr>
          <w:rFonts w:ascii="Arial" w:hAnsi="Arial"/>
          <w:szCs w:val="24"/>
        </w:rPr>
        <w:t>Mast cell and basophil development and function.</w:t>
      </w:r>
      <w:r w:rsidR="001F6674" w:rsidRPr="004B1780">
        <w:rPr>
          <w:rFonts w:ascii="Arial" w:hAnsi="Arial"/>
          <w:szCs w:val="24"/>
        </w:rPr>
        <w:cr/>
        <w:t xml:space="preserve">In: Townley RG, Agrawal DK, eds. </w:t>
      </w:r>
      <w:r w:rsidR="001F6674" w:rsidRPr="004B1780">
        <w:rPr>
          <w:rFonts w:ascii="Arial" w:hAnsi="Arial"/>
          <w:szCs w:val="24"/>
          <w:u w:val="single"/>
        </w:rPr>
        <w:t>Immunopharmacology of Allergic Diseases</w:t>
      </w:r>
      <w:r w:rsidR="001F6674" w:rsidRPr="004B1780">
        <w:rPr>
          <w:rFonts w:ascii="Arial" w:hAnsi="Arial"/>
          <w:szCs w:val="24"/>
        </w:rPr>
        <w:t xml:space="preserve">.  New York: Marcel Dekker, Inc., 1996; </w:t>
      </w:r>
      <w:r w:rsidR="001F6674" w:rsidRPr="004B1780">
        <w:rPr>
          <w:rFonts w:ascii="Arial" w:hAnsi="Arial"/>
          <w:b/>
          <w:szCs w:val="24"/>
        </w:rPr>
        <w:t>8</w:t>
      </w:r>
      <w:r w:rsidR="001F6674" w:rsidRPr="004B1780">
        <w:rPr>
          <w:rFonts w:ascii="Arial" w:hAnsi="Arial"/>
          <w:szCs w:val="24"/>
        </w:rPr>
        <w:t>:183-214.</w:t>
      </w:r>
      <w:r w:rsidR="001F6674" w:rsidRPr="001B1DAB">
        <w:rPr>
          <w:rFonts w:ascii="Arial" w:hAnsi="Arial"/>
          <w:szCs w:val="24"/>
        </w:rPr>
        <w:t xml:space="preserve">  </w:t>
      </w:r>
      <w:r w:rsidR="001F6674" w:rsidRPr="001B1DAB">
        <w:rPr>
          <w:rFonts w:ascii="Arial" w:hAnsi="Arial"/>
          <w:szCs w:val="24"/>
        </w:rPr>
        <w:cr/>
      </w:r>
    </w:p>
    <w:p w:rsidR="001F6674" w:rsidRPr="001B1DAB" w:rsidRDefault="004B1780" w:rsidP="00F75250">
      <w:pPr>
        <w:tabs>
          <w:tab w:val="left" w:pos="-1620"/>
          <w:tab w:val="left" w:pos="1440"/>
        </w:tabs>
        <w:ind w:left="720" w:hanging="720"/>
        <w:rPr>
          <w:rFonts w:ascii="Arial" w:hAnsi="Arial"/>
          <w:szCs w:val="24"/>
        </w:rPr>
      </w:pPr>
      <w:r w:rsidRPr="00F75250">
        <w:rPr>
          <w:rFonts w:ascii="Arial" w:hAnsi="Arial"/>
          <w:szCs w:val="24"/>
          <w:lang w:val="nl-NL"/>
        </w:rPr>
        <w:t>7</w:t>
      </w:r>
      <w:r>
        <w:rPr>
          <w:rFonts w:ascii="Arial" w:hAnsi="Arial"/>
          <w:szCs w:val="24"/>
          <w:lang w:val="nl-NL"/>
        </w:rPr>
        <w:t>2</w:t>
      </w:r>
      <w:r w:rsidR="001F6674" w:rsidRPr="00F75250">
        <w:rPr>
          <w:rFonts w:ascii="Arial" w:hAnsi="Arial"/>
          <w:szCs w:val="24"/>
          <w:lang w:val="nl-NL"/>
        </w:rPr>
        <w:t>.</w:t>
      </w:r>
      <w:r w:rsidR="001F6674" w:rsidRPr="00F75250">
        <w:rPr>
          <w:rFonts w:ascii="Arial" w:hAnsi="Arial"/>
          <w:szCs w:val="24"/>
          <w:lang w:val="nl-NL"/>
        </w:rPr>
        <w:tab/>
        <w:t xml:space="preserve">Klimpel GR, Wershil BK, Galli SJ.  </w:t>
      </w:r>
      <w:r w:rsidR="008222A2" w:rsidRPr="00F75250">
        <w:rPr>
          <w:rFonts w:ascii="Arial" w:hAnsi="Arial"/>
          <w:szCs w:val="24"/>
          <w:lang w:val="nl-NL"/>
        </w:rPr>
        <w:t xml:space="preserve">                                                                                           </w:t>
      </w:r>
      <w:r w:rsidR="001F6674" w:rsidRPr="001B1DAB">
        <w:rPr>
          <w:rFonts w:ascii="Arial" w:hAnsi="Arial"/>
          <w:szCs w:val="24"/>
        </w:rPr>
        <w:t>Stem cell factor (SCF) and mast cells in defense against bacterial infections.</w:t>
      </w:r>
      <w:r w:rsidR="001F6674" w:rsidRPr="001B1DAB">
        <w:rPr>
          <w:rFonts w:ascii="Arial" w:hAnsi="Arial"/>
          <w:szCs w:val="24"/>
        </w:rPr>
        <w:cr/>
      </w:r>
      <w:r w:rsidR="001F6674" w:rsidRPr="001B1DAB">
        <w:rPr>
          <w:rFonts w:ascii="Arial" w:hAnsi="Arial"/>
          <w:szCs w:val="24"/>
          <w:u w:val="single"/>
        </w:rPr>
        <w:t>Mucosal Immunol Update</w:t>
      </w:r>
      <w:r w:rsidR="001F6674" w:rsidRPr="001B1DAB">
        <w:rPr>
          <w:rFonts w:ascii="Arial" w:hAnsi="Arial"/>
          <w:szCs w:val="24"/>
        </w:rPr>
        <w:t xml:space="preserve"> 1996; </w:t>
      </w:r>
      <w:r w:rsidR="001F6674" w:rsidRPr="001B1DAB">
        <w:rPr>
          <w:rFonts w:ascii="Arial" w:hAnsi="Arial"/>
          <w:b/>
          <w:szCs w:val="24"/>
        </w:rPr>
        <w:t>4</w:t>
      </w:r>
      <w:r w:rsidR="001F6674" w:rsidRPr="001B1DAB">
        <w:rPr>
          <w:rFonts w:ascii="Arial" w:hAnsi="Arial"/>
          <w:szCs w:val="24"/>
        </w:rPr>
        <w:t>:65-7.</w:t>
      </w:r>
      <w:r w:rsidR="001F6674" w:rsidRPr="001B1DAB">
        <w:rPr>
          <w:rFonts w:ascii="Arial" w:hAnsi="Arial"/>
          <w:szCs w:val="24"/>
        </w:rPr>
        <w:cr/>
      </w:r>
    </w:p>
    <w:p w:rsidR="001F6674" w:rsidRPr="001B1DAB" w:rsidRDefault="004B1780" w:rsidP="00F75250">
      <w:pPr>
        <w:tabs>
          <w:tab w:val="left" w:pos="-1620"/>
          <w:tab w:val="left" w:pos="1440"/>
        </w:tabs>
        <w:ind w:left="720" w:hanging="720"/>
        <w:rPr>
          <w:rFonts w:ascii="Arial" w:hAnsi="Arial"/>
          <w:szCs w:val="24"/>
        </w:rPr>
      </w:pPr>
      <w:r w:rsidRPr="001B1DAB">
        <w:rPr>
          <w:rFonts w:ascii="Arial" w:hAnsi="Arial"/>
          <w:szCs w:val="24"/>
        </w:rPr>
        <w:t>7</w:t>
      </w:r>
      <w:r>
        <w:rPr>
          <w:rFonts w:ascii="Arial" w:hAnsi="Arial"/>
          <w:szCs w:val="24"/>
        </w:rPr>
        <w:t>3</w:t>
      </w:r>
      <w:r w:rsidR="001F6674" w:rsidRPr="001B1DAB">
        <w:rPr>
          <w:rFonts w:ascii="Arial" w:hAnsi="Arial"/>
          <w:szCs w:val="24"/>
        </w:rPr>
        <w:t>.</w:t>
      </w:r>
      <w:r w:rsidR="001F6674" w:rsidRPr="001B1DAB">
        <w:rPr>
          <w:rFonts w:ascii="Arial" w:hAnsi="Arial"/>
          <w:szCs w:val="24"/>
        </w:rPr>
        <w:tab/>
        <w:t xml:space="preserve">Costa JJ, Galli SJ.  </w:t>
      </w:r>
      <w:r w:rsidR="008222A2" w:rsidRPr="001B1DAB">
        <w:rPr>
          <w:rFonts w:ascii="Arial" w:hAnsi="Arial"/>
          <w:szCs w:val="24"/>
        </w:rPr>
        <w:t xml:space="preserve">                                                                                                   </w:t>
      </w:r>
      <w:r w:rsidR="001F6674" w:rsidRPr="001B1DAB">
        <w:rPr>
          <w:rFonts w:ascii="Arial" w:hAnsi="Arial"/>
          <w:szCs w:val="24"/>
        </w:rPr>
        <w:t xml:space="preserve">Basophils and mast cells: </w:t>
      </w:r>
      <w:r w:rsidR="002869A1">
        <w:rPr>
          <w:rFonts w:ascii="Arial" w:hAnsi="Arial"/>
          <w:szCs w:val="24"/>
        </w:rPr>
        <w:t>B</w:t>
      </w:r>
      <w:r w:rsidR="001F6674" w:rsidRPr="001B1DAB">
        <w:rPr>
          <w:rFonts w:ascii="Arial" w:hAnsi="Arial"/>
          <w:szCs w:val="24"/>
        </w:rPr>
        <w:t>asic biology and clinical significance.</w:t>
      </w:r>
      <w:r w:rsidR="001F6674" w:rsidRPr="001B1DAB">
        <w:rPr>
          <w:rFonts w:ascii="Arial" w:hAnsi="Arial"/>
          <w:szCs w:val="24"/>
        </w:rPr>
        <w:cr/>
        <w:t xml:space="preserve">In: Hadden JW, Szentivanyi A, eds. </w:t>
      </w:r>
      <w:r w:rsidR="001F6674" w:rsidRPr="001B1DAB">
        <w:rPr>
          <w:rFonts w:ascii="Arial" w:hAnsi="Arial"/>
          <w:szCs w:val="24"/>
          <w:u w:val="single"/>
        </w:rPr>
        <w:t>Immunopharmacology Reviews</w:t>
      </w:r>
      <w:r w:rsidR="007B7586">
        <w:rPr>
          <w:rFonts w:ascii="Arial" w:hAnsi="Arial"/>
          <w:szCs w:val="24"/>
        </w:rPr>
        <w:t>.</w:t>
      </w:r>
      <w:r w:rsidR="007B7586" w:rsidRPr="001B1DAB">
        <w:rPr>
          <w:rFonts w:ascii="Arial" w:hAnsi="Arial"/>
          <w:szCs w:val="24"/>
        </w:rPr>
        <w:t xml:space="preserve"> </w:t>
      </w:r>
      <w:r w:rsidR="001F6674" w:rsidRPr="001B1DAB">
        <w:rPr>
          <w:rFonts w:ascii="Arial" w:hAnsi="Arial"/>
          <w:szCs w:val="24"/>
        </w:rPr>
        <w:t>New York: Plenum, 1996</w:t>
      </w:r>
      <w:r w:rsidR="00411DF6">
        <w:rPr>
          <w:rFonts w:ascii="Arial" w:hAnsi="Arial"/>
          <w:szCs w:val="24"/>
        </w:rPr>
        <w:t xml:space="preserve">; </w:t>
      </w:r>
      <w:r w:rsidR="00411DF6" w:rsidRPr="00E00D53">
        <w:rPr>
          <w:rFonts w:ascii="Arial" w:hAnsi="Arial"/>
          <w:b/>
          <w:szCs w:val="24"/>
        </w:rPr>
        <w:t>2</w:t>
      </w:r>
      <w:r w:rsidR="00411DF6">
        <w:rPr>
          <w:rFonts w:ascii="Arial" w:hAnsi="Arial"/>
          <w:szCs w:val="24"/>
        </w:rPr>
        <w:t>:203-59</w:t>
      </w:r>
      <w:r w:rsidR="001F6674" w:rsidRPr="001B1DAB">
        <w:rPr>
          <w:rFonts w:ascii="Arial" w:hAnsi="Arial"/>
          <w:szCs w:val="24"/>
        </w:rPr>
        <w:t>.</w:t>
      </w:r>
    </w:p>
    <w:p w:rsidR="001F6674" w:rsidRPr="001B1DAB" w:rsidRDefault="001F6674">
      <w:pPr>
        <w:tabs>
          <w:tab w:val="left" w:pos="-1620"/>
          <w:tab w:val="left" w:pos="1440"/>
        </w:tabs>
        <w:ind w:left="720" w:hanging="720"/>
        <w:rPr>
          <w:rFonts w:ascii="Arial" w:hAnsi="Arial"/>
          <w:szCs w:val="24"/>
        </w:rPr>
      </w:pPr>
    </w:p>
    <w:p w:rsidR="001F6674" w:rsidRPr="001B1DAB" w:rsidRDefault="004B1780" w:rsidP="00F75250">
      <w:pPr>
        <w:tabs>
          <w:tab w:val="left" w:pos="-1620"/>
          <w:tab w:val="left" w:pos="1440"/>
        </w:tabs>
        <w:ind w:left="720" w:hanging="720"/>
        <w:rPr>
          <w:rFonts w:ascii="Arial" w:hAnsi="Arial"/>
          <w:szCs w:val="24"/>
        </w:rPr>
      </w:pPr>
      <w:r w:rsidRPr="001B1DAB">
        <w:rPr>
          <w:rFonts w:ascii="Arial" w:hAnsi="Arial"/>
          <w:szCs w:val="24"/>
        </w:rPr>
        <w:t>7</w:t>
      </w:r>
      <w:r>
        <w:rPr>
          <w:rFonts w:ascii="Arial" w:hAnsi="Arial"/>
          <w:szCs w:val="24"/>
        </w:rPr>
        <w:t>4</w:t>
      </w:r>
      <w:r w:rsidR="001F6674" w:rsidRPr="001B1DAB">
        <w:rPr>
          <w:rFonts w:ascii="Arial" w:hAnsi="Arial"/>
          <w:szCs w:val="24"/>
        </w:rPr>
        <w:t>.</w:t>
      </w:r>
      <w:r w:rsidR="001F6674" w:rsidRPr="001B1DAB">
        <w:rPr>
          <w:rFonts w:ascii="Arial" w:hAnsi="Arial"/>
          <w:szCs w:val="24"/>
        </w:rPr>
        <w:tab/>
        <w:t xml:space="preserve">Galli SJ, Costa JJ. </w:t>
      </w:r>
      <w:r w:rsidR="008222A2" w:rsidRPr="001B1DAB">
        <w:rPr>
          <w:rFonts w:ascii="Arial" w:hAnsi="Arial"/>
          <w:szCs w:val="24"/>
        </w:rPr>
        <w:t xml:space="preserve">                                                                                                        </w:t>
      </w:r>
      <w:r w:rsidR="001F6674" w:rsidRPr="001B1DAB">
        <w:rPr>
          <w:rFonts w:ascii="Arial" w:hAnsi="Arial"/>
          <w:szCs w:val="24"/>
        </w:rPr>
        <w:t>The regulation of mast cell development, survival and function in vivo</w:t>
      </w:r>
      <w:r w:rsidR="001F6674" w:rsidRPr="001B1DAB">
        <w:rPr>
          <w:rFonts w:ascii="Arial" w:hAnsi="Arial"/>
          <w:i/>
          <w:szCs w:val="24"/>
        </w:rPr>
        <w:t xml:space="preserve"> </w:t>
      </w:r>
      <w:r w:rsidR="001F6674" w:rsidRPr="001B1DAB">
        <w:rPr>
          <w:rFonts w:ascii="Arial" w:hAnsi="Arial"/>
          <w:szCs w:val="24"/>
        </w:rPr>
        <w:t>by stem cell factor, the ligand for the c-kit receptor: Clinical implications.</w:t>
      </w:r>
      <w:r w:rsidR="001F6674" w:rsidRPr="001B1DAB">
        <w:rPr>
          <w:rFonts w:ascii="Arial" w:hAnsi="Arial"/>
          <w:szCs w:val="24"/>
        </w:rPr>
        <w:cr/>
        <w:t xml:space="preserve">In: Ring J, Behrendt H, Vieluf D, eds. </w:t>
      </w:r>
      <w:r w:rsidR="001F6674" w:rsidRPr="001B1DAB">
        <w:rPr>
          <w:rFonts w:ascii="Arial" w:hAnsi="Arial"/>
          <w:szCs w:val="24"/>
          <w:u w:val="single"/>
        </w:rPr>
        <w:t>New Trends in Allergy IV, Together with Environmental Allergy and Allergotoxicology III</w:t>
      </w:r>
      <w:r w:rsidR="001F6674" w:rsidRPr="001B1DAB">
        <w:rPr>
          <w:rFonts w:ascii="Arial" w:hAnsi="Arial"/>
          <w:szCs w:val="24"/>
        </w:rPr>
        <w:t>. Berlin, Springer-Verlag, 1997:151-8.</w:t>
      </w:r>
      <w:r w:rsidR="001F6674" w:rsidRPr="001B1DAB">
        <w:rPr>
          <w:rFonts w:ascii="Arial" w:hAnsi="Arial"/>
          <w:szCs w:val="24"/>
        </w:rPr>
        <w:cr/>
      </w:r>
    </w:p>
    <w:p w:rsidR="00E0697B" w:rsidRDefault="004B1780" w:rsidP="00E63C37">
      <w:pPr>
        <w:tabs>
          <w:tab w:val="left" w:pos="-1620"/>
          <w:tab w:val="left" w:pos="1440"/>
        </w:tabs>
        <w:ind w:left="720" w:hanging="720"/>
        <w:rPr>
          <w:rFonts w:ascii="Arial" w:hAnsi="Arial"/>
          <w:szCs w:val="24"/>
        </w:rPr>
      </w:pPr>
      <w:r w:rsidRPr="001B1DAB">
        <w:rPr>
          <w:rFonts w:ascii="Arial" w:hAnsi="Arial"/>
          <w:szCs w:val="24"/>
        </w:rPr>
        <w:t>7</w:t>
      </w:r>
      <w:r>
        <w:rPr>
          <w:rFonts w:ascii="Arial" w:hAnsi="Arial"/>
          <w:szCs w:val="24"/>
        </w:rPr>
        <w:t>5</w:t>
      </w:r>
      <w:r w:rsidR="001F6674" w:rsidRPr="001B1DAB">
        <w:rPr>
          <w:rFonts w:ascii="Arial" w:hAnsi="Arial"/>
          <w:szCs w:val="24"/>
        </w:rPr>
        <w:t>.</w:t>
      </w:r>
      <w:r w:rsidR="001F6674" w:rsidRPr="001B1DAB">
        <w:rPr>
          <w:rFonts w:ascii="Arial" w:hAnsi="Arial"/>
          <w:szCs w:val="24"/>
        </w:rPr>
        <w:tab/>
        <w:t xml:space="preserve">Galli SJ. </w:t>
      </w:r>
      <w:r w:rsidR="008222A2" w:rsidRPr="001B1DAB">
        <w:rPr>
          <w:rFonts w:ascii="Arial" w:hAnsi="Arial"/>
          <w:szCs w:val="24"/>
        </w:rPr>
        <w:t xml:space="preserve">                                                                                                                                  </w:t>
      </w:r>
      <w:r w:rsidR="001F6674" w:rsidRPr="001B1DAB">
        <w:rPr>
          <w:rFonts w:ascii="Arial" w:hAnsi="Arial"/>
          <w:szCs w:val="24"/>
        </w:rPr>
        <w:t>The Paul Kallós Memorial Lecture: The mast cell: A versatile effector cell for a challenging world.</w:t>
      </w:r>
      <w:r w:rsidR="001F6674" w:rsidRPr="001B1DAB">
        <w:rPr>
          <w:rFonts w:ascii="Arial" w:hAnsi="Arial"/>
          <w:szCs w:val="24"/>
        </w:rPr>
        <w:cr/>
      </w:r>
      <w:r w:rsidR="001F6674" w:rsidRPr="001B1DAB">
        <w:rPr>
          <w:rFonts w:ascii="Arial" w:hAnsi="Arial"/>
          <w:szCs w:val="24"/>
          <w:u w:val="single"/>
        </w:rPr>
        <w:t>Int Arch Allergy Immunol</w:t>
      </w:r>
      <w:r w:rsidR="001F6674" w:rsidRPr="001B1DAB">
        <w:rPr>
          <w:rFonts w:ascii="Arial" w:hAnsi="Arial"/>
          <w:szCs w:val="24"/>
        </w:rPr>
        <w:t xml:space="preserve"> 1997; </w:t>
      </w:r>
      <w:r w:rsidR="001F6674" w:rsidRPr="001B1DAB">
        <w:rPr>
          <w:rFonts w:ascii="Arial" w:hAnsi="Arial"/>
          <w:b/>
          <w:szCs w:val="24"/>
        </w:rPr>
        <w:t>113</w:t>
      </w:r>
      <w:r w:rsidR="001F6674" w:rsidRPr="001B1DAB">
        <w:rPr>
          <w:rFonts w:ascii="Arial" w:hAnsi="Arial"/>
          <w:szCs w:val="24"/>
        </w:rPr>
        <w:t>:14-22.</w:t>
      </w:r>
      <w:r w:rsidR="00E63C37" w:rsidRPr="00E63C37">
        <w:t xml:space="preserve"> </w:t>
      </w:r>
      <w:r w:rsidR="00E63C37" w:rsidRPr="00E63C37">
        <w:rPr>
          <w:rFonts w:ascii="Arial" w:hAnsi="Arial"/>
          <w:szCs w:val="24"/>
        </w:rPr>
        <w:t>PMID: 9130474</w:t>
      </w:r>
      <w:r w:rsidR="00E63C37">
        <w:rPr>
          <w:rFonts w:ascii="Arial" w:hAnsi="Arial"/>
          <w:szCs w:val="24"/>
        </w:rPr>
        <w:t>.</w:t>
      </w:r>
    </w:p>
    <w:p w:rsidR="001F6674" w:rsidRPr="001B1DAB" w:rsidRDefault="001F6674" w:rsidP="00E63C37">
      <w:pPr>
        <w:tabs>
          <w:tab w:val="left" w:pos="-1620"/>
          <w:tab w:val="left" w:pos="1440"/>
        </w:tabs>
        <w:ind w:left="720" w:hanging="720"/>
        <w:rPr>
          <w:rFonts w:ascii="Arial" w:hAnsi="Arial"/>
          <w:szCs w:val="24"/>
        </w:rPr>
      </w:pPr>
    </w:p>
    <w:p w:rsidR="001F6674" w:rsidRPr="005D6E1C" w:rsidRDefault="004B1780" w:rsidP="00F75250">
      <w:pPr>
        <w:tabs>
          <w:tab w:val="left" w:pos="-1620"/>
          <w:tab w:val="left" w:pos="1440"/>
        </w:tabs>
        <w:ind w:left="720" w:hanging="720"/>
        <w:rPr>
          <w:rFonts w:ascii="Arial" w:hAnsi="Arial"/>
          <w:szCs w:val="24"/>
        </w:rPr>
      </w:pPr>
      <w:r w:rsidRPr="001B1DAB">
        <w:rPr>
          <w:rFonts w:ascii="Arial" w:hAnsi="Arial"/>
          <w:szCs w:val="24"/>
        </w:rPr>
        <w:t>7</w:t>
      </w:r>
      <w:r>
        <w:rPr>
          <w:rFonts w:ascii="Arial" w:hAnsi="Arial"/>
          <w:szCs w:val="24"/>
        </w:rPr>
        <w:t>6</w:t>
      </w:r>
      <w:r w:rsidR="001F6674" w:rsidRPr="001B1DAB">
        <w:rPr>
          <w:rFonts w:ascii="Arial" w:hAnsi="Arial"/>
          <w:szCs w:val="24"/>
        </w:rPr>
        <w:t>.</w:t>
      </w:r>
      <w:r w:rsidR="001F6674" w:rsidRPr="001B1DAB">
        <w:rPr>
          <w:rFonts w:ascii="Arial" w:hAnsi="Arial"/>
          <w:szCs w:val="24"/>
        </w:rPr>
        <w:tab/>
        <w:t xml:space="preserve">Galli SJ, Costa JJ. </w:t>
      </w:r>
      <w:r w:rsidR="00AB5704" w:rsidRPr="001B1DAB">
        <w:rPr>
          <w:rFonts w:ascii="Arial" w:hAnsi="Arial"/>
          <w:szCs w:val="24"/>
        </w:rPr>
        <w:t xml:space="preserve">                                                                                                          </w:t>
      </w:r>
      <w:r w:rsidR="001F6674" w:rsidRPr="001B1DAB">
        <w:rPr>
          <w:rFonts w:ascii="Arial" w:hAnsi="Arial"/>
          <w:szCs w:val="24"/>
        </w:rPr>
        <w:t>Mast cells.</w:t>
      </w:r>
      <w:r w:rsidR="001F6674" w:rsidRPr="001B1DAB">
        <w:rPr>
          <w:rFonts w:ascii="Arial" w:hAnsi="Arial"/>
          <w:szCs w:val="24"/>
        </w:rPr>
        <w:cr/>
        <w:t xml:space="preserve">In: Crystal RG, West JB, Weibel ER, Barnes PJ, eds. </w:t>
      </w:r>
      <w:r w:rsidR="001F6674" w:rsidRPr="001B1DAB">
        <w:rPr>
          <w:rFonts w:ascii="Arial" w:hAnsi="Arial"/>
          <w:szCs w:val="24"/>
          <w:u w:val="single"/>
        </w:rPr>
        <w:t xml:space="preserve">The Lung: Scientific </w:t>
      </w:r>
      <w:r w:rsidR="001F6674" w:rsidRPr="005D6E1C">
        <w:rPr>
          <w:rFonts w:ascii="Arial" w:hAnsi="Arial"/>
          <w:szCs w:val="24"/>
          <w:u w:val="single"/>
        </w:rPr>
        <w:t>Foundations, 2nd ed</w:t>
      </w:r>
      <w:r w:rsidR="001F6674" w:rsidRPr="005D6E1C">
        <w:rPr>
          <w:rFonts w:ascii="Arial" w:hAnsi="Arial"/>
          <w:szCs w:val="24"/>
        </w:rPr>
        <w:t>. Philadelphia, Lippincott-Raven Press, 1997:929-46.</w:t>
      </w:r>
      <w:r w:rsidR="001F6674" w:rsidRPr="005D6E1C">
        <w:rPr>
          <w:rFonts w:ascii="Arial" w:hAnsi="Arial"/>
          <w:szCs w:val="24"/>
        </w:rPr>
        <w:cr/>
      </w:r>
    </w:p>
    <w:p w:rsidR="00487343" w:rsidRPr="005D6E1C" w:rsidRDefault="004B1780" w:rsidP="00FA5386">
      <w:pPr>
        <w:tabs>
          <w:tab w:val="left" w:pos="-1620"/>
          <w:tab w:val="left" w:pos="1440"/>
        </w:tabs>
        <w:ind w:left="720" w:hanging="720"/>
        <w:rPr>
          <w:rFonts w:ascii="Arial" w:hAnsi="Arial"/>
          <w:szCs w:val="24"/>
        </w:rPr>
      </w:pPr>
      <w:r w:rsidRPr="005D6E1C">
        <w:rPr>
          <w:rFonts w:ascii="Arial" w:hAnsi="Arial"/>
          <w:szCs w:val="24"/>
        </w:rPr>
        <w:t>77</w:t>
      </w:r>
      <w:r w:rsidR="001F6674" w:rsidRPr="005D6E1C">
        <w:rPr>
          <w:rFonts w:ascii="Arial" w:hAnsi="Arial"/>
          <w:szCs w:val="24"/>
        </w:rPr>
        <w:t>.</w:t>
      </w:r>
      <w:r w:rsidR="001F6674" w:rsidRPr="005D6E1C">
        <w:rPr>
          <w:rFonts w:ascii="Arial" w:hAnsi="Arial"/>
          <w:szCs w:val="24"/>
        </w:rPr>
        <w:tab/>
        <w:t xml:space="preserve">Galli SJ.  </w:t>
      </w:r>
      <w:r w:rsidR="00AB5704" w:rsidRPr="005D6E1C">
        <w:rPr>
          <w:rFonts w:ascii="Arial" w:hAnsi="Arial"/>
          <w:szCs w:val="24"/>
        </w:rPr>
        <w:t xml:space="preserve">                                                                                                                       </w:t>
      </w:r>
      <w:r w:rsidR="001F6674" w:rsidRPr="005D6E1C">
        <w:rPr>
          <w:rFonts w:ascii="Arial" w:hAnsi="Arial"/>
          <w:szCs w:val="24"/>
        </w:rPr>
        <w:t>Complexity and redundancy in the pathogenesis of asthma: Reassessing the roles of mast cells and T cells.</w:t>
      </w:r>
      <w:r w:rsidR="001F6674" w:rsidRPr="005D6E1C">
        <w:rPr>
          <w:rFonts w:ascii="Arial" w:hAnsi="Arial"/>
          <w:szCs w:val="24"/>
        </w:rPr>
        <w:cr/>
      </w:r>
      <w:r w:rsidR="001F6674" w:rsidRPr="005D6E1C">
        <w:rPr>
          <w:rFonts w:ascii="Arial" w:hAnsi="Arial"/>
          <w:szCs w:val="24"/>
          <w:u w:val="single"/>
        </w:rPr>
        <w:t>J Exp Med</w:t>
      </w:r>
      <w:r w:rsidR="001F6674" w:rsidRPr="005D6E1C">
        <w:rPr>
          <w:rFonts w:ascii="Arial" w:hAnsi="Arial"/>
          <w:szCs w:val="24"/>
        </w:rPr>
        <w:t xml:space="preserve"> 1997; </w:t>
      </w:r>
      <w:r w:rsidR="001F6674" w:rsidRPr="005D6E1C">
        <w:rPr>
          <w:rFonts w:ascii="Arial" w:hAnsi="Arial"/>
          <w:b/>
          <w:szCs w:val="24"/>
        </w:rPr>
        <w:t>186</w:t>
      </w:r>
      <w:r w:rsidR="001F6674" w:rsidRPr="005D6E1C">
        <w:rPr>
          <w:rFonts w:ascii="Arial" w:hAnsi="Arial"/>
          <w:szCs w:val="24"/>
        </w:rPr>
        <w:t>:343-7.</w:t>
      </w:r>
      <w:r w:rsidR="002B0019" w:rsidRPr="005D6E1C">
        <w:rPr>
          <w:rFonts w:ascii="Arial" w:hAnsi="Arial"/>
          <w:szCs w:val="24"/>
        </w:rPr>
        <w:t xml:space="preserve"> PMCID: 2198991.</w:t>
      </w:r>
    </w:p>
    <w:p w:rsidR="001F6674" w:rsidRDefault="008A4DFB" w:rsidP="00FA5386">
      <w:pPr>
        <w:tabs>
          <w:tab w:val="left" w:pos="1440"/>
        </w:tabs>
        <w:ind w:left="720" w:hanging="720"/>
        <w:rPr>
          <w:rFonts w:ascii="Arial" w:hAnsi="Arial"/>
          <w:szCs w:val="24"/>
        </w:rPr>
      </w:pPr>
      <w:r w:rsidRPr="005D6E1C">
        <w:rPr>
          <w:rFonts w:ascii="Arial" w:hAnsi="Arial"/>
          <w:szCs w:val="24"/>
        </w:rPr>
        <w:tab/>
      </w:r>
      <w:r w:rsidR="005D6E1C">
        <w:rPr>
          <w:rFonts w:ascii="Arial" w:hAnsi="Arial"/>
          <w:color w:val="1F497D" w:themeColor="text2"/>
          <w:szCs w:val="24"/>
        </w:rPr>
        <w:t xml:space="preserve">     </w:t>
      </w:r>
      <w:r w:rsidR="001260C8" w:rsidRPr="005D6E1C">
        <w:rPr>
          <w:rFonts w:ascii="Arial" w:hAnsi="Arial"/>
          <w:color w:val="1F497D" w:themeColor="text2"/>
          <w:szCs w:val="24"/>
        </w:rPr>
        <w:t>This commissioned commentary accompanied</w:t>
      </w:r>
      <w:r w:rsidR="005D6E1C">
        <w:rPr>
          <w:rFonts w:ascii="Arial" w:hAnsi="Arial"/>
          <w:color w:val="1F497D" w:themeColor="text2"/>
          <w:szCs w:val="24"/>
        </w:rPr>
        <w:t>:</w:t>
      </w:r>
      <w:r w:rsidR="001260C8" w:rsidRPr="005D6E1C">
        <w:rPr>
          <w:rFonts w:ascii="Arial" w:hAnsi="Arial"/>
          <w:color w:val="1F497D" w:themeColor="text2"/>
          <w:szCs w:val="24"/>
        </w:rPr>
        <w:t xml:space="preserve"> Takeda K, Hamelmann E, Joetham A, Shultz LD, Larsen GL, Irvin CG, Gelfand EW. Development of </w:t>
      </w:r>
      <w:r w:rsidR="005D6E1C">
        <w:rPr>
          <w:rFonts w:ascii="Arial" w:hAnsi="Arial"/>
          <w:color w:val="1F497D" w:themeColor="text2"/>
          <w:szCs w:val="24"/>
        </w:rPr>
        <w:t>e</w:t>
      </w:r>
      <w:r w:rsidR="001260C8" w:rsidRPr="005D6E1C">
        <w:rPr>
          <w:rFonts w:ascii="Arial" w:hAnsi="Arial"/>
          <w:color w:val="1F497D" w:themeColor="text2"/>
          <w:szCs w:val="24"/>
        </w:rPr>
        <w:t xml:space="preserve">osinophilic </w:t>
      </w:r>
      <w:r w:rsidR="005D6E1C">
        <w:rPr>
          <w:rFonts w:ascii="Arial" w:hAnsi="Arial"/>
          <w:color w:val="1F497D" w:themeColor="text2"/>
          <w:szCs w:val="24"/>
        </w:rPr>
        <w:t>a</w:t>
      </w:r>
      <w:r w:rsidR="001260C8" w:rsidRPr="005D6E1C">
        <w:rPr>
          <w:rFonts w:ascii="Arial" w:hAnsi="Arial"/>
          <w:color w:val="1F497D" w:themeColor="text2"/>
          <w:szCs w:val="24"/>
        </w:rPr>
        <w:t xml:space="preserve">irway </w:t>
      </w:r>
      <w:r w:rsidR="005D6E1C">
        <w:rPr>
          <w:rFonts w:ascii="Arial" w:hAnsi="Arial"/>
          <w:color w:val="1F497D" w:themeColor="text2"/>
          <w:szCs w:val="24"/>
        </w:rPr>
        <w:t>i</w:t>
      </w:r>
      <w:r w:rsidR="001260C8" w:rsidRPr="005D6E1C">
        <w:rPr>
          <w:rFonts w:ascii="Arial" w:hAnsi="Arial"/>
          <w:color w:val="1F497D" w:themeColor="text2"/>
          <w:szCs w:val="24"/>
        </w:rPr>
        <w:t xml:space="preserve">nflammation and </w:t>
      </w:r>
      <w:r w:rsidR="005D6E1C">
        <w:rPr>
          <w:rFonts w:ascii="Arial" w:hAnsi="Arial"/>
          <w:color w:val="1F497D" w:themeColor="text2"/>
          <w:szCs w:val="24"/>
        </w:rPr>
        <w:t>a</w:t>
      </w:r>
      <w:r w:rsidR="001260C8" w:rsidRPr="005D6E1C">
        <w:rPr>
          <w:rFonts w:ascii="Arial" w:hAnsi="Arial"/>
          <w:color w:val="1F497D" w:themeColor="text2"/>
          <w:szCs w:val="24"/>
        </w:rPr>
        <w:t xml:space="preserve">irway </w:t>
      </w:r>
      <w:r w:rsidR="005D6E1C">
        <w:rPr>
          <w:rFonts w:ascii="Arial" w:hAnsi="Arial"/>
          <w:color w:val="1F497D" w:themeColor="text2"/>
          <w:szCs w:val="24"/>
        </w:rPr>
        <w:t>h</w:t>
      </w:r>
      <w:r w:rsidR="001260C8" w:rsidRPr="005D6E1C">
        <w:rPr>
          <w:rFonts w:ascii="Arial" w:hAnsi="Arial"/>
          <w:color w:val="1F497D" w:themeColor="text2"/>
          <w:szCs w:val="24"/>
        </w:rPr>
        <w:t xml:space="preserve">yperresponsiveness in </w:t>
      </w:r>
      <w:r w:rsidR="005D6E1C">
        <w:rPr>
          <w:rFonts w:ascii="Arial" w:hAnsi="Arial"/>
          <w:color w:val="1F497D" w:themeColor="text2"/>
          <w:szCs w:val="24"/>
        </w:rPr>
        <w:t>m</w:t>
      </w:r>
      <w:r w:rsidR="001260C8" w:rsidRPr="005D6E1C">
        <w:rPr>
          <w:rFonts w:ascii="Arial" w:hAnsi="Arial"/>
          <w:color w:val="1F497D" w:themeColor="text2"/>
          <w:szCs w:val="24"/>
        </w:rPr>
        <w:t xml:space="preserve">ast </w:t>
      </w:r>
      <w:r w:rsidR="005D6E1C">
        <w:rPr>
          <w:rFonts w:ascii="Arial" w:hAnsi="Arial"/>
          <w:color w:val="1F497D" w:themeColor="text2"/>
          <w:szCs w:val="24"/>
        </w:rPr>
        <w:t>c</w:t>
      </w:r>
      <w:r w:rsidR="001260C8" w:rsidRPr="005D6E1C">
        <w:rPr>
          <w:rFonts w:ascii="Arial" w:hAnsi="Arial"/>
          <w:color w:val="1F497D" w:themeColor="text2"/>
          <w:szCs w:val="24"/>
        </w:rPr>
        <w:t xml:space="preserve">ell–deficient </w:t>
      </w:r>
      <w:r w:rsidR="005D6E1C">
        <w:rPr>
          <w:rFonts w:ascii="Arial" w:hAnsi="Arial"/>
          <w:color w:val="1F497D" w:themeColor="text2"/>
          <w:szCs w:val="24"/>
        </w:rPr>
        <w:t>m</w:t>
      </w:r>
      <w:r w:rsidR="001260C8" w:rsidRPr="005D6E1C">
        <w:rPr>
          <w:rFonts w:ascii="Arial" w:hAnsi="Arial"/>
          <w:color w:val="1F497D" w:themeColor="text2"/>
          <w:szCs w:val="24"/>
        </w:rPr>
        <w:t xml:space="preserve">ice. </w:t>
      </w:r>
      <w:r w:rsidR="001260C8" w:rsidRPr="005D6E1C">
        <w:rPr>
          <w:rFonts w:ascii="Arial" w:hAnsi="Arial"/>
          <w:color w:val="1F497D" w:themeColor="text2"/>
          <w:szCs w:val="24"/>
          <w:u w:val="single"/>
        </w:rPr>
        <w:t>J Exp Med</w:t>
      </w:r>
      <w:r w:rsidR="001260C8" w:rsidRPr="005D6E1C">
        <w:rPr>
          <w:rFonts w:ascii="Arial" w:hAnsi="Arial"/>
          <w:color w:val="1F497D" w:themeColor="text2"/>
          <w:szCs w:val="24"/>
        </w:rPr>
        <w:t xml:space="preserve"> 1997; </w:t>
      </w:r>
      <w:r w:rsidR="001260C8" w:rsidRPr="005D6E1C">
        <w:rPr>
          <w:rFonts w:ascii="Arial" w:hAnsi="Arial"/>
          <w:b/>
          <w:color w:val="1F497D" w:themeColor="text2"/>
          <w:szCs w:val="24"/>
        </w:rPr>
        <w:t>186</w:t>
      </w:r>
      <w:r w:rsidR="001260C8" w:rsidRPr="005D6E1C">
        <w:rPr>
          <w:rFonts w:ascii="Arial" w:hAnsi="Arial"/>
          <w:color w:val="1F497D" w:themeColor="text2"/>
          <w:szCs w:val="24"/>
        </w:rPr>
        <w:t>:449-54.</w:t>
      </w:r>
    </w:p>
    <w:p w:rsidR="005D6E1C" w:rsidRPr="001B1DAB" w:rsidRDefault="005D6E1C" w:rsidP="00FA5386">
      <w:pPr>
        <w:tabs>
          <w:tab w:val="left" w:pos="1440"/>
        </w:tabs>
        <w:ind w:left="720" w:hanging="720"/>
        <w:rPr>
          <w:rFonts w:ascii="Arial" w:hAnsi="Arial"/>
          <w:szCs w:val="24"/>
        </w:rPr>
      </w:pPr>
    </w:p>
    <w:p w:rsidR="001F6674" w:rsidRPr="001B1DAB" w:rsidRDefault="004B1780" w:rsidP="00FA5386">
      <w:pPr>
        <w:tabs>
          <w:tab w:val="left" w:pos="-1620"/>
          <w:tab w:val="left" w:pos="1440"/>
        </w:tabs>
        <w:ind w:left="720" w:hanging="720"/>
        <w:rPr>
          <w:rFonts w:ascii="Arial" w:hAnsi="Arial"/>
          <w:szCs w:val="24"/>
        </w:rPr>
      </w:pPr>
      <w:r>
        <w:rPr>
          <w:rFonts w:ascii="Arial" w:hAnsi="Arial"/>
          <w:szCs w:val="24"/>
        </w:rPr>
        <w:t>78</w:t>
      </w:r>
      <w:r w:rsidR="001F6674" w:rsidRPr="001B1DAB">
        <w:rPr>
          <w:rFonts w:ascii="Arial" w:hAnsi="Arial"/>
          <w:szCs w:val="24"/>
        </w:rPr>
        <w:t>.</w:t>
      </w:r>
      <w:r w:rsidR="001F6674" w:rsidRPr="001B1DAB">
        <w:rPr>
          <w:rFonts w:ascii="Arial" w:hAnsi="Arial"/>
          <w:szCs w:val="24"/>
        </w:rPr>
        <w:tab/>
        <w:t xml:space="preserve">Galli SJ, Wershil BK.  </w:t>
      </w:r>
      <w:r w:rsidR="00AB5704" w:rsidRPr="001B1DAB">
        <w:rPr>
          <w:rFonts w:ascii="Arial" w:hAnsi="Arial"/>
          <w:szCs w:val="24"/>
        </w:rPr>
        <w:t xml:space="preserve">                                                                                                          </w:t>
      </w:r>
      <w:r w:rsidR="001F6674" w:rsidRPr="001B1DAB">
        <w:rPr>
          <w:rFonts w:ascii="Arial" w:hAnsi="Arial"/>
          <w:szCs w:val="24"/>
        </w:rPr>
        <w:t>Mast cell deficiency, Supplemental Update No. 348.</w:t>
      </w:r>
      <w:r w:rsidR="001F6674" w:rsidRPr="001B1DAB">
        <w:rPr>
          <w:rFonts w:ascii="Arial" w:hAnsi="Arial"/>
          <w:szCs w:val="24"/>
        </w:rPr>
        <w:cr/>
        <w:t xml:space="preserve">In: Capen CC, Johnson LK, O'Neill TP, eds. </w:t>
      </w:r>
      <w:r w:rsidR="001F6674" w:rsidRPr="001B1DAB">
        <w:rPr>
          <w:rFonts w:ascii="Arial" w:hAnsi="Arial"/>
          <w:szCs w:val="24"/>
          <w:u w:val="single"/>
        </w:rPr>
        <w:t>Handbook: Animal Models of Human Disease. Fasc</w:t>
      </w:r>
      <w:r w:rsidR="001F6674" w:rsidRPr="00720AAF">
        <w:rPr>
          <w:rFonts w:ascii="Arial" w:hAnsi="Arial"/>
          <w:szCs w:val="24"/>
          <w:u w:val="single"/>
        </w:rPr>
        <w:t>. 20</w:t>
      </w:r>
      <w:r w:rsidR="001F6674" w:rsidRPr="001B1DAB">
        <w:rPr>
          <w:rFonts w:ascii="Arial" w:hAnsi="Arial"/>
          <w:szCs w:val="24"/>
          <w:u w:val="single"/>
        </w:rPr>
        <w:t>.</w:t>
      </w:r>
      <w:r w:rsidR="001F6674" w:rsidRPr="001B1DAB">
        <w:rPr>
          <w:rFonts w:ascii="Arial" w:hAnsi="Arial"/>
          <w:szCs w:val="24"/>
        </w:rPr>
        <w:t xml:space="preserve"> Washington, D.C.: Registry of Comparative Pathology, Armed Forces Institute of Pathology.  </w:t>
      </w:r>
      <w:r w:rsidR="001F6674" w:rsidRPr="001B1DAB">
        <w:rPr>
          <w:rFonts w:ascii="Arial" w:hAnsi="Arial"/>
          <w:szCs w:val="24"/>
        </w:rPr>
        <w:cr/>
      </w:r>
    </w:p>
    <w:p w:rsidR="001F6674" w:rsidRPr="001B1DAB" w:rsidRDefault="004B1780" w:rsidP="00FA5386">
      <w:pPr>
        <w:tabs>
          <w:tab w:val="left" w:pos="-1620"/>
          <w:tab w:val="left" w:pos="1440"/>
        </w:tabs>
        <w:ind w:left="720" w:hanging="720"/>
        <w:rPr>
          <w:rFonts w:ascii="Arial" w:hAnsi="Arial"/>
          <w:szCs w:val="24"/>
        </w:rPr>
      </w:pPr>
      <w:r>
        <w:rPr>
          <w:rFonts w:ascii="Arial" w:hAnsi="Arial"/>
          <w:szCs w:val="24"/>
        </w:rPr>
        <w:t>79</w:t>
      </w:r>
      <w:r w:rsidR="001F6674" w:rsidRPr="001B1DAB">
        <w:rPr>
          <w:rFonts w:ascii="Arial" w:hAnsi="Arial"/>
          <w:szCs w:val="24"/>
        </w:rPr>
        <w:t>.</w:t>
      </w:r>
      <w:r w:rsidR="001F6674" w:rsidRPr="001B1DAB">
        <w:rPr>
          <w:rFonts w:ascii="Arial" w:hAnsi="Arial"/>
          <w:szCs w:val="24"/>
        </w:rPr>
        <w:tab/>
        <w:t xml:space="preserve">Galli SJ.  </w:t>
      </w:r>
      <w:r w:rsidR="00AB5704" w:rsidRPr="001B1DAB">
        <w:rPr>
          <w:rFonts w:ascii="Arial" w:hAnsi="Arial"/>
          <w:szCs w:val="24"/>
        </w:rPr>
        <w:t xml:space="preserve">                                                                                                                </w:t>
      </w:r>
      <w:r w:rsidR="001F6674" w:rsidRPr="001B1DAB">
        <w:rPr>
          <w:rFonts w:ascii="Arial" w:hAnsi="Arial"/>
          <w:szCs w:val="24"/>
        </w:rPr>
        <w:t>Infection (The role of mast cells in infection).</w:t>
      </w:r>
      <w:r w:rsidR="001F6674" w:rsidRPr="001B1DAB">
        <w:rPr>
          <w:rFonts w:ascii="Arial" w:hAnsi="Arial"/>
          <w:szCs w:val="24"/>
        </w:rPr>
        <w:cr/>
        <w:t xml:space="preserve">In: Parker, S.P., ed. </w:t>
      </w:r>
      <w:r w:rsidR="001F6674" w:rsidRPr="001B1DAB">
        <w:rPr>
          <w:rFonts w:ascii="Arial" w:hAnsi="Arial"/>
          <w:szCs w:val="24"/>
          <w:u w:val="single"/>
        </w:rPr>
        <w:t>McGraw-Hill Yearbook of Science and Technology, 1998</w:t>
      </w:r>
      <w:r w:rsidR="001F6674" w:rsidRPr="001B1DAB">
        <w:rPr>
          <w:rFonts w:ascii="Arial" w:hAnsi="Arial"/>
          <w:szCs w:val="24"/>
        </w:rPr>
        <w:t>. New York: McGraw-Hill, 1997:194-6.</w:t>
      </w:r>
      <w:r w:rsidR="001F6674" w:rsidRPr="001B1DAB">
        <w:rPr>
          <w:rFonts w:ascii="Arial" w:hAnsi="Arial"/>
          <w:szCs w:val="24"/>
        </w:rPr>
        <w:cr/>
      </w:r>
    </w:p>
    <w:p w:rsidR="001F6674" w:rsidRPr="001B1DAB" w:rsidRDefault="004B1780" w:rsidP="00FA5386">
      <w:pPr>
        <w:tabs>
          <w:tab w:val="left" w:pos="-1620"/>
          <w:tab w:val="left" w:pos="1440"/>
        </w:tabs>
        <w:ind w:left="720" w:hanging="720"/>
        <w:rPr>
          <w:rFonts w:ascii="Arial" w:hAnsi="Arial"/>
          <w:szCs w:val="24"/>
        </w:rPr>
      </w:pPr>
      <w:r>
        <w:rPr>
          <w:rFonts w:ascii="Arial" w:hAnsi="Arial"/>
          <w:szCs w:val="24"/>
          <w:lang w:val="it-IT"/>
        </w:rPr>
        <w:t>80</w:t>
      </w:r>
      <w:r w:rsidR="001F6674" w:rsidRPr="00F75250">
        <w:rPr>
          <w:rFonts w:ascii="Arial" w:hAnsi="Arial"/>
          <w:szCs w:val="24"/>
          <w:lang w:val="it-IT"/>
        </w:rPr>
        <w:t>.</w:t>
      </w:r>
      <w:r w:rsidR="001F6674" w:rsidRPr="00F75250">
        <w:rPr>
          <w:rFonts w:ascii="Arial" w:hAnsi="Arial"/>
          <w:szCs w:val="24"/>
          <w:lang w:val="it-IT"/>
        </w:rPr>
        <w:tab/>
        <w:t xml:space="preserve">Costa JJ, Weller PF, Galli SJ.  </w:t>
      </w:r>
      <w:r w:rsidR="00AB5704" w:rsidRPr="00F75250">
        <w:rPr>
          <w:rFonts w:ascii="Arial" w:hAnsi="Arial"/>
          <w:szCs w:val="24"/>
          <w:lang w:val="it-IT"/>
        </w:rPr>
        <w:t xml:space="preserve">                                                                                         </w:t>
      </w:r>
      <w:r w:rsidR="001F6674" w:rsidRPr="001B1DAB">
        <w:rPr>
          <w:rFonts w:ascii="Arial" w:hAnsi="Arial"/>
          <w:szCs w:val="24"/>
        </w:rPr>
        <w:t>The cells of the allergic response: Mast cells, basophils and eosinophils.</w:t>
      </w:r>
      <w:r w:rsidR="001F6674" w:rsidRPr="001B1DAB">
        <w:rPr>
          <w:rFonts w:ascii="Arial" w:hAnsi="Arial"/>
          <w:szCs w:val="24"/>
        </w:rPr>
        <w:cr/>
        <w:t xml:space="preserve">In: Baker JR Jr ed. </w:t>
      </w:r>
      <w:r w:rsidR="001F6674" w:rsidRPr="001B1DAB">
        <w:rPr>
          <w:rFonts w:ascii="Arial" w:hAnsi="Arial"/>
          <w:szCs w:val="24"/>
          <w:u w:val="single"/>
        </w:rPr>
        <w:t>Primer on Allergic Diseases-Fourth Edition</w:t>
      </w:r>
      <w:r w:rsidR="001F6674" w:rsidRPr="001B1DAB">
        <w:rPr>
          <w:rFonts w:ascii="Arial" w:hAnsi="Arial"/>
          <w:szCs w:val="24"/>
        </w:rPr>
        <w:t xml:space="preserve">. JAMA, 1997; </w:t>
      </w:r>
      <w:r w:rsidR="001F6674" w:rsidRPr="001B1DAB">
        <w:rPr>
          <w:rFonts w:ascii="Arial" w:hAnsi="Arial"/>
          <w:b/>
          <w:szCs w:val="24"/>
        </w:rPr>
        <w:t>278</w:t>
      </w:r>
      <w:r w:rsidR="001F6674" w:rsidRPr="001B1DAB">
        <w:rPr>
          <w:rFonts w:ascii="Arial" w:hAnsi="Arial"/>
          <w:szCs w:val="24"/>
        </w:rPr>
        <w:t>:1815-22.</w:t>
      </w:r>
      <w:r w:rsidR="001F6674" w:rsidRPr="001B1DAB">
        <w:rPr>
          <w:rFonts w:ascii="Arial" w:hAnsi="Arial"/>
          <w:szCs w:val="24"/>
        </w:rPr>
        <w:cr/>
      </w:r>
    </w:p>
    <w:p w:rsidR="001F6674" w:rsidRPr="001B1DAB" w:rsidRDefault="004B1780" w:rsidP="00FA5386">
      <w:pPr>
        <w:tabs>
          <w:tab w:val="left" w:pos="-1620"/>
          <w:tab w:val="left" w:pos="1440"/>
        </w:tabs>
        <w:ind w:left="720" w:hanging="720"/>
        <w:rPr>
          <w:rFonts w:ascii="Arial" w:hAnsi="Arial"/>
          <w:szCs w:val="24"/>
        </w:rPr>
      </w:pPr>
      <w:r w:rsidRPr="001B1DAB">
        <w:rPr>
          <w:rFonts w:ascii="Arial" w:hAnsi="Arial"/>
          <w:szCs w:val="24"/>
        </w:rPr>
        <w:t>8</w:t>
      </w:r>
      <w:r>
        <w:rPr>
          <w:rFonts w:ascii="Arial" w:hAnsi="Arial"/>
          <w:szCs w:val="24"/>
        </w:rPr>
        <w:t>1</w:t>
      </w:r>
      <w:r w:rsidR="001F6674" w:rsidRPr="001B1DAB">
        <w:rPr>
          <w:rFonts w:ascii="Arial" w:hAnsi="Arial"/>
          <w:szCs w:val="24"/>
        </w:rPr>
        <w:t>.</w:t>
      </w:r>
      <w:r w:rsidR="001F6674" w:rsidRPr="001B1DAB">
        <w:rPr>
          <w:rFonts w:ascii="Arial" w:hAnsi="Arial"/>
          <w:szCs w:val="24"/>
        </w:rPr>
        <w:tab/>
        <w:t xml:space="preserve">Costa JJ, Church MK, Galli SJ.  </w:t>
      </w:r>
      <w:r w:rsidR="00AB5704" w:rsidRPr="001B1DAB">
        <w:rPr>
          <w:rFonts w:ascii="Arial" w:hAnsi="Arial"/>
          <w:szCs w:val="24"/>
        </w:rPr>
        <w:t xml:space="preserve">                                                                                         </w:t>
      </w:r>
      <w:r w:rsidR="001F6674" w:rsidRPr="001B1DAB">
        <w:rPr>
          <w:rFonts w:ascii="Arial" w:hAnsi="Arial"/>
          <w:szCs w:val="24"/>
        </w:rPr>
        <w:t>Mast cell cytokines in allergic inflammation.</w:t>
      </w:r>
      <w:r w:rsidR="001F6674" w:rsidRPr="001B1DAB">
        <w:rPr>
          <w:rFonts w:ascii="Arial" w:hAnsi="Arial"/>
          <w:szCs w:val="24"/>
        </w:rPr>
        <w:cr/>
        <w:t xml:space="preserve">In: Holgate ST, Busse WW, eds. </w:t>
      </w:r>
      <w:r w:rsidR="001F6674" w:rsidRPr="001B1DAB">
        <w:rPr>
          <w:rFonts w:ascii="Arial" w:hAnsi="Arial"/>
          <w:szCs w:val="24"/>
          <w:u w:val="single"/>
        </w:rPr>
        <w:t>Inflammatory Mechanisms in Asthma</w:t>
      </w:r>
      <w:r w:rsidR="001F6674" w:rsidRPr="001B1DAB">
        <w:rPr>
          <w:rFonts w:ascii="Arial" w:hAnsi="Arial"/>
          <w:szCs w:val="24"/>
        </w:rPr>
        <w:t>. New York: Marcel Dekker, Inc., 1998:111-28.</w:t>
      </w:r>
      <w:r w:rsidR="001F6674" w:rsidRPr="001B1DAB">
        <w:rPr>
          <w:rFonts w:ascii="Arial" w:hAnsi="Arial"/>
          <w:szCs w:val="24"/>
        </w:rPr>
        <w:cr/>
      </w:r>
    </w:p>
    <w:p w:rsidR="001F6674" w:rsidRPr="001B1DAB" w:rsidRDefault="004B1780" w:rsidP="00FA5386">
      <w:pPr>
        <w:keepNext/>
        <w:keepLines/>
        <w:tabs>
          <w:tab w:val="left" w:pos="-1620"/>
          <w:tab w:val="left" w:pos="1440"/>
        </w:tabs>
        <w:ind w:left="720" w:hanging="720"/>
        <w:rPr>
          <w:rFonts w:ascii="Arial" w:hAnsi="Arial"/>
          <w:szCs w:val="24"/>
        </w:rPr>
      </w:pPr>
      <w:r w:rsidRPr="00F75250">
        <w:rPr>
          <w:rFonts w:ascii="Arial" w:hAnsi="Arial"/>
          <w:szCs w:val="24"/>
          <w:lang w:val="it-IT"/>
        </w:rPr>
        <w:t>8</w:t>
      </w:r>
      <w:r>
        <w:rPr>
          <w:rFonts w:ascii="Arial" w:hAnsi="Arial"/>
          <w:szCs w:val="24"/>
          <w:lang w:val="it-IT"/>
        </w:rPr>
        <w:t>2</w:t>
      </w:r>
      <w:r w:rsidR="001F6674" w:rsidRPr="00F75250">
        <w:rPr>
          <w:rFonts w:ascii="Arial" w:hAnsi="Arial"/>
          <w:szCs w:val="24"/>
          <w:lang w:val="it-IT"/>
        </w:rPr>
        <w:t>.</w:t>
      </w:r>
      <w:r w:rsidR="001F6674" w:rsidRPr="00F75250">
        <w:rPr>
          <w:rFonts w:ascii="Arial" w:hAnsi="Arial"/>
          <w:szCs w:val="24"/>
          <w:lang w:val="it-IT"/>
        </w:rPr>
        <w:tab/>
        <w:t xml:space="preserve">Costa JJ, Galli SJ, Wershil BK. </w:t>
      </w:r>
      <w:r w:rsidR="00AB5704" w:rsidRPr="00F75250">
        <w:rPr>
          <w:rFonts w:ascii="Arial" w:hAnsi="Arial"/>
          <w:szCs w:val="24"/>
          <w:lang w:val="it-IT"/>
        </w:rPr>
        <w:t xml:space="preserve">                                                                                        </w:t>
      </w:r>
      <w:r w:rsidR="001F6674" w:rsidRPr="001B1DAB">
        <w:rPr>
          <w:rFonts w:ascii="Arial" w:hAnsi="Arial"/>
          <w:szCs w:val="24"/>
        </w:rPr>
        <w:t>Mast cells and basophils: Basic biology and roles in gastrointestinal diseases.</w:t>
      </w:r>
      <w:r w:rsidR="001F6674" w:rsidRPr="001B1DAB">
        <w:rPr>
          <w:rFonts w:ascii="Arial" w:hAnsi="Arial"/>
          <w:szCs w:val="24"/>
        </w:rPr>
        <w:cr/>
        <w:t xml:space="preserve">In: Frieri M, Kettlehutt B, eds. </w:t>
      </w:r>
      <w:r w:rsidR="001F6674" w:rsidRPr="001B1DAB">
        <w:rPr>
          <w:rFonts w:ascii="Arial" w:hAnsi="Arial"/>
          <w:szCs w:val="24"/>
          <w:u w:val="single"/>
        </w:rPr>
        <w:t>Food Hypersensitivity and Adverse Reactions: A Practical Guide for Diagnosis and Management</w:t>
      </w:r>
      <w:r w:rsidR="001F6674" w:rsidRPr="001B1DAB">
        <w:rPr>
          <w:rFonts w:ascii="Arial" w:hAnsi="Arial"/>
          <w:szCs w:val="24"/>
        </w:rPr>
        <w:t>. New York: Marcel Dekker, 1999:1-38.</w:t>
      </w:r>
      <w:r w:rsidR="001F6674" w:rsidRPr="001B1DAB">
        <w:rPr>
          <w:rFonts w:ascii="Arial" w:hAnsi="Arial"/>
          <w:szCs w:val="24"/>
        </w:rPr>
        <w:cr/>
      </w:r>
    </w:p>
    <w:p w:rsidR="001F6674" w:rsidRPr="001B1DAB" w:rsidRDefault="004B1780" w:rsidP="00FA5386">
      <w:pPr>
        <w:tabs>
          <w:tab w:val="left" w:pos="-1620"/>
          <w:tab w:val="left" w:pos="1440"/>
        </w:tabs>
        <w:ind w:left="720" w:hanging="720"/>
        <w:rPr>
          <w:rFonts w:ascii="Arial" w:hAnsi="Arial"/>
          <w:szCs w:val="24"/>
        </w:rPr>
      </w:pPr>
      <w:r w:rsidRPr="001B1DAB">
        <w:rPr>
          <w:rFonts w:ascii="Arial" w:hAnsi="Arial"/>
          <w:szCs w:val="24"/>
        </w:rPr>
        <w:t>8</w:t>
      </w:r>
      <w:r>
        <w:rPr>
          <w:rFonts w:ascii="Arial" w:hAnsi="Arial"/>
          <w:szCs w:val="24"/>
        </w:rPr>
        <w:t>3</w:t>
      </w:r>
      <w:r w:rsidR="001F6674" w:rsidRPr="001B1DAB">
        <w:rPr>
          <w:rFonts w:ascii="Arial" w:hAnsi="Arial"/>
          <w:szCs w:val="24"/>
        </w:rPr>
        <w:t>.</w:t>
      </w:r>
      <w:r w:rsidR="001F6674" w:rsidRPr="001B1DAB">
        <w:rPr>
          <w:rFonts w:ascii="Arial" w:hAnsi="Arial"/>
          <w:szCs w:val="24"/>
        </w:rPr>
        <w:tab/>
        <w:t xml:space="preserve">Galli SJ, Lantz CS.  </w:t>
      </w:r>
      <w:r w:rsidR="00AB5704" w:rsidRPr="001B1DAB">
        <w:rPr>
          <w:rFonts w:ascii="Arial" w:hAnsi="Arial"/>
          <w:szCs w:val="24"/>
        </w:rPr>
        <w:t xml:space="preserve">                                                                                                    </w:t>
      </w:r>
      <w:r w:rsidR="001F6674" w:rsidRPr="001B1DAB">
        <w:rPr>
          <w:rFonts w:ascii="Arial" w:hAnsi="Arial"/>
          <w:szCs w:val="24"/>
        </w:rPr>
        <w:t>Allergy.</w:t>
      </w:r>
      <w:r w:rsidR="001F6674" w:rsidRPr="001B1DAB">
        <w:rPr>
          <w:rFonts w:ascii="Arial" w:hAnsi="Arial"/>
          <w:szCs w:val="24"/>
        </w:rPr>
        <w:cr/>
        <w:t xml:space="preserve">In: Paul WE, ed. </w:t>
      </w:r>
      <w:r w:rsidR="001F6674" w:rsidRPr="001B1DAB">
        <w:rPr>
          <w:rFonts w:ascii="Arial" w:hAnsi="Arial"/>
          <w:szCs w:val="24"/>
          <w:u w:val="single"/>
        </w:rPr>
        <w:t>Fundamental Immunology</w:t>
      </w:r>
      <w:r w:rsidR="001F6674" w:rsidRPr="00720AAF">
        <w:rPr>
          <w:rFonts w:ascii="Arial" w:hAnsi="Arial"/>
          <w:szCs w:val="24"/>
          <w:u w:val="single"/>
        </w:rPr>
        <w:t>, 4th ed</w:t>
      </w:r>
      <w:r w:rsidR="001F6674" w:rsidRPr="001B1DAB">
        <w:rPr>
          <w:rFonts w:ascii="Arial" w:hAnsi="Arial"/>
          <w:szCs w:val="24"/>
        </w:rPr>
        <w:t>. Philadelphia, Lippincott-Raven Press, 1999:</w:t>
      </w:r>
      <w:r w:rsidR="002D083A" w:rsidRPr="001B1DAB">
        <w:rPr>
          <w:rFonts w:ascii="Arial" w:hAnsi="Arial"/>
          <w:szCs w:val="24"/>
        </w:rPr>
        <w:t>11</w:t>
      </w:r>
      <w:r w:rsidR="002D083A">
        <w:rPr>
          <w:rFonts w:ascii="Arial" w:hAnsi="Arial"/>
          <w:szCs w:val="24"/>
        </w:rPr>
        <w:t>2</w:t>
      </w:r>
      <w:r w:rsidR="002D083A" w:rsidRPr="001B1DAB">
        <w:rPr>
          <w:rFonts w:ascii="Arial" w:hAnsi="Arial"/>
          <w:szCs w:val="24"/>
        </w:rPr>
        <w:t>7</w:t>
      </w:r>
      <w:r w:rsidR="001F6674" w:rsidRPr="001B1DAB">
        <w:rPr>
          <w:rFonts w:ascii="Arial" w:hAnsi="Arial"/>
          <w:szCs w:val="24"/>
        </w:rPr>
        <w:t>-</w:t>
      </w:r>
      <w:r w:rsidR="002D083A">
        <w:rPr>
          <w:rFonts w:ascii="Arial" w:hAnsi="Arial"/>
          <w:szCs w:val="24"/>
        </w:rPr>
        <w:t>7</w:t>
      </w:r>
      <w:r w:rsidR="001F6674" w:rsidRPr="001B1DAB">
        <w:rPr>
          <w:rFonts w:ascii="Arial" w:hAnsi="Arial"/>
          <w:szCs w:val="24"/>
        </w:rPr>
        <w:t>4.</w:t>
      </w:r>
      <w:r w:rsidR="001F6674" w:rsidRPr="001B1DAB">
        <w:rPr>
          <w:rFonts w:ascii="Arial" w:hAnsi="Arial"/>
          <w:szCs w:val="24"/>
        </w:rPr>
        <w:cr/>
      </w:r>
    </w:p>
    <w:p w:rsidR="001F6674" w:rsidRPr="001B1DAB" w:rsidRDefault="004B1780" w:rsidP="00FA5386">
      <w:pPr>
        <w:tabs>
          <w:tab w:val="left" w:pos="-1620"/>
          <w:tab w:val="left" w:pos="1440"/>
        </w:tabs>
        <w:ind w:left="720" w:hanging="720"/>
        <w:rPr>
          <w:rFonts w:ascii="Arial" w:hAnsi="Arial"/>
          <w:szCs w:val="24"/>
        </w:rPr>
      </w:pPr>
      <w:r w:rsidRPr="001B1DAB">
        <w:rPr>
          <w:rFonts w:ascii="Arial" w:hAnsi="Arial"/>
          <w:szCs w:val="24"/>
        </w:rPr>
        <w:t>8</w:t>
      </w:r>
      <w:r>
        <w:rPr>
          <w:rFonts w:ascii="Arial" w:hAnsi="Arial"/>
          <w:szCs w:val="24"/>
        </w:rPr>
        <w:t>4</w:t>
      </w:r>
      <w:r w:rsidR="001F6674" w:rsidRPr="001B1DAB">
        <w:rPr>
          <w:rFonts w:ascii="Arial" w:hAnsi="Arial"/>
          <w:szCs w:val="24"/>
        </w:rPr>
        <w:t>.</w:t>
      </w:r>
      <w:r w:rsidR="001F6674" w:rsidRPr="001B1DAB">
        <w:rPr>
          <w:rFonts w:ascii="Arial" w:hAnsi="Arial"/>
          <w:szCs w:val="24"/>
        </w:rPr>
        <w:tab/>
        <w:t xml:space="preserve">Galli SJ.  </w:t>
      </w:r>
      <w:r w:rsidR="00AB5704" w:rsidRPr="001B1DAB">
        <w:rPr>
          <w:rFonts w:ascii="Arial" w:hAnsi="Arial"/>
          <w:szCs w:val="24"/>
        </w:rPr>
        <w:t xml:space="preserve">                                                                                                                              </w:t>
      </w:r>
      <w:r w:rsidR="001F6674" w:rsidRPr="001B1DAB">
        <w:rPr>
          <w:rFonts w:ascii="Arial" w:hAnsi="Arial"/>
          <w:szCs w:val="24"/>
        </w:rPr>
        <w:t>Signals in the regulation of mast cell growth and development: A perspective.</w:t>
      </w:r>
      <w:r w:rsidR="001F6674" w:rsidRPr="001B1DAB">
        <w:rPr>
          <w:rFonts w:ascii="Arial" w:hAnsi="Arial"/>
          <w:szCs w:val="24"/>
        </w:rPr>
        <w:cr/>
        <w:t xml:space="preserve">In: Razin E, Rivera J, eds. </w:t>
      </w:r>
      <w:r w:rsidR="001F6674" w:rsidRPr="001B1DAB">
        <w:rPr>
          <w:rFonts w:ascii="Arial" w:hAnsi="Arial"/>
          <w:szCs w:val="24"/>
          <w:u w:val="single"/>
        </w:rPr>
        <w:t>Signal Transduction in Mast Cells and Basophils</w:t>
      </w:r>
      <w:r w:rsidR="001F6674" w:rsidRPr="001B1DAB">
        <w:rPr>
          <w:rFonts w:ascii="Arial" w:hAnsi="Arial"/>
          <w:szCs w:val="24"/>
        </w:rPr>
        <w:t>.  New York: Springer-Verlag New York, Inc., 1999:3-10.</w:t>
      </w:r>
      <w:r w:rsidR="001F6674" w:rsidRPr="001B1DAB">
        <w:rPr>
          <w:rFonts w:ascii="Arial" w:hAnsi="Arial"/>
          <w:szCs w:val="24"/>
        </w:rPr>
        <w:cr/>
      </w:r>
    </w:p>
    <w:p w:rsidR="001F6674" w:rsidRPr="001B1DAB" w:rsidRDefault="004B1780" w:rsidP="00FA5386">
      <w:pPr>
        <w:tabs>
          <w:tab w:val="left" w:pos="-1620"/>
          <w:tab w:val="left" w:pos="1440"/>
        </w:tabs>
        <w:ind w:left="720" w:hanging="720"/>
        <w:rPr>
          <w:rFonts w:ascii="Arial" w:hAnsi="Arial"/>
          <w:szCs w:val="24"/>
        </w:rPr>
      </w:pPr>
      <w:r w:rsidRPr="00F75250">
        <w:rPr>
          <w:rFonts w:ascii="Arial" w:hAnsi="Arial"/>
          <w:szCs w:val="24"/>
          <w:lang w:val="it-IT"/>
        </w:rPr>
        <w:t>8</w:t>
      </w:r>
      <w:r>
        <w:rPr>
          <w:rFonts w:ascii="Arial" w:hAnsi="Arial"/>
          <w:szCs w:val="24"/>
          <w:lang w:val="it-IT"/>
        </w:rPr>
        <w:t>5</w:t>
      </w:r>
      <w:r w:rsidR="001F6674" w:rsidRPr="00F75250">
        <w:rPr>
          <w:rFonts w:ascii="Arial" w:hAnsi="Arial"/>
          <w:szCs w:val="24"/>
          <w:lang w:val="it-IT"/>
        </w:rPr>
        <w:t>.</w:t>
      </w:r>
      <w:r w:rsidR="001F6674" w:rsidRPr="00F75250">
        <w:rPr>
          <w:rFonts w:ascii="Arial" w:hAnsi="Arial"/>
          <w:szCs w:val="24"/>
          <w:lang w:val="it-IT"/>
        </w:rPr>
        <w:tab/>
        <w:t xml:space="preserve">Galli SJ, Tsai M, Lantz CS.  </w:t>
      </w:r>
      <w:r w:rsidR="00AB5704" w:rsidRPr="00F75250">
        <w:rPr>
          <w:rFonts w:ascii="Arial" w:hAnsi="Arial"/>
          <w:szCs w:val="24"/>
          <w:lang w:val="it-IT"/>
        </w:rPr>
        <w:t xml:space="preserve">                                                                                         </w:t>
      </w:r>
      <w:r w:rsidR="00FB11E0">
        <w:rPr>
          <w:rFonts w:ascii="Arial" w:hAnsi="Arial"/>
          <w:szCs w:val="24"/>
        </w:rPr>
        <w:t>The r</w:t>
      </w:r>
      <w:r w:rsidR="00FB11E0" w:rsidRPr="001B1DAB">
        <w:rPr>
          <w:rFonts w:ascii="Arial" w:hAnsi="Arial"/>
          <w:szCs w:val="24"/>
        </w:rPr>
        <w:t xml:space="preserve">egulation </w:t>
      </w:r>
      <w:r w:rsidR="001F6674" w:rsidRPr="001B1DAB">
        <w:rPr>
          <w:rFonts w:ascii="Arial" w:hAnsi="Arial"/>
          <w:szCs w:val="24"/>
        </w:rPr>
        <w:t>of mast cell and basophil development by the c-kit ligand, SCF, and IL-3.</w:t>
      </w:r>
      <w:r w:rsidR="001F6674" w:rsidRPr="001B1DAB">
        <w:rPr>
          <w:rFonts w:ascii="Arial" w:hAnsi="Arial"/>
          <w:szCs w:val="24"/>
        </w:rPr>
        <w:cr/>
        <w:t xml:space="preserve">In: Razin E, Rivera J, eds. </w:t>
      </w:r>
      <w:r w:rsidR="001F6674" w:rsidRPr="001B1DAB">
        <w:rPr>
          <w:rFonts w:ascii="Arial" w:hAnsi="Arial"/>
          <w:szCs w:val="24"/>
          <w:u w:val="single"/>
        </w:rPr>
        <w:t>Signal Transduction in Mast Cells and Basophils</w:t>
      </w:r>
      <w:r w:rsidR="001F6674" w:rsidRPr="001B1DAB">
        <w:rPr>
          <w:rFonts w:ascii="Arial" w:hAnsi="Arial"/>
          <w:szCs w:val="24"/>
        </w:rPr>
        <w:t>.  New York: Springer-Verlag New York, Inc., 1999:11-30.</w:t>
      </w:r>
      <w:r w:rsidR="001F6674" w:rsidRPr="001B1DAB">
        <w:rPr>
          <w:rFonts w:ascii="Arial" w:hAnsi="Arial"/>
          <w:szCs w:val="24"/>
        </w:rPr>
        <w:cr/>
      </w:r>
    </w:p>
    <w:p w:rsidR="00E0697B" w:rsidRPr="005D6E1C" w:rsidRDefault="004B1780" w:rsidP="00FA5386">
      <w:pPr>
        <w:tabs>
          <w:tab w:val="left" w:pos="-1620"/>
          <w:tab w:val="left" w:pos="1440"/>
        </w:tabs>
        <w:ind w:left="720" w:hanging="720"/>
        <w:rPr>
          <w:rFonts w:ascii="Arial" w:hAnsi="Arial"/>
          <w:szCs w:val="24"/>
        </w:rPr>
      </w:pPr>
      <w:r w:rsidRPr="001B1DAB">
        <w:rPr>
          <w:rFonts w:ascii="Arial" w:hAnsi="Arial"/>
          <w:szCs w:val="24"/>
        </w:rPr>
        <w:t>8</w:t>
      </w:r>
      <w:r>
        <w:rPr>
          <w:rFonts w:ascii="Arial" w:hAnsi="Arial"/>
          <w:szCs w:val="24"/>
        </w:rPr>
        <w:t>6</w:t>
      </w:r>
      <w:r w:rsidR="001F6674" w:rsidRPr="001B1DAB">
        <w:rPr>
          <w:rFonts w:ascii="Arial" w:hAnsi="Arial"/>
          <w:szCs w:val="24"/>
        </w:rPr>
        <w:t>.</w:t>
      </w:r>
      <w:r w:rsidR="001F6674" w:rsidRPr="001B1DAB">
        <w:rPr>
          <w:rFonts w:ascii="Arial" w:hAnsi="Arial"/>
          <w:szCs w:val="24"/>
        </w:rPr>
        <w:tab/>
        <w:t xml:space="preserve">Galli SJ, Maurer M, Lantz CS.  </w:t>
      </w:r>
      <w:r w:rsidR="00AB5704" w:rsidRPr="001B1DAB">
        <w:rPr>
          <w:rFonts w:ascii="Arial" w:hAnsi="Arial"/>
          <w:szCs w:val="24"/>
        </w:rPr>
        <w:t xml:space="preserve">                                                                                         </w:t>
      </w:r>
      <w:r w:rsidR="001F6674" w:rsidRPr="001B1DAB">
        <w:rPr>
          <w:rFonts w:ascii="Arial" w:hAnsi="Arial"/>
          <w:szCs w:val="24"/>
        </w:rPr>
        <w:t>Mast cells as sentinels of innate immunity.</w:t>
      </w:r>
      <w:r w:rsidR="001F6674" w:rsidRPr="001B1DAB">
        <w:rPr>
          <w:rFonts w:ascii="Arial" w:hAnsi="Arial"/>
          <w:szCs w:val="24"/>
        </w:rPr>
        <w:cr/>
      </w:r>
      <w:r w:rsidR="001F6674" w:rsidRPr="005D6E1C">
        <w:rPr>
          <w:rFonts w:ascii="Arial" w:hAnsi="Arial"/>
          <w:szCs w:val="24"/>
          <w:u w:val="single"/>
        </w:rPr>
        <w:t>Curr Opinion Immunol</w:t>
      </w:r>
      <w:r w:rsidR="001F6674" w:rsidRPr="005D6E1C">
        <w:rPr>
          <w:rFonts w:ascii="Arial" w:hAnsi="Arial"/>
          <w:szCs w:val="24"/>
        </w:rPr>
        <w:t xml:space="preserve"> 1999; </w:t>
      </w:r>
      <w:r w:rsidR="001F6674" w:rsidRPr="005D6E1C">
        <w:rPr>
          <w:rFonts w:ascii="Arial" w:hAnsi="Arial"/>
          <w:b/>
          <w:szCs w:val="24"/>
        </w:rPr>
        <w:t>11</w:t>
      </w:r>
      <w:r w:rsidR="001F6674" w:rsidRPr="005D6E1C">
        <w:rPr>
          <w:rFonts w:ascii="Arial" w:hAnsi="Arial"/>
          <w:szCs w:val="24"/>
        </w:rPr>
        <w:t>:53-9.</w:t>
      </w:r>
      <w:r w:rsidR="00E63C37" w:rsidRPr="005D6E1C">
        <w:rPr>
          <w:rFonts w:ascii="Arial" w:hAnsi="Arial"/>
          <w:szCs w:val="24"/>
        </w:rPr>
        <w:t xml:space="preserve"> PMID: 10047539.</w:t>
      </w:r>
    </w:p>
    <w:p w:rsidR="001F6674" w:rsidRPr="005D6E1C" w:rsidRDefault="001F6674" w:rsidP="00FA5386">
      <w:pPr>
        <w:tabs>
          <w:tab w:val="left" w:pos="-1620"/>
          <w:tab w:val="left" w:pos="1440"/>
        </w:tabs>
        <w:ind w:left="720" w:hanging="720"/>
        <w:rPr>
          <w:rFonts w:ascii="Arial" w:hAnsi="Arial"/>
          <w:szCs w:val="24"/>
        </w:rPr>
      </w:pPr>
    </w:p>
    <w:p w:rsidR="001F6674" w:rsidRPr="005D6E1C" w:rsidRDefault="004B1780" w:rsidP="00FA5386">
      <w:pPr>
        <w:ind w:left="720" w:hanging="720"/>
        <w:rPr>
          <w:rFonts w:ascii="Arial" w:hAnsi="Arial" w:cs="Arial"/>
          <w:szCs w:val="24"/>
        </w:rPr>
      </w:pPr>
      <w:r w:rsidRPr="005D6E1C">
        <w:rPr>
          <w:rFonts w:ascii="Arial" w:hAnsi="Arial" w:cs="Arial"/>
          <w:szCs w:val="24"/>
        </w:rPr>
        <w:t>87</w:t>
      </w:r>
      <w:r w:rsidR="001F6674" w:rsidRPr="005D6E1C">
        <w:rPr>
          <w:rFonts w:ascii="Arial" w:hAnsi="Arial" w:cs="Arial"/>
          <w:szCs w:val="24"/>
        </w:rPr>
        <w:t>.</w:t>
      </w:r>
      <w:r w:rsidR="001F6674" w:rsidRPr="005D6E1C">
        <w:rPr>
          <w:rFonts w:ascii="Arial" w:hAnsi="Arial" w:cs="Arial"/>
          <w:szCs w:val="24"/>
        </w:rPr>
        <w:tab/>
        <w:t xml:space="preserve">Zehnder JL, Galli SJ.  </w:t>
      </w:r>
      <w:r w:rsidR="00AB5704" w:rsidRPr="005D6E1C">
        <w:rPr>
          <w:rFonts w:ascii="Arial" w:hAnsi="Arial" w:cs="Arial"/>
          <w:szCs w:val="24"/>
        </w:rPr>
        <w:t xml:space="preserve">                                                                                                       </w:t>
      </w:r>
      <w:r w:rsidR="001F6674" w:rsidRPr="005D6E1C">
        <w:rPr>
          <w:rFonts w:ascii="Arial" w:hAnsi="Arial" w:cs="Arial"/>
          <w:szCs w:val="24"/>
        </w:rPr>
        <w:t>Mast-cell heparin demystified. (News and Views)</w:t>
      </w:r>
    </w:p>
    <w:p w:rsidR="001F6674" w:rsidRPr="005D6E1C" w:rsidRDefault="001F6674" w:rsidP="00FA5386">
      <w:pPr>
        <w:ind w:left="720" w:hanging="720"/>
        <w:rPr>
          <w:rFonts w:ascii="Arial" w:hAnsi="Arial" w:cs="Arial"/>
          <w:szCs w:val="24"/>
        </w:rPr>
      </w:pPr>
      <w:r w:rsidRPr="005D6E1C">
        <w:rPr>
          <w:rFonts w:ascii="Arial" w:hAnsi="Arial" w:cs="Arial"/>
          <w:szCs w:val="24"/>
        </w:rPr>
        <w:tab/>
      </w:r>
      <w:r w:rsidRPr="005D6E1C">
        <w:rPr>
          <w:rFonts w:ascii="Arial" w:hAnsi="Arial" w:cs="Arial"/>
          <w:szCs w:val="24"/>
          <w:u w:val="single"/>
        </w:rPr>
        <w:t>Nature</w:t>
      </w:r>
      <w:r w:rsidRPr="005D6E1C">
        <w:rPr>
          <w:rFonts w:ascii="Arial" w:hAnsi="Arial" w:cs="Arial"/>
          <w:szCs w:val="24"/>
        </w:rPr>
        <w:t xml:space="preserve"> 1999; </w:t>
      </w:r>
      <w:r w:rsidRPr="005D6E1C">
        <w:rPr>
          <w:rFonts w:ascii="Arial" w:hAnsi="Arial" w:cs="Arial"/>
          <w:b/>
          <w:szCs w:val="24"/>
        </w:rPr>
        <w:t>400</w:t>
      </w:r>
      <w:r w:rsidRPr="005D6E1C">
        <w:rPr>
          <w:rFonts w:ascii="Arial" w:hAnsi="Arial" w:cs="Arial"/>
          <w:szCs w:val="24"/>
        </w:rPr>
        <w:t>:714-5.</w:t>
      </w:r>
      <w:r w:rsidR="008020D5" w:rsidRPr="005D6E1C">
        <w:rPr>
          <w:rFonts w:ascii="Arial" w:hAnsi="Arial" w:cs="Arial"/>
          <w:szCs w:val="24"/>
        </w:rPr>
        <w:t xml:space="preserve"> PMID: 10466718.</w:t>
      </w:r>
    </w:p>
    <w:p w:rsidR="001F6674" w:rsidRDefault="00E04DE2" w:rsidP="00FA5386">
      <w:pPr>
        <w:tabs>
          <w:tab w:val="left" w:pos="-1620"/>
          <w:tab w:val="left" w:pos="1440"/>
        </w:tabs>
        <w:ind w:left="720" w:hanging="720"/>
        <w:rPr>
          <w:rFonts w:ascii="Arial" w:hAnsi="Arial" w:cs="Arial"/>
          <w:color w:val="1F497D" w:themeColor="text2"/>
          <w:szCs w:val="24"/>
        </w:rPr>
      </w:pPr>
      <w:r w:rsidRPr="005D6E1C">
        <w:rPr>
          <w:rFonts w:ascii="Arial" w:hAnsi="Arial"/>
          <w:color w:val="1F497D" w:themeColor="text2"/>
          <w:szCs w:val="24"/>
        </w:rPr>
        <w:t xml:space="preserve">     </w:t>
      </w:r>
      <w:r w:rsidR="005D6E1C">
        <w:rPr>
          <w:rFonts w:ascii="Arial" w:hAnsi="Arial"/>
          <w:color w:val="1F497D" w:themeColor="text2"/>
          <w:szCs w:val="24"/>
        </w:rPr>
        <w:t xml:space="preserve">          </w:t>
      </w:r>
      <w:r w:rsidR="00FD5096" w:rsidRPr="005D6E1C">
        <w:rPr>
          <w:rFonts w:ascii="Arial" w:hAnsi="Arial"/>
          <w:color w:val="1F497D" w:themeColor="text2"/>
          <w:szCs w:val="24"/>
        </w:rPr>
        <w:t>This commissioned commentary</w:t>
      </w:r>
      <w:r w:rsidR="00CD3843" w:rsidRPr="005D6E1C">
        <w:rPr>
          <w:rFonts w:ascii="Arial" w:hAnsi="Arial"/>
          <w:color w:val="1F497D" w:themeColor="text2"/>
          <w:szCs w:val="24"/>
        </w:rPr>
        <w:t xml:space="preserve"> accompanied</w:t>
      </w:r>
      <w:r w:rsidRPr="005D6E1C">
        <w:rPr>
          <w:rFonts w:ascii="Arial" w:hAnsi="Arial"/>
          <w:color w:val="1F497D" w:themeColor="text2"/>
          <w:szCs w:val="24"/>
        </w:rPr>
        <w:t xml:space="preserve"> </w:t>
      </w:r>
      <w:r w:rsidR="00CE413C" w:rsidRPr="005D6E1C">
        <w:rPr>
          <w:rFonts w:ascii="Arial" w:hAnsi="Arial" w:cs="Arial"/>
          <w:color w:val="1F497D" w:themeColor="text2"/>
          <w:szCs w:val="24"/>
        </w:rPr>
        <w:t xml:space="preserve">Forsberg E, Pejler G, Ringvall M, Lunderius C, Tomasini-Johansson B, Kusche-Gullberg M, Eriksson I, Ledin J, Hellman L, Kjellén L. </w:t>
      </w:r>
      <w:r w:rsidR="00FD5096" w:rsidRPr="005D6E1C">
        <w:rPr>
          <w:rFonts w:ascii="Arial" w:hAnsi="Arial" w:cs="Arial"/>
          <w:color w:val="1F497D" w:themeColor="text2"/>
          <w:szCs w:val="24"/>
        </w:rPr>
        <w:t>Abnormal mast cells in mice deficient in a heparin-synthesizing enzyme.</w:t>
      </w:r>
      <w:r w:rsidR="00CE413C" w:rsidRPr="005D6E1C">
        <w:rPr>
          <w:rFonts w:ascii="Arial" w:hAnsi="Arial" w:cs="Arial"/>
          <w:color w:val="1F497D" w:themeColor="text2"/>
          <w:szCs w:val="24"/>
        </w:rPr>
        <w:t xml:space="preserve"> </w:t>
      </w:r>
      <w:r w:rsidR="007E4267" w:rsidRPr="005D6E1C">
        <w:rPr>
          <w:rFonts w:ascii="Arial" w:hAnsi="Arial" w:cs="Arial"/>
          <w:color w:val="1F497D" w:themeColor="text2"/>
          <w:szCs w:val="24"/>
          <w:u w:val="single"/>
        </w:rPr>
        <w:t>Nature</w:t>
      </w:r>
      <w:r w:rsidR="00CE413C" w:rsidRPr="005D6E1C">
        <w:rPr>
          <w:rFonts w:ascii="Arial" w:hAnsi="Arial" w:cs="Arial"/>
          <w:color w:val="1F497D" w:themeColor="text2"/>
          <w:szCs w:val="24"/>
        </w:rPr>
        <w:t xml:space="preserve"> 1999</w:t>
      </w:r>
      <w:r w:rsidR="007E4267" w:rsidRPr="005D6E1C">
        <w:rPr>
          <w:rFonts w:ascii="Arial" w:hAnsi="Arial" w:cs="Arial"/>
          <w:color w:val="1F497D" w:themeColor="text2"/>
          <w:szCs w:val="24"/>
        </w:rPr>
        <w:t>;</w:t>
      </w:r>
      <w:r w:rsidR="00CE413C" w:rsidRPr="005D6E1C">
        <w:rPr>
          <w:rFonts w:ascii="Arial" w:hAnsi="Arial" w:cs="Arial"/>
          <w:color w:val="1F497D" w:themeColor="text2"/>
          <w:szCs w:val="24"/>
        </w:rPr>
        <w:t xml:space="preserve"> </w:t>
      </w:r>
      <w:r w:rsidR="00CE413C" w:rsidRPr="005D6E1C">
        <w:rPr>
          <w:rFonts w:ascii="Arial" w:hAnsi="Arial" w:cs="Arial"/>
          <w:b/>
          <w:color w:val="1F497D" w:themeColor="text2"/>
          <w:szCs w:val="24"/>
        </w:rPr>
        <w:t>400</w:t>
      </w:r>
      <w:r w:rsidR="008A4DFB" w:rsidRPr="005D6E1C">
        <w:rPr>
          <w:rFonts w:ascii="Arial" w:hAnsi="Arial" w:cs="Arial"/>
          <w:color w:val="1F497D" w:themeColor="text2"/>
          <w:szCs w:val="24"/>
        </w:rPr>
        <w:t>:773-6</w:t>
      </w:r>
      <w:r w:rsidR="00A35A82" w:rsidRPr="005D6E1C">
        <w:rPr>
          <w:rFonts w:ascii="Arial" w:hAnsi="Arial" w:cs="Arial"/>
          <w:color w:val="1F497D" w:themeColor="text2"/>
          <w:szCs w:val="24"/>
        </w:rPr>
        <w:t xml:space="preserve"> and</w:t>
      </w:r>
      <w:r w:rsidR="008A4DFB" w:rsidRPr="005D6E1C">
        <w:rPr>
          <w:rFonts w:ascii="Arial" w:hAnsi="Arial" w:cs="Arial"/>
          <w:color w:val="1F497D" w:themeColor="text2"/>
          <w:szCs w:val="24"/>
        </w:rPr>
        <w:t xml:space="preserve"> </w:t>
      </w:r>
      <w:r w:rsidR="00CE413C" w:rsidRPr="005D6E1C">
        <w:rPr>
          <w:rFonts w:ascii="Arial" w:hAnsi="Arial" w:cs="Arial"/>
          <w:color w:val="1F497D" w:themeColor="text2"/>
          <w:szCs w:val="24"/>
        </w:rPr>
        <w:t xml:space="preserve">Humphries DE, Wong GW, Friend DS, Gurish MF, Qiu WT, Huang C, Sharpe AH, Stevens RL. </w:t>
      </w:r>
      <w:r w:rsidR="00FD5096" w:rsidRPr="005D6E1C">
        <w:rPr>
          <w:rFonts w:ascii="Arial" w:hAnsi="Arial" w:cs="Arial"/>
          <w:color w:val="1F497D" w:themeColor="text2"/>
          <w:szCs w:val="24"/>
        </w:rPr>
        <w:t>Heparin is essential for the storage of specific granule proteases in mast cells.</w:t>
      </w:r>
      <w:r w:rsidR="00CE413C" w:rsidRPr="005D6E1C">
        <w:rPr>
          <w:rFonts w:ascii="Arial" w:hAnsi="Arial" w:cs="Arial"/>
          <w:color w:val="1F497D" w:themeColor="text2"/>
          <w:szCs w:val="24"/>
        </w:rPr>
        <w:t xml:space="preserve"> </w:t>
      </w:r>
      <w:r w:rsidR="007E4267" w:rsidRPr="005D6E1C">
        <w:rPr>
          <w:rFonts w:ascii="Arial" w:hAnsi="Arial" w:cs="Arial"/>
          <w:color w:val="1F497D" w:themeColor="text2"/>
          <w:szCs w:val="24"/>
          <w:u w:val="single"/>
        </w:rPr>
        <w:t>Nature</w:t>
      </w:r>
      <w:r w:rsidR="007E4267" w:rsidRPr="005D6E1C">
        <w:rPr>
          <w:rFonts w:ascii="Arial" w:hAnsi="Arial" w:cs="Arial"/>
          <w:color w:val="1F497D" w:themeColor="text2"/>
          <w:szCs w:val="24"/>
        </w:rPr>
        <w:t xml:space="preserve"> 1999; </w:t>
      </w:r>
      <w:r w:rsidR="007E4267" w:rsidRPr="005D6E1C">
        <w:rPr>
          <w:rFonts w:ascii="Arial" w:hAnsi="Arial" w:cs="Arial"/>
          <w:b/>
          <w:color w:val="1F497D" w:themeColor="text2"/>
          <w:szCs w:val="24"/>
        </w:rPr>
        <w:t>400</w:t>
      </w:r>
      <w:r w:rsidR="007E4267" w:rsidRPr="005D6E1C">
        <w:rPr>
          <w:rFonts w:ascii="Arial" w:hAnsi="Arial" w:cs="Arial"/>
          <w:color w:val="1F497D" w:themeColor="text2"/>
          <w:szCs w:val="24"/>
        </w:rPr>
        <w:t>:</w:t>
      </w:r>
      <w:r w:rsidR="00CE413C" w:rsidRPr="005D6E1C">
        <w:rPr>
          <w:rFonts w:ascii="Arial" w:hAnsi="Arial" w:cs="Arial"/>
          <w:color w:val="1F497D" w:themeColor="text2"/>
          <w:szCs w:val="24"/>
        </w:rPr>
        <w:t>769-72.</w:t>
      </w:r>
    </w:p>
    <w:p w:rsidR="005D6E1C" w:rsidRPr="005D6E1C" w:rsidRDefault="005D6E1C" w:rsidP="00FA5386">
      <w:pPr>
        <w:tabs>
          <w:tab w:val="left" w:pos="-1620"/>
          <w:tab w:val="left" w:pos="1440"/>
        </w:tabs>
        <w:ind w:left="720" w:hanging="720"/>
        <w:rPr>
          <w:rFonts w:ascii="Arial" w:hAnsi="Arial" w:cs="Arial"/>
          <w:szCs w:val="24"/>
        </w:rPr>
      </w:pPr>
    </w:p>
    <w:p w:rsidR="001F6674" w:rsidRPr="001B1DAB" w:rsidRDefault="004B1780" w:rsidP="00FA5386">
      <w:pPr>
        <w:tabs>
          <w:tab w:val="left" w:pos="-1620"/>
          <w:tab w:val="left" w:pos="1440"/>
        </w:tabs>
        <w:ind w:left="720" w:hanging="720"/>
        <w:rPr>
          <w:rFonts w:ascii="Arial" w:hAnsi="Arial"/>
          <w:szCs w:val="24"/>
        </w:rPr>
      </w:pPr>
      <w:r w:rsidRPr="005D6E1C">
        <w:rPr>
          <w:rFonts w:ascii="Arial" w:hAnsi="Arial"/>
          <w:szCs w:val="24"/>
        </w:rPr>
        <w:t>88</w:t>
      </w:r>
      <w:r w:rsidR="001F6674" w:rsidRPr="005D6E1C">
        <w:rPr>
          <w:rFonts w:ascii="Arial" w:hAnsi="Arial"/>
          <w:szCs w:val="24"/>
        </w:rPr>
        <w:t>.</w:t>
      </w:r>
      <w:r w:rsidR="001F6674" w:rsidRPr="005D6E1C">
        <w:rPr>
          <w:rFonts w:ascii="Arial" w:hAnsi="Arial"/>
          <w:szCs w:val="24"/>
        </w:rPr>
        <w:tab/>
        <w:t xml:space="preserve">Galli SJ.  </w:t>
      </w:r>
      <w:r w:rsidR="00A61CB0" w:rsidRPr="005D6E1C">
        <w:rPr>
          <w:rFonts w:ascii="Arial" w:hAnsi="Arial"/>
          <w:szCs w:val="24"/>
        </w:rPr>
        <w:t xml:space="preserve">                                                                                                                         </w:t>
      </w:r>
      <w:r w:rsidR="001F6674" w:rsidRPr="005D6E1C">
        <w:rPr>
          <w:rFonts w:ascii="Arial" w:hAnsi="Arial"/>
          <w:szCs w:val="24"/>
        </w:rPr>
        <w:t xml:space="preserve">Mast cells and basophils.  </w:t>
      </w:r>
      <w:r w:rsidR="001F6674" w:rsidRPr="005D6E1C">
        <w:rPr>
          <w:rFonts w:ascii="Arial" w:hAnsi="Arial"/>
          <w:szCs w:val="24"/>
        </w:rPr>
        <w:cr/>
      </w:r>
      <w:r w:rsidR="001F6674" w:rsidRPr="005D6E1C">
        <w:rPr>
          <w:rFonts w:ascii="Arial" w:hAnsi="Arial"/>
          <w:szCs w:val="24"/>
          <w:u w:val="single"/>
        </w:rPr>
        <w:t>Curr Opinion Hematol</w:t>
      </w:r>
      <w:r w:rsidR="001F6674" w:rsidRPr="001B1DAB">
        <w:rPr>
          <w:rFonts w:ascii="Arial" w:hAnsi="Arial"/>
          <w:szCs w:val="24"/>
        </w:rPr>
        <w:t xml:space="preserve"> 2000; </w:t>
      </w:r>
      <w:r w:rsidR="001F6674" w:rsidRPr="001B1DAB">
        <w:rPr>
          <w:rFonts w:ascii="Arial" w:hAnsi="Arial"/>
          <w:b/>
          <w:szCs w:val="24"/>
        </w:rPr>
        <w:t>7</w:t>
      </w:r>
      <w:r w:rsidR="001F6674" w:rsidRPr="001B1DAB">
        <w:rPr>
          <w:rFonts w:ascii="Arial" w:hAnsi="Arial"/>
          <w:szCs w:val="24"/>
        </w:rPr>
        <w:t xml:space="preserve">:32-9. </w:t>
      </w:r>
      <w:r w:rsidR="009B13BA" w:rsidRPr="009B13BA">
        <w:rPr>
          <w:rFonts w:ascii="Arial" w:hAnsi="Arial"/>
          <w:szCs w:val="24"/>
        </w:rPr>
        <w:t>PMID: 10608502</w:t>
      </w:r>
      <w:r w:rsidR="009B13BA">
        <w:rPr>
          <w:rFonts w:ascii="Arial" w:hAnsi="Arial"/>
          <w:szCs w:val="24"/>
        </w:rPr>
        <w:t>.</w:t>
      </w:r>
    </w:p>
    <w:p w:rsidR="001F6674" w:rsidRPr="001B1DAB" w:rsidRDefault="001F6674" w:rsidP="00FA5386">
      <w:pPr>
        <w:keepNext/>
        <w:tabs>
          <w:tab w:val="left" w:pos="-1620"/>
          <w:tab w:val="left" w:pos="1440"/>
        </w:tabs>
        <w:ind w:left="720" w:hanging="720"/>
        <w:rPr>
          <w:rFonts w:ascii="Arial" w:hAnsi="Arial"/>
          <w:szCs w:val="24"/>
        </w:rPr>
      </w:pPr>
    </w:p>
    <w:p w:rsidR="001F6674" w:rsidRPr="001B1DAB" w:rsidRDefault="004B1780" w:rsidP="00FA5386">
      <w:pPr>
        <w:tabs>
          <w:tab w:val="left" w:pos="-1620"/>
          <w:tab w:val="left" w:pos="1440"/>
        </w:tabs>
        <w:ind w:left="720" w:hanging="720"/>
        <w:rPr>
          <w:rFonts w:ascii="Arial" w:hAnsi="Arial"/>
          <w:szCs w:val="24"/>
        </w:rPr>
      </w:pPr>
      <w:r w:rsidRPr="00F75250">
        <w:rPr>
          <w:rFonts w:ascii="Arial" w:hAnsi="Arial"/>
          <w:szCs w:val="24"/>
          <w:lang w:val="it-IT"/>
        </w:rPr>
        <w:t>8</w:t>
      </w:r>
      <w:r>
        <w:rPr>
          <w:rFonts w:ascii="Arial" w:hAnsi="Arial"/>
          <w:szCs w:val="24"/>
          <w:lang w:val="it-IT"/>
        </w:rPr>
        <w:t>9</w:t>
      </w:r>
      <w:r w:rsidR="001F6674" w:rsidRPr="00F75250">
        <w:rPr>
          <w:rFonts w:ascii="Arial" w:hAnsi="Arial"/>
          <w:szCs w:val="24"/>
          <w:lang w:val="it-IT"/>
        </w:rPr>
        <w:t>.</w:t>
      </w:r>
      <w:r w:rsidR="001F6674" w:rsidRPr="00F75250">
        <w:rPr>
          <w:rFonts w:ascii="Arial" w:hAnsi="Arial"/>
          <w:szCs w:val="24"/>
          <w:lang w:val="it-IT"/>
        </w:rPr>
        <w:tab/>
        <w:t xml:space="preserve">Tsai M, Lantz CS, Galli SJ.  </w:t>
      </w:r>
      <w:r w:rsidR="00A61CB0" w:rsidRPr="00F75250">
        <w:rPr>
          <w:rFonts w:ascii="Arial" w:hAnsi="Arial"/>
          <w:szCs w:val="24"/>
          <w:lang w:val="it-IT"/>
        </w:rPr>
        <w:t xml:space="preserve">                                                                                          </w:t>
      </w:r>
      <w:r w:rsidR="001F6674" w:rsidRPr="001B1DAB">
        <w:rPr>
          <w:rFonts w:ascii="Arial" w:hAnsi="Arial"/>
          <w:szCs w:val="24"/>
        </w:rPr>
        <w:t xml:space="preserve">Regulation of mast cell and basophil development by stem cell factor and interleukin-3. </w:t>
      </w:r>
    </w:p>
    <w:p w:rsidR="001F6674" w:rsidRPr="001B1DAB" w:rsidRDefault="001F6674" w:rsidP="00FA5386">
      <w:pPr>
        <w:tabs>
          <w:tab w:val="left" w:pos="-1620"/>
          <w:tab w:val="left" w:pos="1440"/>
        </w:tabs>
        <w:ind w:left="720" w:hanging="720"/>
        <w:rPr>
          <w:rFonts w:ascii="Arial" w:hAnsi="Arial"/>
          <w:szCs w:val="24"/>
        </w:rPr>
      </w:pPr>
      <w:r w:rsidRPr="001B1DAB">
        <w:rPr>
          <w:rFonts w:ascii="Arial" w:hAnsi="Arial"/>
          <w:szCs w:val="24"/>
        </w:rPr>
        <w:tab/>
      </w:r>
      <w:r w:rsidRPr="001B1DAB">
        <w:rPr>
          <w:rFonts w:ascii="Arial" w:hAnsi="Arial"/>
          <w:szCs w:val="24"/>
          <w:lang w:val="de-DE"/>
        </w:rPr>
        <w:t xml:space="preserve">In: Marone G, Lichtenstein LM, Galli SJ, eds. </w:t>
      </w:r>
      <w:r w:rsidRPr="001B1DAB">
        <w:rPr>
          <w:rFonts w:ascii="Arial" w:hAnsi="Arial"/>
          <w:szCs w:val="24"/>
          <w:u w:val="single"/>
        </w:rPr>
        <w:t>Mast Cells and Basophils</w:t>
      </w:r>
      <w:r w:rsidRPr="001B1DAB">
        <w:rPr>
          <w:rFonts w:ascii="Arial" w:hAnsi="Arial"/>
          <w:szCs w:val="24"/>
        </w:rPr>
        <w:t>. London: Academic Press, 2000:3-20.</w:t>
      </w:r>
    </w:p>
    <w:p w:rsidR="001F6674" w:rsidRPr="001B1DAB" w:rsidRDefault="001F6674" w:rsidP="00FA5386">
      <w:pPr>
        <w:tabs>
          <w:tab w:val="left" w:pos="-1620"/>
          <w:tab w:val="left" w:pos="1440"/>
        </w:tabs>
        <w:ind w:left="720" w:hanging="720"/>
        <w:rPr>
          <w:rFonts w:ascii="Arial" w:hAnsi="Arial"/>
          <w:szCs w:val="24"/>
        </w:rPr>
      </w:pPr>
    </w:p>
    <w:p w:rsidR="001F6674" w:rsidRPr="001B1DAB" w:rsidRDefault="004B1780" w:rsidP="00FA5386">
      <w:pPr>
        <w:pStyle w:val="Corpodeltesto2"/>
        <w:tabs>
          <w:tab w:val="clear" w:pos="2880"/>
          <w:tab w:val="clear" w:pos="9340"/>
        </w:tabs>
        <w:ind w:left="720" w:hanging="720"/>
        <w:rPr>
          <w:rFonts w:cs="Arial"/>
          <w:sz w:val="24"/>
          <w:szCs w:val="24"/>
        </w:rPr>
      </w:pPr>
      <w:r>
        <w:rPr>
          <w:rFonts w:cs="Arial"/>
          <w:sz w:val="24"/>
          <w:szCs w:val="24"/>
        </w:rPr>
        <w:t>90</w:t>
      </w:r>
      <w:r w:rsidR="001F6674" w:rsidRPr="001B1DAB">
        <w:rPr>
          <w:rFonts w:cs="Arial"/>
          <w:sz w:val="24"/>
          <w:szCs w:val="24"/>
        </w:rPr>
        <w:t>.</w:t>
      </w:r>
      <w:r w:rsidR="001F6674" w:rsidRPr="001B1DAB">
        <w:rPr>
          <w:rFonts w:cs="Arial"/>
          <w:sz w:val="24"/>
          <w:szCs w:val="24"/>
        </w:rPr>
        <w:tab/>
        <w:t xml:space="preserve">Lantz CS, Galli SJ.  </w:t>
      </w:r>
      <w:r w:rsidR="00A61CB0" w:rsidRPr="001B1DAB">
        <w:rPr>
          <w:rFonts w:cs="Arial"/>
          <w:sz w:val="24"/>
          <w:szCs w:val="24"/>
        </w:rPr>
        <w:t xml:space="preserve">                                                                                                      </w:t>
      </w:r>
      <w:r w:rsidR="001F6674" w:rsidRPr="001B1DAB">
        <w:rPr>
          <w:rFonts w:cs="Arial"/>
          <w:sz w:val="24"/>
          <w:szCs w:val="24"/>
        </w:rPr>
        <w:t xml:space="preserve">The role of mast cells, basophils and interleukin-3 (IL-3) in immune responses to parasites: Studies with mast cell- and IL-3-deficient mice.  </w:t>
      </w:r>
    </w:p>
    <w:p w:rsidR="001F6674" w:rsidRPr="001B1DAB" w:rsidRDefault="001F6674" w:rsidP="00FA5386">
      <w:pPr>
        <w:tabs>
          <w:tab w:val="left" w:pos="720"/>
        </w:tabs>
        <w:ind w:left="720" w:hanging="720"/>
        <w:rPr>
          <w:szCs w:val="24"/>
        </w:rPr>
      </w:pPr>
      <w:r w:rsidRPr="001B1DAB">
        <w:rPr>
          <w:rFonts w:ascii="Arial" w:hAnsi="Arial" w:cs="Arial"/>
          <w:szCs w:val="24"/>
        </w:rPr>
        <w:tab/>
      </w:r>
      <w:r w:rsidRPr="001B1DAB">
        <w:rPr>
          <w:rFonts w:ascii="Arial" w:hAnsi="Arial" w:cs="Arial"/>
          <w:szCs w:val="24"/>
          <w:lang w:val="de-DE"/>
        </w:rPr>
        <w:t xml:space="preserve">In: Marone G, Lichtenstein LM, Galli SJ, eds. </w:t>
      </w:r>
      <w:r w:rsidRPr="001B1DAB">
        <w:rPr>
          <w:rFonts w:ascii="Arial" w:hAnsi="Arial" w:cs="Arial"/>
          <w:szCs w:val="24"/>
          <w:u w:val="single"/>
        </w:rPr>
        <w:t>Mast Cells and Basophils</w:t>
      </w:r>
      <w:r w:rsidRPr="001B1DAB">
        <w:rPr>
          <w:rFonts w:ascii="Arial" w:hAnsi="Arial" w:cs="Arial"/>
          <w:szCs w:val="24"/>
        </w:rPr>
        <w:t>. London:  Academic Press, 2000:439-52.</w:t>
      </w:r>
    </w:p>
    <w:p w:rsidR="001F6674" w:rsidRPr="001B1DAB" w:rsidRDefault="001F6674" w:rsidP="00FA5386">
      <w:pPr>
        <w:tabs>
          <w:tab w:val="left" w:pos="-1620"/>
          <w:tab w:val="left" w:pos="1440"/>
        </w:tabs>
        <w:ind w:left="720" w:hanging="720"/>
        <w:rPr>
          <w:rFonts w:ascii="Arial" w:hAnsi="Arial"/>
          <w:szCs w:val="24"/>
        </w:rPr>
      </w:pPr>
    </w:p>
    <w:p w:rsidR="001F6674" w:rsidRPr="001B1DAB" w:rsidRDefault="004B1780" w:rsidP="00FA5386">
      <w:pPr>
        <w:tabs>
          <w:tab w:val="left" w:pos="-1620"/>
          <w:tab w:val="left" w:pos="1440"/>
        </w:tabs>
        <w:ind w:left="720" w:hanging="720"/>
        <w:rPr>
          <w:rFonts w:ascii="Arial" w:hAnsi="Arial"/>
          <w:szCs w:val="24"/>
        </w:rPr>
      </w:pPr>
      <w:r w:rsidRPr="001B1DAB">
        <w:rPr>
          <w:rFonts w:ascii="Arial" w:hAnsi="Arial"/>
          <w:szCs w:val="24"/>
        </w:rPr>
        <w:t>9</w:t>
      </w:r>
      <w:r>
        <w:rPr>
          <w:rFonts w:ascii="Arial" w:hAnsi="Arial"/>
          <w:szCs w:val="24"/>
        </w:rPr>
        <w:t>1</w:t>
      </w:r>
      <w:r w:rsidR="001F6674" w:rsidRPr="001B1DAB">
        <w:rPr>
          <w:rFonts w:ascii="Arial" w:hAnsi="Arial"/>
          <w:szCs w:val="24"/>
        </w:rPr>
        <w:t>.</w:t>
      </w:r>
      <w:r w:rsidR="001F6674" w:rsidRPr="001B1DAB">
        <w:rPr>
          <w:rFonts w:ascii="Arial" w:hAnsi="Arial"/>
          <w:szCs w:val="24"/>
        </w:rPr>
        <w:tab/>
        <w:t>Galli SJ</w:t>
      </w:r>
      <w:r w:rsidR="00CB71AC">
        <w:rPr>
          <w:rFonts w:ascii="Arial" w:hAnsi="Arial"/>
          <w:szCs w:val="24"/>
        </w:rPr>
        <w:t>.</w:t>
      </w:r>
      <w:r w:rsidR="001F6674" w:rsidRPr="001B1DAB">
        <w:rPr>
          <w:rFonts w:ascii="Arial" w:hAnsi="Arial"/>
          <w:szCs w:val="24"/>
        </w:rPr>
        <w:t xml:space="preserve"> </w:t>
      </w:r>
      <w:r w:rsidR="00A61CB0" w:rsidRPr="001B1DAB">
        <w:rPr>
          <w:rFonts w:ascii="Arial" w:hAnsi="Arial"/>
          <w:szCs w:val="24"/>
        </w:rPr>
        <w:t xml:space="preserve">                                                                                                                     </w:t>
      </w:r>
      <w:r w:rsidR="001F6674" w:rsidRPr="001B1DAB">
        <w:rPr>
          <w:rFonts w:ascii="Arial" w:hAnsi="Arial"/>
          <w:szCs w:val="24"/>
        </w:rPr>
        <w:t xml:space="preserve">Allergy. (Primer Series). </w:t>
      </w:r>
    </w:p>
    <w:p w:rsidR="001F6674" w:rsidRPr="001B1DAB" w:rsidRDefault="001F6674" w:rsidP="00FA5386">
      <w:pPr>
        <w:tabs>
          <w:tab w:val="left" w:pos="-16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Curr Biol</w:t>
      </w:r>
      <w:r w:rsidRPr="001B1DAB">
        <w:rPr>
          <w:rFonts w:ascii="Arial" w:hAnsi="Arial"/>
          <w:szCs w:val="24"/>
        </w:rPr>
        <w:t xml:space="preserve"> 2000; </w:t>
      </w:r>
      <w:r w:rsidR="0096740E">
        <w:rPr>
          <w:rFonts w:ascii="Arial" w:hAnsi="Arial"/>
          <w:b/>
          <w:szCs w:val="24"/>
        </w:rPr>
        <w:t>10</w:t>
      </w:r>
      <w:r w:rsidRPr="001B1DAB">
        <w:rPr>
          <w:rFonts w:ascii="Arial" w:hAnsi="Arial"/>
          <w:szCs w:val="24"/>
        </w:rPr>
        <w:t>:R93-5.</w:t>
      </w:r>
      <w:r w:rsidR="009B13BA">
        <w:rPr>
          <w:rFonts w:ascii="Arial" w:hAnsi="Arial"/>
          <w:szCs w:val="24"/>
        </w:rPr>
        <w:t xml:space="preserve"> </w:t>
      </w:r>
      <w:r w:rsidR="009B13BA" w:rsidRPr="009B13BA">
        <w:rPr>
          <w:rFonts w:ascii="Arial" w:hAnsi="Arial"/>
          <w:szCs w:val="24"/>
        </w:rPr>
        <w:t>PMID: 10679332</w:t>
      </w:r>
      <w:r w:rsidR="009B13BA">
        <w:rPr>
          <w:rFonts w:ascii="Arial" w:hAnsi="Arial"/>
          <w:szCs w:val="24"/>
        </w:rPr>
        <w:t>.</w:t>
      </w:r>
    </w:p>
    <w:p w:rsidR="001F6674" w:rsidRPr="001B1DAB" w:rsidRDefault="001F6674" w:rsidP="00FA5386">
      <w:pPr>
        <w:tabs>
          <w:tab w:val="left" w:pos="-1620"/>
          <w:tab w:val="left" w:pos="1440"/>
        </w:tabs>
        <w:ind w:left="720" w:hanging="720"/>
        <w:rPr>
          <w:rFonts w:ascii="Arial" w:hAnsi="Arial"/>
          <w:szCs w:val="24"/>
        </w:rPr>
      </w:pPr>
    </w:p>
    <w:p w:rsidR="001F6674" w:rsidRPr="00BE4B0D" w:rsidRDefault="004B1780" w:rsidP="00FA5386">
      <w:pPr>
        <w:pStyle w:val="Corpodeltesto3"/>
        <w:tabs>
          <w:tab w:val="clear" w:pos="720"/>
          <w:tab w:val="left" w:pos="-1620"/>
        </w:tabs>
        <w:ind w:left="720" w:hanging="720"/>
        <w:jc w:val="left"/>
        <w:rPr>
          <w:sz w:val="24"/>
          <w:szCs w:val="24"/>
        </w:rPr>
      </w:pPr>
      <w:r w:rsidRPr="001B1DAB">
        <w:rPr>
          <w:sz w:val="24"/>
          <w:szCs w:val="24"/>
        </w:rPr>
        <w:t>9</w:t>
      </w:r>
      <w:r>
        <w:rPr>
          <w:sz w:val="24"/>
          <w:szCs w:val="24"/>
        </w:rPr>
        <w:t>2</w:t>
      </w:r>
      <w:r w:rsidR="001F6674" w:rsidRPr="001B1DAB">
        <w:rPr>
          <w:sz w:val="24"/>
          <w:szCs w:val="24"/>
        </w:rPr>
        <w:t>.</w:t>
      </w:r>
      <w:r w:rsidR="001F6674" w:rsidRPr="001B1DAB">
        <w:rPr>
          <w:sz w:val="24"/>
          <w:szCs w:val="24"/>
        </w:rPr>
        <w:tab/>
      </w:r>
      <w:r w:rsidR="001F6674" w:rsidRPr="00BE4B0D">
        <w:rPr>
          <w:sz w:val="24"/>
          <w:szCs w:val="24"/>
        </w:rPr>
        <w:t xml:space="preserve">Williams CMM, Galli SJ.  </w:t>
      </w:r>
      <w:r w:rsidR="00A61CB0" w:rsidRPr="00BE4B0D">
        <w:rPr>
          <w:sz w:val="24"/>
          <w:szCs w:val="24"/>
        </w:rPr>
        <w:t xml:space="preserve">                                                                                                       </w:t>
      </w:r>
      <w:r w:rsidR="001F6674" w:rsidRPr="00BE4B0D">
        <w:rPr>
          <w:sz w:val="24"/>
          <w:szCs w:val="24"/>
        </w:rPr>
        <w:t>The diverse potential effector and immunoregulatory roles of mast cells in allergic disease.</w:t>
      </w:r>
    </w:p>
    <w:p w:rsidR="001F6674" w:rsidRPr="001B1DAB" w:rsidRDefault="001F6674" w:rsidP="00FA5386">
      <w:pPr>
        <w:tabs>
          <w:tab w:val="left" w:pos="-1620"/>
          <w:tab w:val="left" w:pos="1440"/>
        </w:tabs>
        <w:ind w:left="720" w:hanging="720"/>
        <w:rPr>
          <w:rFonts w:ascii="Arial" w:hAnsi="Arial"/>
          <w:szCs w:val="24"/>
        </w:rPr>
      </w:pPr>
      <w:r w:rsidRPr="00BE4B0D">
        <w:rPr>
          <w:rFonts w:ascii="Arial" w:hAnsi="Arial"/>
          <w:szCs w:val="24"/>
        </w:rPr>
        <w:tab/>
      </w:r>
      <w:r w:rsidRPr="00BE4B0D">
        <w:rPr>
          <w:rFonts w:ascii="Arial" w:hAnsi="Arial"/>
          <w:szCs w:val="24"/>
          <w:u w:val="single"/>
        </w:rPr>
        <w:t>J Allergy Clin Immunol</w:t>
      </w:r>
      <w:r w:rsidRPr="00BE4B0D">
        <w:rPr>
          <w:rFonts w:ascii="Arial" w:hAnsi="Arial"/>
          <w:szCs w:val="24"/>
        </w:rPr>
        <w:t xml:space="preserve"> 2000; </w:t>
      </w:r>
      <w:r w:rsidRPr="00BE4B0D">
        <w:rPr>
          <w:rFonts w:ascii="Arial" w:hAnsi="Arial"/>
          <w:b/>
          <w:szCs w:val="24"/>
        </w:rPr>
        <w:t>105</w:t>
      </w:r>
      <w:r w:rsidRPr="001B1DAB">
        <w:rPr>
          <w:rFonts w:ascii="Arial" w:hAnsi="Arial"/>
          <w:szCs w:val="24"/>
        </w:rPr>
        <w:t>:847-</w:t>
      </w:r>
      <w:r w:rsidR="0096740E">
        <w:rPr>
          <w:rFonts w:ascii="Arial" w:hAnsi="Arial"/>
          <w:szCs w:val="24"/>
        </w:rPr>
        <w:t>59</w:t>
      </w:r>
      <w:r w:rsidRPr="001B1DAB">
        <w:rPr>
          <w:rFonts w:ascii="Arial" w:hAnsi="Arial"/>
          <w:szCs w:val="24"/>
        </w:rPr>
        <w:t>.</w:t>
      </w:r>
      <w:r w:rsidR="00FE2F3A">
        <w:rPr>
          <w:rFonts w:ascii="Arial" w:hAnsi="Arial"/>
          <w:szCs w:val="24"/>
        </w:rPr>
        <w:t xml:space="preserve"> </w:t>
      </w:r>
      <w:r w:rsidR="00FE2F3A" w:rsidRPr="00FE2F3A">
        <w:rPr>
          <w:rFonts w:ascii="Arial" w:hAnsi="Arial"/>
          <w:szCs w:val="24"/>
        </w:rPr>
        <w:t>PMID: 10808163</w:t>
      </w:r>
      <w:r w:rsidR="00FE2F3A">
        <w:rPr>
          <w:rFonts w:ascii="Arial" w:hAnsi="Arial"/>
          <w:szCs w:val="24"/>
        </w:rPr>
        <w:t>.</w:t>
      </w:r>
    </w:p>
    <w:p w:rsidR="001F6674" w:rsidRPr="001B1DAB" w:rsidRDefault="001F6674" w:rsidP="00FA5386">
      <w:pPr>
        <w:tabs>
          <w:tab w:val="left" w:pos="-1620"/>
          <w:tab w:val="left" w:pos="1440"/>
        </w:tabs>
        <w:ind w:left="720" w:hanging="720"/>
        <w:rPr>
          <w:rFonts w:ascii="Arial" w:hAnsi="Arial"/>
          <w:szCs w:val="24"/>
        </w:rPr>
      </w:pPr>
    </w:p>
    <w:p w:rsidR="001F6674" w:rsidRPr="001B1DAB" w:rsidRDefault="004B1780" w:rsidP="00FA5386">
      <w:pPr>
        <w:pStyle w:val="ssg12title4a"/>
        <w:keepNext w:val="0"/>
        <w:tabs>
          <w:tab w:val="clear" w:pos="360"/>
          <w:tab w:val="left" w:pos="-1620"/>
          <w:tab w:val="left" w:pos="-1170"/>
          <w:tab w:val="left" w:pos="1440"/>
        </w:tabs>
        <w:spacing w:before="0"/>
        <w:rPr>
          <w:rFonts w:ascii="Arial" w:hAnsi="Arial"/>
          <w:sz w:val="24"/>
          <w:szCs w:val="24"/>
        </w:rPr>
      </w:pPr>
      <w:r w:rsidRPr="001B1DAB">
        <w:rPr>
          <w:rFonts w:ascii="Arial" w:hAnsi="Arial"/>
          <w:sz w:val="24"/>
          <w:szCs w:val="24"/>
        </w:rPr>
        <w:t>9</w:t>
      </w:r>
      <w:r>
        <w:rPr>
          <w:rFonts w:ascii="Arial" w:hAnsi="Arial"/>
          <w:sz w:val="24"/>
          <w:szCs w:val="24"/>
        </w:rPr>
        <w:t>3</w:t>
      </w:r>
      <w:r w:rsidR="001F6674" w:rsidRPr="001B1DAB">
        <w:rPr>
          <w:rFonts w:ascii="Arial" w:hAnsi="Arial"/>
          <w:sz w:val="24"/>
          <w:szCs w:val="24"/>
        </w:rPr>
        <w:t>.</w:t>
      </w:r>
      <w:r w:rsidR="001F6674" w:rsidRPr="001B1DAB">
        <w:rPr>
          <w:rFonts w:ascii="Arial" w:hAnsi="Arial"/>
          <w:sz w:val="24"/>
          <w:szCs w:val="24"/>
        </w:rPr>
        <w:tab/>
        <w:t xml:space="preserve">Wedemeyer J, Galli SJ.  </w:t>
      </w:r>
      <w:r w:rsidR="00A61CB0" w:rsidRPr="001B1DAB">
        <w:rPr>
          <w:rFonts w:ascii="Arial" w:hAnsi="Arial"/>
          <w:sz w:val="24"/>
          <w:szCs w:val="24"/>
        </w:rPr>
        <w:t xml:space="preserve">                                                                                                  </w:t>
      </w:r>
      <w:r w:rsidR="001F6674" w:rsidRPr="001B1DAB">
        <w:rPr>
          <w:rFonts w:ascii="Arial" w:hAnsi="Arial"/>
          <w:sz w:val="24"/>
          <w:szCs w:val="24"/>
        </w:rPr>
        <w:t xml:space="preserve">Mast cells and basophils in acquired immunity.  </w:t>
      </w:r>
    </w:p>
    <w:p w:rsidR="001F6674" w:rsidRPr="001B1DAB" w:rsidRDefault="001F6674" w:rsidP="00FA5386">
      <w:pPr>
        <w:tabs>
          <w:tab w:val="left" w:pos="-1620"/>
          <w:tab w:val="left" w:pos="-1170"/>
          <w:tab w:val="left" w:pos="1440"/>
        </w:tabs>
        <w:ind w:left="720" w:hanging="720"/>
        <w:rPr>
          <w:rFonts w:ascii="Arial" w:hAnsi="Arial"/>
          <w:szCs w:val="24"/>
        </w:rPr>
      </w:pPr>
      <w:r w:rsidRPr="001B1DAB">
        <w:rPr>
          <w:rFonts w:ascii="Arial" w:hAnsi="Arial"/>
          <w:szCs w:val="24"/>
        </w:rPr>
        <w:tab/>
        <w:t xml:space="preserve">In: Kay AB, ed. </w:t>
      </w:r>
      <w:r w:rsidRPr="001B1DAB">
        <w:rPr>
          <w:rFonts w:ascii="Arial" w:hAnsi="Arial"/>
          <w:szCs w:val="24"/>
          <w:u w:val="single"/>
        </w:rPr>
        <w:t>Allergic Disease: A View to the Future</w:t>
      </w:r>
      <w:r w:rsidRPr="001B1DAB">
        <w:rPr>
          <w:rFonts w:ascii="Arial" w:hAnsi="Arial"/>
          <w:szCs w:val="24"/>
        </w:rPr>
        <w:t>.</w:t>
      </w:r>
    </w:p>
    <w:p w:rsidR="001F6674" w:rsidRPr="001B1DAB" w:rsidRDefault="001F6674" w:rsidP="00FA5386">
      <w:pPr>
        <w:tabs>
          <w:tab w:val="left" w:pos="-1620"/>
          <w:tab w:val="left" w:pos="-117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British Medical Bulletin</w:t>
      </w:r>
      <w:r w:rsidRPr="001B1DAB">
        <w:rPr>
          <w:rFonts w:ascii="Arial" w:hAnsi="Arial"/>
          <w:szCs w:val="24"/>
        </w:rPr>
        <w:t xml:space="preserve"> 2000;</w:t>
      </w:r>
      <w:r w:rsidRPr="001B1DAB">
        <w:rPr>
          <w:rFonts w:ascii="Arial" w:hAnsi="Arial"/>
          <w:b/>
          <w:szCs w:val="24"/>
        </w:rPr>
        <w:t xml:space="preserve"> 56</w:t>
      </w:r>
      <w:r w:rsidRPr="001B1DAB">
        <w:rPr>
          <w:rFonts w:ascii="Arial" w:hAnsi="Arial"/>
          <w:szCs w:val="24"/>
        </w:rPr>
        <w:t>:936-55.</w:t>
      </w:r>
    </w:p>
    <w:p w:rsidR="001F6674" w:rsidRPr="001B1DAB" w:rsidRDefault="001F6674" w:rsidP="00FA5386">
      <w:pPr>
        <w:pStyle w:val="ssg12title4a"/>
        <w:keepNext w:val="0"/>
        <w:tabs>
          <w:tab w:val="clear" w:pos="360"/>
          <w:tab w:val="left" w:pos="-1620"/>
          <w:tab w:val="left" w:pos="1440"/>
        </w:tabs>
        <w:spacing w:before="0"/>
        <w:rPr>
          <w:rFonts w:ascii="Arial" w:hAnsi="Arial"/>
          <w:sz w:val="24"/>
          <w:szCs w:val="24"/>
        </w:rPr>
      </w:pPr>
      <w:r w:rsidRPr="001B1DAB">
        <w:rPr>
          <w:rFonts w:ascii="Arial" w:hAnsi="Arial"/>
          <w:sz w:val="24"/>
          <w:szCs w:val="24"/>
        </w:rPr>
        <w:tab/>
        <w:t>London: Royal Society of Medicine Press, Ltd.</w:t>
      </w:r>
    </w:p>
    <w:p w:rsidR="001F6674" w:rsidRPr="001B1DAB" w:rsidRDefault="001F6674" w:rsidP="00FA5386">
      <w:pPr>
        <w:tabs>
          <w:tab w:val="left" w:pos="-1620"/>
          <w:tab w:val="left" w:pos="1440"/>
        </w:tabs>
        <w:ind w:left="720" w:hanging="720"/>
        <w:rPr>
          <w:rFonts w:ascii="Arial" w:hAnsi="Arial"/>
          <w:szCs w:val="24"/>
        </w:rPr>
      </w:pPr>
    </w:p>
    <w:p w:rsidR="001F6674" w:rsidRPr="001B1DAB" w:rsidRDefault="004B1780" w:rsidP="00FA5386">
      <w:pPr>
        <w:tabs>
          <w:tab w:val="left" w:pos="-1620"/>
          <w:tab w:val="left" w:pos="1440"/>
        </w:tabs>
        <w:ind w:left="720" w:hanging="720"/>
        <w:rPr>
          <w:rFonts w:ascii="Arial" w:hAnsi="Arial"/>
          <w:szCs w:val="24"/>
          <w:u w:val="single"/>
        </w:rPr>
      </w:pPr>
      <w:r w:rsidRPr="004523EC">
        <w:rPr>
          <w:rFonts w:ascii="Arial" w:hAnsi="Arial"/>
          <w:szCs w:val="24"/>
          <w:lang w:val="it-IT"/>
        </w:rPr>
        <w:t>9</w:t>
      </w:r>
      <w:r>
        <w:rPr>
          <w:rFonts w:ascii="Arial" w:hAnsi="Arial"/>
          <w:szCs w:val="24"/>
          <w:lang w:val="it-IT"/>
        </w:rPr>
        <w:t>4</w:t>
      </w:r>
      <w:r w:rsidR="001F6674" w:rsidRPr="004523EC">
        <w:rPr>
          <w:rFonts w:ascii="Arial" w:hAnsi="Arial"/>
          <w:szCs w:val="24"/>
          <w:lang w:val="it-IT"/>
        </w:rPr>
        <w:t>.</w:t>
      </w:r>
      <w:r w:rsidR="001F6674" w:rsidRPr="004523EC">
        <w:rPr>
          <w:rFonts w:ascii="Arial" w:hAnsi="Arial"/>
          <w:szCs w:val="24"/>
          <w:lang w:val="it-IT"/>
        </w:rPr>
        <w:tab/>
        <w:t xml:space="preserve">Wedemeyer J, Tsai M, Galli SJ.  </w:t>
      </w:r>
      <w:r w:rsidR="001B4206" w:rsidRPr="004523EC">
        <w:rPr>
          <w:rFonts w:ascii="Arial" w:hAnsi="Arial"/>
          <w:szCs w:val="24"/>
          <w:lang w:val="it-IT"/>
        </w:rPr>
        <w:t xml:space="preserve">                                                                                                       </w:t>
      </w:r>
      <w:r w:rsidR="001F6674" w:rsidRPr="001B1DAB">
        <w:rPr>
          <w:rFonts w:ascii="Arial" w:hAnsi="Arial"/>
          <w:szCs w:val="24"/>
        </w:rPr>
        <w:t>Roles of mast cells and basophils in innate and acquired immunity.</w:t>
      </w:r>
    </w:p>
    <w:p w:rsidR="001F6674" w:rsidRPr="001B1DAB" w:rsidRDefault="001F6674" w:rsidP="00FA5386">
      <w:pPr>
        <w:tabs>
          <w:tab w:val="left" w:pos="-16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Curr Opinion Immunol</w:t>
      </w:r>
      <w:r w:rsidRPr="001B1DAB">
        <w:rPr>
          <w:rFonts w:ascii="Arial" w:hAnsi="Arial"/>
          <w:szCs w:val="24"/>
        </w:rPr>
        <w:t xml:space="preserve"> 2000; </w:t>
      </w:r>
      <w:r w:rsidRPr="001B1DAB">
        <w:rPr>
          <w:rFonts w:ascii="Arial" w:hAnsi="Arial"/>
          <w:b/>
          <w:szCs w:val="24"/>
        </w:rPr>
        <w:t>12</w:t>
      </w:r>
      <w:r w:rsidRPr="001B1DAB">
        <w:rPr>
          <w:rFonts w:ascii="Arial" w:hAnsi="Arial"/>
          <w:szCs w:val="24"/>
        </w:rPr>
        <w:t>:624-31.</w:t>
      </w:r>
      <w:r w:rsidR="00FE2F3A">
        <w:rPr>
          <w:rFonts w:ascii="Arial" w:hAnsi="Arial"/>
          <w:szCs w:val="24"/>
        </w:rPr>
        <w:t xml:space="preserve"> </w:t>
      </w:r>
      <w:r w:rsidR="00FE2F3A" w:rsidRPr="00FE2F3A">
        <w:rPr>
          <w:rFonts w:ascii="Arial" w:hAnsi="Arial"/>
          <w:szCs w:val="24"/>
        </w:rPr>
        <w:t>PMID: 11102764</w:t>
      </w:r>
      <w:r w:rsidR="00FE2F3A">
        <w:rPr>
          <w:rFonts w:ascii="Arial" w:hAnsi="Arial"/>
          <w:szCs w:val="24"/>
        </w:rPr>
        <w:t>.</w:t>
      </w:r>
    </w:p>
    <w:p w:rsidR="001F6674" w:rsidRPr="001B1DAB" w:rsidRDefault="001F6674" w:rsidP="00FA5386">
      <w:pPr>
        <w:tabs>
          <w:tab w:val="left" w:pos="-1620"/>
          <w:tab w:val="left" w:pos="1440"/>
        </w:tabs>
        <w:ind w:left="720" w:hanging="720"/>
        <w:rPr>
          <w:rFonts w:ascii="Arial" w:hAnsi="Arial"/>
          <w:szCs w:val="24"/>
        </w:rPr>
      </w:pPr>
    </w:p>
    <w:p w:rsidR="001F6674" w:rsidRPr="001B1DAB" w:rsidRDefault="004B1780" w:rsidP="00FA5386">
      <w:pPr>
        <w:tabs>
          <w:tab w:val="left" w:pos="-1620"/>
          <w:tab w:val="left" w:pos="1440"/>
        </w:tabs>
        <w:ind w:left="720" w:hanging="720"/>
        <w:rPr>
          <w:rFonts w:ascii="Arial" w:hAnsi="Arial"/>
          <w:szCs w:val="24"/>
        </w:rPr>
      </w:pPr>
      <w:r w:rsidRPr="001B1DAB">
        <w:rPr>
          <w:rFonts w:ascii="Arial" w:hAnsi="Arial"/>
          <w:szCs w:val="24"/>
        </w:rPr>
        <w:t>9</w:t>
      </w:r>
      <w:r>
        <w:rPr>
          <w:rFonts w:ascii="Arial" w:hAnsi="Arial"/>
          <w:szCs w:val="24"/>
        </w:rPr>
        <w:t>5</w:t>
      </w:r>
      <w:r w:rsidR="001F6674" w:rsidRPr="001B1DAB">
        <w:rPr>
          <w:rFonts w:ascii="Arial" w:hAnsi="Arial"/>
          <w:szCs w:val="24"/>
        </w:rPr>
        <w:t>.</w:t>
      </w:r>
      <w:r w:rsidR="001F6674" w:rsidRPr="001B1DAB">
        <w:rPr>
          <w:rFonts w:ascii="Arial" w:hAnsi="Arial"/>
          <w:szCs w:val="24"/>
        </w:rPr>
        <w:tab/>
        <w:t xml:space="preserve">Lantz CS, Galli SJ.  </w:t>
      </w:r>
      <w:r w:rsidR="001B4206" w:rsidRPr="001B1DAB">
        <w:rPr>
          <w:rFonts w:ascii="Arial" w:hAnsi="Arial"/>
          <w:szCs w:val="24"/>
        </w:rPr>
        <w:t xml:space="preserve">                                                                                                         </w:t>
      </w:r>
      <w:r w:rsidR="001F6674" w:rsidRPr="001B1DAB">
        <w:rPr>
          <w:rFonts w:ascii="Arial" w:hAnsi="Arial"/>
          <w:szCs w:val="24"/>
        </w:rPr>
        <w:t>Mast cell and basophil development.</w:t>
      </w:r>
      <w:r w:rsidR="001F6674" w:rsidRPr="001B1DAB">
        <w:rPr>
          <w:rFonts w:ascii="Arial" w:hAnsi="Arial"/>
          <w:szCs w:val="24"/>
        </w:rPr>
        <w:cr/>
        <w:t xml:space="preserve">In: Zon LI, ed. </w:t>
      </w:r>
      <w:r w:rsidR="001F6674" w:rsidRPr="001B1DAB">
        <w:rPr>
          <w:rFonts w:ascii="Arial" w:hAnsi="Arial"/>
          <w:szCs w:val="24"/>
          <w:u w:val="single"/>
        </w:rPr>
        <w:t>Hematopoiesis: A Developmental Approach</w:t>
      </w:r>
      <w:r w:rsidR="001F6674" w:rsidRPr="001B1DAB">
        <w:rPr>
          <w:rFonts w:ascii="Arial" w:hAnsi="Arial"/>
          <w:szCs w:val="24"/>
        </w:rPr>
        <w:t>. New York: Oxford University Press, 2001:461-75.</w:t>
      </w:r>
    </w:p>
    <w:p w:rsidR="001F6674" w:rsidRPr="001B1DAB" w:rsidRDefault="001F6674" w:rsidP="00FA5386">
      <w:pPr>
        <w:tabs>
          <w:tab w:val="left" w:pos="-1620"/>
          <w:tab w:val="left" w:pos="1440"/>
        </w:tabs>
        <w:ind w:left="720" w:hanging="720"/>
        <w:rPr>
          <w:rFonts w:ascii="Arial" w:hAnsi="Arial"/>
          <w:szCs w:val="24"/>
        </w:rPr>
      </w:pPr>
    </w:p>
    <w:p w:rsidR="001F6674" w:rsidRPr="001B1DAB" w:rsidRDefault="004B1780" w:rsidP="00FA5386">
      <w:pPr>
        <w:tabs>
          <w:tab w:val="left" w:pos="-1620"/>
          <w:tab w:val="left" w:pos="1440"/>
        </w:tabs>
        <w:ind w:left="720" w:hanging="720"/>
        <w:rPr>
          <w:rFonts w:ascii="Arial" w:hAnsi="Arial"/>
          <w:szCs w:val="24"/>
        </w:rPr>
      </w:pPr>
      <w:r w:rsidRPr="001B1DAB">
        <w:rPr>
          <w:rFonts w:ascii="Arial" w:hAnsi="Arial"/>
          <w:szCs w:val="24"/>
        </w:rPr>
        <w:t>9</w:t>
      </w:r>
      <w:r>
        <w:rPr>
          <w:rFonts w:ascii="Arial" w:hAnsi="Arial"/>
          <w:szCs w:val="24"/>
        </w:rPr>
        <w:t>6</w:t>
      </w:r>
      <w:r w:rsidR="001F6674" w:rsidRPr="001B1DAB">
        <w:rPr>
          <w:rFonts w:ascii="Arial" w:hAnsi="Arial"/>
          <w:szCs w:val="24"/>
        </w:rPr>
        <w:t>.</w:t>
      </w:r>
      <w:r w:rsidR="001F6674" w:rsidRPr="001B1DAB">
        <w:rPr>
          <w:rFonts w:ascii="Arial" w:hAnsi="Arial"/>
          <w:szCs w:val="24"/>
        </w:rPr>
        <w:tab/>
        <w:t xml:space="preserve">Wedemeyer J, Galli SJ.  </w:t>
      </w:r>
      <w:r w:rsidR="001B4206" w:rsidRPr="001B1DAB">
        <w:rPr>
          <w:rFonts w:ascii="Arial" w:hAnsi="Arial"/>
          <w:szCs w:val="24"/>
        </w:rPr>
        <w:t xml:space="preserve">                                                                                              </w:t>
      </w:r>
      <w:r w:rsidR="001F6674" w:rsidRPr="001B1DAB">
        <w:rPr>
          <w:rFonts w:ascii="Arial" w:hAnsi="Arial"/>
          <w:szCs w:val="24"/>
        </w:rPr>
        <w:t xml:space="preserve">Mast cells and basophils. In: Rich RR, Fleisher TA, Shearer WT, Kotzin BL, Schroeder AW Jr., eds. </w:t>
      </w:r>
      <w:r w:rsidR="001F6674" w:rsidRPr="001B1DAB">
        <w:rPr>
          <w:rFonts w:ascii="Arial" w:hAnsi="Arial"/>
          <w:szCs w:val="24"/>
          <w:u w:val="single"/>
        </w:rPr>
        <w:t>Clinical Immunology: Principles and Practice</w:t>
      </w:r>
      <w:r w:rsidR="00720AAF" w:rsidRPr="00720AAF">
        <w:rPr>
          <w:rFonts w:ascii="Arial" w:hAnsi="Arial"/>
          <w:szCs w:val="24"/>
          <w:u w:val="single"/>
        </w:rPr>
        <w:t xml:space="preserve">, </w:t>
      </w:r>
      <w:r w:rsidR="001F6674" w:rsidRPr="00720AAF">
        <w:rPr>
          <w:rFonts w:ascii="Arial" w:hAnsi="Arial"/>
          <w:szCs w:val="24"/>
          <w:u w:val="single"/>
        </w:rPr>
        <w:t>2nd ed</w:t>
      </w:r>
      <w:r w:rsidR="001F6674" w:rsidRPr="001B1DAB">
        <w:rPr>
          <w:rFonts w:ascii="Arial" w:hAnsi="Arial"/>
          <w:szCs w:val="24"/>
        </w:rPr>
        <w:t>. London: Mosby, 2001; 23.1-23.13.</w:t>
      </w:r>
    </w:p>
    <w:p w:rsidR="001F6674" w:rsidRPr="001B1DAB" w:rsidRDefault="001F6674" w:rsidP="00FA5386">
      <w:pPr>
        <w:tabs>
          <w:tab w:val="left" w:pos="-1620"/>
          <w:tab w:val="left" w:pos="1440"/>
        </w:tabs>
        <w:ind w:left="720" w:hanging="720"/>
        <w:rPr>
          <w:rFonts w:ascii="Arial" w:hAnsi="Arial"/>
          <w:szCs w:val="24"/>
        </w:rPr>
      </w:pPr>
    </w:p>
    <w:p w:rsidR="001F6674" w:rsidRPr="001B1DAB" w:rsidRDefault="004B1780" w:rsidP="00FA5386">
      <w:pPr>
        <w:tabs>
          <w:tab w:val="left" w:pos="-1620"/>
          <w:tab w:val="left" w:pos="1440"/>
        </w:tabs>
        <w:ind w:left="720" w:hanging="720"/>
        <w:rPr>
          <w:rFonts w:ascii="Arial" w:hAnsi="Arial"/>
          <w:szCs w:val="24"/>
        </w:rPr>
      </w:pPr>
      <w:r>
        <w:rPr>
          <w:rFonts w:ascii="Arial" w:hAnsi="Arial"/>
          <w:szCs w:val="24"/>
        </w:rPr>
        <w:t>97</w:t>
      </w:r>
      <w:r w:rsidR="001F6674" w:rsidRPr="004523EC">
        <w:rPr>
          <w:rFonts w:ascii="Arial" w:hAnsi="Arial"/>
          <w:szCs w:val="24"/>
        </w:rPr>
        <w:t>.</w:t>
      </w:r>
      <w:r w:rsidR="001F6674" w:rsidRPr="004523EC">
        <w:rPr>
          <w:rFonts w:ascii="Arial" w:hAnsi="Arial"/>
          <w:szCs w:val="24"/>
        </w:rPr>
        <w:tab/>
        <w:t xml:space="preserve">Galli SJ, Metcalfe DD, Dvorak AM.  </w:t>
      </w:r>
      <w:r w:rsidR="001B4206" w:rsidRPr="004523EC">
        <w:rPr>
          <w:rFonts w:ascii="Arial" w:hAnsi="Arial"/>
          <w:szCs w:val="24"/>
        </w:rPr>
        <w:t xml:space="preserve">                                                                              </w:t>
      </w:r>
      <w:r w:rsidR="001F6674" w:rsidRPr="001B1DAB">
        <w:rPr>
          <w:rFonts w:ascii="Arial" w:hAnsi="Arial"/>
          <w:szCs w:val="24"/>
        </w:rPr>
        <w:t>Basophils and mast cells and their disorders.</w:t>
      </w:r>
    </w:p>
    <w:p w:rsidR="001F6674" w:rsidRPr="001B1DAB" w:rsidRDefault="001F6674" w:rsidP="00FA5386">
      <w:pPr>
        <w:tabs>
          <w:tab w:val="left" w:pos="-1620"/>
          <w:tab w:val="left" w:pos="1440"/>
        </w:tabs>
        <w:ind w:left="720" w:hanging="720"/>
        <w:rPr>
          <w:rFonts w:ascii="Arial" w:hAnsi="Arial"/>
          <w:szCs w:val="24"/>
        </w:rPr>
      </w:pPr>
      <w:r w:rsidRPr="001B1DAB">
        <w:rPr>
          <w:rFonts w:ascii="Arial" w:hAnsi="Arial"/>
          <w:szCs w:val="24"/>
        </w:rPr>
        <w:tab/>
      </w:r>
      <w:r w:rsidRPr="004523EC">
        <w:rPr>
          <w:rFonts w:ascii="Arial" w:hAnsi="Arial"/>
          <w:szCs w:val="24"/>
          <w:lang w:val="de-DE"/>
        </w:rPr>
        <w:t xml:space="preserve">In: Beutler E, Lichtman MA, Coller BS, Kipps TJ, Seligsohn U, eds. </w:t>
      </w:r>
      <w:r w:rsidRPr="001B1DAB">
        <w:rPr>
          <w:rFonts w:ascii="Arial" w:hAnsi="Arial"/>
          <w:szCs w:val="24"/>
          <w:u w:val="single"/>
        </w:rPr>
        <w:t>Williams Hematology</w:t>
      </w:r>
      <w:r w:rsidR="007B7586" w:rsidRPr="00720AAF">
        <w:rPr>
          <w:rFonts w:ascii="Arial" w:hAnsi="Arial"/>
          <w:szCs w:val="24"/>
          <w:u w:val="single"/>
        </w:rPr>
        <w:t xml:space="preserve">, </w:t>
      </w:r>
      <w:r w:rsidRPr="00720AAF">
        <w:rPr>
          <w:rFonts w:ascii="Arial" w:hAnsi="Arial"/>
          <w:szCs w:val="24"/>
          <w:u w:val="single"/>
        </w:rPr>
        <w:t>6th ed</w:t>
      </w:r>
      <w:r w:rsidRPr="001B1DAB">
        <w:rPr>
          <w:rFonts w:ascii="Arial" w:hAnsi="Arial"/>
          <w:szCs w:val="24"/>
        </w:rPr>
        <w:t>. New York: McGraw-Hill, 2001:801-15.</w:t>
      </w:r>
    </w:p>
    <w:p w:rsidR="001F6674" w:rsidRPr="001B1DAB" w:rsidRDefault="001F6674" w:rsidP="00FA5386">
      <w:pPr>
        <w:tabs>
          <w:tab w:val="left" w:pos="-1620"/>
          <w:tab w:val="left" w:pos="1440"/>
        </w:tabs>
        <w:ind w:left="720" w:hanging="720"/>
        <w:rPr>
          <w:rFonts w:ascii="Arial" w:hAnsi="Arial"/>
          <w:szCs w:val="24"/>
        </w:rPr>
      </w:pPr>
    </w:p>
    <w:p w:rsidR="001F6674" w:rsidRPr="004523EC" w:rsidRDefault="004B1780" w:rsidP="00FA5386">
      <w:pPr>
        <w:tabs>
          <w:tab w:val="left" w:pos="-1620"/>
          <w:tab w:val="left" w:pos="1440"/>
        </w:tabs>
        <w:ind w:left="720" w:hanging="720"/>
        <w:rPr>
          <w:rFonts w:ascii="Arial" w:hAnsi="Arial"/>
          <w:szCs w:val="24"/>
        </w:rPr>
      </w:pPr>
      <w:r>
        <w:rPr>
          <w:rFonts w:ascii="Arial" w:hAnsi="Arial"/>
          <w:szCs w:val="24"/>
        </w:rPr>
        <w:t>98</w:t>
      </w:r>
      <w:r w:rsidR="001F6674" w:rsidRPr="004523EC">
        <w:rPr>
          <w:rFonts w:ascii="Arial" w:hAnsi="Arial"/>
          <w:szCs w:val="24"/>
        </w:rPr>
        <w:t>.</w:t>
      </w:r>
      <w:r w:rsidR="001F6674" w:rsidRPr="004523EC">
        <w:rPr>
          <w:rFonts w:ascii="Arial" w:hAnsi="Arial"/>
          <w:szCs w:val="24"/>
        </w:rPr>
        <w:tab/>
      </w:r>
      <w:bookmarkStart w:id="1" w:name="_Toc496581565"/>
      <w:bookmarkStart w:id="2" w:name="_Toc496595306"/>
      <w:bookmarkStart w:id="3" w:name="_Toc496605793"/>
      <w:r w:rsidR="001F6674" w:rsidRPr="004523EC">
        <w:rPr>
          <w:rFonts w:ascii="Arial" w:hAnsi="Arial"/>
          <w:szCs w:val="24"/>
        </w:rPr>
        <w:t>Galli SJ,</w:t>
      </w:r>
      <w:r w:rsidR="001F6674" w:rsidRPr="004523EC">
        <w:rPr>
          <w:rFonts w:ascii="Arial" w:hAnsi="Arial"/>
          <w:caps/>
          <w:szCs w:val="24"/>
        </w:rPr>
        <w:t xml:space="preserve"> </w:t>
      </w:r>
      <w:r w:rsidR="001F6674" w:rsidRPr="004523EC">
        <w:rPr>
          <w:rFonts w:ascii="Arial" w:hAnsi="Arial"/>
          <w:szCs w:val="24"/>
        </w:rPr>
        <w:t>Wedemeyer</w:t>
      </w:r>
      <w:bookmarkEnd w:id="1"/>
      <w:bookmarkEnd w:id="2"/>
      <w:bookmarkEnd w:id="3"/>
      <w:r w:rsidR="001F6674" w:rsidRPr="004523EC">
        <w:rPr>
          <w:rFonts w:ascii="Arial" w:hAnsi="Arial"/>
          <w:szCs w:val="24"/>
        </w:rPr>
        <w:t xml:space="preserve"> J.  </w:t>
      </w:r>
      <w:r w:rsidR="001B4206" w:rsidRPr="004523EC">
        <w:rPr>
          <w:rFonts w:ascii="Arial" w:hAnsi="Arial"/>
          <w:szCs w:val="24"/>
        </w:rPr>
        <w:t xml:space="preserve">                                                                                     </w:t>
      </w:r>
      <w:r w:rsidR="001F6674" w:rsidRPr="004523EC">
        <w:rPr>
          <w:rFonts w:ascii="Arial" w:hAnsi="Arial"/>
          <w:szCs w:val="24"/>
        </w:rPr>
        <w:t>Basophils.</w:t>
      </w:r>
    </w:p>
    <w:p w:rsidR="001F6674" w:rsidRPr="001B1DAB" w:rsidRDefault="001F6674" w:rsidP="00FA5386">
      <w:pPr>
        <w:tabs>
          <w:tab w:val="left" w:pos="-1620"/>
          <w:tab w:val="left" w:pos="1440"/>
        </w:tabs>
        <w:ind w:left="720" w:hanging="720"/>
        <w:rPr>
          <w:rFonts w:ascii="Arial" w:hAnsi="Arial"/>
          <w:szCs w:val="24"/>
          <w:u w:val="single"/>
        </w:rPr>
      </w:pPr>
      <w:r w:rsidRPr="004523EC">
        <w:rPr>
          <w:rFonts w:ascii="Arial" w:hAnsi="Arial"/>
          <w:szCs w:val="24"/>
        </w:rPr>
        <w:tab/>
      </w:r>
      <w:r w:rsidRPr="001B1DAB">
        <w:rPr>
          <w:rFonts w:ascii="Arial" w:hAnsi="Arial"/>
          <w:szCs w:val="24"/>
        </w:rPr>
        <w:t xml:space="preserve">In: Robertson S, ed. </w:t>
      </w:r>
      <w:r w:rsidRPr="001B1DAB">
        <w:rPr>
          <w:rFonts w:ascii="Arial" w:hAnsi="Arial"/>
          <w:szCs w:val="24"/>
          <w:u w:val="single"/>
        </w:rPr>
        <w:t>Encyclopedia of Life Sciences / www.els.net.</w:t>
      </w:r>
    </w:p>
    <w:p w:rsidR="001F6674" w:rsidRPr="001B1DAB" w:rsidRDefault="001F6674" w:rsidP="00FA5386">
      <w:pPr>
        <w:tabs>
          <w:tab w:val="left" w:pos="-1620"/>
          <w:tab w:val="left" w:pos="1440"/>
        </w:tabs>
        <w:ind w:left="720" w:hanging="720"/>
        <w:rPr>
          <w:rFonts w:ascii="Arial" w:hAnsi="Arial"/>
          <w:szCs w:val="24"/>
        </w:rPr>
      </w:pPr>
      <w:r w:rsidRPr="001B1DAB">
        <w:rPr>
          <w:rFonts w:ascii="Arial" w:hAnsi="Arial"/>
          <w:szCs w:val="24"/>
        </w:rPr>
        <w:tab/>
        <w:t>London: Macmillan Publishers Ltd., 2002.</w:t>
      </w:r>
    </w:p>
    <w:p w:rsidR="001F6674" w:rsidRPr="001B1DAB" w:rsidRDefault="001F6674" w:rsidP="00FA5386">
      <w:pPr>
        <w:tabs>
          <w:tab w:val="left" w:pos="-1620"/>
          <w:tab w:val="left" w:pos="1440"/>
        </w:tabs>
        <w:ind w:left="720" w:hanging="720"/>
        <w:rPr>
          <w:rFonts w:ascii="Arial" w:hAnsi="Arial"/>
          <w:szCs w:val="24"/>
        </w:rPr>
      </w:pPr>
    </w:p>
    <w:p w:rsidR="001F6674" w:rsidRPr="001B1DAB" w:rsidRDefault="004B1780" w:rsidP="00FA5386">
      <w:pPr>
        <w:pStyle w:val="Corpodeltesto2"/>
        <w:tabs>
          <w:tab w:val="clear" w:pos="720"/>
          <w:tab w:val="left" w:pos="-1620"/>
        </w:tabs>
        <w:ind w:left="720" w:hanging="720"/>
        <w:rPr>
          <w:sz w:val="24"/>
          <w:szCs w:val="24"/>
        </w:rPr>
      </w:pPr>
      <w:r w:rsidRPr="00C27760">
        <w:rPr>
          <w:sz w:val="24"/>
          <w:szCs w:val="24"/>
          <w:lang w:val="de-DE"/>
        </w:rPr>
        <w:t>9</w:t>
      </w:r>
      <w:r>
        <w:rPr>
          <w:sz w:val="24"/>
          <w:szCs w:val="24"/>
          <w:lang w:val="de-DE"/>
        </w:rPr>
        <w:t>9</w:t>
      </w:r>
      <w:r w:rsidR="001F6674" w:rsidRPr="00C27760">
        <w:rPr>
          <w:sz w:val="24"/>
          <w:szCs w:val="24"/>
          <w:lang w:val="de-DE"/>
        </w:rPr>
        <w:t>.</w:t>
      </w:r>
      <w:r w:rsidR="001F6674" w:rsidRPr="00C27760">
        <w:rPr>
          <w:sz w:val="24"/>
          <w:szCs w:val="24"/>
          <w:lang w:val="de-DE"/>
        </w:rPr>
        <w:tab/>
        <w:t xml:space="preserve">Galli SJ, Wedemeyer J, Tsai M. </w:t>
      </w:r>
      <w:r w:rsidR="001B4206" w:rsidRPr="00C27760">
        <w:rPr>
          <w:sz w:val="24"/>
          <w:szCs w:val="24"/>
          <w:lang w:val="de-DE"/>
        </w:rPr>
        <w:t xml:space="preserve">                                                                          </w:t>
      </w:r>
      <w:r w:rsidR="001F6674" w:rsidRPr="001B1DAB">
        <w:rPr>
          <w:sz w:val="24"/>
          <w:szCs w:val="24"/>
        </w:rPr>
        <w:t xml:space="preserve">Analyzing the roles of mast cells and basophils in host defense and other biological responses. </w:t>
      </w:r>
    </w:p>
    <w:p w:rsidR="001F6674" w:rsidRPr="001B1DAB" w:rsidRDefault="001F6674" w:rsidP="00FA5386">
      <w:pPr>
        <w:pStyle w:val="Corpodeltesto2"/>
        <w:tabs>
          <w:tab w:val="left" w:pos="-1620"/>
        </w:tabs>
        <w:ind w:left="720" w:hanging="720"/>
        <w:rPr>
          <w:sz w:val="24"/>
          <w:szCs w:val="24"/>
        </w:rPr>
      </w:pPr>
      <w:r w:rsidRPr="001B1DAB">
        <w:rPr>
          <w:rFonts w:cs="Arial"/>
          <w:sz w:val="24"/>
          <w:szCs w:val="24"/>
        </w:rPr>
        <w:tab/>
      </w:r>
      <w:r w:rsidRPr="001B1DAB">
        <w:rPr>
          <w:rFonts w:cs="Arial"/>
          <w:sz w:val="24"/>
          <w:szCs w:val="24"/>
          <w:u w:val="single"/>
        </w:rPr>
        <w:t>Int J Hematol</w:t>
      </w:r>
      <w:r w:rsidRPr="001B1DAB">
        <w:rPr>
          <w:rFonts w:cs="Arial"/>
          <w:sz w:val="24"/>
          <w:szCs w:val="24"/>
        </w:rPr>
        <w:t xml:space="preserve"> 2002;</w:t>
      </w:r>
      <w:r w:rsidRPr="001B1DAB">
        <w:rPr>
          <w:rFonts w:cs="Arial"/>
          <w:b/>
          <w:bCs/>
          <w:sz w:val="24"/>
          <w:szCs w:val="24"/>
        </w:rPr>
        <w:t xml:space="preserve"> 75</w:t>
      </w:r>
      <w:r w:rsidRPr="001B1DAB">
        <w:rPr>
          <w:rFonts w:cs="Arial"/>
          <w:sz w:val="24"/>
          <w:szCs w:val="24"/>
        </w:rPr>
        <w:t xml:space="preserve">:363-9. </w:t>
      </w:r>
      <w:r w:rsidR="00FE2F3A" w:rsidRPr="00FE2F3A">
        <w:rPr>
          <w:rFonts w:cs="Arial"/>
          <w:sz w:val="24"/>
          <w:szCs w:val="24"/>
        </w:rPr>
        <w:t>PMID: 12041662</w:t>
      </w:r>
      <w:r w:rsidR="00FE2F3A">
        <w:rPr>
          <w:rFonts w:cs="Arial"/>
          <w:sz w:val="24"/>
          <w:szCs w:val="24"/>
        </w:rPr>
        <w:t>.</w:t>
      </w:r>
    </w:p>
    <w:p w:rsidR="001F6674" w:rsidRPr="001B1DAB" w:rsidRDefault="001F6674" w:rsidP="00FA5386">
      <w:pPr>
        <w:pStyle w:val="Corpodeltesto2"/>
        <w:tabs>
          <w:tab w:val="clear" w:pos="720"/>
          <w:tab w:val="left" w:pos="-1620"/>
        </w:tabs>
        <w:ind w:left="720" w:hanging="720"/>
        <w:rPr>
          <w:sz w:val="24"/>
          <w:szCs w:val="24"/>
        </w:rPr>
      </w:pPr>
    </w:p>
    <w:p w:rsidR="00B27874" w:rsidRDefault="004B1780" w:rsidP="00FA5386">
      <w:pPr>
        <w:pStyle w:val="Corpodeltesto2"/>
        <w:tabs>
          <w:tab w:val="clear" w:pos="720"/>
          <w:tab w:val="left" w:pos="-1620"/>
        </w:tabs>
        <w:ind w:left="720" w:hanging="720"/>
        <w:rPr>
          <w:sz w:val="24"/>
          <w:szCs w:val="24"/>
        </w:rPr>
      </w:pPr>
      <w:r>
        <w:rPr>
          <w:sz w:val="24"/>
          <w:szCs w:val="24"/>
        </w:rPr>
        <w:t>100</w:t>
      </w:r>
      <w:r w:rsidR="001F6674" w:rsidRPr="001B1DAB">
        <w:rPr>
          <w:sz w:val="24"/>
          <w:szCs w:val="24"/>
        </w:rPr>
        <w:t>.</w:t>
      </w:r>
      <w:r w:rsidR="009B3052">
        <w:rPr>
          <w:sz w:val="24"/>
          <w:szCs w:val="24"/>
        </w:rPr>
        <w:tab/>
      </w:r>
      <w:r w:rsidR="001F6674" w:rsidRPr="001B1DAB">
        <w:rPr>
          <w:sz w:val="24"/>
          <w:szCs w:val="24"/>
        </w:rPr>
        <w:t xml:space="preserve">Tsai M, Tam S-Y, Wedemeyer J, Galli SJ. </w:t>
      </w:r>
      <w:r w:rsidR="001B4206" w:rsidRPr="001B1DAB">
        <w:rPr>
          <w:sz w:val="24"/>
          <w:szCs w:val="24"/>
        </w:rPr>
        <w:t xml:space="preserve">                                                                    </w:t>
      </w:r>
      <w:r w:rsidR="001F6674" w:rsidRPr="001B1DAB">
        <w:rPr>
          <w:sz w:val="24"/>
          <w:szCs w:val="24"/>
        </w:rPr>
        <w:t xml:space="preserve">Mast cells derived from embryonic stem cells: A model system for studying the effects of genetic manipulations on mast cell development, phenotype, and function </w:t>
      </w:r>
      <w:r w:rsidR="001F6674" w:rsidRPr="001B1DAB">
        <w:rPr>
          <w:i/>
          <w:sz w:val="24"/>
          <w:szCs w:val="24"/>
        </w:rPr>
        <w:t>in vitro</w:t>
      </w:r>
      <w:r w:rsidR="001F6674" w:rsidRPr="001B1DAB">
        <w:rPr>
          <w:sz w:val="24"/>
          <w:szCs w:val="24"/>
        </w:rPr>
        <w:t xml:space="preserve"> and </w:t>
      </w:r>
      <w:r w:rsidR="001F6674" w:rsidRPr="001B1DAB">
        <w:rPr>
          <w:i/>
          <w:sz w:val="24"/>
          <w:szCs w:val="24"/>
        </w:rPr>
        <w:t>in vivo</w:t>
      </w:r>
      <w:r w:rsidR="001F6674" w:rsidRPr="001B1DAB">
        <w:rPr>
          <w:sz w:val="24"/>
          <w:szCs w:val="24"/>
        </w:rPr>
        <w:t xml:space="preserve">. </w:t>
      </w:r>
    </w:p>
    <w:p w:rsidR="001F6674" w:rsidRPr="004523EC" w:rsidRDefault="00B27874" w:rsidP="00FA5386">
      <w:pPr>
        <w:pStyle w:val="Corpodeltesto2"/>
        <w:tabs>
          <w:tab w:val="left" w:pos="-1620"/>
        </w:tabs>
        <w:ind w:left="720" w:hanging="720"/>
        <w:rPr>
          <w:rFonts w:cs="Arial"/>
          <w:sz w:val="24"/>
          <w:szCs w:val="24"/>
        </w:rPr>
      </w:pPr>
      <w:r>
        <w:rPr>
          <w:sz w:val="24"/>
          <w:szCs w:val="24"/>
        </w:rPr>
        <w:tab/>
      </w:r>
      <w:r w:rsidR="001F6674" w:rsidRPr="004523EC">
        <w:rPr>
          <w:rFonts w:cs="Arial"/>
          <w:sz w:val="24"/>
          <w:szCs w:val="24"/>
          <w:u w:val="single"/>
        </w:rPr>
        <w:t>Int J Hematol</w:t>
      </w:r>
      <w:r w:rsidR="001F6674" w:rsidRPr="004523EC">
        <w:rPr>
          <w:rFonts w:cs="Arial"/>
          <w:sz w:val="24"/>
          <w:szCs w:val="24"/>
        </w:rPr>
        <w:t xml:space="preserve"> 2002;</w:t>
      </w:r>
      <w:r w:rsidR="001F6674" w:rsidRPr="004523EC">
        <w:rPr>
          <w:rFonts w:cs="Arial"/>
          <w:b/>
          <w:bCs/>
          <w:sz w:val="24"/>
          <w:szCs w:val="24"/>
        </w:rPr>
        <w:t xml:space="preserve"> 75</w:t>
      </w:r>
      <w:r w:rsidR="001F6674" w:rsidRPr="004523EC">
        <w:rPr>
          <w:rFonts w:cs="Arial"/>
          <w:sz w:val="24"/>
          <w:szCs w:val="24"/>
        </w:rPr>
        <w:t xml:space="preserve">:345-9. </w:t>
      </w:r>
      <w:r w:rsidR="00FE2F3A" w:rsidRPr="00FE2F3A">
        <w:rPr>
          <w:rFonts w:cs="Arial"/>
          <w:sz w:val="24"/>
          <w:szCs w:val="24"/>
        </w:rPr>
        <w:t>PMID: 12041662</w:t>
      </w:r>
      <w:r w:rsidR="00FE2F3A">
        <w:rPr>
          <w:rFonts w:cs="Arial"/>
          <w:sz w:val="24"/>
          <w:szCs w:val="24"/>
        </w:rPr>
        <w:t>.</w:t>
      </w:r>
    </w:p>
    <w:p w:rsidR="001F6674" w:rsidRPr="004523EC" w:rsidRDefault="001F6674" w:rsidP="00FA5386">
      <w:pPr>
        <w:pStyle w:val="Corpodeltesto2"/>
        <w:tabs>
          <w:tab w:val="clear" w:pos="720"/>
          <w:tab w:val="left" w:pos="-1620"/>
        </w:tabs>
        <w:ind w:left="720" w:hanging="720"/>
        <w:rPr>
          <w:sz w:val="24"/>
          <w:szCs w:val="24"/>
          <w:u w:val="single"/>
        </w:rPr>
      </w:pPr>
    </w:p>
    <w:p w:rsidR="001F6674" w:rsidRPr="001B1DAB" w:rsidRDefault="004B1780" w:rsidP="00FA5386">
      <w:pPr>
        <w:pStyle w:val="Corpodeltesto2"/>
        <w:tabs>
          <w:tab w:val="clear" w:pos="2880"/>
          <w:tab w:val="clear" w:pos="9340"/>
          <w:tab w:val="left" w:pos="1440"/>
        </w:tabs>
        <w:ind w:left="720" w:hanging="720"/>
        <w:rPr>
          <w:sz w:val="24"/>
          <w:szCs w:val="24"/>
        </w:rPr>
      </w:pPr>
      <w:r w:rsidRPr="00C2224E">
        <w:rPr>
          <w:sz w:val="24"/>
          <w:szCs w:val="24"/>
        </w:rPr>
        <w:t>1</w:t>
      </w:r>
      <w:r>
        <w:rPr>
          <w:sz w:val="24"/>
          <w:szCs w:val="24"/>
        </w:rPr>
        <w:t>01</w:t>
      </w:r>
      <w:r w:rsidR="001F6674" w:rsidRPr="00C2224E">
        <w:rPr>
          <w:sz w:val="24"/>
          <w:szCs w:val="24"/>
        </w:rPr>
        <w:t>.</w:t>
      </w:r>
      <w:r w:rsidR="009B3052">
        <w:rPr>
          <w:sz w:val="24"/>
          <w:szCs w:val="24"/>
        </w:rPr>
        <w:tab/>
      </w:r>
      <w:r w:rsidR="001F6674" w:rsidRPr="00C2224E">
        <w:rPr>
          <w:sz w:val="24"/>
          <w:szCs w:val="24"/>
        </w:rPr>
        <w:t xml:space="preserve">Kawakami T, Galli SJ. </w:t>
      </w:r>
      <w:r w:rsidR="001B4206" w:rsidRPr="00C2224E">
        <w:rPr>
          <w:sz w:val="24"/>
          <w:szCs w:val="24"/>
        </w:rPr>
        <w:t xml:space="preserve">                                                                                            </w:t>
      </w:r>
      <w:r w:rsidR="001F6674" w:rsidRPr="001B1DAB">
        <w:rPr>
          <w:sz w:val="24"/>
          <w:szCs w:val="24"/>
        </w:rPr>
        <w:t xml:space="preserve">Regulation of mast-cell and basophil function and survival by IgE. </w:t>
      </w:r>
    </w:p>
    <w:p w:rsidR="001F6674" w:rsidRPr="001B1DAB" w:rsidRDefault="001F6674" w:rsidP="00FA5386">
      <w:pPr>
        <w:pStyle w:val="Corpodeltesto2"/>
        <w:tabs>
          <w:tab w:val="left" w:pos="-1620"/>
        </w:tabs>
        <w:ind w:left="720" w:hanging="720"/>
        <w:rPr>
          <w:sz w:val="24"/>
          <w:szCs w:val="24"/>
        </w:rPr>
      </w:pPr>
      <w:r w:rsidRPr="001B1DAB">
        <w:rPr>
          <w:sz w:val="24"/>
          <w:szCs w:val="24"/>
        </w:rPr>
        <w:tab/>
      </w:r>
      <w:r w:rsidRPr="001B1DAB">
        <w:rPr>
          <w:sz w:val="24"/>
          <w:szCs w:val="24"/>
          <w:u w:val="single"/>
        </w:rPr>
        <w:t>Nat Rev Immunol</w:t>
      </w:r>
      <w:r w:rsidRPr="001B1DAB">
        <w:rPr>
          <w:sz w:val="24"/>
          <w:szCs w:val="24"/>
        </w:rPr>
        <w:t xml:space="preserve"> 2002; </w:t>
      </w:r>
      <w:r w:rsidRPr="001B1DAB">
        <w:rPr>
          <w:b/>
          <w:bCs/>
          <w:sz w:val="24"/>
          <w:szCs w:val="24"/>
        </w:rPr>
        <w:t>2</w:t>
      </w:r>
      <w:r w:rsidRPr="001B1DAB">
        <w:rPr>
          <w:sz w:val="24"/>
          <w:szCs w:val="24"/>
        </w:rPr>
        <w:t>:773-86.</w:t>
      </w:r>
      <w:r w:rsidR="00FE2F3A">
        <w:rPr>
          <w:sz w:val="24"/>
          <w:szCs w:val="24"/>
        </w:rPr>
        <w:t xml:space="preserve"> </w:t>
      </w:r>
      <w:r w:rsidR="00FE2F3A" w:rsidRPr="00FE2F3A">
        <w:rPr>
          <w:sz w:val="24"/>
          <w:szCs w:val="24"/>
        </w:rPr>
        <w:t>PMID: 12360215</w:t>
      </w:r>
      <w:r w:rsidR="00FE2F3A">
        <w:rPr>
          <w:sz w:val="24"/>
          <w:szCs w:val="24"/>
        </w:rPr>
        <w:t>.</w:t>
      </w:r>
    </w:p>
    <w:p w:rsidR="001F6674" w:rsidRPr="001B1DAB" w:rsidRDefault="001F6674" w:rsidP="00FA5386">
      <w:pPr>
        <w:pStyle w:val="Corpodeltesto2"/>
        <w:tabs>
          <w:tab w:val="clear" w:pos="720"/>
          <w:tab w:val="left" w:pos="-1620"/>
        </w:tabs>
        <w:ind w:left="720" w:hanging="720"/>
        <w:rPr>
          <w:sz w:val="24"/>
          <w:szCs w:val="24"/>
          <w:u w:val="single"/>
        </w:rPr>
      </w:pPr>
    </w:p>
    <w:p w:rsidR="001F6674" w:rsidRPr="001B1DAB" w:rsidRDefault="004B1780" w:rsidP="00FA5386">
      <w:pPr>
        <w:pStyle w:val="Corpodeltesto2"/>
        <w:tabs>
          <w:tab w:val="clear" w:pos="720"/>
          <w:tab w:val="left" w:pos="-1620"/>
        </w:tabs>
        <w:ind w:left="720" w:hanging="720"/>
        <w:rPr>
          <w:sz w:val="24"/>
          <w:szCs w:val="24"/>
          <w:u w:val="single"/>
        </w:rPr>
      </w:pPr>
      <w:r w:rsidRPr="00324A5D">
        <w:rPr>
          <w:sz w:val="24"/>
          <w:szCs w:val="24"/>
          <w:lang w:val="it-IT"/>
        </w:rPr>
        <w:t>10</w:t>
      </w:r>
      <w:r>
        <w:rPr>
          <w:sz w:val="24"/>
          <w:szCs w:val="24"/>
          <w:lang w:val="it-IT"/>
        </w:rPr>
        <w:t>2</w:t>
      </w:r>
      <w:r w:rsidR="001F6674" w:rsidRPr="00324A5D">
        <w:rPr>
          <w:sz w:val="24"/>
          <w:szCs w:val="24"/>
          <w:lang w:val="it-IT"/>
        </w:rPr>
        <w:t>.</w:t>
      </w:r>
      <w:r w:rsidRPr="00324A5D" w:rsidDel="004B1780">
        <w:rPr>
          <w:sz w:val="24"/>
          <w:szCs w:val="24"/>
          <w:lang w:val="it-IT"/>
        </w:rPr>
        <w:t xml:space="preserve"> </w:t>
      </w:r>
      <w:r w:rsidR="009B3052">
        <w:rPr>
          <w:sz w:val="24"/>
          <w:szCs w:val="24"/>
          <w:lang w:val="it-IT"/>
        </w:rPr>
        <w:tab/>
      </w:r>
      <w:r w:rsidR="001F6674" w:rsidRPr="00324A5D">
        <w:rPr>
          <w:sz w:val="24"/>
          <w:szCs w:val="24"/>
          <w:lang w:val="it-IT"/>
        </w:rPr>
        <w:t xml:space="preserve">Weller P, Tsai M, Galli SJ.  </w:t>
      </w:r>
      <w:r w:rsidR="001B4206" w:rsidRPr="00324A5D">
        <w:rPr>
          <w:sz w:val="24"/>
          <w:szCs w:val="24"/>
          <w:lang w:val="it-IT"/>
        </w:rPr>
        <w:t xml:space="preserve">                                                                                  </w:t>
      </w:r>
      <w:r w:rsidR="001F6674" w:rsidRPr="001B1DAB">
        <w:rPr>
          <w:sz w:val="24"/>
          <w:szCs w:val="24"/>
        </w:rPr>
        <w:t>Eosinophils, basophils, and mast cells.</w:t>
      </w:r>
      <w:r w:rsidR="001F6674" w:rsidRPr="001B1DAB">
        <w:rPr>
          <w:sz w:val="24"/>
          <w:szCs w:val="24"/>
        </w:rPr>
        <w:cr/>
        <w:t xml:space="preserve">In: Handin RI, Lux SE, Stossel TP, eds. </w:t>
      </w:r>
      <w:r w:rsidR="001F6674" w:rsidRPr="001B1DAB">
        <w:rPr>
          <w:sz w:val="24"/>
          <w:szCs w:val="24"/>
          <w:u w:val="single"/>
        </w:rPr>
        <w:t>Blood: Principles &amp; Practice of Hematology</w:t>
      </w:r>
      <w:r w:rsidR="007B7586" w:rsidRPr="00720AAF">
        <w:rPr>
          <w:sz w:val="24"/>
          <w:szCs w:val="24"/>
          <w:u w:val="single"/>
        </w:rPr>
        <w:t xml:space="preserve">, </w:t>
      </w:r>
      <w:r w:rsidR="001F6674" w:rsidRPr="00720AAF">
        <w:rPr>
          <w:sz w:val="24"/>
          <w:szCs w:val="24"/>
          <w:u w:val="single"/>
        </w:rPr>
        <w:t>2nd ed</w:t>
      </w:r>
      <w:r w:rsidR="001F6674" w:rsidRPr="001B1DAB">
        <w:rPr>
          <w:sz w:val="24"/>
          <w:szCs w:val="24"/>
        </w:rPr>
        <w:t xml:space="preserve">. Philadelphia: JB Lippincott Company, </w:t>
      </w:r>
      <w:r w:rsidR="00C2603C" w:rsidRPr="001B1DAB">
        <w:rPr>
          <w:sz w:val="24"/>
          <w:szCs w:val="24"/>
        </w:rPr>
        <w:t>2003</w:t>
      </w:r>
      <w:r w:rsidR="001F6674" w:rsidRPr="001B1DAB">
        <w:rPr>
          <w:sz w:val="24"/>
          <w:szCs w:val="24"/>
        </w:rPr>
        <w:t xml:space="preserve">:569-88.  </w:t>
      </w:r>
    </w:p>
    <w:p w:rsidR="001F6674" w:rsidRPr="001B1DAB" w:rsidRDefault="001F6674" w:rsidP="00FA5386">
      <w:pPr>
        <w:tabs>
          <w:tab w:val="left" w:pos="720"/>
          <w:tab w:val="left" w:pos="1440"/>
        </w:tabs>
        <w:ind w:left="720" w:hanging="720"/>
        <w:rPr>
          <w:rFonts w:ascii="Arial" w:hAnsi="Arial"/>
          <w:szCs w:val="24"/>
        </w:rPr>
      </w:pPr>
    </w:p>
    <w:p w:rsidR="001F6674" w:rsidRPr="001B1DAB" w:rsidRDefault="004B1780" w:rsidP="00FA5386">
      <w:pPr>
        <w:ind w:left="720" w:hanging="720"/>
        <w:rPr>
          <w:rFonts w:ascii="Arial" w:hAnsi="Arial"/>
          <w:szCs w:val="24"/>
        </w:rPr>
      </w:pPr>
      <w:r w:rsidRPr="001B1DAB">
        <w:rPr>
          <w:rFonts w:ascii="Arial" w:hAnsi="Arial"/>
          <w:szCs w:val="24"/>
        </w:rPr>
        <w:t>10</w:t>
      </w:r>
      <w:r>
        <w:rPr>
          <w:rFonts w:ascii="Arial" w:hAnsi="Arial"/>
          <w:szCs w:val="24"/>
        </w:rPr>
        <w:t>3</w:t>
      </w:r>
      <w:r w:rsidR="001F6674" w:rsidRPr="001B1DAB">
        <w:rPr>
          <w:rFonts w:ascii="Arial" w:hAnsi="Arial"/>
          <w:szCs w:val="24"/>
        </w:rPr>
        <w:t>.</w:t>
      </w:r>
      <w:r w:rsidR="009B3052">
        <w:rPr>
          <w:rFonts w:ascii="Arial" w:hAnsi="Arial"/>
          <w:szCs w:val="24"/>
        </w:rPr>
        <w:tab/>
      </w:r>
      <w:r w:rsidR="001F6674" w:rsidRPr="001B1DAB">
        <w:rPr>
          <w:rFonts w:ascii="Arial" w:hAnsi="Arial"/>
          <w:szCs w:val="24"/>
        </w:rPr>
        <w:t xml:space="preserve">Faul JL, Galli SJ. </w:t>
      </w:r>
      <w:r w:rsidR="001B4206" w:rsidRPr="001B1DAB">
        <w:rPr>
          <w:rFonts w:ascii="Arial" w:hAnsi="Arial"/>
          <w:szCs w:val="24"/>
        </w:rPr>
        <w:t xml:space="preserve">                                                                                                                 </w:t>
      </w:r>
      <w:r w:rsidR="00113F7F">
        <w:rPr>
          <w:rFonts w:ascii="Arial" w:hAnsi="Arial"/>
          <w:szCs w:val="24"/>
        </w:rPr>
        <w:t>R</w:t>
      </w:r>
      <w:r w:rsidR="001F6674" w:rsidRPr="001B1DAB">
        <w:rPr>
          <w:rFonts w:ascii="Arial" w:hAnsi="Arial"/>
          <w:szCs w:val="24"/>
        </w:rPr>
        <w:t xml:space="preserve">oles of mast cells in airway hyperreactivity, inflammation and remodeling, and immunoregulation in asthma. </w:t>
      </w:r>
    </w:p>
    <w:p w:rsidR="001F6674" w:rsidRPr="001B1DAB" w:rsidRDefault="00FA5386" w:rsidP="00FA5386">
      <w:pPr>
        <w:ind w:left="720" w:hanging="720"/>
        <w:rPr>
          <w:rFonts w:ascii="Arial" w:hAnsi="Arial"/>
          <w:szCs w:val="24"/>
        </w:rPr>
      </w:pPr>
      <w:r>
        <w:rPr>
          <w:rFonts w:ascii="Arial" w:hAnsi="Arial"/>
          <w:szCs w:val="24"/>
          <w:lang w:val="sv-SE"/>
        </w:rPr>
        <w:t xml:space="preserve">           </w:t>
      </w:r>
      <w:r w:rsidR="001F6674" w:rsidRPr="004523EC">
        <w:rPr>
          <w:rFonts w:ascii="Arial" w:hAnsi="Arial"/>
          <w:szCs w:val="24"/>
          <w:lang w:val="sv-SE"/>
        </w:rPr>
        <w:t xml:space="preserve">In: Eissa NT, Huston DP, eds. </w:t>
      </w:r>
      <w:r w:rsidR="001F6674" w:rsidRPr="001B1DAB">
        <w:rPr>
          <w:rFonts w:ascii="Arial" w:hAnsi="Arial"/>
          <w:szCs w:val="24"/>
          <w:u w:val="single"/>
        </w:rPr>
        <w:t>Therapeutic Targets of Airway Inflammation</w:t>
      </w:r>
      <w:r w:rsidR="001F6674" w:rsidRPr="001D317C">
        <w:rPr>
          <w:rFonts w:ascii="Arial" w:hAnsi="Arial"/>
          <w:szCs w:val="24"/>
        </w:rPr>
        <w:t>.</w:t>
      </w:r>
      <w:r w:rsidR="001F6674" w:rsidRPr="001B1DAB">
        <w:rPr>
          <w:rFonts w:ascii="Arial" w:hAnsi="Arial"/>
          <w:szCs w:val="24"/>
        </w:rPr>
        <w:t xml:space="preserve"> New York: Marcel Dekker, Inc., 2003:299-325.</w:t>
      </w:r>
    </w:p>
    <w:p w:rsidR="001F6674" w:rsidRPr="001B1DAB" w:rsidRDefault="001F6674" w:rsidP="00FA5386">
      <w:pPr>
        <w:pStyle w:val="Corpodeltesto2"/>
        <w:tabs>
          <w:tab w:val="clear" w:pos="2880"/>
          <w:tab w:val="clear" w:pos="9340"/>
          <w:tab w:val="left" w:pos="1440"/>
        </w:tabs>
        <w:ind w:left="720" w:hanging="720"/>
        <w:rPr>
          <w:sz w:val="24"/>
          <w:szCs w:val="24"/>
        </w:rPr>
      </w:pPr>
    </w:p>
    <w:p w:rsidR="001F6674" w:rsidRPr="001B1DAB" w:rsidRDefault="004B1780" w:rsidP="00FA5386">
      <w:pPr>
        <w:pStyle w:val="ssg12title4a"/>
        <w:keepNext w:val="0"/>
        <w:tabs>
          <w:tab w:val="clear" w:pos="360"/>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spacing w:before="0"/>
        <w:rPr>
          <w:rFonts w:ascii="Arial" w:hAnsi="Arial"/>
          <w:sz w:val="24"/>
          <w:szCs w:val="24"/>
        </w:rPr>
      </w:pPr>
      <w:r w:rsidRPr="00324A5D">
        <w:rPr>
          <w:rFonts w:ascii="Arial" w:hAnsi="Arial"/>
          <w:sz w:val="24"/>
          <w:szCs w:val="24"/>
          <w:lang w:val="de-DE"/>
        </w:rPr>
        <w:t>10</w:t>
      </w:r>
      <w:r>
        <w:rPr>
          <w:rFonts w:ascii="Arial" w:hAnsi="Arial"/>
          <w:sz w:val="24"/>
          <w:szCs w:val="24"/>
          <w:lang w:val="de-DE"/>
        </w:rPr>
        <w:t>4</w:t>
      </w:r>
      <w:r w:rsidR="001F6674" w:rsidRPr="00324A5D">
        <w:rPr>
          <w:rFonts w:ascii="Arial" w:hAnsi="Arial"/>
          <w:sz w:val="24"/>
          <w:szCs w:val="24"/>
          <w:lang w:val="de-DE"/>
        </w:rPr>
        <w:t>.</w:t>
      </w:r>
      <w:r w:rsidR="001F6674" w:rsidRPr="00324A5D">
        <w:rPr>
          <w:rFonts w:ascii="Arial" w:hAnsi="Arial"/>
          <w:sz w:val="24"/>
          <w:szCs w:val="24"/>
          <w:lang w:val="de-DE"/>
        </w:rPr>
        <w:tab/>
        <w:t>Galli SJ, Zucker-Franklin D</w:t>
      </w:r>
      <w:r w:rsidR="000D45F4">
        <w:rPr>
          <w:rFonts w:ascii="Arial" w:hAnsi="Arial"/>
          <w:sz w:val="24"/>
          <w:szCs w:val="24"/>
          <w:lang w:val="de-DE"/>
        </w:rPr>
        <w:t xml:space="preserve">, </w:t>
      </w:r>
      <w:r w:rsidR="000D45F4" w:rsidRPr="00324A5D">
        <w:rPr>
          <w:rFonts w:ascii="Arial" w:hAnsi="Arial"/>
          <w:sz w:val="24"/>
          <w:szCs w:val="24"/>
          <w:lang w:val="de-DE"/>
        </w:rPr>
        <w:t>Wedemeyer J</w:t>
      </w:r>
      <w:r w:rsidR="001F6674" w:rsidRPr="00324A5D">
        <w:rPr>
          <w:rFonts w:ascii="Arial" w:hAnsi="Arial"/>
          <w:sz w:val="24"/>
          <w:szCs w:val="24"/>
          <w:lang w:val="de-DE"/>
        </w:rPr>
        <w:t xml:space="preserve">. </w:t>
      </w:r>
      <w:r w:rsidR="001B4206" w:rsidRPr="00324A5D">
        <w:rPr>
          <w:rFonts w:ascii="Arial" w:hAnsi="Arial"/>
          <w:sz w:val="24"/>
          <w:szCs w:val="24"/>
          <w:lang w:val="de-DE"/>
        </w:rPr>
        <w:t xml:space="preserve">                                                       </w:t>
      </w:r>
      <w:r w:rsidR="001F6674" w:rsidRPr="001B1DAB">
        <w:rPr>
          <w:rFonts w:ascii="Arial" w:hAnsi="Arial"/>
          <w:sz w:val="24"/>
          <w:szCs w:val="24"/>
        </w:rPr>
        <w:t xml:space="preserve">Basophils. </w:t>
      </w:r>
    </w:p>
    <w:p w:rsidR="001F6674" w:rsidRPr="001B1DAB" w:rsidRDefault="001F6674" w:rsidP="00FA5386">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rPr>
      </w:pPr>
      <w:r w:rsidRPr="001B1DAB">
        <w:rPr>
          <w:rFonts w:ascii="Arial" w:hAnsi="Arial"/>
          <w:szCs w:val="24"/>
        </w:rPr>
        <w:tab/>
        <w:t xml:space="preserve">In: Zucker-Franklin D, Grossi CE, eds. </w:t>
      </w:r>
      <w:r w:rsidRPr="001B1DAB">
        <w:rPr>
          <w:rFonts w:ascii="Arial" w:hAnsi="Arial"/>
          <w:szCs w:val="24"/>
          <w:u w:val="single"/>
        </w:rPr>
        <w:t>Atlas of Blood Cells Function and Pathology</w:t>
      </w:r>
      <w:r w:rsidRPr="00720AAF">
        <w:rPr>
          <w:rFonts w:ascii="Arial" w:hAnsi="Arial"/>
          <w:szCs w:val="24"/>
        </w:rPr>
        <w:t>,</w:t>
      </w:r>
      <w:r w:rsidRPr="00720AAF">
        <w:rPr>
          <w:rFonts w:ascii="Arial" w:hAnsi="Arial"/>
          <w:i/>
          <w:szCs w:val="24"/>
        </w:rPr>
        <w:t xml:space="preserve"> </w:t>
      </w:r>
      <w:r w:rsidRPr="00720AAF">
        <w:rPr>
          <w:rFonts w:ascii="Arial" w:hAnsi="Arial"/>
          <w:szCs w:val="24"/>
        </w:rPr>
        <w:t>3rd ed</w:t>
      </w:r>
      <w:r w:rsidRPr="001B1DAB">
        <w:rPr>
          <w:rFonts w:ascii="Arial" w:hAnsi="Arial"/>
          <w:szCs w:val="24"/>
        </w:rPr>
        <w:t>. Milan: Edi.Ermes s.r.l.-Milano, 2003:341-85.</w:t>
      </w:r>
    </w:p>
    <w:p w:rsidR="001F6674" w:rsidRPr="001B1DAB" w:rsidRDefault="001F6674" w:rsidP="00FA5386">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rPr>
      </w:pPr>
    </w:p>
    <w:p w:rsidR="001F6674" w:rsidRPr="001B1DAB" w:rsidRDefault="004B1780" w:rsidP="00FA5386">
      <w:pPr>
        <w:pStyle w:val="ssg12title4a"/>
        <w:keepNext w:val="0"/>
        <w:tabs>
          <w:tab w:val="clear" w:pos="360"/>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spacing w:before="0"/>
        <w:rPr>
          <w:rFonts w:ascii="Arial" w:hAnsi="Arial"/>
          <w:sz w:val="24"/>
          <w:szCs w:val="24"/>
        </w:rPr>
      </w:pPr>
      <w:r w:rsidRPr="004523EC">
        <w:rPr>
          <w:rFonts w:ascii="Arial" w:hAnsi="Arial"/>
          <w:sz w:val="24"/>
          <w:szCs w:val="24"/>
        </w:rPr>
        <w:t>10</w:t>
      </w:r>
      <w:r>
        <w:rPr>
          <w:rFonts w:ascii="Arial" w:hAnsi="Arial"/>
          <w:sz w:val="24"/>
          <w:szCs w:val="24"/>
        </w:rPr>
        <w:t>5</w:t>
      </w:r>
      <w:r w:rsidR="001F6674" w:rsidRPr="004523EC">
        <w:rPr>
          <w:rFonts w:ascii="Arial" w:hAnsi="Arial"/>
          <w:sz w:val="24"/>
          <w:szCs w:val="24"/>
        </w:rPr>
        <w:t>.</w:t>
      </w:r>
      <w:r w:rsidR="001F6674" w:rsidRPr="004523EC">
        <w:rPr>
          <w:rFonts w:ascii="Arial" w:hAnsi="Arial"/>
          <w:sz w:val="24"/>
          <w:szCs w:val="24"/>
        </w:rPr>
        <w:tab/>
        <w:t xml:space="preserve">Pedotti R, De Voss JJ, Steinman L, Galli SJ. </w:t>
      </w:r>
      <w:r w:rsidR="001B4206" w:rsidRPr="004523EC">
        <w:rPr>
          <w:rFonts w:ascii="Arial" w:hAnsi="Arial"/>
          <w:sz w:val="24"/>
          <w:szCs w:val="24"/>
        </w:rPr>
        <w:t xml:space="preserve">                                                    </w:t>
      </w:r>
      <w:r w:rsidR="001F6674" w:rsidRPr="001B1DAB">
        <w:rPr>
          <w:rFonts w:ascii="Arial" w:hAnsi="Arial"/>
          <w:sz w:val="24"/>
          <w:szCs w:val="24"/>
        </w:rPr>
        <w:t>Involvement of both ‘allergic’ and ‘autoimmune’ mechanisms in EAE, MS and other autoimmune diseases.</w:t>
      </w:r>
    </w:p>
    <w:p w:rsidR="001F6674" w:rsidRPr="003842D5" w:rsidRDefault="001F6674" w:rsidP="00FA5386">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lang w:val="sv-SE"/>
        </w:rPr>
      </w:pPr>
      <w:r w:rsidRPr="001B1DAB">
        <w:rPr>
          <w:rFonts w:ascii="Arial" w:hAnsi="Arial"/>
          <w:szCs w:val="24"/>
        </w:rPr>
        <w:tab/>
      </w:r>
      <w:r w:rsidRPr="003842D5">
        <w:rPr>
          <w:rFonts w:ascii="Arial" w:hAnsi="Arial"/>
          <w:szCs w:val="24"/>
          <w:u w:val="single"/>
          <w:lang w:val="sv-SE"/>
        </w:rPr>
        <w:t>Trends Immunol</w:t>
      </w:r>
      <w:r w:rsidRPr="003842D5">
        <w:rPr>
          <w:rFonts w:ascii="Arial" w:hAnsi="Arial"/>
          <w:szCs w:val="24"/>
          <w:lang w:val="sv-SE"/>
        </w:rPr>
        <w:t xml:space="preserve"> 2003;</w:t>
      </w:r>
      <w:r w:rsidR="00D1712C" w:rsidRPr="003842D5">
        <w:rPr>
          <w:rFonts w:ascii="Arial" w:hAnsi="Arial"/>
          <w:szCs w:val="24"/>
          <w:lang w:val="sv-SE"/>
        </w:rPr>
        <w:t xml:space="preserve"> </w:t>
      </w:r>
      <w:r w:rsidRPr="003842D5">
        <w:rPr>
          <w:rFonts w:ascii="Arial" w:hAnsi="Arial"/>
          <w:b/>
          <w:bCs/>
          <w:szCs w:val="24"/>
          <w:lang w:val="sv-SE"/>
        </w:rPr>
        <w:t>24</w:t>
      </w:r>
      <w:r w:rsidRPr="003842D5">
        <w:rPr>
          <w:rFonts w:ascii="Arial" w:hAnsi="Arial"/>
          <w:szCs w:val="24"/>
          <w:lang w:val="sv-SE"/>
        </w:rPr>
        <w:t>:479-84.</w:t>
      </w:r>
      <w:r w:rsidR="00FE2F3A" w:rsidRPr="003842D5">
        <w:rPr>
          <w:rFonts w:ascii="Arial" w:hAnsi="Arial"/>
          <w:szCs w:val="24"/>
          <w:lang w:val="sv-SE"/>
        </w:rPr>
        <w:t xml:space="preserve"> PMID: 12967671.</w:t>
      </w:r>
    </w:p>
    <w:p w:rsidR="005C3257" w:rsidRPr="003842D5" w:rsidRDefault="005C3257" w:rsidP="00FA5386">
      <w:pPr>
        <w:ind w:left="720" w:hanging="720"/>
        <w:rPr>
          <w:rFonts w:ascii="Arial" w:hAnsi="Arial" w:cs="Arial"/>
          <w:color w:val="002060"/>
          <w:szCs w:val="24"/>
        </w:rPr>
      </w:pPr>
      <w:r w:rsidRPr="003842D5">
        <w:rPr>
          <w:rFonts w:ascii="Arial" w:hAnsi="Arial" w:cs="Arial"/>
          <w:color w:val="002060"/>
          <w:szCs w:val="24"/>
        </w:rPr>
        <w:t xml:space="preserve">     </w:t>
      </w:r>
      <w:r w:rsidR="00FA5386">
        <w:rPr>
          <w:rFonts w:ascii="Arial" w:hAnsi="Arial" w:cs="Arial"/>
          <w:color w:val="002060"/>
          <w:szCs w:val="24"/>
        </w:rPr>
        <w:t xml:space="preserve">         </w:t>
      </w:r>
      <w:r w:rsidRPr="003842D5">
        <w:rPr>
          <w:rFonts w:ascii="Arial" w:hAnsi="Arial" w:cs="Arial"/>
          <w:color w:val="002060"/>
          <w:szCs w:val="24"/>
        </w:rPr>
        <w:t xml:space="preserve">Featured on the cover. </w:t>
      </w:r>
    </w:p>
    <w:p w:rsidR="001F6674" w:rsidRPr="003842D5" w:rsidRDefault="001F6674" w:rsidP="00FA5386">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lang w:val="sv-SE"/>
        </w:rPr>
      </w:pPr>
    </w:p>
    <w:p w:rsidR="001F6674" w:rsidRPr="003842D5" w:rsidRDefault="004B1780" w:rsidP="00FA5386">
      <w:pPr>
        <w:tabs>
          <w:tab w:val="left" w:pos="-1620"/>
          <w:tab w:val="left" w:pos="1440"/>
        </w:tabs>
        <w:ind w:left="720" w:hanging="720"/>
        <w:rPr>
          <w:rFonts w:ascii="Arial" w:hAnsi="Arial" w:cs="Arial"/>
          <w:szCs w:val="24"/>
          <w:lang w:val="sv-SE"/>
        </w:rPr>
      </w:pPr>
      <w:r w:rsidRPr="003842D5">
        <w:rPr>
          <w:rFonts w:ascii="Arial" w:hAnsi="Arial"/>
          <w:szCs w:val="24"/>
          <w:lang w:val="sv-SE"/>
        </w:rPr>
        <w:t>106</w:t>
      </w:r>
      <w:r w:rsidR="00ED55C1" w:rsidRPr="003842D5">
        <w:rPr>
          <w:rFonts w:ascii="Arial" w:hAnsi="Arial"/>
          <w:szCs w:val="24"/>
          <w:lang w:val="sv-SE"/>
        </w:rPr>
        <w:t xml:space="preserve">.    </w:t>
      </w:r>
      <w:r w:rsidR="001F6674" w:rsidRPr="003842D5">
        <w:rPr>
          <w:rFonts w:ascii="Arial" w:hAnsi="Arial"/>
          <w:szCs w:val="24"/>
          <w:lang w:val="sv-SE"/>
        </w:rPr>
        <w:t xml:space="preserve">Galli SJ, Nakae S. </w:t>
      </w:r>
      <w:r w:rsidR="000D06CA" w:rsidRPr="003842D5">
        <w:rPr>
          <w:rFonts w:ascii="Arial" w:hAnsi="Arial"/>
          <w:szCs w:val="24"/>
          <w:lang w:val="sv-SE"/>
        </w:rPr>
        <w:t xml:space="preserve"> </w:t>
      </w:r>
      <w:r w:rsidR="001F6674" w:rsidRPr="003842D5">
        <w:rPr>
          <w:rFonts w:ascii="Arial" w:hAnsi="Arial"/>
          <w:szCs w:val="24"/>
          <w:lang w:val="sv-SE"/>
        </w:rPr>
        <w:t xml:space="preserve">   </w:t>
      </w:r>
    </w:p>
    <w:p w:rsidR="000D06CA" w:rsidRPr="003842D5" w:rsidRDefault="001F6674" w:rsidP="00FA5386">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rPr>
      </w:pPr>
      <w:r w:rsidRPr="003842D5">
        <w:rPr>
          <w:rFonts w:ascii="Arial" w:hAnsi="Arial"/>
          <w:szCs w:val="24"/>
          <w:lang w:val="sv-SE"/>
        </w:rPr>
        <w:tab/>
      </w:r>
      <w:r w:rsidR="000D06CA" w:rsidRPr="003842D5">
        <w:rPr>
          <w:rFonts w:ascii="Arial" w:hAnsi="Arial"/>
          <w:szCs w:val="24"/>
        </w:rPr>
        <w:t xml:space="preserve">Mast cells to the defense. </w:t>
      </w:r>
      <w:r w:rsidR="00E555FB" w:rsidRPr="003842D5">
        <w:rPr>
          <w:rFonts w:ascii="Arial" w:hAnsi="Arial"/>
          <w:szCs w:val="24"/>
        </w:rPr>
        <w:t>(News and Views)</w:t>
      </w:r>
      <w:r w:rsidR="000D06CA" w:rsidRPr="003842D5">
        <w:rPr>
          <w:rFonts w:ascii="Arial" w:hAnsi="Arial"/>
          <w:szCs w:val="24"/>
        </w:rPr>
        <w:t xml:space="preserve"> </w:t>
      </w:r>
    </w:p>
    <w:p w:rsidR="001F6674" w:rsidRPr="003842D5" w:rsidRDefault="000D06CA" w:rsidP="00FA5386">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rPr>
      </w:pPr>
      <w:r w:rsidRPr="003842D5">
        <w:rPr>
          <w:rFonts w:ascii="Arial" w:hAnsi="Arial"/>
          <w:szCs w:val="24"/>
        </w:rPr>
        <w:tab/>
      </w:r>
      <w:r w:rsidR="001F6674" w:rsidRPr="003842D5">
        <w:rPr>
          <w:rFonts w:ascii="Arial" w:hAnsi="Arial"/>
          <w:szCs w:val="24"/>
          <w:u w:val="single"/>
        </w:rPr>
        <w:t>Nat Immunol</w:t>
      </w:r>
      <w:r w:rsidR="001F6674" w:rsidRPr="003842D5">
        <w:rPr>
          <w:rFonts w:ascii="Arial" w:hAnsi="Arial"/>
          <w:szCs w:val="24"/>
        </w:rPr>
        <w:t xml:space="preserve"> 2003;</w:t>
      </w:r>
      <w:r w:rsidR="00A40F1F" w:rsidRPr="003842D5">
        <w:rPr>
          <w:rFonts w:ascii="Arial" w:hAnsi="Arial"/>
          <w:szCs w:val="24"/>
        </w:rPr>
        <w:t xml:space="preserve"> </w:t>
      </w:r>
      <w:r w:rsidR="001F6674" w:rsidRPr="003842D5">
        <w:rPr>
          <w:rFonts w:ascii="Arial" w:hAnsi="Arial"/>
          <w:b/>
          <w:bCs/>
          <w:szCs w:val="24"/>
        </w:rPr>
        <w:t>4</w:t>
      </w:r>
      <w:r w:rsidR="001F6674" w:rsidRPr="003842D5">
        <w:rPr>
          <w:rFonts w:ascii="Arial" w:hAnsi="Arial"/>
          <w:szCs w:val="24"/>
        </w:rPr>
        <w:t>:1160-2.</w:t>
      </w:r>
      <w:r w:rsidR="00FE2F3A" w:rsidRPr="003842D5">
        <w:rPr>
          <w:rFonts w:ascii="Arial" w:hAnsi="Arial"/>
          <w:szCs w:val="24"/>
        </w:rPr>
        <w:t xml:space="preserve"> PMID: 14639463.</w:t>
      </w:r>
    </w:p>
    <w:p w:rsidR="00050B84" w:rsidRDefault="002D23B7" w:rsidP="00FA5386">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color w:val="1F497D" w:themeColor="text2"/>
          <w:szCs w:val="24"/>
        </w:rPr>
      </w:pPr>
      <w:r w:rsidRPr="003842D5">
        <w:rPr>
          <w:rFonts w:ascii="Arial" w:hAnsi="Arial"/>
          <w:color w:val="1F497D" w:themeColor="text2"/>
          <w:szCs w:val="24"/>
        </w:rPr>
        <w:t xml:space="preserve">     </w:t>
      </w:r>
      <w:r w:rsidR="003842D5">
        <w:rPr>
          <w:rFonts w:ascii="Arial" w:hAnsi="Arial"/>
          <w:color w:val="1F497D" w:themeColor="text2"/>
          <w:szCs w:val="24"/>
        </w:rPr>
        <w:t xml:space="preserve">           </w:t>
      </w:r>
      <w:r w:rsidR="00BC7526" w:rsidRPr="003842D5">
        <w:rPr>
          <w:rFonts w:ascii="Arial" w:hAnsi="Arial"/>
          <w:color w:val="1F497D" w:themeColor="text2"/>
          <w:szCs w:val="24"/>
        </w:rPr>
        <w:t>This commissioned commentary</w:t>
      </w:r>
      <w:r w:rsidR="00CD3843" w:rsidRPr="003842D5">
        <w:rPr>
          <w:rFonts w:ascii="Arial" w:hAnsi="Arial"/>
          <w:color w:val="1F497D" w:themeColor="text2"/>
          <w:szCs w:val="24"/>
        </w:rPr>
        <w:t xml:space="preserve"> accompanied</w:t>
      </w:r>
      <w:r w:rsidR="003842D5" w:rsidRPr="003842D5">
        <w:rPr>
          <w:rFonts w:ascii="Arial" w:hAnsi="Arial"/>
          <w:color w:val="1F497D" w:themeColor="text2"/>
          <w:szCs w:val="24"/>
        </w:rPr>
        <w:t>:</w:t>
      </w:r>
      <w:r w:rsidR="00CD3843" w:rsidRPr="003842D5">
        <w:rPr>
          <w:rFonts w:ascii="Arial" w:hAnsi="Arial"/>
          <w:color w:val="1F497D" w:themeColor="text2"/>
          <w:szCs w:val="24"/>
        </w:rPr>
        <w:t xml:space="preserve"> </w:t>
      </w:r>
      <w:r w:rsidR="00BC7526" w:rsidRPr="003842D5">
        <w:rPr>
          <w:rFonts w:ascii="Arial" w:hAnsi="Arial"/>
          <w:color w:val="1F497D" w:themeColor="text2"/>
          <w:szCs w:val="24"/>
        </w:rPr>
        <w:t xml:space="preserve">McLachlan JB, Hart JP, Pizzo SV, Shelburne CP, Staats HF, Gunn MD, Abraham SN. Mast cell-derived tumor necrosis factor induces hypertrophy of draining lymph nodes during infection. </w:t>
      </w:r>
      <w:r w:rsidR="00BC7526" w:rsidRPr="003842D5">
        <w:rPr>
          <w:rFonts w:ascii="Arial" w:hAnsi="Arial"/>
          <w:color w:val="1F497D" w:themeColor="text2"/>
          <w:szCs w:val="24"/>
          <w:u w:val="single"/>
        </w:rPr>
        <w:t>Nat Immunol</w:t>
      </w:r>
      <w:r w:rsidR="00BC7526" w:rsidRPr="003842D5">
        <w:rPr>
          <w:rFonts w:ascii="Arial" w:hAnsi="Arial"/>
          <w:color w:val="1F497D" w:themeColor="text2"/>
          <w:szCs w:val="24"/>
        </w:rPr>
        <w:t xml:space="preserve"> 2003</w:t>
      </w:r>
      <w:r w:rsidR="00CD3843" w:rsidRPr="003842D5">
        <w:rPr>
          <w:rFonts w:ascii="Arial" w:hAnsi="Arial"/>
          <w:color w:val="1F497D" w:themeColor="text2"/>
          <w:szCs w:val="24"/>
        </w:rPr>
        <w:t>;</w:t>
      </w:r>
      <w:r w:rsidR="00BC7526" w:rsidRPr="003842D5">
        <w:rPr>
          <w:rFonts w:ascii="Arial" w:hAnsi="Arial"/>
          <w:color w:val="1F497D" w:themeColor="text2"/>
          <w:szCs w:val="24"/>
        </w:rPr>
        <w:t xml:space="preserve"> </w:t>
      </w:r>
      <w:r w:rsidR="00BC7526" w:rsidRPr="003842D5">
        <w:rPr>
          <w:rFonts w:ascii="Arial" w:hAnsi="Arial"/>
          <w:b/>
          <w:color w:val="1F497D" w:themeColor="text2"/>
          <w:szCs w:val="24"/>
        </w:rPr>
        <w:t>4</w:t>
      </w:r>
      <w:r w:rsidR="00CD3843" w:rsidRPr="003842D5">
        <w:rPr>
          <w:rFonts w:ascii="Arial" w:hAnsi="Arial"/>
          <w:color w:val="1F497D" w:themeColor="text2"/>
          <w:szCs w:val="24"/>
        </w:rPr>
        <w:t>:1199-205.</w:t>
      </w:r>
    </w:p>
    <w:p w:rsidR="003842D5" w:rsidRPr="001B1DAB" w:rsidRDefault="003842D5" w:rsidP="00FA5386">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rPr>
      </w:pPr>
    </w:p>
    <w:p w:rsidR="00927795" w:rsidRPr="001B1DAB" w:rsidRDefault="004B1780" w:rsidP="00FA5386">
      <w:pPr>
        <w:tabs>
          <w:tab w:val="left" w:pos="-1620"/>
          <w:tab w:val="left" w:pos="720"/>
        </w:tabs>
        <w:ind w:left="720" w:hanging="720"/>
        <w:rPr>
          <w:rFonts w:ascii="Arial" w:hAnsi="Arial" w:cs="Arial"/>
          <w:szCs w:val="24"/>
        </w:rPr>
      </w:pPr>
      <w:r w:rsidRPr="001B1DAB">
        <w:rPr>
          <w:rFonts w:ascii="Arial" w:hAnsi="Arial"/>
          <w:szCs w:val="24"/>
        </w:rPr>
        <w:t>1</w:t>
      </w:r>
      <w:r>
        <w:rPr>
          <w:rFonts w:ascii="Arial" w:hAnsi="Arial"/>
          <w:szCs w:val="24"/>
        </w:rPr>
        <w:t>07</w:t>
      </w:r>
      <w:r w:rsidR="00050B84" w:rsidRPr="001B1DAB">
        <w:rPr>
          <w:rFonts w:ascii="Arial" w:hAnsi="Arial"/>
          <w:szCs w:val="24"/>
        </w:rPr>
        <w:t>.</w:t>
      </w:r>
      <w:r w:rsidR="00050B84" w:rsidRPr="001B1DAB">
        <w:rPr>
          <w:rFonts w:ascii="Arial" w:hAnsi="Arial"/>
          <w:szCs w:val="24"/>
        </w:rPr>
        <w:tab/>
      </w:r>
      <w:r w:rsidR="00A23E98" w:rsidRPr="001B1DAB">
        <w:rPr>
          <w:rFonts w:ascii="Arial" w:hAnsi="Arial" w:cs="Arial"/>
          <w:szCs w:val="24"/>
        </w:rPr>
        <w:t xml:space="preserve">Galli SJ. </w:t>
      </w:r>
      <w:r w:rsidR="000D06CA" w:rsidRPr="001B1DAB">
        <w:rPr>
          <w:rFonts w:ascii="Arial" w:hAnsi="Arial" w:cs="Arial"/>
          <w:szCs w:val="24"/>
        </w:rPr>
        <w:t xml:space="preserve">                                                                                                                 </w:t>
      </w:r>
      <w:r w:rsidR="00A23E98" w:rsidRPr="001B1DAB">
        <w:rPr>
          <w:rFonts w:ascii="Arial" w:hAnsi="Arial" w:cs="Arial"/>
          <w:szCs w:val="24"/>
        </w:rPr>
        <w:t>Commentary 11 (pp. 907-9) in</w:t>
      </w:r>
      <w:r w:rsidR="004F029A" w:rsidRPr="001B1DAB">
        <w:rPr>
          <w:rFonts w:ascii="Arial" w:hAnsi="Arial" w:cs="Arial"/>
          <w:szCs w:val="24"/>
        </w:rPr>
        <w:t>:</w:t>
      </w:r>
      <w:r w:rsidR="00A23E98" w:rsidRPr="001B1DAB">
        <w:rPr>
          <w:rFonts w:ascii="Arial" w:hAnsi="Arial" w:cs="Arial"/>
          <w:szCs w:val="24"/>
        </w:rPr>
        <w:t xml:space="preserve"> </w:t>
      </w:r>
      <w:r w:rsidR="00050B84" w:rsidRPr="001B1DAB">
        <w:rPr>
          <w:rFonts w:ascii="Arial" w:hAnsi="Arial" w:cs="Arial"/>
          <w:szCs w:val="24"/>
        </w:rPr>
        <w:t xml:space="preserve">Maurer M, Theoharides T, Granstein RD, Bischoff SC, Bienenstock J, Henz B, Kovanen P, Piliponsky AM, Kambe N, Vliagoftis H, </w:t>
      </w:r>
      <w:r w:rsidR="00723A4D" w:rsidRPr="001B1DAB">
        <w:rPr>
          <w:rFonts w:ascii="Arial" w:hAnsi="Arial" w:cs="Arial"/>
          <w:szCs w:val="24"/>
        </w:rPr>
        <w:t xml:space="preserve">Levi-Schaffer F, Metz M, Miyachi Y, Befus D,  </w:t>
      </w:r>
      <w:r w:rsidR="00050B84" w:rsidRPr="001B1DAB">
        <w:rPr>
          <w:rFonts w:ascii="Arial" w:hAnsi="Arial" w:cs="Arial"/>
          <w:szCs w:val="24"/>
        </w:rPr>
        <w:t xml:space="preserve">Forsythe P, </w:t>
      </w:r>
      <w:r w:rsidR="00723A4D" w:rsidRPr="001B1DAB">
        <w:rPr>
          <w:rFonts w:ascii="Arial" w:hAnsi="Arial" w:cs="Arial"/>
          <w:szCs w:val="24"/>
        </w:rPr>
        <w:t>Kitamaura Y</w:t>
      </w:r>
      <w:r w:rsidR="004F029A" w:rsidRPr="001B1DAB">
        <w:rPr>
          <w:rFonts w:ascii="Arial" w:hAnsi="Arial" w:cs="Arial"/>
          <w:szCs w:val="24"/>
        </w:rPr>
        <w:t>,</w:t>
      </w:r>
      <w:r w:rsidR="00723A4D" w:rsidRPr="001B1DAB">
        <w:rPr>
          <w:rFonts w:ascii="Arial" w:hAnsi="Arial" w:cs="Arial"/>
          <w:szCs w:val="24"/>
        </w:rPr>
        <w:t xml:space="preserve"> </w:t>
      </w:r>
      <w:r w:rsidR="00050B84" w:rsidRPr="001B1DAB">
        <w:rPr>
          <w:rFonts w:ascii="Arial" w:hAnsi="Arial" w:cs="Arial"/>
          <w:szCs w:val="24"/>
        </w:rPr>
        <w:t>Galli S</w:t>
      </w:r>
      <w:r w:rsidR="00927795" w:rsidRPr="001B1DAB">
        <w:rPr>
          <w:rFonts w:ascii="Arial" w:hAnsi="Arial" w:cs="Arial"/>
          <w:szCs w:val="24"/>
        </w:rPr>
        <w:t xml:space="preserve">. </w:t>
      </w:r>
    </w:p>
    <w:p w:rsidR="00A23E98" w:rsidRPr="004523EC" w:rsidRDefault="00927795" w:rsidP="00FA5386">
      <w:pPr>
        <w:tabs>
          <w:tab w:val="left" w:pos="-1620"/>
          <w:tab w:val="left" w:pos="720"/>
        </w:tabs>
        <w:ind w:left="720" w:hanging="720"/>
        <w:rPr>
          <w:rFonts w:ascii="Arial" w:hAnsi="Arial" w:cs="Arial"/>
          <w:szCs w:val="24"/>
          <w:lang w:val="sv-SE"/>
        </w:rPr>
      </w:pPr>
      <w:r w:rsidRPr="001B1DAB">
        <w:rPr>
          <w:rFonts w:ascii="Arial" w:hAnsi="Arial" w:cs="Arial"/>
          <w:szCs w:val="24"/>
        </w:rPr>
        <w:tab/>
      </w:r>
      <w:r w:rsidR="00050B84" w:rsidRPr="001B1DAB">
        <w:rPr>
          <w:rFonts w:ascii="Arial" w:hAnsi="Arial" w:cs="Arial"/>
          <w:szCs w:val="24"/>
        </w:rPr>
        <w:t>What is the physiological function of mast cells?</w:t>
      </w:r>
      <w:r w:rsidR="00050B84" w:rsidRPr="001B1DAB">
        <w:rPr>
          <w:rFonts w:ascii="Arial" w:hAnsi="Arial" w:cs="Arial"/>
          <w:szCs w:val="24"/>
        </w:rPr>
        <w:br/>
      </w:r>
      <w:r w:rsidR="00050B84" w:rsidRPr="004523EC">
        <w:rPr>
          <w:rFonts w:ascii="Arial" w:hAnsi="Arial" w:cs="Arial"/>
          <w:szCs w:val="24"/>
          <w:u w:val="single"/>
          <w:lang w:val="sv-SE"/>
        </w:rPr>
        <w:t>Exp Dermatol</w:t>
      </w:r>
      <w:r w:rsidR="00050B84" w:rsidRPr="004523EC">
        <w:rPr>
          <w:rFonts w:ascii="Arial" w:hAnsi="Arial" w:cs="Arial"/>
          <w:szCs w:val="24"/>
          <w:lang w:val="sv-SE"/>
        </w:rPr>
        <w:t xml:space="preserve"> </w:t>
      </w:r>
      <w:r w:rsidR="00723A4D" w:rsidRPr="004523EC">
        <w:rPr>
          <w:rFonts w:ascii="Arial" w:hAnsi="Arial" w:cs="Arial"/>
          <w:szCs w:val="24"/>
          <w:lang w:val="sv-SE"/>
        </w:rPr>
        <w:t xml:space="preserve">2003; </w:t>
      </w:r>
      <w:r w:rsidR="00723A4D" w:rsidRPr="004523EC">
        <w:rPr>
          <w:rFonts w:ascii="Arial" w:hAnsi="Arial" w:cs="Arial"/>
          <w:b/>
          <w:szCs w:val="24"/>
          <w:lang w:val="sv-SE"/>
        </w:rPr>
        <w:t>12</w:t>
      </w:r>
      <w:r w:rsidR="00723A4D" w:rsidRPr="004523EC">
        <w:rPr>
          <w:rFonts w:ascii="Arial" w:hAnsi="Arial" w:cs="Arial"/>
          <w:szCs w:val="24"/>
          <w:lang w:val="sv-SE"/>
        </w:rPr>
        <w:t>:886-</w:t>
      </w:r>
      <w:r w:rsidR="007C119E" w:rsidRPr="004523EC">
        <w:rPr>
          <w:rFonts w:ascii="Arial" w:hAnsi="Arial" w:cs="Arial"/>
          <w:szCs w:val="24"/>
          <w:lang w:val="sv-SE"/>
        </w:rPr>
        <w:t>910</w:t>
      </w:r>
      <w:r w:rsidR="00723A4D" w:rsidRPr="004523EC">
        <w:rPr>
          <w:rFonts w:ascii="Arial" w:hAnsi="Arial" w:cs="Arial"/>
          <w:szCs w:val="24"/>
          <w:lang w:val="sv-SE"/>
        </w:rPr>
        <w:t>.</w:t>
      </w:r>
    </w:p>
    <w:p w:rsidR="00595514" w:rsidRPr="004523EC" w:rsidRDefault="00595514" w:rsidP="00FA5386">
      <w:pPr>
        <w:tabs>
          <w:tab w:val="left" w:pos="-1620"/>
          <w:tab w:val="left" w:pos="720"/>
        </w:tabs>
        <w:ind w:left="720" w:hanging="720"/>
        <w:rPr>
          <w:rFonts w:ascii="Arial" w:hAnsi="Arial"/>
          <w:szCs w:val="24"/>
          <w:lang w:val="sv-SE"/>
        </w:rPr>
      </w:pPr>
    </w:p>
    <w:p w:rsidR="001F6674" w:rsidRPr="001B1DAB" w:rsidRDefault="004B1780" w:rsidP="00FA5386">
      <w:pPr>
        <w:tabs>
          <w:tab w:val="left" w:pos="-1620"/>
          <w:tab w:val="left" w:pos="720"/>
        </w:tabs>
        <w:ind w:left="720" w:hanging="720"/>
        <w:rPr>
          <w:rFonts w:ascii="Arial" w:hAnsi="Arial" w:cs="Arial"/>
          <w:szCs w:val="24"/>
        </w:rPr>
      </w:pPr>
      <w:r w:rsidRPr="004523EC">
        <w:rPr>
          <w:rFonts w:ascii="Arial" w:hAnsi="Arial"/>
          <w:szCs w:val="24"/>
          <w:lang w:val="sv-SE"/>
        </w:rPr>
        <w:t>1</w:t>
      </w:r>
      <w:r>
        <w:rPr>
          <w:rFonts w:ascii="Arial" w:hAnsi="Arial"/>
          <w:szCs w:val="24"/>
          <w:lang w:val="sv-SE"/>
        </w:rPr>
        <w:t>08</w:t>
      </w:r>
      <w:r w:rsidR="00A23E98" w:rsidRPr="004523EC">
        <w:rPr>
          <w:rFonts w:ascii="Arial" w:hAnsi="Arial"/>
          <w:szCs w:val="24"/>
          <w:lang w:val="sv-SE"/>
        </w:rPr>
        <w:t>.</w:t>
      </w:r>
      <w:r w:rsidR="00A23E98" w:rsidRPr="004523EC">
        <w:rPr>
          <w:rFonts w:ascii="Arial" w:hAnsi="Arial"/>
          <w:szCs w:val="24"/>
          <w:lang w:val="sv-SE"/>
        </w:rPr>
        <w:tab/>
      </w:r>
      <w:r w:rsidR="003F51A0" w:rsidRPr="004523EC">
        <w:rPr>
          <w:rFonts w:ascii="Arial" w:hAnsi="Arial"/>
          <w:szCs w:val="24"/>
          <w:lang w:val="sv-SE"/>
        </w:rPr>
        <w:t xml:space="preserve">Galli SJ, </w:t>
      </w:r>
      <w:r w:rsidR="001F6674" w:rsidRPr="004523EC">
        <w:rPr>
          <w:rFonts w:ascii="Arial" w:hAnsi="Arial" w:cs="Arial"/>
          <w:szCs w:val="24"/>
          <w:lang w:val="sv-SE"/>
        </w:rPr>
        <w:t>Chatterjea D, Tsai M</w:t>
      </w:r>
      <w:r w:rsidR="003F51A0" w:rsidRPr="004523EC">
        <w:rPr>
          <w:rFonts w:ascii="Arial" w:hAnsi="Arial" w:cs="Arial"/>
          <w:szCs w:val="24"/>
          <w:lang w:val="sv-SE"/>
        </w:rPr>
        <w:t>.</w:t>
      </w:r>
      <w:r w:rsidR="000D06CA" w:rsidRPr="004523EC">
        <w:rPr>
          <w:rFonts w:ascii="Arial" w:hAnsi="Arial" w:cs="Arial"/>
          <w:szCs w:val="24"/>
          <w:lang w:val="sv-SE"/>
        </w:rPr>
        <w:t xml:space="preserve">                                                                                      </w:t>
      </w:r>
      <w:r w:rsidR="007C119E" w:rsidRPr="001B1DAB">
        <w:rPr>
          <w:rFonts w:ascii="Arial" w:hAnsi="Arial" w:cs="Arial"/>
          <w:szCs w:val="24"/>
        </w:rPr>
        <w:t>Roles of mast cells and basophils in innate immun</w:t>
      </w:r>
      <w:r w:rsidR="00487634" w:rsidRPr="001B1DAB">
        <w:rPr>
          <w:rFonts w:ascii="Arial" w:hAnsi="Arial" w:cs="Arial"/>
          <w:szCs w:val="24"/>
        </w:rPr>
        <w:t>i</w:t>
      </w:r>
      <w:r w:rsidR="007C119E" w:rsidRPr="001B1DAB">
        <w:rPr>
          <w:rFonts w:ascii="Arial" w:hAnsi="Arial" w:cs="Arial"/>
          <w:szCs w:val="24"/>
        </w:rPr>
        <w:t>ty.</w:t>
      </w:r>
    </w:p>
    <w:p w:rsidR="00595514" w:rsidRDefault="00FA5386" w:rsidP="00FA5386">
      <w:pPr>
        <w:tabs>
          <w:tab w:val="left" w:pos="-1620"/>
          <w:tab w:val="left" w:pos="720"/>
        </w:tabs>
        <w:ind w:left="720" w:hanging="720"/>
        <w:rPr>
          <w:rFonts w:ascii="Arial" w:hAnsi="Arial" w:cs="Arial"/>
          <w:szCs w:val="24"/>
        </w:rPr>
      </w:pPr>
      <w:r>
        <w:rPr>
          <w:rFonts w:ascii="Arial" w:hAnsi="Arial" w:cs="Arial"/>
          <w:szCs w:val="24"/>
        </w:rPr>
        <w:t xml:space="preserve">           </w:t>
      </w:r>
      <w:r w:rsidR="001F6674" w:rsidRPr="001B1DAB">
        <w:rPr>
          <w:rFonts w:ascii="Arial" w:hAnsi="Arial" w:cs="Arial"/>
          <w:szCs w:val="24"/>
        </w:rPr>
        <w:t>In: Kaufma</w:t>
      </w:r>
      <w:r w:rsidR="000D1820">
        <w:rPr>
          <w:rFonts w:ascii="Arial" w:hAnsi="Arial" w:cs="Arial"/>
          <w:szCs w:val="24"/>
        </w:rPr>
        <w:t>n</w:t>
      </w:r>
      <w:r w:rsidR="001F6674" w:rsidRPr="001B1DAB">
        <w:rPr>
          <w:rFonts w:ascii="Arial" w:hAnsi="Arial" w:cs="Arial"/>
          <w:szCs w:val="24"/>
        </w:rPr>
        <w:t>n SHE, Medzhitov R</w:t>
      </w:r>
      <w:r w:rsidR="00A40F1F" w:rsidRPr="001B1DAB">
        <w:rPr>
          <w:rFonts w:ascii="Arial" w:hAnsi="Arial" w:cs="Arial"/>
          <w:szCs w:val="24"/>
        </w:rPr>
        <w:t>,</w:t>
      </w:r>
      <w:r w:rsidR="001F6674" w:rsidRPr="001B1DAB">
        <w:rPr>
          <w:rFonts w:ascii="Arial" w:hAnsi="Arial" w:cs="Arial"/>
          <w:szCs w:val="24"/>
        </w:rPr>
        <w:t xml:space="preserve"> Gordon S, eds. </w:t>
      </w:r>
      <w:r w:rsidR="001F6674" w:rsidRPr="004523EC">
        <w:rPr>
          <w:rFonts w:ascii="Arial" w:hAnsi="Arial" w:cs="Arial"/>
          <w:iCs/>
          <w:szCs w:val="24"/>
          <w:u w:val="single"/>
        </w:rPr>
        <w:t>The Innate Immune Response to Infection</w:t>
      </w:r>
      <w:r w:rsidR="001F6674" w:rsidRPr="004523EC">
        <w:rPr>
          <w:rFonts w:ascii="Arial" w:hAnsi="Arial" w:cs="Arial"/>
          <w:iCs/>
          <w:szCs w:val="24"/>
        </w:rPr>
        <w:t xml:space="preserve">. </w:t>
      </w:r>
      <w:r w:rsidR="005440F2">
        <w:rPr>
          <w:rFonts w:ascii="Arial" w:hAnsi="Arial" w:cs="Arial"/>
          <w:iCs/>
          <w:szCs w:val="24"/>
        </w:rPr>
        <w:t>Washington, DC</w:t>
      </w:r>
      <w:r w:rsidR="000C5448">
        <w:rPr>
          <w:rFonts w:ascii="Arial" w:hAnsi="Arial" w:cs="Arial"/>
          <w:iCs/>
          <w:szCs w:val="24"/>
        </w:rPr>
        <w:t>:</w:t>
      </w:r>
      <w:r w:rsidR="000C5448" w:rsidRPr="001B1DAB">
        <w:rPr>
          <w:rFonts w:ascii="Arial" w:hAnsi="Arial" w:cs="Arial"/>
          <w:iCs/>
          <w:szCs w:val="24"/>
        </w:rPr>
        <w:t xml:space="preserve"> </w:t>
      </w:r>
      <w:r w:rsidR="001F6674" w:rsidRPr="001B1DAB">
        <w:rPr>
          <w:rFonts w:ascii="Arial" w:hAnsi="Arial" w:cs="Arial"/>
          <w:szCs w:val="24"/>
        </w:rPr>
        <w:t>ASM Press, 2004</w:t>
      </w:r>
      <w:r w:rsidR="00C24FE6" w:rsidRPr="001B1DAB">
        <w:rPr>
          <w:rFonts w:ascii="Arial" w:hAnsi="Arial" w:cs="Arial"/>
          <w:szCs w:val="24"/>
        </w:rPr>
        <w:t>:</w:t>
      </w:r>
      <w:r w:rsidR="00690E3D" w:rsidRPr="001B1DAB">
        <w:rPr>
          <w:rFonts w:ascii="Arial" w:hAnsi="Arial" w:cs="Arial"/>
          <w:szCs w:val="24"/>
        </w:rPr>
        <w:t>111-32.</w:t>
      </w:r>
    </w:p>
    <w:p w:rsidR="006E3C02" w:rsidRDefault="006E3C02" w:rsidP="00FA5386">
      <w:pPr>
        <w:tabs>
          <w:tab w:val="left" w:pos="-1620"/>
          <w:tab w:val="left" w:pos="720"/>
        </w:tabs>
        <w:ind w:left="720" w:hanging="720"/>
        <w:rPr>
          <w:rFonts w:ascii="Arial" w:hAnsi="Arial" w:cs="Arial"/>
          <w:szCs w:val="24"/>
        </w:rPr>
      </w:pPr>
    </w:p>
    <w:p w:rsidR="006E3C02" w:rsidRPr="006E3C02" w:rsidRDefault="004B1780" w:rsidP="00FA5386">
      <w:pPr>
        <w:tabs>
          <w:tab w:val="left" w:pos="-1620"/>
          <w:tab w:val="left" w:pos="0"/>
        </w:tabs>
        <w:ind w:left="720" w:hanging="720"/>
        <w:rPr>
          <w:rFonts w:ascii="Arial" w:hAnsi="Arial" w:cs="Arial"/>
          <w:szCs w:val="24"/>
        </w:rPr>
      </w:pPr>
      <w:r>
        <w:rPr>
          <w:rFonts w:ascii="Arial" w:hAnsi="Arial" w:cs="Arial"/>
          <w:szCs w:val="24"/>
        </w:rPr>
        <w:t>109</w:t>
      </w:r>
      <w:r w:rsidR="006E3C02">
        <w:rPr>
          <w:rFonts w:ascii="Arial" w:hAnsi="Arial" w:cs="Arial"/>
          <w:szCs w:val="24"/>
        </w:rPr>
        <w:t>.</w:t>
      </w:r>
      <w:r w:rsidR="006E3C02">
        <w:rPr>
          <w:rFonts w:ascii="Arial" w:hAnsi="Arial" w:cs="Arial"/>
          <w:szCs w:val="24"/>
        </w:rPr>
        <w:tab/>
      </w:r>
      <w:r w:rsidR="006E3C02" w:rsidRPr="006E3C02">
        <w:rPr>
          <w:rFonts w:ascii="Arial" w:hAnsi="Arial" w:cs="Arial"/>
          <w:szCs w:val="24"/>
        </w:rPr>
        <w:t>Galli SJ.</w:t>
      </w:r>
      <w:r w:rsidR="006E3C02" w:rsidRPr="006E3C02">
        <w:rPr>
          <w:rFonts w:ascii="Arial" w:hAnsi="Arial" w:cs="Arial"/>
          <w:szCs w:val="24"/>
        </w:rPr>
        <w:br/>
        <w:t xml:space="preserve">Chair’s introduction. </w:t>
      </w:r>
    </w:p>
    <w:p w:rsidR="006E3C02" w:rsidRPr="006E3C02" w:rsidRDefault="00FA5386" w:rsidP="00FA5386">
      <w:pPr>
        <w:pStyle w:val="DataField11pt"/>
        <w:spacing w:line="240" w:lineRule="auto"/>
        <w:ind w:left="720" w:hanging="720"/>
        <w:rPr>
          <w:sz w:val="24"/>
          <w:szCs w:val="24"/>
        </w:rPr>
      </w:pPr>
      <w:r>
        <w:rPr>
          <w:sz w:val="24"/>
          <w:szCs w:val="24"/>
        </w:rPr>
        <w:t xml:space="preserve">           </w:t>
      </w:r>
      <w:r w:rsidR="006E3C02" w:rsidRPr="006E3C02">
        <w:rPr>
          <w:sz w:val="24"/>
          <w:szCs w:val="24"/>
        </w:rPr>
        <w:t xml:space="preserve">In: Bock G, Goode J, eds. </w:t>
      </w:r>
      <w:r w:rsidR="006E3C02" w:rsidRPr="007B7586">
        <w:rPr>
          <w:sz w:val="24"/>
          <w:szCs w:val="24"/>
          <w:u w:val="single"/>
        </w:rPr>
        <w:t>Anaphylaxis</w:t>
      </w:r>
      <w:r w:rsidR="006E3C02" w:rsidRPr="006E3C02">
        <w:rPr>
          <w:sz w:val="24"/>
          <w:szCs w:val="24"/>
        </w:rPr>
        <w:t xml:space="preserve">. </w:t>
      </w:r>
      <w:r w:rsidR="00720AAF" w:rsidRPr="00720AAF">
        <w:rPr>
          <w:sz w:val="24"/>
          <w:szCs w:val="24"/>
        </w:rPr>
        <w:t>Novartis Found Symposium No. 257</w:t>
      </w:r>
      <w:r w:rsidR="00720AAF">
        <w:rPr>
          <w:sz w:val="24"/>
          <w:szCs w:val="24"/>
        </w:rPr>
        <w:t>,</w:t>
      </w:r>
      <w:r w:rsidR="00720AAF" w:rsidRPr="006E3C02">
        <w:rPr>
          <w:sz w:val="24"/>
          <w:szCs w:val="24"/>
        </w:rPr>
        <w:t xml:space="preserve"> </w:t>
      </w:r>
      <w:r w:rsidR="006E3C02" w:rsidRPr="006E3C02">
        <w:rPr>
          <w:sz w:val="24"/>
          <w:szCs w:val="24"/>
        </w:rPr>
        <w:t>Chichester</w:t>
      </w:r>
      <w:r w:rsidR="00720AAF">
        <w:rPr>
          <w:sz w:val="24"/>
          <w:szCs w:val="24"/>
        </w:rPr>
        <w:t>, UK:</w:t>
      </w:r>
      <w:r w:rsidR="00720AAF" w:rsidRPr="006E3C02">
        <w:rPr>
          <w:sz w:val="24"/>
          <w:szCs w:val="24"/>
        </w:rPr>
        <w:t xml:space="preserve"> </w:t>
      </w:r>
      <w:r w:rsidR="006E3C02" w:rsidRPr="006E3C02">
        <w:rPr>
          <w:sz w:val="24"/>
          <w:szCs w:val="24"/>
        </w:rPr>
        <w:t>John Wiley &amp; Sons Ltd.</w:t>
      </w:r>
      <w:r w:rsidR="00720AAF">
        <w:rPr>
          <w:sz w:val="24"/>
          <w:szCs w:val="24"/>
        </w:rPr>
        <w:t>,</w:t>
      </w:r>
      <w:r w:rsidR="006E3C02" w:rsidRPr="006E3C02">
        <w:rPr>
          <w:sz w:val="24"/>
          <w:szCs w:val="24"/>
        </w:rPr>
        <w:t xml:space="preserve"> 2004:1-5</w:t>
      </w:r>
      <w:r w:rsidR="007B7586">
        <w:rPr>
          <w:sz w:val="24"/>
          <w:szCs w:val="24"/>
        </w:rPr>
        <w:t>.</w:t>
      </w:r>
    </w:p>
    <w:p w:rsidR="00595514" w:rsidRDefault="00595514" w:rsidP="00FA5386">
      <w:pPr>
        <w:tabs>
          <w:tab w:val="left" w:pos="-1620"/>
          <w:tab w:val="left" w:pos="720"/>
        </w:tabs>
        <w:ind w:left="720" w:hanging="720"/>
        <w:rPr>
          <w:rFonts w:ascii="Arial" w:hAnsi="Arial" w:cs="Arial"/>
          <w:szCs w:val="24"/>
        </w:rPr>
      </w:pPr>
    </w:p>
    <w:p w:rsidR="003F51A0" w:rsidRPr="0067447A" w:rsidRDefault="004B1780" w:rsidP="00FA5386">
      <w:pPr>
        <w:tabs>
          <w:tab w:val="left" w:pos="-1620"/>
          <w:tab w:val="left" w:pos="720"/>
        </w:tabs>
        <w:ind w:left="720" w:hanging="720"/>
        <w:rPr>
          <w:rFonts w:ascii="Arial" w:hAnsi="Arial"/>
          <w:szCs w:val="24"/>
        </w:rPr>
      </w:pPr>
      <w:r w:rsidRPr="004523EC">
        <w:rPr>
          <w:rFonts w:ascii="Arial" w:hAnsi="Arial"/>
          <w:szCs w:val="24"/>
        </w:rPr>
        <w:t>1</w:t>
      </w:r>
      <w:r>
        <w:rPr>
          <w:rFonts w:ascii="Arial" w:hAnsi="Arial"/>
          <w:szCs w:val="24"/>
        </w:rPr>
        <w:t>10</w:t>
      </w:r>
      <w:r w:rsidR="003F51A0" w:rsidRPr="004523EC">
        <w:rPr>
          <w:rFonts w:ascii="Arial" w:hAnsi="Arial"/>
          <w:szCs w:val="24"/>
        </w:rPr>
        <w:t xml:space="preserve">.    Galli SJ, Kalesnikoff J, Grimbaldeston </w:t>
      </w:r>
      <w:r w:rsidR="0035641B">
        <w:rPr>
          <w:rFonts w:ascii="Arial" w:hAnsi="Arial"/>
          <w:szCs w:val="24"/>
        </w:rPr>
        <w:t xml:space="preserve">MA, Piliponsky AM, Williams CMM, </w:t>
      </w:r>
      <w:r w:rsidR="003F51A0" w:rsidRPr="004523EC">
        <w:rPr>
          <w:rFonts w:ascii="Arial" w:hAnsi="Arial"/>
          <w:szCs w:val="24"/>
        </w:rPr>
        <w:t xml:space="preserve">Tsai M.                                                                                                                                    </w:t>
      </w:r>
      <w:r w:rsidR="003F51A0" w:rsidRPr="0067447A">
        <w:rPr>
          <w:rFonts w:ascii="Arial" w:hAnsi="Arial"/>
          <w:szCs w:val="24"/>
        </w:rPr>
        <w:t xml:space="preserve">Mast cells as “tunable” effector and immunoregulatory cells: Recent advances. </w:t>
      </w:r>
    </w:p>
    <w:p w:rsidR="003F51A0" w:rsidRPr="0067447A" w:rsidRDefault="003F51A0" w:rsidP="00FA5386">
      <w:pPr>
        <w:tabs>
          <w:tab w:val="left" w:pos="-1620"/>
          <w:tab w:val="left" w:pos="1440"/>
        </w:tabs>
        <w:ind w:left="720" w:hanging="720"/>
        <w:rPr>
          <w:rFonts w:ascii="Arial" w:hAnsi="Arial"/>
          <w:szCs w:val="24"/>
        </w:rPr>
      </w:pPr>
      <w:r w:rsidRPr="0067447A">
        <w:rPr>
          <w:rFonts w:ascii="Arial" w:hAnsi="Arial"/>
          <w:szCs w:val="24"/>
        </w:rPr>
        <w:t xml:space="preserve">           </w:t>
      </w:r>
      <w:r w:rsidRPr="0067447A">
        <w:rPr>
          <w:rFonts w:ascii="Arial" w:hAnsi="Arial"/>
          <w:szCs w:val="24"/>
          <w:u w:val="single"/>
        </w:rPr>
        <w:t>Annu Rev Immunol</w:t>
      </w:r>
      <w:r w:rsidRPr="0067447A">
        <w:rPr>
          <w:rFonts w:ascii="Arial" w:hAnsi="Arial"/>
          <w:szCs w:val="24"/>
        </w:rPr>
        <w:t xml:space="preserve"> 2005; </w:t>
      </w:r>
      <w:r w:rsidRPr="0067447A">
        <w:rPr>
          <w:rFonts w:ascii="Arial" w:hAnsi="Arial"/>
          <w:b/>
          <w:szCs w:val="24"/>
        </w:rPr>
        <w:t>23</w:t>
      </w:r>
      <w:r w:rsidRPr="0067447A">
        <w:rPr>
          <w:rFonts w:ascii="Arial" w:hAnsi="Arial"/>
          <w:szCs w:val="24"/>
        </w:rPr>
        <w:t>:749-86.</w:t>
      </w:r>
      <w:r w:rsidR="00FE2F3A">
        <w:rPr>
          <w:rFonts w:ascii="Arial" w:hAnsi="Arial"/>
          <w:szCs w:val="24"/>
        </w:rPr>
        <w:t xml:space="preserve"> </w:t>
      </w:r>
      <w:r w:rsidR="00FE2F3A" w:rsidRPr="00FE2F3A">
        <w:rPr>
          <w:rFonts w:ascii="Arial" w:hAnsi="Arial"/>
          <w:szCs w:val="24"/>
        </w:rPr>
        <w:t>PMID: 15771585</w:t>
      </w:r>
      <w:r w:rsidR="00FE2F3A">
        <w:rPr>
          <w:rFonts w:ascii="Arial" w:hAnsi="Arial"/>
          <w:szCs w:val="24"/>
        </w:rPr>
        <w:t>.</w:t>
      </w:r>
    </w:p>
    <w:p w:rsidR="006A74AB" w:rsidRPr="0067447A" w:rsidRDefault="006A74AB" w:rsidP="00FA5386">
      <w:pPr>
        <w:tabs>
          <w:tab w:val="left" w:pos="-1620"/>
          <w:tab w:val="left" w:pos="1440"/>
        </w:tabs>
        <w:ind w:left="720" w:hanging="720"/>
        <w:rPr>
          <w:rFonts w:ascii="Arial" w:hAnsi="Arial"/>
          <w:szCs w:val="24"/>
        </w:rPr>
      </w:pPr>
    </w:p>
    <w:p w:rsidR="006A74AB" w:rsidRPr="0067447A" w:rsidRDefault="004B1780" w:rsidP="00FA5386">
      <w:pPr>
        <w:tabs>
          <w:tab w:val="left" w:pos="-1620"/>
          <w:tab w:val="left" w:pos="1440"/>
        </w:tabs>
        <w:ind w:left="720" w:hanging="720"/>
        <w:rPr>
          <w:rFonts w:ascii="Arial" w:hAnsi="Arial"/>
          <w:szCs w:val="24"/>
        </w:rPr>
      </w:pPr>
      <w:r w:rsidRPr="0067447A">
        <w:rPr>
          <w:rFonts w:ascii="Arial" w:hAnsi="Arial"/>
          <w:szCs w:val="24"/>
        </w:rPr>
        <w:t>11</w:t>
      </w:r>
      <w:r>
        <w:rPr>
          <w:rFonts w:ascii="Arial" w:hAnsi="Arial"/>
          <w:szCs w:val="24"/>
        </w:rPr>
        <w:t>1</w:t>
      </w:r>
      <w:r w:rsidR="006A74AB" w:rsidRPr="0067447A">
        <w:rPr>
          <w:rFonts w:ascii="Arial" w:hAnsi="Arial"/>
          <w:szCs w:val="24"/>
        </w:rPr>
        <w:t>.    Galli SJ, Nakae S, Tsai M.</w:t>
      </w:r>
    </w:p>
    <w:p w:rsidR="006A74AB" w:rsidRPr="0067447A" w:rsidRDefault="006A74AB" w:rsidP="00FA5386">
      <w:pPr>
        <w:tabs>
          <w:tab w:val="left" w:pos="-1620"/>
          <w:tab w:val="left" w:pos="1440"/>
        </w:tabs>
        <w:ind w:left="720" w:hanging="720"/>
        <w:rPr>
          <w:rFonts w:ascii="Arial" w:hAnsi="Arial"/>
          <w:szCs w:val="24"/>
        </w:rPr>
      </w:pPr>
      <w:r w:rsidRPr="0067447A">
        <w:rPr>
          <w:rFonts w:ascii="Arial" w:hAnsi="Arial"/>
          <w:szCs w:val="24"/>
        </w:rPr>
        <w:t xml:space="preserve">          </w:t>
      </w:r>
      <w:r w:rsidR="009B49E1">
        <w:rPr>
          <w:rFonts w:ascii="Arial" w:hAnsi="Arial"/>
          <w:szCs w:val="24"/>
        </w:rPr>
        <w:t xml:space="preserve"> </w:t>
      </w:r>
      <w:r w:rsidRPr="0067447A">
        <w:rPr>
          <w:rFonts w:ascii="Arial" w:hAnsi="Arial"/>
          <w:szCs w:val="24"/>
        </w:rPr>
        <w:t>Mast cells in the development of adaptive immune responses.</w:t>
      </w:r>
    </w:p>
    <w:p w:rsidR="006A74AB" w:rsidRPr="004523EC" w:rsidRDefault="006A74AB" w:rsidP="00FA5386">
      <w:pPr>
        <w:tabs>
          <w:tab w:val="left" w:pos="-1620"/>
          <w:tab w:val="left" w:pos="1440"/>
        </w:tabs>
        <w:ind w:left="720" w:hanging="720"/>
        <w:rPr>
          <w:rFonts w:ascii="Arial" w:hAnsi="Arial"/>
          <w:szCs w:val="24"/>
        </w:rPr>
      </w:pPr>
      <w:r w:rsidRPr="0067447A">
        <w:rPr>
          <w:rFonts w:ascii="Arial" w:hAnsi="Arial"/>
          <w:szCs w:val="24"/>
        </w:rPr>
        <w:t xml:space="preserve">     </w:t>
      </w:r>
      <w:r w:rsidR="00FA5386">
        <w:rPr>
          <w:rFonts w:ascii="Arial" w:hAnsi="Arial"/>
          <w:szCs w:val="24"/>
        </w:rPr>
        <w:t xml:space="preserve">     </w:t>
      </w:r>
      <w:r w:rsidR="009B49E1">
        <w:rPr>
          <w:rFonts w:ascii="Arial" w:hAnsi="Arial"/>
          <w:szCs w:val="24"/>
        </w:rPr>
        <w:t xml:space="preserve"> </w:t>
      </w:r>
      <w:r w:rsidRPr="004523EC">
        <w:rPr>
          <w:rFonts w:ascii="Arial" w:hAnsi="Arial"/>
          <w:szCs w:val="24"/>
          <w:u w:val="single"/>
        </w:rPr>
        <w:t>Nat Immunol</w:t>
      </w:r>
      <w:r w:rsidRPr="004523EC">
        <w:rPr>
          <w:rFonts w:ascii="Arial" w:hAnsi="Arial"/>
          <w:szCs w:val="24"/>
        </w:rPr>
        <w:t xml:space="preserve"> 2005; </w:t>
      </w:r>
      <w:r w:rsidRPr="004523EC">
        <w:rPr>
          <w:rFonts w:ascii="Arial" w:hAnsi="Arial"/>
          <w:b/>
          <w:szCs w:val="24"/>
        </w:rPr>
        <w:t>6</w:t>
      </w:r>
      <w:r w:rsidRPr="004523EC">
        <w:rPr>
          <w:rFonts w:ascii="Arial" w:hAnsi="Arial"/>
          <w:szCs w:val="24"/>
        </w:rPr>
        <w:t>:135-42.</w:t>
      </w:r>
      <w:r w:rsidR="00FE2F3A">
        <w:rPr>
          <w:rFonts w:ascii="Arial" w:hAnsi="Arial"/>
          <w:szCs w:val="24"/>
        </w:rPr>
        <w:t xml:space="preserve"> </w:t>
      </w:r>
      <w:r w:rsidR="00FE2F3A" w:rsidRPr="00FE2F3A">
        <w:rPr>
          <w:rFonts w:ascii="Arial" w:hAnsi="Arial"/>
          <w:szCs w:val="24"/>
        </w:rPr>
        <w:t>PMID: 15662442</w:t>
      </w:r>
      <w:r w:rsidR="00FE2F3A">
        <w:rPr>
          <w:rFonts w:ascii="Arial" w:hAnsi="Arial"/>
          <w:szCs w:val="24"/>
        </w:rPr>
        <w:t>.</w:t>
      </w:r>
    </w:p>
    <w:p w:rsidR="00935975" w:rsidRPr="004523EC" w:rsidRDefault="00935975" w:rsidP="00FA5386">
      <w:pPr>
        <w:tabs>
          <w:tab w:val="left" w:pos="-1620"/>
          <w:tab w:val="left" w:pos="1440"/>
        </w:tabs>
        <w:ind w:left="720" w:hanging="720"/>
        <w:rPr>
          <w:rFonts w:ascii="Arial" w:hAnsi="Arial"/>
          <w:szCs w:val="24"/>
        </w:rPr>
      </w:pPr>
    </w:p>
    <w:p w:rsidR="00935975" w:rsidRPr="0067447A" w:rsidRDefault="004B1780" w:rsidP="00FA5386">
      <w:pPr>
        <w:tabs>
          <w:tab w:val="left" w:pos="-1620"/>
          <w:tab w:val="left" w:pos="1440"/>
        </w:tabs>
        <w:ind w:left="720" w:hanging="720"/>
        <w:rPr>
          <w:rFonts w:ascii="Arial" w:hAnsi="Arial" w:cs="Arial"/>
          <w:szCs w:val="24"/>
        </w:rPr>
      </w:pPr>
      <w:r w:rsidRPr="0067447A">
        <w:rPr>
          <w:rFonts w:ascii="Arial" w:hAnsi="Arial"/>
          <w:szCs w:val="24"/>
        </w:rPr>
        <w:t>11</w:t>
      </w:r>
      <w:r>
        <w:rPr>
          <w:rFonts w:ascii="Arial" w:hAnsi="Arial"/>
          <w:szCs w:val="24"/>
        </w:rPr>
        <w:t>2</w:t>
      </w:r>
      <w:r w:rsidR="00935975" w:rsidRPr="0067447A">
        <w:rPr>
          <w:rFonts w:ascii="Arial" w:hAnsi="Arial"/>
          <w:szCs w:val="24"/>
        </w:rPr>
        <w:t>.</w:t>
      </w:r>
      <w:r w:rsidR="00935975" w:rsidRPr="0067447A">
        <w:rPr>
          <w:rFonts w:ascii="Arial" w:hAnsi="Arial"/>
          <w:szCs w:val="24"/>
        </w:rPr>
        <w:tab/>
        <w:t>Galli SJ.</w:t>
      </w:r>
      <w:r w:rsidR="00935975" w:rsidRPr="0067447A">
        <w:rPr>
          <w:rFonts w:ascii="Arial" w:hAnsi="Arial"/>
          <w:caps/>
          <w:szCs w:val="24"/>
        </w:rPr>
        <w:t xml:space="preserve"> </w:t>
      </w:r>
      <w:r w:rsidR="00935975" w:rsidRPr="0067447A">
        <w:rPr>
          <w:rFonts w:ascii="Arial" w:hAnsi="Arial"/>
          <w:szCs w:val="24"/>
        </w:rPr>
        <w:t xml:space="preserve"> </w:t>
      </w:r>
    </w:p>
    <w:p w:rsidR="00935975" w:rsidRPr="00FA5386" w:rsidRDefault="00935975" w:rsidP="00FA5386">
      <w:pPr>
        <w:tabs>
          <w:tab w:val="left" w:pos="-1620"/>
          <w:tab w:val="left" w:pos="1440"/>
        </w:tabs>
        <w:ind w:left="720" w:hanging="720"/>
        <w:rPr>
          <w:rFonts w:ascii="Arial" w:hAnsi="Arial"/>
          <w:szCs w:val="24"/>
        </w:rPr>
      </w:pPr>
      <w:r w:rsidRPr="0067447A">
        <w:rPr>
          <w:rFonts w:ascii="Arial" w:hAnsi="Arial"/>
          <w:szCs w:val="24"/>
        </w:rPr>
        <w:tab/>
      </w:r>
      <w:r w:rsidRPr="00BE4B0D">
        <w:rPr>
          <w:rFonts w:ascii="Arial" w:hAnsi="Arial"/>
          <w:szCs w:val="24"/>
        </w:rPr>
        <w:t xml:space="preserve">Pathogenesis and management of anaphylaxis: Current status and future </w:t>
      </w:r>
      <w:r w:rsidRPr="00FA5386">
        <w:rPr>
          <w:rFonts w:ascii="Arial" w:hAnsi="Arial"/>
          <w:szCs w:val="24"/>
        </w:rPr>
        <w:t>challenges. (Editorial for special issue on anaphylaxis)</w:t>
      </w:r>
    </w:p>
    <w:p w:rsidR="00D45640" w:rsidRPr="0067447A" w:rsidRDefault="00FA5386" w:rsidP="00FA5386">
      <w:pPr>
        <w:ind w:left="720" w:hanging="720"/>
        <w:rPr>
          <w:rFonts w:ascii="Arial" w:hAnsi="Arial"/>
          <w:szCs w:val="24"/>
        </w:rPr>
      </w:pPr>
      <w:r w:rsidRPr="00FA5386">
        <w:rPr>
          <w:rFonts w:ascii="Arial" w:hAnsi="Arial"/>
          <w:szCs w:val="24"/>
        </w:rPr>
        <w:t xml:space="preserve">           </w:t>
      </w:r>
      <w:r w:rsidR="00935975" w:rsidRPr="00BE4B0D">
        <w:rPr>
          <w:rFonts w:ascii="Arial" w:hAnsi="Arial"/>
          <w:szCs w:val="24"/>
          <w:u w:val="single"/>
        </w:rPr>
        <w:t>J Allergy Clin Immunol</w:t>
      </w:r>
      <w:r w:rsidR="00935975" w:rsidRPr="00BE4B0D">
        <w:rPr>
          <w:rFonts w:ascii="Arial" w:hAnsi="Arial"/>
          <w:szCs w:val="24"/>
        </w:rPr>
        <w:t xml:space="preserve"> 2005; </w:t>
      </w:r>
      <w:r w:rsidR="00935975" w:rsidRPr="00BE4B0D">
        <w:rPr>
          <w:rFonts w:ascii="Arial" w:hAnsi="Arial"/>
          <w:b/>
          <w:bCs/>
          <w:szCs w:val="24"/>
        </w:rPr>
        <w:t>115</w:t>
      </w:r>
      <w:r w:rsidR="00935975" w:rsidRPr="00BE4B0D">
        <w:rPr>
          <w:rFonts w:ascii="Arial" w:hAnsi="Arial"/>
          <w:szCs w:val="24"/>
        </w:rPr>
        <w:t>:571-4.</w:t>
      </w:r>
      <w:r w:rsidR="00D45640" w:rsidRPr="00BE4B0D">
        <w:rPr>
          <w:rFonts w:ascii="Arial" w:hAnsi="Arial"/>
          <w:szCs w:val="24"/>
        </w:rPr>
        <w:t xml:space="preserve"> Erratum (publisher’s error) </w:t>
      </w:r>
      <w:r w:rsidR="00D45640" w:rsidRPr="00BE4B0D">
        <w:rPr>
          <w:rFonts w:ascii="Arial" w:hAnsi="Arial"/>
          <w:szCs w:val="24"/>
          <w:u w:val="single"/>
        </w:rPr>
        <w:t>J Allergy Clin Immunol</w:t>
      </w:r>
      <w:r w:rsidR="00D45640" w:rsidRPr="00BE4B0D">
        <w:rPr>
          <w:rFonts w:ascii="Arial" w:hAnsi="Arial"/>
          <w:szCs w:val="24"/>
        </w:rPr>
        <w:t xml:space="preserve"> 2005; </w:t>
      </w:r>
      <w:r w:rsidR="00D45640" w:rsidRPr="00BE4B0D">
        <w:rPr>
          <w:rFonts w:ascii="Arial" w:hAnsi="Arial"/>
          <w:b/>
          <w:szCs w:val="24"/>
        </w:rPr>
        <w:t>115</w:t>
      </w:r>
      <w:r w:rsidR="00D45640" w:rsidRPr="00BE4B0D">
        <w:rPr>
          <w:rFonts w:ascii="Arial" w:hAnsi="Arial"/>
          <w:szCs w:val="24"/>
        </w:rPr>
        <w:t>:1267.</w:t>
      </w:r>
      <w:r w:rsidR="00D611BD">
        <w:rPr>
          <w:rFonts w:ascii="Arial" w:hAnsi="Arial"/>
          <w:szCs w:val="24"/>
        </w:rPr>
        <w:t xml:space="preserve"> </w:t>
      </w:r>
      <w:r w:rsidR="00D611BD" w:rsidRPr="00D611BD">
        <w:rPr>
          <w:rFonts w:ascii="Arial" w:hAnsi="Arial"/>
          <w:szCs w:val="24"/>
        </w:rPr>
        <w:t>PMID:</w:t>
      </w:r>
      <w:r w:rsidR="00D611BD">
        <w:rPr>
          <w:rFonts w:ascii="Arial" w:hAnsi="Arial"/>
          <w:szCs w:val="24"/>
        </w:rPr>
        <w:t xml:space="preserve"> </w:t>
      </w:r>
      <w:r w:rsidR="00D611BD" w:rsidRPr="00D611BD">
        <w:rPr>
          <w:rFonts w:ascii="Arial" w:hAnsi="Arial"/>
          <w:szCs w:val="24"/>
        </w:rPr>
        <w:t>15753906</w:t>
      </w:r>
      <w:r w:rsidR="00D611BD">
        <w:rPr>
          <w:rFonts w:ascii="Arial" w:hAnsi="Arial"/>
          <w:szCs w:val="24"/>
        </w:rPr>
        <w:t>.</w:t>
      </w:r>
    </w:p>
    <w:p w:rsidR="00935975" w:rsidRPr="004523EC" w:rsidRDefault="00935975" w:rsidP="00FA5386">
      <w:pPr>
        <w:tabs>
          <w:tab w:val="left" w:pos="-1620"/>
          <w:tab w:val="left" w:pos="1440"/>
        </w:tabs>
        <w:ind w:left="720" w:hanging="720"/>
        <w:rPr>
          <w:rFonts w:ascii="Arial" w:hAnsi="Arial" w:cs="Arial"/>
          <w:szCs w:val="24"/>
        </w:rPr>
      </w:pPr>
      <w:r w:rsidRPr="0067447A">
        <w:rPr>
          <w:rFonts w:ascii="Arial" w:hAnsi="Arial"/>
          <w:szCs w:val="24"/>
        </w:rPr>
        <w:t xml:space="preserve">   </w:t>
      </w:r>
    </w:p>
    <w:p w:rsidR="00935975" w:rsidRPr="00BE4B0D" w:rsidRDefault="004B1780" w:rsidP="00FA5386">
      <w:pPr>
        <w:ind w:left="720" w:hanging="720"/>
        <w:rPr>
          <w:rFonts w:ascii="Arial" w:hAnsi="Arial" w:cs="Arial"/>
        </w:rPr>
      </w:pPr>
      <w:r w:rsidRPr="004523EC">
        <w:rPr>
          <w:rFonts w:ascii="Arial" w:hAnsi="Arial" w:cs="Arial"/>
          <w:szCs w:val="24"/>
        </w:rPr>
        <w:t>11</w:t>
      </w:r>
      <w:r>
        <w:rPr>
          <w:rFonts w:ascii="Arial" w:hAnsi="Arial" w:cs="Arial"/>
          <w:szCs w:val="24"/>
        </w:rPr>
        <w:t>3</w:t>
      </w:r>
      <w:r w:rsidR="00935975" w:rsidRPr="004523EC">
        <w:rPr>
          <w:rFonts w:ascii="Arial" w:hAnsi="Arial" w:cs="Arial"/>
          <w:szCs w:val="24"/>
        </w:rPr>
        <w:t xml:space="preserve">. </w:t>
      </w:r>
      <w:r w:rsidR="00935975" w:rsidRPr="004523EC">
        <w:rPr>
          <w:rFonts w:ascii="Arial" w:hAnsi="Arial" w:cs="Arial"/>
          <w:szCs w:val="24"/>
        </w:rPr>
        <w:tab/>
        <w:t>Sampson</w:t>
      </w:r>
      <w:r w:rsidR="00935975" w:rsidRPr="004523EC">
        <w:rPr>
          <w:rFonts w:ascii="Arial" w:hAnsi="Arial" w:cs="Arial"/>
        </w:rPr>
        <w:t xml:space="preserve"> HA</w:t>
      </w:r>
      <w:r w:rsidR="00935975" w:rsidRPr="004523EC">
        <w:rPr>
          <w:rFonts w:ascii="Arial" w:hAnsi="Arial" w:cs="Arial"/>
          <w:szCs w:val="24"/>
        </w:rPr>
        <w:t>, Muñoz-Furlong</w:t>
      </w:r>
      <w:r w:rsidR="00935975" w:rsidRPr="004523EC">
        <w:rPr>
          <w:rFonts w:ascii="Arial" w:hAnsi="Arial" w:cs="Arial"/>
        </w:rPr>
        <w:t xml:space="preserve"> A</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Bock</w:t>
      </w:r>
      <w:r w:rsidR="00935975" w:rsidRPr="004523EC">
        <w:rPr>
          <w:rFonts w:ascii="Arial" w:hAnsi="Arial" w:cs="Arial"/>
        </w:rPr>
        <w:t xml:space="preserve"> SA</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Schmitt</w:t>
      </w:r>
      <w:r w:rsidR="00935975" w:rsidRPr="004523EC">
        <w:rPr>
          <w:rFonts w:ascii="Arial" w:hAnsi="Arial" w:cs="Arial"/>
        </w:rPr>
        <w:t xml:space="preserve"> C</w:t>
      </w:r>
      <w:r w:rsidR="00935975" w:rsidRPr="004523EC">
        <w:rPr>
          <w:rFonts w:ascii="Arial" w:hAnsi="Arial" w:cs="Arial"/>
          <w:szCs w:val="24"/>
        </w:rPr>
        <w:t>, Bass</w:t>
      </w:r>
      <w:r w:rsidR="00935975" w:rsidRPr="004523EC">
        <w:rPr>
          <w:rFonts w:ascii="Arial" w:hAnsi="Arial" w:cs="Arial"/>
        </w:rPr>
        <w:t xml:space="preserve"> R</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Chowdhury</w:t>
      </w:r>
      <w:r w:rsidR="00935975" w:rsidRPr="004523EC">
        <w:rPr>
          <w:rFonts w:ascii="Arial" w:hAnsi="Arial" w:cs="Arial"/>
        </w:rPr>
        <w:t xml:space="preserve"> BA</w:t>
      </w:r>
      <w:r w:rsidR="00935975" w:rsidRPr="004523EC">
        <w:rPr>
          <w:rFonts w:ascii="Arial" w:hAnsi="Arial" w:cs="Arial"/>
          <w:szCs w:val="24"/>
        </w:rPr>
        <w:t>, Decker</w:t>
      </w:r>
      <w:r w:rsidR="00935975" w:rsidRPr="004523EC">
        <w:rPr>
          <w:rFonts w:ascii="Arial" w:hAnsi="Arial" w:cs="Arial"/>
        </w:rPr>
        <w:t xml:space="preserve"> WW</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Furlong</w:t>
      </w:r>
      <w:r w:rsidR="00935975" w:rsidRPr="004523EC">
        <w:rPr>
          <w:rFonts w:ascii="Arial" w:hAnsi="Arial" w:cs="Arial"/>
        </w:rPr>
        <w:t xml:space="preserve"> TJ</w:t>
      </w:r>
      <w:r w:rsidR="00935975" w:rsidRPr="004523EC">
        <w:rPr>
          <w:rFonts w:ascii="Arial" w:hAnsi="Arial" w:cs="Arial"/>
          <w:szCs w:val="24"/>
        </w:rPr>
        <w:t>, Galli</w:t>
      </w:r>
      <w:r w:rsidR="00935975" w:rsidRPr="004523EC">
        <w:rPr>
          <w:rFonts w:ascii="Arial" w:hAnsi="Arial" w:cs="Arial"/>
        </w:rPr>
        <w:t xml:space="preserve"> SJ</w:t>
      </w:r>
      <w:r w:rsidR="00935975" w:rsidRPr="004523EC">
        <w:rPr>
          <w:rFonts w:ascii="Arial" w:hAnsi="Arial" w:cs="Arial"/>
          <w:szCs w:val="24"/>
        </w:rPr>
        <w:t>, Golden</w:t>
      </w:r>
      <w:r w:rsidR="00935975" w:rsidRPr="004523EC">
        <w:rPr>
          <w:rFonts w:ascii="Arial" w:hAnsi="Arial" w:cs="Arial"/>
        </w:rPr>
        <w:t xml:space="preserve"> DB</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Gruchalla</w:t>
      </w:r>
      <w:r w:rsidR="00935975" w:rsidRPr="004523EC">
        <w:rPr>
          <w:rFonts w:ascii="Arial" w:hAnsi="Arial" w:cs="Arial"/>
        </w:rPr>
        <w:t xml:space="preserve"> RS</w:t>
      </w:r>
      <w:r w:rsidR="0035641B">
        <w:rPr>
          <w:rFonts w:ascii="Arial" w:hAnsi="Arial" w:cs="Arial"/>
          <w:szCs w:val="24"/>
        </w:rPr>
        <w:t>,</w:t>
      </w:r>
      <w:r w:rsidR="00935975" w:rsidRPr="004523EC">
        <w:rPr>
          <w:rFonts w:ascii="Arial" w:hAnsi="Arial" w:cs="Arial"/>
        </w:rPr>
        <w:t xml:space="preserve"> Harlor AD</w:t>
      </w:r>
      <w:r w:rsidR="00935975" w:rsidRPr="004523EC">
        <w:rPr>
          <w:rFonts w:ascii="Arial" w:hAnsi="Arial" w:cs="Arial"/>
          <w:szCs w:val="24"/>
        </w:rPr>
        <w:t xml:space="preserve"> Jr.,  Hepner</w:t>
      </w:r>
      <w:r w:rsidR="00935975" w:rsidRPr="004523EC">
        <w:rPr>
          <w:rFonts w:ascii="Arial" w:hAnsi="Arial" w:cs="Arial"/>
        </w:rPr>
        <w:t xml:space="preserve"> DL</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Howarth</w:t>
      </w:r>
      <w:r w:rsidR="00935975" w:rsidRPr="004523EC">
        <w:rPr>
          <w:rFonts w:ascii="Arial" w:hAnsi="Arial" w:cs="Arial"/>
        </w:rPr>
        <w:t xml:space="preserve"> M</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Kaplan</w:t>
      </w:r>
      <w:r w:rsidR="00935975" w:rsidRPr="004523EC">
        <w:rPr>
          <w:rFonts w:ascii="Arial" w:hAnsi="Arial" w:cs="Arial"/>
        </w:rPr>
        <w:t xml:space="preserve"> AP</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Levy</w:t>
      </w:r>
      <w:r w:rsidR="00935975" w:rsidRPr="004523EC">
        <w:rPr>
          <w:rFonts w:ascii="Arial" w:hAnsi="Arial" w:cs="Arial"/>
        </w:rPr>
        <w:t xml:space="preserve"> JH</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Lewis</w:t>
      </w:r>
      <w:r w:rsidR="00935975" w:rsidRPr="004523EC">
        <w:rPr>
          <w:rFonts w:ascii="Arial" w:hAnsi="Arial" w:cs="Arial"/>
        </w:rPr>
        <w:t xml:space="preserve"> LM</w:t>
      </w:r>
      <w:r w:rsidR="00935975" w:rsidRPr="004523EC">
        <w:rPr>
          <w:rFonts w:ascii="Arial" w:hAnsi="Arial" w:cs="Arial"/>
          <w:szCs w:val="24"/>
        </w:rPr>
        <w:t>,</w:t>
      </w:r>
      <w:r w:rsidR="00935975" w:rsidRPr="004523EC">
        <w:rPr>
          <w:rFonts w:ascii="Arial" w:hAnsi="Arial" w:cs="Arial"/>
        </w:rPr>
        <w:t xml:space="preserve"> </w:t>
      </w:r>
      <w:r w:rsidR="00935975" w:rsidRPr="004523EC">
        <w:rPr>
          <w:rFonts w:ascii="Arial" w:hAnsi="Arial" w:cs="Arial"/>
          <w:szCs w:val="24"/>
        </w:rPr>
        <w:t>Lieberman</w:t>
      </w:r>
      <w:r w:rsidR="00935975" w:rsidRPr="004523EC">
        <w:rPr>
          <w:rFonts w:ascii="Arial" w:hAnsi="Arial" w:cs="Arial"/>
        </w:rPr>
        <w:t xml:space="preserve"> PL</w:t>
      </w:r>
      <w:r w:rsidR="00935975" w:rsidRPr="004523EC">
        <w:rPr>
          <w:rFonts w:ascii="Arial" w:hAnsi="Arial" w:cs="Arial"/>
          <w:szCs w:val="24"/>
        </w:rPr>
        <w:t>, Metcalfe</w:t>
      </w:r>
      <w:r w:rsidR="00935975" w:rsidRPr="004523EC">
        <w:rPr>
          <w:rFonts w:ascii="Arial" w:hAnsi="Arial" w:cs="Arial"/>
        </w:rPr>
        <w:t xml:space="preserve"> </w:t>
      </w:r>
      <w:r w:rsidR="00935975" w:rsidRPr="00BE4B0D">
        <w:rPr>
          <w:rFonts w:ascii="Arial" w:hAnsi="Arial" w:cs="Arial"/>
        </w:rPr>
        <w:t>DD</w:t>
      </w:r>
      <w:r w:rsidR="00935975" w:rsidRPr="00BE4B0D">
        <w:rPr>
          <w:rFonts w:ascii="Arial" w:hAnsi="Arial" w:cs="Arial"/>
          <w:szCs w:val="24"/>
        </w:rPr>
        <w:t>, Murphy</w:t>
      </w:r>
      <w:r w:rsidR="00935975" w:rsidRPr="00BE4B0D">
        <w:rPr>
          <w:rFonts w:ascii="Arial" w:hAnsi="Arial" w:cs="Arial"/>
        </w:rPr>
        <w:t xml:space="preserve"> R</w:t>
      </w:r>
      <w:r w:rsidR="00935975" w:rsidRPr="00BE4B0D">
        <w:rPr>
          <w:rFonts w:ascii="Arial" w:hAnsi="Arial" w:cs="Arial"/>
          <w:szCs w:val="24"/>
        </w:rPr>
        <w:t>, Pollart</w:t>
      </w:r>
      <w:r w:rsidR="00935975" w:rsidRPr="00BE4B0D">
        <w:rPr>
          <w:rFonts w:ascii="Arial" w:hAnsi="Arial" w:cs="Arial"/>
        </w:rPr>
        <w:t xml:space="preserve"> SM</w:t>
      </w:r>
      <w:r w:rsidR="00935975" w:rsidRPr="00BE4B0D">
        <w:rPr>
          <w:rFonts w:ascii="Arial" w:hAnsi="Arial" w:cs="Arial"/>
          <w:szCs w:val="24"/>
        </w:rPr>
        <w:t>, Pumphrey</w:t>
      </w:r>
      <w:r w:rsidR="00935975" w:rsidRPr="00BE4B0D">
        <w:rPr>
          <w:rFonts w:ascii="Arial" w:hAnsi="Arial" w:cs="Arial"/>
        </w:rPr>
        <w:t xml:space="preserve"> RS</w:t>
      </w:r>
      <w:r w:rsidR="00935975" w:rsidRPr="00BE4B0D">
        <w:rPr>
          <w:rFonts w:ascii="Arial" w:hAnsi="Arial" w:cs="Arial"/>
          <w:szCs w:val="24"/>
        </w:rPr>
        <w:t>, Rosenwasser</w:t>
      </w:r>
      <w:r w:rsidR="00935975" w:rsidRPr="00BE4B0D">
        <w:rPr>
          <w:rFonts w:ascii="Arial" w:hAnsi="Arial" w:cs="Arial"/>
        </w:rPr>
        <w:t xml:space="preserve"> LJ</w:t>
      </w:r>
      <w:r w:rsidR="00935975" w:rsidRPr="00BE4B0D">
        <w:rPr>
          <w:rFonts w:ascii="Arial" w:hAnsi="Arial" w:cs="Arial"/>
          <w:szCs w:val="24"/>
        </w:rPr>
        <w:t>, Simons</w:t>
      </w:r>
      <w:r w:rsidR="00935975" w:rsidRPr="00BE4B0D">
        <w:rPr>
          <w:rFonts w:ascii="Arial" w:hAnsi="Arial" w:cs="Arial"/>
        </w:rPr>
        <w:t xml:space="preserve"> FE</w:t>
      </w:r>
      <w:r w:rsidR="00935975" w:rsidRPr="00BE4B0D">
        <w:rPr>
          <w:rFonts w:ascii="Arial" w:hAnsi="Arial" w:cs="Arial"/>
          <w:szCs w:val="24"/>
        </w:rPr>
        <w:t>, Wood</w:t>
      </w:r>
      <w:r w:rsidR="00935975" w:rsidRPr="00BE4B0D">
        <w:rPr>
          <w:rFonts w:ascii="Arial" w:hAnsi="Arial" w:cs="Arial"/>
        </w:rPr>
        <w:t xml:space="preserve"> JP</w:t>
      </w:r>
      <w:r w:rsidR="00935975" w:rsidRPr="00BE4B0D">
        <w:rPr>
          <w:rFonts w:ascii="Arial" w:hAnsi="Arial" w:cs="Arial"/>
          <w:szCs w:val="24"/>
        </w:rPr>
        <w:t>, and Camargo</w:t>
      </w:r>
      <w:r w:rsidR="00935975" w:rsidRPr="00BE4B0D">
        <w:rPr>
          <w:rFonts w:ascii="Arial" w:hAnsi="Arial" w:cs="Arial"/>
        </w:rPr>
        <w:t xml:space="preserve"> CA Jr.</w:t>
      </w:r>
    </w:p>
    <w:p w:rsidR="00935975" w:rsidRPr="00BE4B0D" w:rsidRDefault="00FA5386" w:rsidP="00FA5386">
      <w:pPr>
        <w:ind w:left="720" w:hanging="720"/>
        <w:rPr>
          <w:rFonts w:ascii="Arial" w:hAnsi="Arial" w:cs="Arial"/>
        </w:rPr>
      </w:pPr>
      <w:r>
        <w:rPr>
          <w:rFonts w:ascii="Arial" w:hAnsi="Arial" w:cs="Arial"/>
          <w:szCs w:val="24"/>
        </w:rPr>
        <w:t xml:space="preserve">           </w:t>
      </w:r>
      <w:r w:rsidR="00935975" w:rsidRPr="00BE4B0D">
        <w:rPr>
          <w:rFonts w:ascii="Arial" w:hAnsi="Arial" w:cs="Arial"/>
          <w:szCs w:val="24"/>
        </w:rPr>
        <w:t>Symposium on the Definition and Management of Anaphylaxis:</w:t>
      </w:r>
      <w:r w:rsidR="00935975" w:rsidRPr="00BE4B0D">
        <w:rPr>
          <w:rFonts w:ascii="Arial" w:hAnsi="Arial" w:cs="Arial"/>
        </w:rPr>
        <w:t xml:space="preserve"> </w:t>
      </w:r>
      <w:r w:rsidR="00935975" w:rsidRPr="00BE4B0D">
        <w:rPr>
          <w:rFonts w:ascii="Arial" w:hAnsi="Arial" w:cs="Arial"/>
          <w:szCs w:val="24"/>
        </w:rPr>
        <w:t>Summary Report</w:t>
      </w:r>
    </w:p>
    <w:p w:rsidR="00935975" w:rsidRPr="003842D5" w:rsidRDefault="00FA5386" w:rsidP="00FA5386">
      <w:pPr>
        <w:ind w:left="720" w:hanging="720"/>
        <w:rPr>
          <w:rFonts w:ascii="Arial" w:hAnsi="Arial"/>
          <w:color w:val="FF0000"/>
          <w:szCs w:val="24"/>
        </w:rPr>
      </w:pPr>
      <w:r w:rsidRPr="00FA5386">
        <w:rPr>
          <w:rFonts w:ascii="Arial" w:hAnsi="Arial"/>
          <w:szCs w:val="24"/>
        </w:rPr>
        <w:t xml:space="preserve">           </w:t>
      </w:r>
      <w:r w:rsidR="00935975" w:rsidRPr="003842D5">
        <w:rPr>
          <w:rFonts w:ascii="Arial" w:hAnsi="Arial"/>
          <w:szCs w:val="24"/>
          <w:u w:val="single"/>
        </w:rPr>
        <w:t>J Allergy Clin Immunol</w:t>
      </w:r>
      <w:r w:rsidR="00935975" w:rsidRPr="003842D5">
        <w:rPr>
          <w:rFonts w:ascii="Arial" w:hAnsi="Arial"/>
          <w:szCs w:val="24"/>
        </w:rPr>
        <w:t xml:space="preserve"> 2005; </w:t>
      </w:r>
      <w:r w:rsidR="00935975" w:rsidRPr="003842D5">
        <w:rPr>
          <w:rFonts w:ascii="Arial" w:hAnsi="Arial"/>
          <w:b/>
          <w:bCs/>
          <w:szCs w:val="24"/>
        </w:rPr>
        <w:t>115</w:t>
      </w:r>
      <w:r w:rsidR="00935975" w:rsidRPr="003842D5">
        <w:rPr>
          <w:rFonts w:ascii="Arial" w:hAnsi="Arial"/>
          <w:szCs w:val="24"/>
        </w:rPr>
        <w:t>:584-91.</w:t>
      </w:r>
      <w:r w:rsidR="00466469" w:rsidRPr="003842D5">
        <w:rPr>
          <w:rFonts w:ascii="Arial" w:hAnsi="Arial"/>
          <w:szCs w:val="24"/>
        </w:rPr>
        <w:t xml:space="preserve"> PMID: 15753908.</w:t>
      </w:r>
    </w:p>
    <w:p w:rsidR="00595514" w:rsidRPr="003842D5" w:rsidRDefault="00595514" w:rsidP="00FA5386">
      <w:pPr>
        <w:ind w:left="720" w:hanging="720"/>
        <w:rPr>
          <w:rFonts w:ascii="Arial" w:hAnsi="Arial"/>
          <w:szCs w:val="24"/>
        </w:rPr>
      </w:pPr>
    </w:p>
    <w:p w:rsidR="00595514" w:rsidRPr="003842D5" w:rsidRDefault="004B1780" w:rsidP="00FA5386">
      <w:pPr>
        <w:ind w:left="720" w:hanging="720"/>
        <w:rPr>
          <w:rFonts w:ascii="Arial" w:hAnsi="Arial"/>
          <w:szCs w:val="24"/>
        </w:rPr>
      </w:pPr>
      <w:r w:rsidRPr="003842D5">
        <w:rPr>
          <w:rFonts w:ascii="Arial" w:hAnsi="Arial"/>
          <w:szCs w:val="24"/>
        </w:rPr>
        <w:t>114</w:t>
      </w:r>
      <w:r w:rsidR="006463C6" w:rsidRPr="003842D5">
        <w:rPr>
          <w:rFonts w:ascii="Arial" w:hAnsi="Arial"/>
          <w:szCs w:val="24"/>
        </w:rPr>
        <w:t>.</w:t>
      </w:r>
      <w:r w:rsidR="006463C6" w:rsidRPr="003842D5">
        <w:rPr>
          <w:rFonts w:ascii="Arial" w:hAnsi="Arial"/>
          <w:szCs w:val="24"/>
        </w:rPr>
        <w:tab/>
        <w:t>Kalesnikoff J, Galli</w:t>
      </w:r>
      <w:r w:rsidR="00595514" w:rsidRPr="003842D5">
        <w:rPr>
          <w:rFonts w:ascii="Arial" w:hAnsi="Arial"/>
          <w:szCs w:val="24"/>
        </w:rPr>
        <w:t xml:space="preserve"> SJ.</w:t>
      </w:r>
    </w:p>
    <w:p w:rsidR="00595514" w:rsidRPr="003842D5" w:rsidRDefault="00F71FF3" w:rsidP="00FA5386">
      <w:pPr>
        <w:ind w:left="720" w:hanging="720"/>
        <w:rPr>
          <w:rFonts w:ascii="Arial" w:hAnsi="Arial"/>
          <w:szCs w:val="24"/>
        </w:rPr>
      </w:pPr>
      <w:r>
        <w:rPr>
          <w:rFonts w:ascii="Arial" w:hAnsi="Arial"/>
          <w:szCs w:val="24"/>
        </w:rPr>
        <w:t xml:space="preserve">           </w:t>
      </w:r>
      <w:r w:rsidR="00595514" w:rsidRPr="003842D5">
        <w:rPr>
          <w:rFonts w:ascii="Arial" w:hAnsi="Arial"/>
          <w:szCs w:val="24"/>
        </w:rPr>
        <w:t>Nipping cat allergy with fusion proteins</w:t>
      </w:r>
      <w:r w:rsidR="00E555FB" w:rsidRPr="003842D5">
        <w:rPr>
          <w:rFonts w:ascii="Arial" w:hAnsi="Arial"/>
          <w:szCs w:val="24"/>
        </w:rPr>
        <w:t>. (News and Views)</w:t>
      </w:r>
    </w:p>
    <w:p w:rsidR="00595514" w:rsidRPr="003842D5" w:rsidRDefault="00F71FF3" w:rsidP="00FA5386">
      <w:pPr>
        <w:ind w:left="720" w:hanging="720"/>
        <w:rPr>
          <w:rFonts w:ascii="Arial" w:hAnsi="Arial"/>
          <w:szCs w:val="24"/>
        </w:rPr>
      </w:pPr>
      <w:r w:rsidRPr="00F71FF3">
        <w:rPr>
          <w:rFonts w:ascii="Arial" w:hAnsi="Arial"/>
          <w:szCs w:val="24"/>
        </w:rPr>
        <w:t xml:space="preserve">           </w:t>
      </w:r>
      <w:r w:rsidR="00595514" w:rsidRPr="003842D5">
        <w:rPr>
          <w:rFonts w:ascii="Arial" w:hAnsi="Arial"/>
          <w:szCs w:val="24"/>
          <w:u w:val="single"/>
        </w:rPr>
        <w:t xml:space="preserve">Nat </w:t>
      </w:r>
      <w:r w:rsidR="00E555FB" w:rsidRPr="003842D5">
        <w:rPr>
          <w:rFonts w:ascii="Arial" w:hAnsi="Arial"/>
          <w:szCs w:val="24"/>
          <w:u w:val="single"/>
        </w:rPr>
        <w:t>Med</w:t>
      </w:r>
      <w:r w:rsidR="0004266A" w:rsidRPr="003842D5">
        <w:rPr>
          <w:rFonts w:ascii="Arial" w:hAnsi="Arial"/>
          <w:szCs w:val="24"/>
        </w:rPr>
        <w:t xml:space="preserve"> 2005; </w:t>
      </w:r>
      <w:r w:rsidR="0004266A" w:rsidRPr="003842D5">
        <w:rPr>
          <w:rFonts w:ascii="Arial" w:hAnsi="Arial"/>
          <w:b/>
          <w:szCs w:val="24"/>
        </w:rPr>
        <w:t>11</w:t>
      </w:r>
      <w:r w:rsidR="0004266A" w:rsidRPr="003842D5">
        <w:rPr>
          <w:rFonts w:ascii="Arial" w:hAnsi="Arial"/>
          <w:szCs w:val="24"/>
        </w:rPr>
        <w:t>:381-2.</w:t>
      </w:r>
      <w:r w:rsidR="00466469" w:rsidRPr="003842D5">
        <w:rPr>
          <w:rFonts w:ascii="Arial" w:hAnsi="Arial"/>
          <w:szCs w:val="24"/>
        </w:rPr>
        <w:t xml:space="preserve"> PMID: 15812517.</w:t>
      </w:r>
    </w:p>
    <w:p w:rsidR="0004266A" w:rsidRDefault="003842D5" w:rsidP="00FA5386">
      <w:pPr>
        <w:ind w:left="720" w:hanging="720"/>
        <w:rPr>
          <w:rFonts w:ascii="Arial" w:hAnsi="Arial"/>
          <w:color w:val="1F497D" w:themeColor="text2"/>
          <w:szCs w:val="24"/>
        </w:rPr>
      </w:pPr>
      <w:r>
        <w:rPr>
          <w:rFonts w:ascii="Arial" w:hAnsi="Arial"/>
          <w:color w:val="1F497D" w:themeColor="text2"/>
          <w:szCs w:val="24"/>
        </w:rPr>
        <w:t xml:space="preserve">     </w:t>
      </w:r>
      <w:r w:rsidR="00F71FF3">
        <w:rPr>
          <w:rFonts w:ascii="Arial" w:hAnsi="Arial"/>
          <w:color w:val="1F497D" w:themeColor="text2"/>
          <w:szCs w:val="24"/>
        </w:rPr>
        <w:t xml:space="preserve">         </w:t>
      </w:r>
      <w:r w:rsidR="00DC619B" w:rsidRPr="003842D5">
        <w:rPr>
          <w:rFonts w:ascii="Arial" w:hAnsi="Arial"/>
          <w:color w:val="1F497D" w:themeColor="text2"/>
          <w:szCs w:val="24"/>
        </w:rPr>
        <w:t>This commissioned commentary accompanied</w:t>
      </w:r>
      <w:r w:rsidRPr="003842D5">
        <w:rPr>
          <w:rFonts w:ascii="Arial" w:hAnsi="Arial"/>
          <w:color w:val="1F497D" w:themeColor="text2"/>
          <w:szCs w:val="24"/>
        </w:rPr>
        <w:t>:</w:t>
      </w:r>
      <w:r w:rsidR="00DC619B" w:rsidRPr="003842D5">
        <w:rPr>
          <w:rFonts w:ascii="Arial" w:hAnsi="Arial"/>
          <w:color w:val="1F497D" w:themeColor="text2"/>
          <w:szCs w:val="24"/>
        </w:rPr>
        <w:t xml:space="preserve"> Zhu D, Kepley CL, Zhang K, Terada T, Yamada T, Saxon A. A chimeric human-cat fusion protein blocks cat-induced allergy. </w:t>
      </w:r>
      <w:r w:rsidR="00DC619B" w:rsidRPr="003842D5">
        <w:rPr>
          <w:rFonts w:ascii="Arial" w:hAnsi="Arial"/>
          <w:color w:val="1F497D" w:themeColor="text2"/>
          <w:szCs w:val="24"/>
          <w:u w:val="single"/>
        </w:rPr>
        <w:t>Nat Med</w:t>
      </w:r>
      <w:r w:rsidR="00DC619B" w:rsidRPr="003842D5">
        <w:rPr>
          <w:rFonts w:ascii="Arial" w:hAnsi="Arial"/>
          <w:color w:val="1F497D" w:themeColor="text2"/>
          <w:szCs w:val="24"/>
        </w:rPr>
        <w:t xml:space="preserve"> 2005; </w:t>
      </w:r>
      <w:r w:rsidR="00DC619B" w:rsidRPr="003842D5">
        <w:rPr>
          <w:rFonts w:ascii="Arial" w:hAnsi="Arial"/>
          <w:b/>
          <w:color w:val="1F497D" w:themeColor="text2"/>
          <w:szCs w:val="24"/>
        </w:rPr>
        <w:t>11</w:t>
      </w:r>
      <w:r w:rsidR="00DC619B" w:rsidRPr="003842D5">
        <w:rPr>
          <w:rFonts w:ascii="Arial" w:hAnsi="Arial"/>
          <w:color w:val="1F497D" w:themeColor="text2"/>
          <w:szCs w:val="24"/>
        </w:rPr>
        <w:t>:446-9.</w:t>
      </w:r>
    </w:p>
    <w:p w:rsidR="003842D5" w:rsidRDefault="003842D5" w:rsidP="00FA5386">
      <w:pPr>
        <w:ind w:left="720" w:hanging="720"/>
        <w:rPr>
          <w:rFonts w:ascii="Arial" w:hAnsi="Arial"/>
          <w:szCs w:val="24"/>
        </w:rPr>
      </w:pPr>
    </w:p>
    <w:p w:rsidR="0004266A" w:rsidRPr="00657561" w:rsidRDefault="004B1780" w:rsidP="00FA5386">
      <w:pPr>
        <w:ind w:left="720" w:hanging="720"/>
        <w:rPr>
          <w:rFonts w:ascii="Arial" w:hAnsi="Arial" w:cs="Arial"/>
          <w:lang w:val="it-IT"/>
        </w:rPr>
      </w:pPr>
      <w:r w:rsidRPr="00A55E6C">
        <w:rPr>
          <w:rFonts w:ascii="Arial" w:hAnsi="Arial" w:cs="Arial"/>
          <w:szCs w:val="24"/>
          <w:lang w:val="it-IT"/>
        </w:rPr>
        <w:t>1</w:t>
      </w:r>
      <w:r>
        <w:rPr>
          <w:rFonts w:ascii="Arial" w:hAnsi="Arial" w:cs="Arial"/>
          <w:szCs w:val="24"/>
          <w:lang w:val="it-IT"/>
        </w:rPr>
        <w:t>15</w:t>
      </w:r>
      <w:r w:rsidR="0004266A" w:rsidRPr="00A55E6C">
        <w:rPr>
          <w:rFonts w:ascii="Arial" w:hAnsi="Arial" w:cs="Arial"/>
          <w:szCs w:val="24"/>
          <w:lang w:val="it-IT"/>
        </w:rPr>
        <w:t xml:space="preserve">.  </w:t>
      </w:r>
      <w:r w:rsidR="003C28A4">
        <w:rPr>
          <w:rFonts w:ascii="Arial" w:hAnsi="Arial" w:cs="Arial"/>
          <w:szCs w:val="24"/>
          <w:lang w:val="it-IT"/>
        </w:rPr>
        <w:t xml:space="preserve">  </w:t>
      </w:r>
      <w:r w:rsidR="0004266A" w:rsidRPr="00657561">
        <w:rPr>
          <w:rFonts w:ascii="Arial" w:hAnsi="Arial" w:cs="Arial"/>
          <w:lang w:val="it-IT"/>
        </w:rPr>
        <w:t>Tsai M, Grimbaldeston</w:t>
      </w:r>
      <w:r w:rsidR="0004266A" w:rsidRPr="00657561">
        <w:rPr>
          <w:rFonts w:ascii="Arial" w:hAnsi="Arial" w:cs="Arial"/>
          <w:vertAlign w:val="superscript"/>
          <w:lang w:val="it-IT"/>
        </w:rPr>
        <w:t xml:space="preserve"> </w:t>
      </w:r>
      <w:r w:rsidR="0004266A" w:rsidRPr="00657561">
        <w:rPr>
          <w:rFonts w:ascii="Arial" w:hAnsi="Arial" w:cs="Arial"/>
          <w:lang w:val="it-IT"/>
        </w:rPr>
        <w:t xml:space="preserve">MA, Yu M, Tam S-Y, Galli SJ. </w:t>
      </w:r>
    </w:p>
    <w:p w:rsidR="0004266A" w:rsidRPr="00657561" w:rsidRDefault="00F71FF3" w:rsidP="00FA5386">
      <w:pPr>
        <w:ind w:left="720" w:hanging="720"/>
        <w:rPr>
          <w:rFonts w:ascii="Arial" w:hAnsi="Arial" w:cs="Arial"/>
          <w:i/>
          <w:iCs/>
        </w:rPr>
      </w:pPr>
      <w:r>
        <w:rPr>
          <w:rFonts w:ascii="Arial" w:hAnsi="Arial" w:cs="Arial"/>
        </w:rPr>
        <w:t xml:space="preserve">           </w:t>
      </w:r>
      <w:r w:rsidR="0004266A" w:rsidRPr="00657561">
        <w:rPr>
          <w:rFonts w:ascii="Arial" w:hAnsi="Arial" w:cs="Arial"/>
        </w:rPr>
        <w:t xml:space="preserve">Using mast cell knock-in mice to analyze the roles of mast cells in allergic responses </w:t>
      </w:r>
      <w:r w:rsidR="0004266A" w:rsidRPr="00657561">
        <w:rPr>
          <w:rFonts w:ascii="Arial" w:hAnsi="Arial" w:cs="Arial"/>
          <w:i/>
          <w:iCs/>
        </w:rPr>
        <w:t>in vivo.</w:t>
      </w:r>
    </w:p>
    <w:p w:rsidR="0004266A" w:rsidRPr="000C5448" w:rsidRDefault="00F71FF3" w:rsidP="00FA5386">
      <w:pPr>
        <w:ind w:left="720" w:hanging="720"/>
        <w:rPr>
          <w:rFonts w:ascii="Arial" w:hAnsi="Arial" w:cs="Arial"/>
        </w:rPr>
      </w:pPr>
      <w:r>
        <w:rPr>
          <w:rFonts w:ascii="Arial" w:hAnsi="Arial" w:cs="Arial"/>
          <w:iCs/>
        </w:rPr>
        <w:t xml:space="preserve">           </w:t>
      </w:r>
      <w:r w:rsidR="0004266A" w:rsidRPr="00657561">
        <w:rPr>
          <w:rFonts w:ascii="Arial" w:hAnsi="Arial" w:cs="Arial"/>
          <w:iCs/>
        </w:rPr>
        <w:t>In:</w:t>
      </w:r>
      <w:r w:rsidR="00A84436" w:rsidRPr="00657561">
        <w:rPr>
          <w:rFonts w:ascii="Arial" w:hAnsi="Arial" w:cs="Arial"/>
          <w:iCs/>
        </w:rPr>
        <w:t xml:space="preserve"> </w:t>
      </w:r>
      <w:r w:rsidR="0004266A" w:rsidRPr="00657561">
        <w:rPr>
          <w:rFonts w:ascii="Arial" w:hAnsi="Arial" w:cs="Arial"/>
          <w:iCs/>
        </w:rPr>
        <w:t xml:space="preserve">Saito H, Okayama Y, eds. </w:t>
      </w:r>
      <w:r w:rsidR="008D36C7" w:rsidRPr="008D36C7">
        <w:rPr>
          <w:rFonts w:ascii="Arial" w:hAnsi="Arial" w:cs="Arial"/>
          <w:iCs/>
        </w:rPr>
        <w:t>Mast Cells in Allergi</w:t>
      </w:r>
      <w:r w:rsidR="00540B65">
        <w:rPr>
          <w:rFonts w:ascii="Arial" w:hAnsi="Arial" w:cs="Arial"/>
          <w:iCs/>
        </w:rPr>
        <w:t xml:space="preserve">c Diseases. </w:t>
      </w:r>
      <w:r w:rsidR="0004266A" w:rsidRPr="00657561">
        <w:rPr>
          <w:rFonts w:ascii="Arial" w:hAnsi="Arial" w:cs="Arial"/>
          <w:u w:val="single"/>
        </w:rPr>
        <w:t>Chemical Immunology and Allergy</w:t>
      </w:r>
      <w:r w:rsidR="0004266A" w:rsidRPr="00657561">
        <w:rPr>
          <w:rFonts w:ascii="Arial" w:hAnsi="Arial" w:cs="Arial"/>
        </w:rPr>
        <w:t>. Basel</w:t>
      </w:r>
      <w:r w:rsidR="000C5448" w:rsidRPr="00657561">
        <w:rPr>
          <w:rFonts w:ascii="Arial" w:hAnsi="Arial" w:cs="Arial"/>
        </w:rPr>
        <w:t>:</w:t>
      </w:r>
      <w:r w:rsidR="0004266A" w:rsidRPr="00657561">
        <w:rPr>
          <w:rFonts w:ascii="Arial" w:hAnsi="Arial" w:cs="Arial"/>
        </w:rPr>
        <w:t xml:space="preserve"> Karger</w:t>
      </w:r>
      <w:r w:rsidR="000C5448" w:rsidRPr="00657561">
        <w:rPr>
          <w:rFonts w:ascii="Arial" w:hAnsi="Arial" w:cs="Arial"/>
        </w:rPr>
        <w:t>,</w:t>
      </w:r>
      <w:r w:rsidR="0004266A" w:rsidRPr="00657561">
        <w:rPr>
          <w:rFonts w:ascii="Arial" w:hAnsi="Arial" w:cs="Arial"/>
        </w:rPr>
        <w:t xml:space="preserve"> 2005:179-97.</w:t>
      </w:r>
    </w:p>
    <w:p w:rsidR="000D0BB1" w:rsidRPr="004523EC" w:rsidRDefault="000D0BB1" w:rsidP="00FA5386">
      <w:pPr>
        <w:tabs>
          <w:tab w:val="left" w:pos="-1620"/>
          <w:tab w:val="left" w:pos="1440"/>
        </w:tabs>
        <w:ind w:left="720" w:hanging="720"/>
        <w:rPr>
          <w:rFonts w:ascii="Arial" w:hAnsi="Arial" w:cs="Arial"/>
          <w:szCs w:val="24"/>
        </w:rPr>
      </w:pPr>
    </w:p>
    <w:p w:rsidR="000D0BB1" w:rsidRPr="00C2224E" w:rsidRDefault="004B1780" w:rsidP="00FA5386">
      <w:pPr>
        <w:tabs>
          <w:tab w:val="left" w:pos="-1620"/>
          <w:tab w:val="left" w:pos="1440"/>
        </w:tabs>
        <w:ind w:left="720" w:hanging="720"/>
        <w:rPr>
          <w:rFonts w:ascii="Arial" w:hAnsi="Arial"/>
          <w:szCs w:val="24"/>
          <w:lang w:val="de-DE"/>
        </w:rPr>
      </w:pPr>
      <w:r w:rsidRPr="001B1DAB">
        <w:rPr>
          <w:rFonts w:ascii="Arial" w:hAnsi="Arial"/>
          <w:szCs w:val="24"/>
          <w:lang w:val="de-DE"/>
        </w:rPr>
        <w:t>1</w:t>
      </w:r>
      <w:r>
        <w:rPr>
          <w:rFonts w:ascii="Arial" w:hAnsi="Arial"/>
          <w:szCs w:val="24"/>
          <w:lang w:val="de-DE"/>
        </w:rPr>
        <w:t>16</w:t>
      </w:r>
      <w:r w:rsidR="000D0BB1" w:rsidRPr="001B1DAB">
        <w:rPr>
          <w:rFonts w:ascii="Arial" w:hAnsi="Arial"/>
          <w:szCs w:val="24"/>
          <w:lang w:val="de-DE"/>
        </w:rPr>
        <w:t>.</w:t>
      </w:r>
      <w:r w:rsidR="000D0BB1" w:rsidRPr="001B1DAB">
        <w:rPr>
          <w:rFonts w:ascii="Arial" w:hAnsi="Arial"/>
          <w:szCs w:val="24"/>
          <w:lang w:val="de-DE"/>
        </w:rPr>
        <w:tab/>
      </w:r>
      <w:bookmarkStart w:id="4" w:name="OLE_LINK4"/>
      <w:bookmarkStart w:id="5" w:name="OLE_LINK5"/>
      <w:r w:rsidR="000D0BB1" w:rsidRPr="001B1DAB">
        <w:rPr>
          <w:rFonts w:ascii="Arial" w:hAnsi="Arial"/>
          <w:szCs w:val="24"/>
          <w:lang w:val="de-DE"/>
        </w:rPr>
        <w:t xml:space="preserve">Galli SJ, Metcalfe DD, </w:t>
      </w:r>
      <w:r w:rsidR="00C970AC" w:rsidRPr="001B1DAB">
        <w:rPr>
          <w:rFonts w:ascii="Arial" w:hAnsi="Arial"/>
          <w:szCs w:val="24"/>
          <w:lang w:val="de-DE"/>
        </w:rPr>
        <w:t xml:space="preserve">Arber DA, </w:t>
      </w:r>
      <w:r w:rsidR="000D0BB1" w:rsidRPr="001B1DAB">
        <w:rPr>
          <w:rFonts w:ascii="Arial" w:hAnsi="Arial"/>
          <w:szCs w:val="24"/>
          <w:lang w:val="de-DE"/>
        </w:rPr>
        <w:t xml:space="preserve">Dvorak AM.  </w:t>
      </w:r>
      <w:r w:rsidR="00185569" w:rsidRPr="001B1DAB">
        <w:rPr>
          <w:rFonts w:ascii="Arial" w:hAnsi="Arial"/>
          <w:szCs w:val="24"/>
          <w:lang w:val="de-DE"/>
        </w:rPr>
        <w:t xml:space="preserve">                                                      </w:t>
      </w:r>
      <w:r w:rsidR="000D0BB1" w:rsidRPr="00C2224E">
        <w:rPr>
          <w:rFonts w:ascii="Arial" w:hAnsi="Arial"/>
          <w:szCs w:val="24"/>
          <w:lang w:val="de-DE"/>
        </w:rPr>
        <w:t>Basophils and mast cells and their disorders.</w:t>
      </w:r>
    </w:p>
    <w:p w:rsidR="00E3351F" w:rsidRPr="004523EC" w:rsidRDefault="000D0BB1" w:rsidP="00FA5386">
      <w:pPr>
        <w:tabs>
          <w:tab w:val="left" w:pos="-1620"/>
          <w:tab w:val="left" w:pos="1440"/>
        </w:tabs>
        <w:ind w:left="720" w:hanging="720"/>
        <w:rPr>
          <w:rFonts w:ascii="Arial" w:hAnsi="Arial"/>
          <w:szCs w:val="24"/>
          <w:lang w:val="de-DE"/>
        </w:rPr>
      </w:pPr>
      <w:r w:rsidRPr="00C2224E">
        <w:rPr>
          <w:rFonts w:ascii="Arial" w:hAnsi="Arial"/>
          <w:szCs w:val="24"/>
          <w:lang w:val="de-DE"/>
        </w:rPr>
        <w:tab/>
      </w:r>
      <w:r w:rsidRPr="001B1DAB">
        <w:rPr>
          <w:rFonts w:ascii="Arial" w:hAnsi="Arial"/>
          <w:szCs w:val="24"/>
          <w:lang w:val="de-DE"/>
        </w:rPr>
        <w:t xml:space="preserve">In: Lichtman MA, </w:t>
      </w:r>
      <w:r w:rsidR="00CE600C" w:rsidRPr="001B1DAB">
        <w:rPr>
          <w:rFonts w:ascii="Arial" w:hAnsi="Arial"/>
          <w:szCs w:val="24"/>
          <w:lang w:val="de-DE"/>
        </w:rPr>
        <w:t>Beutler E,</w:t>
      </w:r>
      <w:r w:rsidR="00CE600C">
        <w:rPr>
          <w:rFonts w:ascii="Arial" w:hAnsi="Arial"/>
          <w:szCs w:val="24"/>
          <w:lang w:val="de-DE"/>
        </w:rPr>
        <w:t xml:space="preserve"> </w:t>
      </w:r>
      <w:r w:rsidRPr="001B1DAB">
        <w:rPr>
          <w:rFonts w:ascii="Arial" w:hAnsi="Arial"/>
          <w:szCs w:val="24"/>
          <w:lang w:val="de-DE"/>
        </w:rPr>
        <w:t xml:space="preserve">Kipps TJ, Seligsohn U, </w:t>
      </w:r>
      <w:r w:rsidR="00CE600C">
        <w:rPr>
          <w:rFonts w:ascii="Arial" w:hAnsi="Arial"/>
          <w:szCs w:val="24"/>
          <w:lang w:val="de-DE"/>
        </w:rPr>
        <w:t xml:space="preserve">Kaushansky K, Prchal JT, </w:t>
      </w:r>
      <w:r w:rsidRPr="001B1DAB">
        <w:rPr>
          <w:rFonts w:ascii="Arial" w:hAnsi="Arial"/>
          <w:szCs w:val="24"/>
          <w:lang w:val="de-DE"/>
        </w:rPr>
        <w:t xml:space="preserve">eds. </w:t>
      </w:r>
      <w:r w:rsidRPr="004523EC">
        <w:rPr>
          <w:rFonts w:ascii="Arial" w:hAnsi="Arial"/>
          <w:szCs w:val="24"/>
          <w:u w:val="single"/>
          <w:lang w:val="de-DE"/>
        </w:rPr>
        <w:t>Williams Hematology</w:t>
      </w:r>
      <w:r w:rsidR="00720AAF" w:rsidRPr="004523EC">
        <w:rPr>
          <w:rFonts w:ascii="Arial" w:hAnsi="Arial"/>
          <w:szCs w:val="24"/>
          <w:u w:val="single"/>
          <w:lang w:val="de-DE"/>
        </w:rPr>
        <w:t xml:space="preserve">, </w:t>
      </w:r>
      <w:r w:rsidRPr="004523EC">
        <w:rPr>
          <w:rFonts w:ascii="Arial" w:hAnsi="Arial"/>
          <w:szCs w:val="24"/>
          <w:u w:val="single"/>
          <w:lang w:val="de-DE"/>
        </w:rPr>
        <w:t>7th ed</w:t>
      </w:r>
      <w:r w:rsidRPr="004523EC">
        <w:rPr>
          <w:rFonts w:ascii="Arial" w:hAnsi="Arial"/>
          <w:szCs w:val="24"/>
          <w:lang w:val="de-DE"/>
        </w:rPr>
        <w:t>. New York: McGraw-Hill</w:t>
      </w:r>
      <w:r w:rsidR="00CE600C" w:rsidRPr="004523EC">
        <w:rPr>
          <w:rFonts w:ascii="Arial" w:hAnsi="Arial"/>
          <w:szCs w:val="24"/>
          <w:lang w:val="de-DE"/>
        </w:rPr>
        <w:t xml:space="preserve"> Medical</w:t>
      </w:r>
      <w:r w:rsidRPr="004523EC">
        <w:rPr>
          <w:rFonts w:ascii="Arial" w:hAnsi="Arial"/>
          <w:szCs w:val="24"/>
          <w:lang w:val="de-DE"/>
        </w:rPr>
        <w:t xml:space="preserve">, </w:t>
      </w:r>
      <w:r w:rsidR="00CE600C" w:rsidRPr="004523EC">
        <w:rPr>
          <w:rFonts w:ascii="Arial" w:hAnsi="Arial"/>
          <w:szCs w:val="24"/>
          <w:lang w:val="de-DE"/>
        </w:rPr>
        <w:t xml:space="preserve">2005:879-97. </w:t>
      </w:r>
    </w:p>
    <w:bookmarkEnd w:id="4"/>
    <w:bookmarkEnd w:id="5"/>
    <w:p w:rsidR="00E3351F" w:rsidRPr="004523EC" w:rsidRDefault="00E3351F" w:rsidP="00FA5386">
      <w:pPr>
        <w:autoSpaceDE w:val="0"/>
        <w:autoSpaceDN w:val="0"/>
        <w:adjustRightInd w:val="0"/>
        <w:ind w:left="720" w:hanging="720"/>
        <w:rPr>
          <w:rFonts w:ascii="Arial" w:hAnsi="Arial" w:cs="Arial"/>
          <w:lang w:val="de-DE"/>
        </w:rPr>
      </w:pPr>
    </w:p>
    <w:p w:rsidR="00E3351F" w:rsidRPr="004523EC" w:rsidRDefault="00AE063D" w:rsidP="00FA5386">
      <w:pPr>
        <w:autoSpaceDE w:val="0"/>
        <w:autoSpaceDN w:val="0"/>
        <w:adjustRightInd w:val="0"/>
        <w:ind w:left="720" w:hanging="720"/>
        <w:rPr>
          <w:rFonts w:ascii="Arial" w:hAnsi="Arial" w:cs="Arial"/>
          <w:bCs/>
          <w:lang w:val="de-DE"/>
        </w:rPr>
      </w:pPr>
      <w:r>
        <w:rPr>
          <w:rFonts w:ascii="Arial" w:hAnsi="Arial" w:cs="Arial"/>
          <w:lang w:val="de-DE"/>
        </w:rPr>
        <w:t>117</w:t>
      </w:r>
      <w:r w:rsidR="00E3351F" w:rsidRPr="004523EC">
        <w:rPr>
          <w:rFonts w:ascii="Arial" w:hAnsi="Arial" w:cs="Arial"/>
          <w:lang w:val="de-DE"/>
        </w:rPr>
        <w:t xml:space="preserve">. </w:t>
      </w:r>
      <w:r w:rsidR="00E3351F" w:rsidRPr="004523EC">
        <w:rPr>
          <w:rFonts w:ascii="Arial" w:hAnsi="Arial" w:cs="Arial"/>
          <w:lang w:val="de-DE"/>
        </w:rPr>
        <w:tab/>
      </w:r>
      <w:r w:rsidR="00E3351F" w:rsidRPr="004523EC">
        <w:rPr>
          <w:rFonts w:ascii="Arial" w:hAnsi="Arial" w:cs="Arial"/>
          <w:bCs/>
          <w:lang w:val="de-DE"/>
        </w:rPr>
        <w:t xml:space="preserve">Bryce PJ, Miller ML, Miyajima I, Tsai M, Galli SJ, Oettgen HC. </w:t>
      </w:r>
    </w:p>
    <w:p w:rsidR="00E3351F" w:rsidRPr="007B7586" w:rsidRDefault="00F71FF3" w:rsidP="00FA5386">
      <w:pPr>
        <w:autoSpaceDE w:val="0"/>
        <w:autoSpaceDN w:val="0"/>
        <w:adjustRightInd w:val="0"/>
        <w:ind w:left="720" w:hanging="720"/>
        <w:rPr>
          <w:rFonts w:ascii="Arial" w:hAnsi="Arial" w:cs="Arial"/>
        </w:rPr>
      </w:pPr>
      <w:r>
        <w:rPr>
          <w:rFonts w:ascii="Arial" w:hAnsi="Arial" w:cs="Arial"/>
        </w:rPr>
        <w:t xml:space="preserve">           </w:t>
      </w:r>
      <w:r w:rsidR="00E3351F" w:rsidRPr="007B7586">
        <w:rPr>
          <w:rFonts w:ascii="Arial" w:hAnsi="Arial" w:cs="Arial"/>
        </w:rPr>
        <w:t xml:space="preserve">Immune sensitization in the skin is enhanced by antigen-independent effects of IgE on mast cells. </w:t>
      </w:r>
    </w:p>
    <w:p w:rsidR="00E3351F" w:rsidRPr="00C249BA" w:rsidRDefault="00F71FF3" w:rsidP="00FA5386">
      <w:pPr>
        <w:autoSpaceDE w:val="0"/>
        <w:autoSpaceDN w:val="0"/>
        <w:adjustRightInd w:val="0"/>
        <w:ind w:left="720" w:hanging="720"/>
        <w:rPr>
          <w:rFonts w:ascii="Arial" w:eastAsia="Times" w:hAnsi="Arial" w:cs="Arial"/>
        </w:rPr>
      </w:pPr>
      <w:r>
        <w:rPr>
          <w:rFonts w:ascii="Arial" w:hAnsi="Arial" w:cs="Arial"/>
          <w:iCs/>
        </w:rPr>
        <w:t xml:space="preserve">           </w:t>
      </w:r>
      <w:r w:rsidR="00E3351F" w:rsidRPr="007B7586">
        <w:rPr>
          <w:rFonts w:ascii="Arial" w:hAnsi="Arial" w:cs="Arial"/>
          <w:iCs/>
        </w:rPr>
        <w:t xml:space="preserve">In: Chadwick DJ, Goode J, eds. </w:t>
      </w:r>
      <w:r w:rsidR="00E3351F" w:rsidRPr="007B7586">
        <w:rPr>
          <w:rFonts w:ascii="Arial" w:hAnsi="Arial" w:cs="Arial"/>
          <w:iCs/>
          <w:u w:val="single"/>
        </w:rPr>
        <w:t xml:space="preserve">Mast cells and basophils: </w:t>
      </w:r>
      <w:r w:rsidR="007C258F">
        <w:rPr>
          <w:rFonts w:ascii="Arial" w:hAnsi="Arial" w:cs="Arial"/>
          <w:iCs/>
          <w:u w:val="single"/>
        </w:rPr>
        <w:t>D</w:t>
      </w:r>
      <w:r w:rsidR="007C258F" w:rsidRPr="007B7586">
        <w:rPr>
          <w:rFonts w:ascii="Arial" w:hAnsi="Arial" w:cs="Arial"/>
          <w:iCs/>
          <w:u w:val="single"/>
        </w:rPr>
        <w:t>evelopment</w:t>
      </w:r>
      <w:r w:rsidR="00E3351F" w:rsidRPr="007B7586">
        <w:rPr>
          <w:rFonts w:ascii="Arial" w:hAnsi="Arial" w:cs="Arial"/>
          <w:iCs/>
          <w:u w:val="single"/>
        </w:rPr>
        <w:t>, activation and roles in allergic/autoimmune disease</w:t>
      </w:r>
      <w:r w:rsidR="00E3351F" w:rsidRPr="007B7586">
        <w:rPr>
          <w:rFonts w:ascii="Arial" w:hAnsi="Arial" w:cs="Arial"/>
          <w:iCs/>
        </w:rPr>
        <w:t xml:space="preserve">. </w:t>
      </w:r>
      <w:r w:rsidR="00720AAF">
        <w:rPr>
          <w:rFonts w:ascii="Arial" w:hAnsi="Arial" w:cs="Arial"/>
          <w:iCs/>
        </w:rPr>
        <w:t xml:space="preserve">Novartis </w:t>
      </w:r>
      <w:r w:rsidR="00720AAF" w:rsidRPr="00C249BA">
        <w:rPr>
          <w:rFonts w:ascii="Arial" w:hAnsi="Arial" w:cs="Arial"/>
          <w:iCs/>
        </w:rPr>
        <w:t>Foundation Symposium No.</w:t>
      </w:r>
      <w:r w:rsidR="006E1251" w:rsidRPr="00C249BA">
        <w:rPr>
          <w:rFonts w:ascii="Arial" w:hAnsi="Arial" w:cs="Arial"/>
          <w:iCs/>
        </w:rPr>
        <w:t xml:space="preserve"> 271</w:t>
      </w:r>
      <w:r w:rsidR="00720AAF" w:rsidRPr="00C249BA">
        <w:rPr>
          <w:rFonts w:ascii="Arial" w:hAnsi="Arial" w:cs="Arial"/>
          <w:iCs/>
        </w:rPr>
        <w:t xml:space="preserve">, </w:t>
      </w:r>
      <w:r w:rsidR="00E3351F" w:rsidRPr="00C249BA">
        <w:rPr>
          <w:rFonts w:ascii="Arial" w:hAnsi="Arial" w:cs="Arial"/>
        </w:rPr>
        <w:t>Chichester</w:t>
      </w:r>
      <w:r w:rsidR="00720AAF" w:rsidRPr="00C249BA">
        <w:rPr>
          <w:rFonts w:ascii="Arial" w:hAnsi="Arial" w:cs="Arial"/>
        </w:rPr>
        <w:t>, UK:</w:t>
      </w:r>
      <w:r w:rsidR="00E3351F" w:rsidRPr="00C249BA">
        <w:rPr>
          <w:rFonts w:ascii="Arial" w:hAnsi="Arial" w:cs="Arial"/>
        </w:rPr>
        <w:t xml:space="preserve"> John Wiley &amp; Sons Ltd</w:t>
      </w:r>
      <w:r w:rsidR="00720AAF" w:rsidRPr="00C249BA">
        <w:rPr>
          <w:rFonts w:ascii="Arial" w:hAnsi="Arial" w:cs="Arial"/>
        </w:rPr>
        <w:t>.</w:t>
      </w:r>
      <w:r w:rsidR="007B7586" w:rsidRPr="00C249BA">
        <w:rPr>
          <w:rFonts w:ascii="Arial" w:hAnsi="Arial" w:cs="Arial"/>
        </w:rPr>
        <w:t>,</w:t>
      </w:r>
      <w:r w:rsidR="00E3351F" w:rsidRPr="00C249BA">
        <w:rPr>
          <w:rFonts w:ascii="Arial" w:hAnsi="Arial" w:cs="Arial"/>
        </w:rPr>
        <w:t xml:space="preserve"> </w:t>
      </w:r>
      <w:r w:rsidR="00AD06AB">
        <w:rPr>
          <w:rFonts w:ascii="Arial" w:hAnsi="Arial" w:cs="Arial"/>
        </w:rPr>
        <w:t>2005</w:t>
      </w:r>
      <w:r w:rsidR="007064C8">
        <w:rPr>
          <w:rFonts w:ascii="Arial" w:hAnsi="Arial" w:cs="Arial"/>
        </w:rPr>
        <w:t xml:space="preserve">; </w:t>
      </w:r>
      <w:r w:rsidR="00AD06AB" w:rsidRPr="000C1EF4">
        <w:rPr>
          <w:rFonts w:ascii="Arial" w:eastAsia="Times" w:hAnsi="Arial" w:cs="Arial"/>
          <w:b/>
          <w:bCs/>
        </w:rPr>
        <w:t>271</w:t>
      </w:r>
      <w:r w:rsidR="00AD06AB">
        <w:rPr>
          <w:rFonts w:ascii="Arial" w:eastAsia="Times" w:hAnsi="Arial" w:cs="Arial"/>
        </w:rPr>
        <w:t>:</w:t>
      </w:r>
      <w:r w:rsidR="00B54956" w:rsidRPr="00C249BA">
        <w:rPr>
          <w:rFonts w:ascii="Arial" w:eastAsia="Times" w:hAnsi="Arial" w:cs="Arial"/>
        </w:rPr>
        <w:t>15-38.</w:t>
      </w:r>
    </w:p>
    <w:p w:rsidR="00231EF1" w:rsidRPr="00C249BA" w:rsidRDefault="00231EF1" w:rsidP="00FA5386">
      <w:pPr>
        <w:autoSpaceDE w:val="0"/>
        <w:autoSpaceDN w:val="0"/>
        <w:adjustRightInd w:val="0"/>
        <w:ind w:left="720" w:hanging="720"/>
        <w:rPr>
          <w:rFonts w:ascii="Arial" w:eastAsia="Times" w:hAnsi="Arial" w:cs="Arial"/>
        </w:rPr>
      </w:pPr>
    </w:p>
    <w:p w:rsidR="00231EF1" w:rsidRPr="00C249BA" w:rsidRDefault="004B1780" w:rsidP="00FA5386">
      <w:pPr>
        <w:autoSpaceDE w:val="0"/>
        <w:autoSpaceDN w:val="0"/>
        <w:adjustRightInd w:val="0"/>
        <w:ind w:left="720" w:hanging="720"/>
        <w:rPr>
          <w:rFonts w:ascii="Arial" w:hAnsi="Arial" w:cs="Arial"/>
        </w:rPr>
      </w:pPr>
      <w:r w:rsidRPr="00C249BA">
        <w:rPr>
          <w:rFonts w:ascii="Arial" w:hAnsi="Arial"/>
          <w:szCs w:val="24"/>
        </w:rPr>
        <w:t>1</w:t>
      </w:r>
      <w:r>
        <w:rPr>
          <w:rFonts w:ascii="Arial" w:hAnsi="Arial"/>
          <w:szCs w:val="24"/>
        </w:rPr>
        <w:t>18</w:t>
      </w:r>
      <w:r w:rsidR="00231EF1" w:rsidRPr="00C249BA">
        <w:rPr>
          <w:rFonts w:ascii="Arial" w:hAnsi="Arial"/>
          <w:szCs w:val="24"/>
        </w:rPr>
        <w:t>.</w:t>
      </w:r>
      <w:r w:rsidR="00231EF1" w:rsidRPr="00C249BA">
        <w:rPr>
          <w:rFonts w:ascii="Arial" w:hAnsi="Arial"/>
          <w:szCs w:val="24"/>
        </w:rPr>
        <w:tab/>
      </w:r>
      <w:r w:rsidR="00231EF1" w:rsidRPr="00C249BA">
        <w:rPr>
          <w:rFonts w:ascii="Arial" w:hAnsi="Arial" w:cs="Arial"/>
        </w:rPr>
        <w:t xml:space="preserve">Tam S-Y, Kalesnikoff J, Nakae S, Tsai S, Galli SJ.                                                                                         RabGEF1, a negative regulator of Ras </w:t>
      </w:r>
      <w:r w:rsidR="007C258F">
        <w:rPr>
          <w:rFonts w:ascii="Arial" w:hAnsi="Arial" w:cs="Arial"/>
        </w:rPr>
        <w:t>signalling</w:t>
      </w:r>
      <w:r w:rsidR="00231EF1" w:rsidRPr="00C249BA">
        <w:rPr>
          <w:rFonts w:ascii="Arial" w:hAnsi="Arial" w:cs="Arial"/>
        </w:rPr>
        <w:t>, mast cell activation and skin inflammation.</w:t>
      </w:r>
    </w:p>
    <w:p w:rsidR="00231EF1" w:rsidRPr="00C249BA" w:rsidRDefault="00F71FF3" w:rsidP="00FA5386">
      <w:pPr>
        <w:autoSpaceDE w:val="0"/>
        <w:autoSpaceDN w:val="0"/>
        <w:adjustRightInd w:val="0"/>
        <w:ind w:left="720" w:hanging="720"/>
        <w:rPr>
          <w:rFonts w:ascii="Arial" w:hAnsi="Arial" w:cs="Arial"/>
        </w:rPr>
      </w:pPr>
      <w:r>
        <w:rPr>
          <w:rFonts w:ascii="Arial" w:hAnsi="Arial" w:cs="Arial"/>
          <w:iCs/>
        </w:rPr>
        <w:t xml:space="preserve">           </w:t>
      </w:r>
      <w:r w:rsidR="00231EF1" w:rsidRPr="00C249BA">
        <w:rPr>
          <w:rFonts w:ascii="Arial" w:hAnsi="Arial" w:cs="Arial"/>
          <w:iCs/>
        </w:rPr>
        <w:t xml:space="preserve">In: Chadwick DJ, Goode J, eds. </w:t>
      </w:r>
      <w:r w:rsidR="00231EF1" w:rsidRPr="00C249BA">
        <w:rPr>
          <w:rFonts w:ascii="Arial" w:hAnsi="Arial" w:cs="Arial"/>
          <w:iCs/>
          <w:u w:val="single"/>
        </w:rPr>
        <w:t xml:space="preserve">Mast cells and basophils: </w:t>
      </w:r>
      <w:r w:rsidR="007C258F">
        <w:rPr>
          <w:rFonts w:ascii="Arial" w:hAnsi="Arial" w:cs="Arial"/>
          <w:iCs/>
          <w:u w:val="single"/>
        </w:rPr>
        <w:t>D</w:t>
      </w:r>
      <w:r w:rsidR="007C258F" w:rsidRPr="00C249BA">
        <w:rPr>
          <w:rFonts w:ascii="Arial" w:hAnsi="Arial" w:cs="Arial"/>
          <w:iCs/>
          <w:u w:val="single"/>
        </w:rPr>
        <w:t>evelopment</w:t>
      </w:r>
      <w:r w:rsidR="00231EF1" w:rsidRPr="00C249BA">
        <w:rPr>
          <w:rFonts w:ascii="Arial" w:hAnsi="Arial" w:cs="Arial"/>
          <w:iCs/>
          <w:u w:val="single"/>
        </w:rPr>
        <w:t>, activation and roles in allergic/autoimmune disease</w:t>
      </w:r>
      <w:r w:rsidR="00231EF1" w:rsidRPr="00C249BA">
        <w:rPr>
          <w:rFonts w:ascii="Arial" w:hAnsi="Arial" w:cs="Arial"/>
          <w:iCs/>
        </w:rPr>
        <w:t xml:space="preserve">. Novartis Foundation Symposium No. 271, </w:t>
      </w:r>
      <w:r w:rsidR="00231EF1" w:rsidRPr="00C249BA">
        <w:rPr>
          <w:rFonts w:ascii="Arial" w:hAnsi="Arial" w:cs="Arial"/>
        </w:rPr>
        <w:t>Chichester, UK: John Wiley &amp; Sons Ltd., 2005</w:t>
      </w:r>
      <w:r w:rsidR="007064C8">
        <w:rPr>
          <w:rFonts w:ascii="Arial" w:hAnsi="Arial" w:cs="Arial"/>
        </w:rPr>
        <w:t xml:space="preserve">; </w:t>
      </w:r>
      <w:r w:rsidR="00AD06AB" w:rsidRPr="000C1EF4">
        <w:rPr>
          <w:rFonts w:ascii="Arial" w:hAnsi="Arial" w:cs="Arial"/>
          <w:b/>
          <w:bCs/>
        </w:rPr>
        <w:t>271</w:t>
      </w:r>
      <w:r w:rsidR="00AD06AB">
        <w:rPr>
          <w:rFonts w:ascii="Arial" w:hAnsi="Arial" w:cs="Arial"/>
        </w:rPr>
        <w:t>:</w:t>
      </w:r>
      <w:r w:rsidR="00231EF1" w:rsidRPr="00C249BA">
        <w:rPr>
          <w:rFonts w:ascii="Arial" w:hAnsi="Arial" w:cs="Arial"/>
        </w:rPr>
        <w:t>115-30.</w:t>
      </w:r>
    </w:p>
    <w:p w:rsidR="00CE600C" w:rsidRDefault="00CE600C" w:rsidP="00FA5386">
      <w:pPr>
        <w:autoSpaceDE w:val="0"/>
        <w:autoSpaceDN w:val="0"/>
        <w:adjustRightInd w:val="0"/>
        <w:ind w:left="720" w:hanging="720"/>
        <w:rPr>
          <w:rFonts w:ascii="Arial" w:eastAsia="Times" w:hAnsi="Arial" w:cs="Arial"/>
          <w:color w:val="0000FF"/>
        </w:rPr>
      </w:pPr>
    </w:p>
    <w:p w:rsidR="00AA7632" w:rsidRPr="004523EC" w:rsidRDefault="004B1780" w:rsidP="00F71FF3">
      <w:pPr>
        <w:autoSpaceDE w:val="0"/>
        <w:autoSpaceDN w:val="0"/>
        <w:adjustRightInd w:val="0"/>
        <w:ind w:left="720" w:hanging="720"/>
        <w:rPr>
          <w:rFonts w:ascii="Arial" w:hAnsi="Arial" w:cs="Arial"/>
        </w:rPr>
      </w:pPr>
      <w:r w:rsidRPr="004523EC">
        <w:rPr>
          <w:rFonts w:ascii="Arial" w:hAnsi="Arial" w:cs="Arial"/>
          <w:szCs w:val="24"/>
        </w:rPr>
        <w:t>1</w:t>
      </w:r>
      <w:r>
        <w:rPr>
          <w:rFonts w:ascii="Arial" w:hAnsi="Arial" w:cs="Arial"/>
          <w:szCs w:val="24"/>
        </w:rPr>
        <w:t>19</w:t>
      </w:r>
      <w:r w:rsidR="00AA7632" w:rsidRPr="004523EC">
        <w:rPr>
          <w:rFonts w:ascii="Arial" w:hAnsi="Arial" w:cs="Arial"/>
          <w:szCs w:val="24"/>
        </w:rPr>
        <w:t>.</w:t>
      </w:r>
      <w:r w:rsidR="00AA7632" w:rsidRPr="004523EC">
        <w:rPr>
          <w:rFonts w:ascii="Arial" w:hAnsi="Arial" w:cs="Arial"/>
          <w:szCs w:val="24"/>
        </w:rPr>
        <w:tab/>
      </w:r>
      <w:r w:rsidR="00AA7632" w:rsidRPr="004523EC">
        <w:rPr>
          <w:rFonts w:ascii="Arial" w:hAnsi="Arial" w:cs="Arial"/>
        </w:rPr>
        <w:t>Sampson HA, Munoz-Furlong A, Camp</w:t>
      </w:r>
      <w:r w:rsidR="00A21BC6">
        <w:rPr>
          <w:rFonts w:ascii="Arial" w:hAnsi="Arial" w:cs="Arial"/>
        </w:rPr>
        <w:t>bell R, Adkinson F Jr., Bock A,</w:t>
      </w:r>
      <w:r w:rsidR="00AA7632" w:rsidRPr="004523EC">
        <w:rPr>
          <w:rFonts w:ascii="Arial" w:hAnsi="Arial" w:cs="Arial"/>
        </w:rPr>
        <w:t xml:space="preserve"> Branum A, Brown S, Camargo CA, Cydulka R, Galli SJ, Gidudu J, Gruchalla RS, Harlor AD Jr., Hepner DL, Lewis</w:t>
      </w:r>
      <w:r w:rsidR="00A21BC6">
        <w:rPr>
          <w:rFonts w:ascii="Arial" w:hAnsi="Arial" w:cs="Arial"/>
        </w:rPr>
        <w:t xml:space="preserve"> LM, Lieberman PL, Metcalfe DD,</w:t>
      </w:r>
      <w:r w:rsidR="00AA7632" w:rsidRPr="004523EC">
        <w:rPr>
          <w:rFonts w:ascii="Arial" w:hAnsi="Arial" w:cs="Arial"/>
        </w:rPr>
        <w:t xml:space="preserve"> O’Connor R, Plaut M, Muraro A, Rudman A, Schmitt C, Scherrer D, Simons E, Thomas S, Wood JP, Decker WW. </w:t>
      </w:r>
    </w:p>
    <w:p w:rsidR="00AA7632" w:rsidRDefault="00F71FF3" w:rsidP="00F71FF3">
      <w:pPr>
        <w:autoSpaceDE w:val="0"/>
        <w:autoSpaceDN w:val="0"/>
        <w:adjustRightInd w:val="0"/>
        <w:ind w:left="720" w:hanging="720"/>
        <w:rPr>
          <w:rFonts w:ascii="Arial" w:hAnsi="Arial"/>
          <w:szCs w:val="24"/>
          <w:u w:val="single"/>
        </w:rPr>
      </w:pPr>
      <w:r>
        <w:rPr>
          <w:rFonts w:ascii="Arial" w:hAnsi="Arial" w:cs="Arial"/>
          <w:szCs w:val="24"/>
        </w:rPr>
        <w:t xml:space="preserve">           </w:t>
      </w:r>
      <w:r w:rsidR="00AA7632" w:rsidRPr="009D31A2">
        <w:rPr>
          <w:rFonts w:ascii="Arial" w:hAnsi="Arial" w:cs="Arial"/>
          <w:szCs w:val="24"/>
        </w:rPr>
        <w:t>Second Symposium on the Definition and Management of Anaphylaxis:</w:t>
      </w:r>
      <w:r w:rsidR="001D317C">
        <w:rPr>
          <w:rFonts w:ascii="Arial" w:hAnsi="Arial" w:cs="Arial"/>
          <w:szCs w:val="24"/>
        </w:rPr>
        <w:t xml:space="preserve"> </w:t>
      </w:r>
      <w:r w:rsidR="00AA7632" w:rsidRPr="009D31A2">
        <w:rPr>
          <w:rFonts w:ascii="Arial" w:hAnsi="Arial" w:cs="Arial"/>
          <w:szCs w:val="24"/>
        </w:rPr>
        <w:t>Summary Report</w:t>
      </w:r>
      <w:r w:rsidR="00AA7632">
        <w:rPr>
          <w:rFonts w:ascii="Arial" w:hAnsi="Arial" w:cs="Arial"/>
          <w:szCs w:val="24"/>
        </w:rPr>
        <w:t>.</w:t>
      </w:r>
      <w:r w:rsidR="00AA7632" w:rsidRPr="00AA7632">
        <w:rPr>
          <w:rFonts w:ascii="Arial" w:hAnsi="Arial"/>
          <w:szCs w:val="24"/>
          <w:u w:val="single"/>
        </w:rPr>
        <w:t xml:space="preserve"> </w:t>
      </w:r>
    </w:p>
    <w:p w:rsidR="007C49DE" w:rsidRDefault="00F71FF3" w:rsidP="00F71FF3">
      <w:pPr>
        <w:autoSpaceDE w:val="0"/>
        <w:autoSpaceDN w:val="0"/>
        <w:adjustRightInd w:val="0"/>
        <w:ind w:left="720" w:hanging="720"/>
        <w:rPr>
          <w:rFonts w:ascii="Arial" w:hAnsi="Arial" w:cs="Arial"/>
          <w:szCs w:val="24"/>
        </w:rPr>
      </w:pPr>
      <w:r w:rsidRPr="00F71FF3">
        <w:rPr>
          <w:rFonts w:ascii="Arial" w:hAnsi="Arial"/>
          <w:szCs w:val="24"/>
        </w:rPr>
        <w:t xml:space="preserve">           </w:t>
      </w:r>
      <w:r w:rsidR="00AA7632" w:rsidRPr="001B1DAB">
        <w:rPr>
          <w:rFonts w:ascii="Arial" w:hAnsi="Arial"/>
          <w:szCs w:val="24"/>
          <w:u w:val="single"/>
        </w:rPr>
        <w:t>J Allergy Clin Immunol</w:t>
      </w:r>
      <w:r w:rsidR="00AA7632" w:rsidRPr="008944D8">
        <w:rPr>
          <w:rFonts w:ascii="Arial" w:hAnsi="Arial" w:cs="Arial"/>
          <w:szCs w:val="24"/>
        </w:rPr>
        <w:t xml:space="preserve"> 2006</w:t>
      </w:r>
      <w:r w:rsidR="007064C8">
        <w:rPr>
          <w:rFonts w:ascii="Arial" w:hAnsi="Arial" w:cs="Arial"/>
          <w:szCs w:val="24"/>
        </w:rPr>
        <w:t>;</w:t>
      </w:r>
      <w:r w:rsidR="008944D8" w:rsidRPr="008944D8">
        <w:rPr>
          <w:rFonts w:ascii="Arial" w:hAnsi="Arial" w:cs="Arial"/>
          <w:szCs w:val="24"/>
        </w:rPr>
        <w:t xml:space="preserve"> </w:t>
      </w:r>
      <w:r w:rsidR="00D502C9" w:rsidRPr="000C1EF4">
        <w:rPr>
          <w:rFonts w:ascii="Arial" w:hAnsi="Arial" w:cs="Arial"/>
          <w:b/>
          <w:bCs/>
          <w:szCs w:val="24"/>
        </w:rPr>
        <w:t>117</w:t>
      </w:r>
      <w:r w:rsidR="00D502C9">
        <w:rPr>
          <w:rFonts w:ascii="Arial" w:hAnsi="Arial" w:cs="Arial"/>
          <w:szCs w:val="24"/>
        </w:rPr>
        <w:t>:391-7.</w:t>
      </w:r>
      <w:r w:rsidR="008944D8" w:rsidRPr="008944D8">
        <w:rPr>
          <w:rFonts w:ascii="Arial" w:hAnsi="Arial" w:cs="Arial"/>
          <w:szCs w:val="24"/>
        </w:rPr>
        <w:t xml:space="preserve"> </w:t>
      </w:r>
      <w:r w:rsidR="00466469" w:rsidRPr="00466469">
        <w:rPr>
          <w:rFonts w:ascii="Arial" w:hAnsi="Arial" w:cs="Arial"/>
          <w:szCs w:val="24"/>
        </w:rPr>
        <w:t>PMID:</w:t>
      </w:r>
      <w:r w:rsidR="00466469">
        <w:rPr>
          <w:rFonts w:ascii="Arial" w:hAnsi="Arial" w:cs="Arial"/>
          <w:szCs w:val="24"/>
        </w:rPr>
        <w:t xml:space="preserve"> </w:t>
      </w:r>
      <w:r w:rsidR="00466469" w:rsidRPr="00466469">
        <w:rPr>
          <w:rFonts w:ascii="Arial" w:hAnsi="Arial" w:cs="Arial"/>
          <w:szCs w:val="24"/>
        </w:rPr>
        <w:t>16461139</w:t>
      </w:r>
      <w:r w:rsidR="00466469">
        <w:rPr>
          <w:rFonts w:ascii="Arial" w:hAnsi="Arial" w:cs="Arial"/>
          <w:szCs w:val="24"/>
        </w:rPr>
        <w:t>.</w:t>
      </w:r>
      <w:r w:rsidR="007C49DE">
        <w:rPr>
          <w:rFonts w:ascii="Arial" w:hAnsi="Arial" w:cs="Arial"/>
          <w:szCs w:val="24"/>
        </w:rPr>
        <w:t xml:space="preserve"> </w:t>
      </w:r>
      <w:r w:rsidR="008944D8" w:rsidRPr="008944D8">
        <w:rPr>
          <w:rFonts w:ascii="Arial" w:hAnsi="Arial" w:cs="Arial"/>
          <w:szCs w:val="24"/>
        </w:rPr>
        <w:t>R</w:t>
      </w:r>
      <w:r w:rsidR="00AA7632" w:rsidRPr="008944D8">
        <w:rPr>
          <w:rFonts w:ascii="Arial" w:hAnsi="Arial" w:cs="Arial"/>
          <w:szCs w:val="24"/>
        </w:rPr>
        <w:t>eprinted in</w:t>
      </w:r>
      <w:r w:rsidR="00C249BA">
        <w:rPr>
          <w:rFonts w:ascii="Arial" w:hAnsi="Arial" w:cs="Arial"/>
          <w:szCs w:val="24"/>
        </w:rPr>
        <w:t>:</w:t>
      </w:r>
      <w:r w:rsidR="00AA7632" w:rsidRPr="008944D8">
        <w:rPr>
          <w:rFonts w:ascii="Arial" w:hAnsi="Arial" w:cs="Arial"/>
          <w:szCs w:val="24"/>
        </w:rPr>
        <w:t xml:space="preserve"> </w:t>
      </w:r>
    </w:p>
    <w:p w:rsidR="00AA7632" w:rsidRDefault="00F71FF3" w:rsidP="00F71FF3">
      <w:pPr>
        <w:autoSpaceDE w:val="0"/>
        <w:autoSpaceDN w:val="0"/>
        <w:adjustRightInd w:val="0"/>
        <w:ind w:left="720" w:hanging="720"/>
        <w:rPr>
          <w:rFonts w:ascii="Arial" w:hAnsi="Arial" w:cs="Arial"/>
          <w:iCs/>
          <w:szCs w:val="24"/>
        </w:rPr>
      </w:pPr>
      <w:r w:rsidRPr="00F71FF3">
        <w:rPr>
          <w:rFonts w:ascii="Arial" w:hAnsi="Arial" w:cs="Arial"/>
          <w:iCs/>
          <w:szCs w:val="24"/>
        </w:rPr>
        <w:t xml:space="preserve">           </w:t>
      </w:r>
      <w:r w:rsidR="008944D8" w:rsidRPr="0086632A">
        <w:rPr>
          <w:rFonts w:ascii="Arial" w:hAnsi="Arial" w:cs="Arial"/>
          <w:iCs/>
          <w:szCs w:val="24"/>
          <w:u w:val="single"/>
        </w:rPr>
        <w:t>Annals of Emergency Medicine</w:t>
      </w:r>
      <w:r w:rsidR="008944D8">
        <w:rPr>
          <w:rFonts w:ascii="Arial" w:hAnsi="Arial" w:cs="Arial"/>
          <w:iCs/>
          <w:szCs w:val="24"/>
        </w:rPr>
        <w:t xml:space="preserve"> 2006</w:t>
      </w:r>
      <w:r w:rsidR="007064C8">
        <w:rPr>
          <w:rFonts w:ascii="Arial" w:hAnsi="Arial" w:cs="Arial"/>
          <w:iCs/>
          <w:szCs w:val="24"/>
        </w:rPr>
        <w:t xml:space="preserve">; </w:t>
      </w:r>
      <w:r w:rsidR="0086632A" w:rsidRPr="000C1EF4">
        <w:rPr>
          <w:rFonts w:ascii="Arial" w:hAnsi="Arial" w:cs="Arial"/>
          <w:b/>
          <w:bCs/>
          <w:iCs/>
          <w:szCs w:val="24"/>
        </w:rPr>
        <w:t>47</w:t>
      </w:r>
      <w:r w:rsidR="0086632A">
        <w:rPr>
          <w:rFonts w:ascii="Arial" w:hAnsi="Arial" w:cs="Arial"/>
          <w:iCs/>
          <w:szCs w:val="24"/>
        </w:rPr>
        <w:t>:373-80</w:t>
      </w:r>
      <w:r w:rsidR="008944D8">
        <w:rPr>
          <w:rFonts w:ascii="Arial" w:hAnsi="Arial" w:cs="Arial"/>
          <w:iCs/>
          <w:szCs w:val="24"/>
        </w:rPr>
        <w:t>.</w:t>
      </w:r>
      <w:r w:rsidR="00466469">
        <w:rPr>
          <w:rFonts w:ascii="Arial" w:hAnsi="Arial" w:cs="Arial"/>
          <w:iCs/>
          <w:szCs w:val="24"/>
        </w:rPr>
        <w:t xml:space="preserve"> </w:t>
      </w:r>
      <w:r w:rsidR="00466469" w:rsidRPr="00466469">
        <w:rPr>
          <w:rFonts w:ascii="Arial" w:hAnsi="Arial" w:cs="Arial"/>
          <w:iCs/>
          <w:szCs w:val="24"/>
        </w:rPr>
        <w:t>PMID:</w:t>
      </w:r>
      <w:r w:rsidR="00466469">
        <w:rPr>
          <w:rFonts w:ascii="Arial" w:hAnsi="Arial" w:cs="Arial"/>
          <w:iCs/>
          <w:szCs w:val="24"/>
        </w:rPr>
        <w:t xml:space="preserve"> </w:t>
      </w:r>
      <w:r w:rsidR="00466469" w:rsidRPr="00466469">
        <w:rPr>
          <w:rFonts w:ascii="Arial" w:hAnsi="Arial" w:cs="Arial"/>
          <w:iCs/>
          <w:szCs w:val="24"/>
        </w:rPr>
        <w:t>16546624</w:t>
      </w:r>
      <w:r w:rsidR="00466469">
        <w:rPr>
          <w:rFonts w:ascii="Arial" w:hAnsi="Arial" w:cs="Arial"/>
          <w:iCs/>
          <w:szCs w:val="24"/>
        </w:rPr>
        <w:t>.</w:t>
      </w:r>
    </w:p>
    <w:p w:rsidR="00D502C9" w:rsidRDefault="00D502C9" w:rsidP="00F71FF3">
      <w:pPr>
        <w:autoSpaceDE w:val="0"/>
        <w:autoSpaceDN w:val="0"/>
        <w:adjustRightInd w:val="0"/>
        <w:ind w:left="720" w:hanging="720"/>
        <w:rPr>
          <w:rFonts w:ascii="Arial" w:hAnsi="Arial" w:cs="Arial"/>
          <w:szCs w:val="24"/>
        </w:rPr>
      </w:pPr>
    </w:p>
    <w:p w:rsidR="00D502C9" w:rsidRPr="00F9433C" w:rsidRDefault="004B1780" w:rsidP="00F71FF3">
      <w:pPr>
        <w:tabs>
          <w:tab w:val="left" w:pos="-1620"/>
          <w:tab w:val="left" w:pos="1440"/>
        </w:tabs>
        <w:ind w:left="720" w:hanging="720"/>
        <w:rPr>
          <w:rFonts w:ascii="Arial" w:hAnsi="Arial"/>
          <w:szCs w:val="24"/>
        </w:rPr>
      </w:pPr>
      <w:r w:rsidRPr="00F9433C">
        <w:rPr>
          <w:rFonts w:ascii="Arial" w:hAnsi="Arial"/>
          <w:szCs w:val="24"/>
        </w:rPr>
        <w:t>120</w:t>
      </w:r>
      <w:r w:rsidR="00D502C9" w:rsidRPr="00F9433C">
        <w:rPr>
          <w:rFonts w:ascii="Arial" w:hAnsi="Arial"/>
          <w:szCs w:val="24"/>
        </w:rPr>
        <w:t>.</w:t>
      </w:r>
      <w:r w:rsidR="00D502C9" w:rsidRPr="00F9433C">
        <w:rPr>
          <w:rFonts w:ascii="Arial" w:hAnsi="Arial"/>
          <w:szCs w:val="24"/>
        </w:rPr>
        <w:tab/>
        <w:t>Galli SJ,</w:t>
      </w:r>
      <w:r w:rsidR="00D502C9" w:rsidRPr="00F9433C">
        <w:rPr>
          <w:rFonts w:ascii="Arial" w:hAnsi="Arial"/>
          <w:caps/>
          <w:szCs w:val="24"/>
        </w:rPr>
        <w:t xml:space="preserve"> </w:t>
      </w:r>
      <w:r w:rsidR="00D502C9" w:rsidRPr="00F9433C">
        <w:rPr>
          <w:rFonts w:ascii="Arial" w:hAnsi="Arial" w:cs="Arial"/>
          <w:szCs w:val="24"/>
        </w:rPr>
        <w:t>Chatterjea D</w:t>
      </w:r>
      <w:r w:rsidR="00D502C9" w:rsidRPr="00F9433C">
        <w:rPr>
          <w:rFonts w:ascii="Arial" w:hAnsi="Arial"/>
          <w:szCs w:val="24"/>
        </w:rPr>
        <w:t>.                                                                                                                           Basophils.</w:t>
      </w:r>
    </w:p>
    <w:p w:rsidR="00D502C9" w:rsidRPr="00F9433C" w:rsidRDefault="00D502C9" w:rsidP="00F71FF3">
      <w:pPr>
        <w:tabs>
          <w:tab w:val="left" w:pos="-1620"/>
          <w:tab w:val="left" w:pos="1440"/>
        </w:tabs>
        <w:ind w:left="720" w:hanging="720"/>
        <w:rPr>
          <w:rFonts w:ascii="Arial" w:hAnsi="Arial"/>
          <w:szCs w:val="24"/>
          <w:u w:val="single"/>
        </w:rPr>
      </w:pPr>
      <w:r w:rsidRPr="00F9433C">
        <w:rPr>
          <w:rFonts w:ascii="Arial" w:hAnsi="Arial"/>
          <w:szCs w:val="24"/>
        </w:rPr>
        <w:tab/>
        <w:t xml:space="preserve">In: Robertson S, ed. </w:t>
      </w:r>
      <w:r w:rsidRPr="00F9433C">
        <w:rPr>
          <w:rFonts w:ascii="Arial" w:hAnsi="Arial"/>
          <w:szCs w:val="24"/>
          <w:u w:val="single"/>
        </w:rPr>
        <w:t>Encyclopedia of Life Sciences / www.els.net.</w:t>
      </w:r>
    </w:p>
    <w:p w:rsidR="00D502C9" w:rsidRPr="006D0CC9" w:rsidRDefault="00D502C9" w:rsidP="00F71FF3">
      <w:pPr>
        <w:tabs>
          <w:tab w:val="left" w:pos="-1620"/>
          <w:tab w:val="left" w:pos="1440"/>
        </w:tabs>
        <w:ind w:left="720" w:hanging="720"/>
        <w:rPr>
          <w:rFonts w:ascii="Arial" w:hAnsi="Arial" w:cs="Arial"/>
          <w:szCs w:val="24"/>
        </w:rPr>
      </w:pPr>
      <w:r w:rsidRPr="00F9433C">
        <w:rPr>
          <w:rFonts w:ascii="Arial" w:hAnsi="Arial"/>
          <w:szCs w:val="24"/>
        </w:rPr>
        <w:tab/>
        <w:t xml:space="preserve">London: Macmillan Publishers Ltd., </w:t>
      </w:r>
      <w:r w:rsidR="001E7F77" w:rsidRPr="00F9433C">
        <w:rPr>
          <w:rFonts w:ascii="Arial" w:hAnsi="Arial" w:cs="Arial"/>
          <w:szCs w:val="24"/>
        </w:rPr>
        <w:t>Epub 2006</w:t>
      </w:r>
      <w:r w:rsidR="00E8125B" w:rsidRPr="00F9433C">
        <w:rPr>
          <w:rFonts w:ascii="Arial" w:hAnsi="Arial" w:cs="Arial"/>
          <w:szCs w:val="24"/>
        </w:rPr>
        <w:t xml:space="preserve"> Sept 15</w:t>
      </w:r>
      <w:r w:rsidR="00DC1E7F" w:rsidRPr="00F9433C">
        <w:rPr>
          <w:rFonts w:ascii="Arial" w:hAnsi="Arial" w:cs="Arial"/>
          <w:szCs w:val="24"/>
        </w:rPr>
        <w:t>.</w:t>
      </w:r>
    </w:p>
    <w:p w:rsidR="00DC1E7F" w:rsidRPr="006D0CC9" w:rsidRDefault="00DC1E7F" w:rsidP="00F71FF3">
      <w:pPr>
        <w:tabs>
          <w:tab w:val="left" w:pos="-1620"/>
          <w:tab w:val="left" w:pos="1440"/>
        </w:tabs>
        <w:ind w:left="720" w:hanging="720"/>
        <w:rPr>
          <w:rFonts w:ascii="Arial" w:hAnsi="Arial" w:cs="Arial"/>
          <w:szCs w:val="24"/>
        </w:rPr>
      </w:pPr>
    </w:p>
    <w:p w:rsidR="00DC1E7F" w:rsidRPr="004523EC" w:rsidRDefault="004B1780" w:rsidP="00F71FF3">
      <w:pPr>
        <w:tabs>
          <w:tab w:val="num" w:pos="720"/>
        </w:tabs>
        <w:ind w:left="720" w:hanging="720"/>
        <w:rPr>
          <w:rFonts w:ascii="Arial" w:hAnsi="Arial" w:cs="Arial"/>
          <w:szCs w:val="24"/>
          <w:lang w:val="it-IT"/>
        </w:rPr>
      </w:pPr>
      <w:r w:rsidRPr="004523EC">
        <w:rPr>
          <w:rFonts w:ascii="Arial" w:hAnsi="Arial" w:cs="Arial"/>
          <w:szCs w:val="24"/>
          <w:lang w:val="it-IT"/>
        </w:rPr>
        <w:t>12</w:t>
      </w:r>
      <w:r>
        <w:rPr>
          <w:rFonts w:ascii="Arial" w:hAnsi="Arial" w:cs="Arial"/>
          <w:szCs w:val="24"/>
          <w:lang w:val="it-IT"/>
        </w:rPr>
        <w:t>1</w:t>
      </w:r>
      <w:r w:rsidR="00DC1E7F" w:rsidRPr="004523EC">
        <w:rPr>
          <w:rFonts w:ascii="Arial" w:hAnsi="Arial" w:cs="Arial"/>
          <w:szCs w:val="24"/>
          <w:lang w:val="it-IT"/>
        </w:rPr>
        <w:t>.    Grimbaldeston MA, Metz M, Yu M, Tsai M, Galli SJ.</w:t>
      </w:r>
    </w:p>
    <w:p w:rsidR="00DC1E7F" w:rsidRPr="006D0CC9" w:rsidRDefault="00DC1E7F" w:rsidP="00F71FF3">
      <w:pPr>
        <w:tabs>
          <w:tab w:val="num" w:pos="720"/>
        </w:tabs>
        <w:ind w:left="720" w:hanging="720"/>
        <w:rPr>
          <w:rFonts w:ascii="Arial" w:hAnsi="Arial" w:cs="Arial"/>
          <w:szCs w:val="24"/>
        </w:rPr>
      </w:pPr>
      <w:r w:rsidRPr="004523EC">
        <w:rPr>
          <w:rFonts w:ascii="Arial" w:hAnsi="Arial" w:cs="Arial"/>
          <w:szCs w:val="24"/>
          <w:lang w:val="it-IT"/>
        </w:rPr>
        <w:tab/>
      </w:r>
      <w:r w:rsidRPr="006D0CC9">
        <w:rPr>
          <w:rFonts w:ascii="Arial" w:hAnsi="Arial" w:cs="Arial"/>
          <w:szCs w:val="24"/>
        </w:rPr>
        <w:t xml:space="preserve">Effector and potential immunoregulatory roles of mast cells in IgE-associated acquired immune responses. </w:t>
      </w:r>
    </w:p>
    <w:p w:rsidR="00DC1E7F" w:rsidRPr="006D0CC9" w:rsidRDefault="00DC1E7F" w:rsidP="00F71FF3">
      <w:pPr>
        <w:tabs>
          <w:tab w:val="num" w:pos="720"/>
        </w:tabs>
        <w:ind w:left="720" w:hanging="720"/>
        <w:rPr>
          <w:rFonts w:ascii="Arial" w:hAnsi="Arial" w:cs="Arial"/>
          <w:szCs w:val="24"/>
        </w:rPr>
      </w:pPr>
      <w:r w:rsidRPr="006D0CC9">
        <w:rPr>
          <w:rFonts w:ascii="Arial" w:hAnsi="Arial" w:cs="Arial"/>
          <w:szCs w:val="24"/>
        </w:rPr>
        <w:tab/>
      </w:r>
      <w:r w:rsidRPr="006D0CC9">
        <w:rPr>
          <w:rFonts w:ascii="Arial" w:hAnsi="Arial" w:cs="Arial"/>
          <w:szCs w:val="24"/>
          <w:u w:val="single"/>
        </w:rPr>
        <w:t>Curr Opin Immunol</w:t>
      </w:r>
      <w:r w:rsidRPr="006D0CC9">
        <w:rPr>
          <w:rFonts w:ascii="Arial" w:hAnsi="Arial" w:cs="Arial"/>
          <w:szCs w:val="24"/>
        </w:rPr>
        <w:t xml:space="preserve"> 2006; </w:t>
      </w:r>
      <w:r w:rsidRPr="006D0CC9">
        <w:rPr>
          <w:rFonts w:ascii="Arial" w:hAnsi="Arial" w:cs="Arial"/>
          <w:b/>
          <w:bCs/>
          <w:szCs w:val="24"/>
        </w:rPr>
        <w:t>18</w:t>
      </w:r>
      <w:r w:rsidRPr="006D0CC9">
        <w:rPr>
          <w:rFonts w:ascii="Arial" w:hAnsi="Arial" w:cs="Arial"/>
          <w:szCs w:val="24"/>
        </w:rPr>
        <w:t>:751-60.</w:t>
      </w:r>
      <w:r w:rsidR="003A7701">
        <w:rPr>
          <w:rFonts w:ascii="Arial" w:hAnsi="Arial" w:cs="Arial"/>
          <w:szCs w:val="24"/>
        </w:rPr>
        <w:t xml:space="preserve"> </w:t>
      </w:r>
      <w:r w:rsidR="003A7701" w:rsidRPr="003A7701">
        <w:rPr>
          <w:rFonts w:ascii="Arial" w:hAnsi="Arial" w:cs="Arial"/>
          <w:szCs w:val="24"/>
        </w:rPr>
        <w:t>Epub 2006 Oct 2.</w:t>
      </w:r>
      <w:r w:rsidR="00466469">
        <w:rPr>
          <w:rFonts w:ascii="Arial" w:hAnsi="Arial" w:cs="Arial"/>
          <w:szCs w:val="24"/>
        </w:rPr>
        <w:t xml:space="preserve"> </w:t>
      </w:r>
      <w:r w:rsidR="00466469" w:rsidRPr="00466469">
        <w:rPr>
          <w:rFonts w:ascii="Arial" w:hAnsi="Arial" w:cs="Arial"/>
          <w:szCs w:val="24"/>
        </w:rPr>
        <w:t>PMID: 17011762</w:t>
      </w:r>
      <w:r w:rsidR="00466469">
        <w:rPr>
          <w:rFonts w:ascii="Arial" w:hAnsi="Arial" w:cs="Arial"/>
          <w:szCs w:val="24"/>
        </w:rPr>
        <w:t>.</w:t>
      </w:r>
    </w:p>
    <w:p w:rsidR="00274075" w:rsidRPr="006D0CC9" w:rsidRDefault="00274075" w:rsidP="00F71FF3">
      <w:pPr>
        <w:tabs>
          <w:tab w:val="num" w:pos="720"/>
        </w:tabs>
        <w:ind w:left="720" w:hanging="720"/>
        <w:rPr>
          <w:rFonts w:ascii="Arial" w:hAnsi="Arial" w:cs="Arial"/>
          <w:szCs w:val="24"/>
        </w:rPr>
      </w:pPr>
    </w:p>
    <w:p w:rsidR="00274075" w:rsidRPr="00DC1766" w:rsidRDefault="004B1780" w:rsidP="00F71FF3">
      <w:pPr>
        <w:ind w:left="720" w:hanging="720"/>
        <w:rPr>
          <w:rFonts w:ascii="Arial" w:hAnsi="Arial" w:cs="Arial"/>
          <w:lang w:val="it-IT"/>
        </w:rPr>
      </w:pPr>
      <w:r w:rsidRPr="00DC1766">
        <w:rPr>
          <w:rFonts w:ascii="Arial" w:hAnsi="Arial" w:cs="Arial"/>
          <w:szCs w:val="24"/>
          <w:lang w:val="it-IT"/>
        </w:rPr>
        <w:t>12</w:t>
      </w:r>
      <w:r>
        <w:rPr>
          <w:rFonts w:ascii="Arial" w:hAnsi="Arial" w:cs="Arial"/>
          <w:szCs w:val="24"/>
          <w:lang w:val="it-IT"/>
        </w:rPr>
        <w:t>2</w:t>
      </w:r>
      <w:r w:rsidR="00274075" w:rsidRPr="00DC1766">
        <w:rPr>
          <w:rFonts w:ascii="Arial" w:hAnsi="Arial" w:cs="Arial"/>
          <w:szCs w:val="24"/>
          <w:lang w:val="it-IT"/>
        </w:rPr>
        <w:t>.</w:t>
      </w:r>
      <w:r w:rsidR="00274075" w:rsidRPr="00DC1766">
        <w:rPr>
          <w:rFonts w:ascii="Arial" w:hAnsi="Arial" w:cs="Arial"/>
          <w:szCs w:val="24"/>
          <w:lang w:val="it-IT"/>
        </w:rPr>
        <w:tab/>
      </w:r>
      <w:r w:rsidR="00274075" w:rsidRPr="00DC1766">
        <w:rPr>
          <w:rFonts w:ascii="Arial" w:hAnsi="Arial" w:cs="Arial"/>
          <w:lang w:val="it-IT"/>
        </w:rPr>
        <w:t xml:space="preserve">Metz </w:t>
      </w:r>
      <w:r w:rsidR="009005B6" w:rsidRPr="00DC1766">
        <w:rPr>
          <w:rFonts w:ascii="Arial" w:hAnsi="Arial" w:cs="Arial"/>
          <w:lang w:val="it-IT"/>
        </w:rPr>
        <w:t>M</w:t>
      </w:r>
      <w:r w:rsidR="00274075" w:rsidRPr="00DC1766">
        <w:rPr>
          <w:rFonts w:ascii="Arial" w:hAnsi="Arial" w:cs="Arial"/>
          <w:lang w:val="it-IT"/>
        </w:rPr>
        <w:t xml:space="preserve">, Grimbaldeston MA, Nakae S, Piliponsky AM, Tsai M, Galli SJ. </w:t>
      </w:r>
    </w:p>
    <w:p w:rsidR="00274075" w:rsidRPr="006D0CC9" w:rsidRDefault="00F71FF3" w:rsidP="00F71FF3">
      <w:pPr>
        <w:ind w:left="720" w:hanging="720"/>
        <w:rPr>
          <w:rFonts w:ascii="Arial" w:hAnsi="Arial" w:cs="Arial"/>
        </w:rPr>
      </w:pPr>
      <w:r>
        <w:rPr>
          <w:rFonts w:ascii="Arial" w:hAnsi="Arial" w:cs="Arial"/>
        </w:rPr>
        <w:t xml:space="preserve">           </w:t>
      </w:r>
      <w:r w:rsidR="00274075" w:rsidRPr="006D0CC9">
        <w:rPr>
          <w:rFonts w:ascii="Arial" w:hAnsi="Arial" w:cs="Arial"/>
        </w:rPr>
        <w:t xml:space="preserve">Mast cells in the promotion and limitation of chronic inflammation. </w:t>
      </w:r>
    </w:p>
    <w:p w:rsidR="004A6268" w:rsidRDefault="00F71FF3" w:rsidP="00F71FF3">
      <w:pPr>
        <w:ind w:left="720" w:hanging="720"/>
        <w:rPr>
          <w:rFonts w:ascii="Arial" w:hAnsi="Arial" w:cs="Arial"/>
        </w:rPr>
      </w:pPr>
      <w:r w:rsidRPr="00F71FF3">
        <w:rPr>
          <w:rFonts w:ascii="Arial" w:hAnsi="Arial" w:cs="Arial"/>
        </w:rPr>
        <w:t xml:space="preserve">           </w:t>
      </w:r>
      <w:r w:rsidR="009005B6" w:rsidRPr="006D0CC9">
        <w:rPr>
          <w:rFonts w:ascii="Arial" w:hAnsi="Arial" w:cs="Arial"/>
          <w:u w:val="single"/>
        </w:rPr>
        <w:t>Immunol</w:t>
      </w:r>
      <w:r w:rsidR="00274075" w:rsidRPr="006D0CC9">
        <w:rPr>
          <w:rFonts w:ascii="Arial" w:hAnsi="Arial" w:cs="Arial"/>
          <w:u w:val="single"/>
        </w:rPr>
        <w:t xml:space="preserve"> R</w:t>
      </w:r>
      <w:r w:rsidR="009005B6" w:rsidRPr="006D0CC9">
        <w:rPr>
          <w:rFonts w:ascii="Arial" w:hAnsi="Arial" w:cs="Arial"/>
          <w:u w:val="single"/>
        </w:rPr>
        <w:t>ev</w:t>
      </w:r>
      <w:r w:rsidR="009005B6" w:rsidRPr="006D0CC9">
        <w:rPr>
          <w:rFonts w:ascii="Arial" w:hAnsi="Arial" w:cs="Arial"/>
        </w:rPr>
        <w:t xml:space="preserve"> 2007; </w:t>
      </w:r>
      <w:r w:rsidR="009005B6" w:rsidRPr="006D0CC9">
        <w:rPr>
          <w:rFonts w:ascii="Arial" w:hAnsi="Arial" w:cs="Arial"/>
          <w:b/>
          <w:bCs/>
        </w:rPr>
        <w:t>217</w:t>
      </w:r>
      <w:r w:rsidR="009005B6" w:rsidRPr="006D0CC9">
        <w:rPr>
          <w:rFonts w:ascii="Arial" w:hAnsi="Arial" w:cs="Arial"/>
        </w:rPr>
        <w:t>:304-28.</w:t>
      </w:r>
      <w:r w:rsidR="00466469">
        <w:rPr>
          <w:rFonts w:ascii="Arial" w:hAnsi="Arial" w:cs="Arial"/>
        </w:rPr>
        <w:t xml:space="preserve"> </w:t>
      </w:r>
      <w:r w:rsidR="00466469" w:rsidRPr="00466469">
        <w:rPr>
          <w:rFonts w:ascii="Arial" w:hAnsi="Arial" w:cs="Arial"/>
        </w:rPr>
        <w:t>PMID: 17498068</w:t>
      </w:r>
      <w:r w:rsidR="00466469">
        <w:rPr>
          <w:rFonts w:ascii="Arial" w:hAnsi="Arial" w:cs="Arial"/>
        </w:rPr>
        <w:t>.</w:t>
      </w:r>
    </w:p>
    <w:p w:rsidR="00764253" w:rsidRPr="001E3296" w:rsidRDefault="00764253" w:rsidP="00F71FF3">
      <w:pPr>
        <w:pStyle w:val="Corpodeltesto2"/>
        <w:tabs>
          <w:tab w:val="clear" w:pos="720"/>
          <w:tab w:val="clear" w:pos="2880"/>
          <w:tab w:val="clear" w:pos="9340"/>
        </w:tabs>
        <w:ind w:left="720" w:hanging="720"/>
        <w:rPr>
          <w:rFonts w:cs="Arial"/>
          <w:sz w:val="24"/>
          <w:szCs w:val="24"/>
        </w:rPr>
      </w:pPr>
    </w:p>
    <w:p w:rsidR="000A464A" w:rsidRDefault="004B1780" w:rsidP="00F71FF3">
      <w:pPr>
        <w:ind w:left="720" w:hanging="720"/>
        <w:rPr>
          <w:rFonts w:ascii="Arial" w:hAnsi="Arial"/>
          <w:szCs w:val="24"/>
        </w:rPr>
      </w:pPr>
      <w:r w:rsidRPr="004523EC">
        <w:rPr>
          <w:rFonts w:ascii="Arial" w:hAnsi="Arial"/>
        </w:rPr>
        <w:t>12</w:t>
      </w:r>
      <w:r>
        <w:rPr>
          <w:rFonts w:ascii="Arial" w:hAnsi="Arial"/>
        </w:rPr>
        <w:t>3</w:t>
      </w:r>
      <w:r w:rsidR="00EE5272" w:rsidRPr="004523EC">
        <w:rPr>
          <w:rFonts w:ascii="Arial" w:hAnsi="Arial"/>
        </w:rPr>
        <w:t>.</w:t>
      </w:r>
      <w:r w:rsidR="00EE5272" w:rsidRPr="004523EC">
        <w:rPr>
          <w:rFonts w:ascii="Arial" w:hAnsi="Arial"/>
        </w:rPr>
        <w:tab/>
      </w:r>
      <w:r w:rsidR="006508CE" w:rsidRPr="004523EC">
        <w:rPr>
          <w:rFonts w:ascii="Arial" w:hAnsi="Arial"/>
        </w:rPr>
        <w:t>Metz M</w:t>
      </w:r>
      <w:r w:rsidR="00EE5272" w:rsidRPr="004523EC">
        <w:rPr>
          <w:rFonts w:ascii="Arial" w:hAnsi="Arial"/>
        </w:rPr>
        <w:t>, Brockow K, Metcalfe DD,</w:t>
      </w:r>
      <w:r w:rsidR="00EE5272" w:rsidRPr="004523EC">
        <w:rPr>
          <w:rFonts w:ascii="Arial" w:hAnsi="Arial"/>
          <w:szCs w:val="24"/>
        </w:rPr>
        <w:t xml:space="preserve"> Galli SJ.                                                                                                </w:t>
      </w:r>
      <w:r w:rsidR="00EE5272" w:rsidRPr="001B1DAB">
        <w:rPr>
          <w:rFonts w:ascii="Arial" w:hAnsi="Arial"/>
          <w:szCs w:val="24"/>
        </w:rPr>
        <w:t>Mast cells</w:t>
      </w:r>
      <w:r w:rsidR="00EE5272">
        <w:rPr>
          <w:rFonts w:ascii="Arial" w:hAnsi="Arial"/>
        </w:rPr>
        <w:t>,</w:t>
      </w:r>
      <w:r w:rsidR="00EE5272" w:rsidRPr="001B1DAB">
        <w:rPr>
          <w:rFonts w:ascii="Arial" w:hAnsi="Arial"/>
          <w:szCs w:val="24"/>
        </w:rPr>
        <w:t xml:space="preserve"> basophils</w:t>
      </w:r>
      <w:r w:rsidR="00EE5272">
        <w:rPr>
          <w:rFonts w:ascii="Arial" w:hAnsi="Arial"/>
        </w:rPr>
        <w:t xml:space="preserve"> and mastocytosis</w:t>
      </w:r>
      <w:r w:rsidR="00EE5272" w:rsidRPr="001B1DAB">
        <w:rPr>
          <w:rFonts w:ascii="Arial" w:hAnsi="Arial"/>
          <w:szCs w:val="24"/>
        </w:rPr>
        <w:t xml:space="preserve">. </w:t>
      </w:r>
    </w:p>
    <w:p w:rsidR="00EE5272" w:rsidRDefault="00F71FF3" w:rsidP="00F71FF3">
      <w:pPr>
        <w:ind w:left="720" w:hanging="720"/>
      </w:pPr>
      <w:r>
        <w:rPr>
          <w:rFonts w:ascii="Arial" w:hAnsi="Arial"/>
          <w:szCs w:val="24"/>
        </w:rPr>
        <w:t xml:space="preserve">           </w:t>
      </w:r>
      <w:r w:rsidR="00EE5272" w:rsidRPr="001B1DAB">
        <w:rPr>
          <w:rFonts w:ascii="Arial" w:hAnsi="Arial"/>
          <w:szCs w:val="24"/>
        </w:rPr>
        <w:t>In: Rich RR, Fle</w:t>
      </w:r>
      <w:r w:rsidR="00EE5272">
        <w:rPr>
          <w:rFonts w:ascii="Arial" w:hAnsi="Arial"/>
        </w:rPr>
        <w:t xml:space="preserve">isher TA, Shearer WT, </w:t>
      </w:r>
      <w:r w:rsidR="00EE5272" w:rsidRPr="001B1DAB">
        <w:rPr>
          <w:rFonts w:ascii="Arial" w:hAnsi="Arial"/>
          <w:szCs w:val="24"/>
        </w:rPr>
        <w:t xml:space="preserve"> Schroeder AW Jr.,</w:t>
      </w:r>
      <w:r w:rsidR="00EE5272">
        <w:rPr>
          <w:rFonts w:ascii="Arial" w:hAnsi="Arial"/>
        </w:rPr>
        <w:t xml:space="preserve"> Frey AJ, Weyand CM,</w:t>
      </w:r>
      <w:r w:rsidR="00EE5272" w:rsidRPr="001B1DAB">
        <w:rPr>
          <w:rFonts w:ascii="Arial" w:hAnsi="Arial"/>
          <w:szCs w:val="24"/>
        </w:rPr>
        <w:t xml:space="preserve"> eds. </w:t>
      </w:r>
      <w:r w:rsidR="00EE5272" w:rsidRPr="001B1DAB">
        <w:rPr>
          <w:rFonts w:ascii="Arial" w:hAnsi="Arial"/>
          <w:szCs w:val="24"/>
          <w:u w:val="single"/>
        </w:rPr>
        <w:t>Clinical Immunology: Principles and Practice</w:t>
      </w:r>
      <w:r w:rsidR="00EE5272" w:rsidRPr="00720AAF">
        <w:rPr>
          <w:rFonts w:ascii="Arial" w:hAnsi="Arial"/>
          <w:szCs w:val="24"/>
          <w:u w:val="single"/>
        </w:rPr>
        <w:t xml:space="preserve">, </w:t>
      </w:r>
      <w:r w:rsidR="00EE5272">
        <w:rPr>
          <w:rFonts w:ascii="Arial" w:hAnsi="Arial"/>
          <w:u w:val="single"/>
        </w:rPr>
        <w:t>3rd</w:t>
      </w:r>
      <w:r w:rsidR="00EE5272" w:rsidRPr="00720AAF">
        <w:rPr>
          <w:rFonts w:ascii="Arial" w:hAnsi="Arial"/>
          <w:szCs w:val="24"/>
          <w:u w:val="single"/>
        </w:rPr>
        <w:t xml:space="preserve"> ed</w:t>
      </w:r>
      <w:r w:rsidR="00EE5272" w:rsidRPr="001B1DAB">
        <w:rPr>
          <w:rFonts w:ascii="Arial" w:hAnsi="Arial"/>
          <w:szCs w:val="24"/>
        </w:rPr>
        <w:t>. London</w:t>
      </w:r>
      <w:r w:rsidR="00EE5272">
        <w:rPr>
          <w:rFonts w:ascii="Arial" w:hAnsi="Arial"/>
        </w:rPr>
        <w:t>: Mosby Elsevier</w:t>
      </w:r>
      <w:r w:rsidR="00F4709E">
        <w:rPr>
          <w:rFonts w:ascii="Arial" w:hAnsi="Arial"/>
        </w:rPr>
        <w:t>,</w:t>
      </w:r>
      <w:r w:rsidR="00EE5272" w:rsidRPr="001B1DAB">
        <w:rPr>
          <w:rFonts w:ascii="Arial" w:hAnsi="Arial"/>
          <w:szCs w:val="24"/>
        </w:rPr>
        <w:t xml:space="preserve"> </w:t>
      </w:r>
      <w:r w:rsidR="00EE5272" w:rsidRPr="00EF5A4C">
        <w:rPr>
          <w:rFonts w:ascii="Arial" w:hAnsi="Arial"/>
          <w:szCs w:val="24"/>
        </w:rPr>
        <w:t>200</w:t>
      </w:r>
      <w:r w:rsidR="00EE5272" w:rsidRPr="00EF5A4C">
        <w:rPr>
          <w:rFonts w:ascii="Arial" w:hAnsi="Arial"/>
        </w:rPr>
        <w:t>8</w:t>
      </w:r>
      <w:r w:rsidR="00F4709E" w:rsidRPr="00EF5A4C">
        <w:rPr>
          <w:rFonts w:ascii="Arial" w:hAnsi="Arial"/>
        </w:rPr>
        <w:t>:</w:t>
      </w:r>
      <w:r w:rsidR="00EE6FAD" w:rsidRPr="00EF5A4C">
        <w:rPr>
          <w:rFonts w:ascii="Arial" w:hAnsi="Arial"/>
        </w:rPr>
        <w:t>345-</w:t>
      </w:r>
      <w:r w:rsidR="00BE5E62">
        <w:rPr>
          <w:rFonts w:ascii="Arial" w:hAnsi="Arial"/>
        </w:rPr>
        <w:t>60</w:t>
      </w:r>
      <w:r w:rsidR="00EE5272" w:rsidRPr="00EF5A4C">
        <w:rPr>
          <w:rFonts w:ascii="Arial" w:hAnsi="Arial"/>
        </w:rPr>
        <w:t>.</w:t>
      </w:r>
    </w:p>
    <w:p w:rsidR="00506647" w:rsidRDefault="00506647" w:rsidP="00F71FF3">
      <w:pPr>
        <w:ind w:left="720" w:hanging="720"/>
        <w:rPr>
          <w:rFonts w:ascii="Arial" w:hAnsi="Arial" w:cs="Arial"/>
        </w:rPr>
      </w:pPr>
    </w:p>
    <w:p w:rsidR="00651629" w:rsidRDefault="004B1780" w:rsidP="00F71FF3">
      <w:pPr>
        <w:ind w:left="720" w:hanging="720"/>
        <w:rPr>
          <w:rFonts w:ascii="Arial" w:hAnsi="Arial" w:cs="Arial"/>
        </w:rPr>
      </w:pPr>
      <w:r>
        <w:rPr>
          <w:rFonts w:ascii="Arial" w:hAnsi="Arial" w:cs="Arial"/>
        </w:rPr>
        <w:t>124</w:t>
      </w:r>
      <w:r w:rsidR="004A6268">
        <w:rPr>
          <w:rFonts w:ascii="Arial" w:hAnsi="Arial" w:cs="Arial"/>
        </w:rPr>
        <w:t xml:space="preserve">.   </w:t>
      </w:r>
      <w:r w:rsidR="00AE3DB4">
        <w:rPr>
          <w:rFonts w:ascii="Arial" w:hAnsi="Arial" w:cs="Arial"/>
        </w:rPr>
        <w:t xml:space="preserve"> </w:t>
      </w:r>
      <w:r w:rsidR="004A6268">
        <w:rPr>
          <w:rFonts w:ascii="Arial" w:hAnsi="Arial" w:cs="Arial"/>
        </w:rPr>
        <w:t xml:space="preserve">Galli SJ, Tsai M. </w:t>
      </w:r>
    </w:p>
    <w:p w:rsidR="004A6268" w:rsidRPr="003842D5" w:rsidRDefault="00F71FF3" w:rsidP="00F71FF3">
      <w:pPr>
        <w:ind w:left="720" w:hanging="720"/>
        <w:rPr>
          <w:rFonts w:ascii="Arial" w:hAnsi="Arial" w:cs="Arial"/>
        </w:rPr>
      </w:pPr>
      <w:r>
        <w:rPr>
          <w:rFonts w:ascii="Arial" w:hAnsi="Arial" w:cs="Arial"/>
        </w:rPr>
        <w:t xml:space="preserve">           </w:t>
      </w:r>
      <w:r w:rsidR="004A6268">
        <w:rPr>
          <w:rFonts w:ascii="Arial" w:hAnsi="Arial" w:cs="Arial"/>
        </w:rPr>
        <w:t xml:space="preserve">Mast cells: Versatile regulators of inflammation, tissue remodeling, host defense </w:t>
      </w:r>
      <w:r w:rsidR="004A6268" w:rsidRPr="003842D5">
        <w:rPr>
          <w:rFonts w:ascii="Arial" w:hAnsi="Arial" w:cs="Arial"/>
        </w:rPr>
        <w:t xml:space="preserve">and homeostasis. </w:t>
      </w:r>
    </w:p>
    <w:p w:rsidR="004A6268" w:rsidRPr="003842D5" w:rsidRDefault="00F71FF3" w:rsidP="00F71FF3">
      <w:pPr>
        <w:ind w:left="720" w:hanging="720"/>
        <w:rPr>
          <w:rFonts w:ascii="Arial" w:hAnsi="Arial" w:cs="Arial"/>
          <w:szCs w:val="24"/>
          <w:lang w:val="it-IT"/>
        </w:rPr>
      </w:pPr>
      <w:r w:rsidRPr="00F71FF3">
        <w:rPr>
          <w:rFonts w:ascii="Arial" w:hAnsi="Arial" w:cs="Arial"/>
          <w:szCs w:val="24"/>
          <w:lang w:val="it-IT"/>
        </w:rPr>
        <w:t xml:space="preserve">           </w:t>
      </w:r>
      <w:r w:rsidR="004A6268" w:rsidRPr="003842D5">
        <w:rPr>
          <w:rFonts w:ascii="Arial" w:hAnsi="Arial" w:cs="Arial"/>
          <w:szCs w:val="24"/>
          <w:u w:val="single"/>
          <w:lang w:val="it-IT"/>
        </w:rPr>
        <w:t>J Dermatol Sci</w:t>
      </w:r>
      <w:r w:rsidR="004A6268" w:rsidRPr="003842D5">
        <w:rPr>
          <w:rFonts w:ascii="Arial" w:hAnsi="Arial" w:cs="Arial"/>
          <w:szCs w:val="24"/>
          <w:lang w:val="it-IT"/>
        </w:rPr>
        <w:t xml:space="preserve"> 2008; </w:t>
      </w:r>
      <w:r w:rsidR="004A6268" w:rsidRPr="003842D5">
        <w:rPr>
          <w:rFonts w:ascii="Arial" w:hAnsi="Arial" w:cs="Arial"/>
          <w:b/>
          <w:bCs/>
          <w:szCs w:val="24"/>
          <w:lang w:val="it-IT"/>
        </w:rPr>
        <w:t>49</w:t>
      </w:r>
      <w:r w:rsidR="004A6268" w:rsidRPr="003842D5">
        <w:rPr>
          <w:rFonts w:ascii="Arial" w:hAnsi="Arial" w:cs="Arial"/>
          <w:szCs w:val="24"/>
          <w:lang w:val="it-IT"/>
        </w:rPr>
        <w:t>:7-19</w:t>
      </w:r>
      <w:r w:rsidR="00524C70" w:rsidRPr="003842D5">
        <w:rPr>
          <w:rFonts w:ascii="Arial" w:hAnsi="Arial" w:cs="Arial"/>
          <w:szCs w:val="24"/>
          <w:lang w:val="it-IT"/>
        </w:rPr>
        <w:t>.</w:t>
      </w:r>
      <w:r w:rsidR="00103AE1" w:rsidRPr="003842D5">
        <w:rPr>
          <w:rFonts w:ascii="Arial" w:hAnsi="Arial" w:cs="Arial"/>
          <w:szCs w:val="24"/>
          <w:lang w:val="it-IT"/>
        </w:rPr>
        <w:t xml:space="preserve"> Epub 2007 Nov 19.</w:t>
      </w:r>
      <w:r w:rsidR="007D5B1A" w:rsidRPr="003842D5">
        <w:rPr>
          <w:rFonts w:ascii="Arial" w:hAnsi="Arial" w:cs="Arial"/>
          <w:szCs w:val="24"/>
          <w:lang w:val="it-IT"/>
        </w:rPr>
        <w:t xml:space="preserve"> </w:t>
      </w:r>
      <w:r w:rsidR="007D5B1A" w:rsidRPr="003842D5">
        <w:rPr>
          <w:rFonts w:ascii="Arial" w:hAnsi="Arial"/>
          <w:szCs w:val="24"/>
        </w:rPr>
        <w:t>PMCID: 2788430.</w:t>
      </w:r>
    </w:p>
    <w:p w:rsidR="00524C70" w:rsidRPr="003842D5" w:rsidRDefault="00524C70" w:rsidP="00F71FF3">
      <w:pPr>
        <w:ind w:left="720" w:hanging="720"/>
        <w:rPr>
          <w:rFonts w:ascii="Arial" w:hAnsi="Arial" w:cs="Arial"/>
          <w:szCs w:val="24"/>
          <w:lang w:val="it-IT"/>
        </w:rPr>
      </w:pPr>
    </w:p>
    <w:p w:rsidR="00651629" w:rsidRPr="003842D5" w:rsidRDefault="004B1780" w:rsidP="00F71FF3">
      <w:pPr>
        <w:pStyle w:val="Authors"/>
        <w:autoSpaceDE w:val="0"/>
        <w:autoSpaceDN w:val="0"/>
        <w:adjustRightInd w:val="0"/>
        <w:spacing w:before="0" w:line="240" w:lineRule="auto"/>
        <w:ind w:left="720" w:hanging="720"/>
        <w:rPr>
          <w:rFonts w:ascii="Arial" w:hAnsi="Arial"/>
          <w:sz w:val="24"/>
          <w:lang w:val="it-IT"/>
        </w:rPr>
      </w:pPr>
      <w:r w:rsidRPr="003842D5">
        <w:rPr>
          <w:rFonts w:ascii="Arial" w:hAnsi="Arial"/>
          <w:sz w:val="24"/>
          <w:lang w:val="it-IT"/>
        </w:rPr>
        <w:t>125</w:t>
      </w:r>
      <w:r w:rsidR="00524C70" w:rsidRPr="003842D5">
        <w:rPr>
          <w:rFonts w:ascii="Arial" w:hAnsi="Arial"/>
          <w:sz w:val="24"/>
          <w:lang w:val="it-IT"/>
        </w:rPr>
        <w:t>.</w:t>
      </w:r>
      <w:r w:rsidR="00524C70" w:rsidRPr="003842D5">
        <w:rPr>
          <w:rFonts w:ascii="Arial" w:hAnsi="Arial"/>
          <w:sz w:val="24"/>
          <w:lang w:val="it-IT"/>
        </w:rPr>
        <w:tab/>
        <w:t xml:space="preserve">Galli SJ, Franco CB. </w:t>
      </w:r>
    </w:p>
    <w:p w:rsidR="00092137" w:rsidRPr="003842D5" w:rsidRDefault="00F71FF3" w:rsidP="00F71FF3">
      <w:pPr>
        <w:pStyle w:val="Authors"/>
        <w:autoSpaceDE w:val="0"/>
        <w:autoSpaceDN w:val="0"/>
        <w:adjustRightInd w:val="0"/>
        <w:spacing w:before="0" w:line="240" w:lineRule="auto"/>
        <w:ind w:left="720" w:hanging="720"/>
        <w:rPr>
          <w:rFonts w:ascii="Arial" w:hAnsi="Arial"/>
          <w:noProof w:val="0"/>
          <w:sz w:val="24"/>
          <w:szCs w:val="24"/>
        </w:rPr>
      </w:pPr>
      <w:r>
        <w:rPr>
          <w:rFonts w:ascii="Arial" w:hAnsi="Arial"/>
          <w:sz w:val="24"/>
          <w:szCs w:val="24"/>
        </w:rPr>
        <w:t xml:space="preserve">           </w:t>
      </w:r>
      <w:r w:rsidR="00524C70" w:rsidRPr="003842D5">
        <w:rPr>
          <w:rFonts w:ascii="Arial" w:hAnsi="Arial"/>
          <w:sz w:val="24"/>
          <w:szCs w:val="24"/>
        </w:rPr>
        <w:t>Basophils are back!</w:t>
      </w:r>
      <w:r w:rsidR="00524C70" w:rsidRPr="003842D5">
        <w:rPr>
          <w:rFonts w:ascii="Arial" w:hAnsi="Arial"/>
          <w:noProof w:val="0"/>
          <w:sz w:val="24"/>
          <w:szCs w:val="24"/>
        </w:rPr>
        <w:t xml:space="preserve"> </w:t>
      </w:r>
    </w:p>
    <w:p w:rsidR="00085071" w:rsidRPr="003842D5" w:rsidRDefault="00F71FF3" w:rsidP="00F71FF3">
      <w:pPr>
        <w:pStyle w:val="Authors"/>
        <w:autoSpaceDE w:val="0"/>
        <w:autoSpaceDN w:val="0"/>
        <w:adjustRightInd w:val="0"/>
        <w:spacing w:before="0" w:line="240" w:lineRule="auto"/>
        <w:ind w:left="720" w:hanging="720"/>
        <w:rPr>
          <w:rFonts w:ascii="Arial" w:hAnsi="Arial" w:cs="Arial"/>
          <w:sz w:val="24"/>
          <w:szCs w:val="24"/>
        </w:rPr>
      </w:pPr>
      <w:r w:rsidRPr="00F71FF3">
        <w:rPr>
          <w:rFonts w:ascii="Arial" w:hAnsi="Arial"/>
          <w:i/>
          <w:noProof w:val="0"/>
          <w:sz w:val="24"/>
          <w:szCs w:val="24"/>
        </w:rPr>
        <w:t xml:space="preserve">           </w:t>
      </w:r>
      <w:r w:rsidR="00524C70" w:rsidRPr="003842D5">
        <w:rPr>
          <w:rFonts w:ascii="Arial" w:hAnsi="Arial"/>
          <w:noProof w:val="0"/>
          <w:sz w:val="24"/>
          <w:szCs w:val="24"/>
          <w:u w:val="single"/>
        </w:rPr>
        <w:t>Immunity</w:t>
      </w:r>
      <w:r w:rsidR="0063776E" w:rsidRPr="003842D5">
        <w:rPr>
          <w:rFonts w:ascii="Arial" w:hAnsi="Arial"/>
          <w:noProof w:val="0"/>
          <w:sz w:val="24"/>
          <w:szCs w:val="24"/>
        </w:rPr>
        <w:t xml:space="preserve"> </w:t>
      </w:r>
      <w:r w:rsidR="0063776E" w:rsidRPr="003842D5">
        <w:rPr>
          <w:rFonts w:ascii="Arial" w:hAnsi="Arial" w:cs="Arial"/>
          <w:sz w:val="24"/>
          <w:szCs w:val="24"/>
        </w:rPr>
        <w:t xml:space="preserve">2008; </w:t>
      </w:r>
      <w:r w:rsidR="0063776E" w:rsidRPr="003842D5">
        <w:rPr>
          <w:rFonts w:ascii="Arial" w:hAnsi="Arial" w:cs="Arial"/>
          <w:b/>
          <w:bCs/>
          <w:sz w:val="24"/>
          <w:szCs w:val="24"/>
        </w:rPr>
        <w:t>28</w:t>
      </w:r>
      <w:r w:rsidR="0063776E" w:rsidRPr="003842D5">
        <w:rPr>
          <w:rFonts w:ascii="Arial" w:hAnsi="Arial" w:cs="Arial"/>
          <w:sz w:val="24"/>
          <w:szCs w:val="24"/>
        </w:rPr>
        <w:t>:495-7.</w:t>
      </w:r>
      <w:r w:rsidR="00466469" w:rsidRPr="003842D5">
        <w:rPr>
          <w:rFonts w:ascii="Arial" w:hAnsi="Arial" w:cs="Arial"/>
          <w:sz w:val="24"/>
          <w:szCs w:val="24"/>
        </w:rPr>
        <w:t xml:space="preserve"> PMID: 18400194.</w:t>
      </w:r>
    </w:p>
    <w:p w:rsidR="00E7022F" w:rsidRPr="003842D5" w:rsidRDefault="00CB1044" w:rsidP="00F71FF3">
      <w:pPr>
        <w:pStyle w:val="Authors"/>
        <w:autoSpaceDE w:val="0"/>
        <w:autoSpaceDN w:val="0"/>
        <w:adjustRightInd w:val="0"/>
        <w:spacing w:before="0" w:line="240" w:lineRule="auto"/>
        <w:ind w:left="720" w:hanging="720"/>
        <w:rPr>
          <w:rFonts w:ascii="Arial" w:hAnsi="Arial"/>
          <w:color w:val="1F497D" w:themeColor="text2"/>
          <w:sz w:val="24"/>
          <w:szCs w:val="24"/>
        </w:rPr>
      </w:pPr>
      <w:r w:rsidRPr="003842D5">
        <w:rPr>
          <w:rFonts w:ascii="Arial" w:hAnsi="Arial"/>
          <w:color w:val="1F497D" w:themeColor="text2"/>
          <w:sz w:val="24"/>
          <w:szCs w:val="24"/>
        </w:rPr>
        <w:t xml:space="preserve">     </w:t>
      </w:r>
      <w:r w:rsidR="00F71FF3">
        <w:rPr>
          <w:rFonts w:ascii="Arial" w:hAnsi="Arial"/>
          <w:color w:val="1F497D" w:themeColor="text2"/>
          <w:sz w:val="24"/>
          <w:szCs w:val="24"/>
        </w:rPr>
        <w:t xml:space="preserve">         </w:t>
      </w:r>
      <w:r w:rsidR="005767A1" w:rsidRPr="003842D5">
        <w:rPr>
          <w:rFonts w:ascii="Arial" w:hAnsi="Arial"/>
          <w:color w:val="1F497D" w:themeColor="text2"/>
          <w:sz w:val="24"/>
          <w:szCs w:val="24"/>
        </w:rPr>
        <w:t>This commissioned commentary accompanied</w:t>
      </w:r>
      <w:r w:rsidR="003842D5" w:rsidRPr="003842D5">
        <w:rPr>
          <w:rFonts w:ascii="Arial" w:hAnsi="Arial"/>
          <w:color w:val="1F497D" w:themeColor="text2"/>
          <w:sz w:val="24"/>
          <w:szCs w:val="24"/>
        </w:rPr>
        <w:t>:</w:t>
      </w:r>
      <w:r w:rsidR="005767A1" w:rsidRPr="003842D5">
        <w:rPr>
          <w:rFonts w:ascii="Arial" w:hAnsi="Arial"/>
          <w:color w:val="1F497D" w:themeColor="text2"/>
          <w:sz w:val="24"/>
          <w:szCs w:val="24"/>
        </w:rPr>
        <w:t xml:space="preserve"> Tsujimura Y, Obata K, Mukai K, Shindou H, Yoshida M, Nishikado H, Kawano Y, Minegishi Y, Shimizu T, Karasuyama H. Basophils play a pivotal role in immunoglobulin-G-mediated but not immunoglobulin-E-mediated systemic anaphylaxis. </w:t>
      </w:r>
      <w:r w:rsidR="005767A1" w:rsidRPr="003842D5">
        <w:rPr>
          <w:rFonts w:ascii="Arial" w:hAnsi="Arial"/>
          <w:color w:val="1F497D" w:themeColor="text2"/>
          <w:sz w:val="24"/>
          <w:szCs w:val="24"/>
          <w:u w:val="single"/>
        </w:rPr>
        <w:t>Immunity</w:t>
      </w:r>
      <w:r w:rsidR="005767A1" w:rsidRPr="003842D5">
        <w:rPr>
          <w:rFonts w:ascii="Arial" w:hAnsi="Arial"/>
          <w:color w:val="1F497D" w:themeColor="text2"/>
          <w:sz w:val="24"/>
          <w:szCs w:val="24"/>
        </w:rPr>
        <w:t xml:space="preserve"> 2008; </w:t>
      </w:r>
      <w:r w:rsidR="005767A1" w:rsidRPr="003842D5">
        <w:rPr>
          <w:rFonts w:ascii="Arial" w:hAnsi="Arial"/>
          <w:b/>
          <w:color w:val="1F497D" w:themeColor="text2"/>
          <w:sz w:val="24"/>
          <w:szCs w:val="24"/>
        </w:rPr>
        <w:t>28</w:t>
      </w:r>
      <w:r w:rsidR="005767A1" w:rsidRPr="003842D5">
        <w:rPr>
          <w:rFonts w:ascii="Arial" w:hAnsi="Arial"/>
          <w:color w:val="1F497D" w:themeColor="text2"/>
          <w:sz w:val="24"/>
          <w:szCs w:val="24"/>
        </w:rPr>
        <w:t>:581-9.</w:t>
      </w:r>
    </w:p>
    <w:p w:rsidR="003842D5" w:rsidRPr="003842D5" w:rsidRDefault="003842D5" w:rsidP="00F71FF3">
      <w:pPr>
        <w:pStyle w:val="Authors"/>
        <w:autoSpaceDE w:val="0"/>
        <w:autoSpaceDN w:val="0"/>
        <w:adjustRightInd w:val="0"/>
        <w:spacing w:before="0" w:line="240" w:lineRule="auto"/>
        <w:ind w:left="720" w:hanging="720"/>
        <w:rPr>
          <w:rFonts w:ascii="Arial" w:hAnsi="Arial" w:cs="Arial"/>
          <w:noProof w:val="0"/>
          <w:sz w:val="24"/>
          <w:szCs w:val="24"/>
        </w:rPr>
      </w:pPr>
    </w:p>
    <w:p w:rsidR="00E7022F" w:rsidRPr="003842D5" w:rsidRDefault="004B1780" w:rsidP="00F71FF3">
      <w:pPr>
        <w:pStyle w:val="Authors"/>
        <w:autoSpaceDE w:val="0"/>
        <w:autoSpaceDN w:val="0"/>
        <w:adjustRightInd w:val="0"/>
        <w:spacing w:before="0" w:line="240" w:lineRule="auto"/>
        <w:ind w:left="720" w:hanging="720"/>
        <w:rPr>
          <w:rFonts w:ascii="Arial" w:hAnsi="Arial" w:cs="Arial"/>
          <w:noProof w:val="0"/>
          <w:sz w:val="24"/>
          <w:szCs w:val="24"/>
        </w:rPr>
      </w:pPr>
      <w:r w:rsidRPr="003842D5">
        <w:rPr>
          <w:rFonts w:ascii="Arial" w:hAnsi="Arial" w:cs="Arial"/>
          <w:noProof w:val="0"/>
          <w:sz w:val="24"/>
          <w:szCs w:val="24"/>
        </w:rPr>
        <w:t>126</w:t>
      </w:r>
      <w:r w:rsidR="00E7022F" w:rsidRPr="003842D5">
        <w:rPr>
          <w:rFonts w:ascii="Arial" w:hAnsi="Arial" w:cs="Arial"/>
          <w:noProof w:val="0"/>
          <w:sz w:val="24"/>
          <w:szCs w:val="24"/>
        </w:rPr>
        <w:t xml:space="preserve">.   </w:t>
      </w:r>
      <w:r w:rsidR="00AE3DB4" w:rsidRPr="003842D5">
        <w:rPr>
          <w:rFonts w:ascii="Arial" w:hAnsi="Arial" w:cs="Arial"/>
          <w:noProof w:val="0"/>
          <w:sz w:val="24"/>
          <w:szCs w:val="24"/>
        </w:rPr>
        <w:t xml:space="preserve"> </w:t>
      </w:r>
      <w:r w:rsidR="00E7022F" w:rsidRPr="003842D5">
        <w:rPr>
          <w:rFonts w:ascii="Arial" w:hAnsi="Arial" w:cs="Arial"/>
          <w:noProof w:val="0"/>
          <w:sz w:val="24"/>
          <w:szCs w:val="24"/>
        </w:rPr>
        <w:t xml:space="preserve">Galli SJ, Grimbaldeston M, Tsai M. </w:t>
      </w:r>
      <w:r w:rsidR="00651629" w:rsidRPr="003842D5">
        <w:rPr>
          <w:rFonts w:ascii="Arial" w:hAnsi="Arial" w:cs="Arial"/>
          <w:noProof w:val="0"/>
          <w:sz w:val="24"/>
          <w:szCs w:val="24"/>
        </w:rPr>
        <w:t xml:space="preserve">                                                    </w:t>
      </w:r>
      <w:r w:rsidR="00876C7A" w:rsidRPr="003842D5">
        <w:rPr>
          <w:rFonts w:ascii="Arial" w:hAnsi="Arial" w:cs="Arial"/>
          <w:noProof w:val="0"/>
          <w:sz w:val="24"/>
          <w:szCs w:val="24"/>
        </w:rPr>
        <w:t xml:space="preserve">Immunomodulatory </w:t>
      </w:r>
      <w:r w:rsidR="00E7022F" w:rsidRPr="003842D5">
        <w:rPr>
          <w:rFonts w:ascii="Arial" w:hAnsi="Arial" w:cs="Arial"/>
          <w:noProof w:val="0"/>
          <w:sz w:val="24"/>
          <w:szCs w:val="24"/>
        </w:rPr>
        <w:t xml:space="preserve">mast cells: </w:t>
      </w:r>
      <w:r w:rsidR="00C60847" w:rsidRPr="003842D5">
        <w:rPr>
          <w:rFonts w:ascii="Arial" w:hAnsi="Arial" w:cs="Arial"/>
          <w:noProof w:val="0"/>
          <w:sz w:val="24"/>
          <w:szCs w:val="24"/>
        </w:rPr>
        <w:t>Negative</w:t>
      </w:r>
      <w:r w:rsidR="00E7022F" w:rsidRPr="003842D5">
        <w:rPr>
          <w:rFonts w:ascii="Arial" w:hAnsi="Arial" w:cs="Arial"/>
          <w:noProof w:val="0"/>
          <w:sz w:val="24"/>
          <w:szCs w:val="24"/>
        </w:rPr>
        <w:t>, as well as positive, regulators of immunity.</w:t>
      </w:r>
    </w:p>
    <w:p w:rsidR="00F71FF3" w:rsidRDefault="00E7022F" w:rsidP="00F71FF3">
      <w:pPr>
        <w:pStyle w:val="Authors"/>
        <w:autoSpaceDE w:val="0"/>
        <w:autoSpaceDN w:val="0"/>
        <w:adjustRightInd w:val="0"/>
        <w:spacing w:before="0" w:line="240" w:lineRule="auto"/>
        <w:ind w:left="720" w:hanging="720"/>
        <w:rPr>
          <w:rStyle w:val="Enfasigrassetto"/>
          <w:rFonts w:ascii="Arial" w:hAnsi="Arial" w:cs="Arial"/>
          <w:sz w:val="24"/>
          <w:szCs w:val="24"/>
        </w:rPr>
      </w:pPr>
      <w:r w:rsidRPr="003842D5">
        <w:rPr>
          <w:rFonts w:ascii="Arial" w:hAnsi="Arial" w:cs="Arial"/>
          <w:noProof w:val="0"/>
          <w:sz w:val="24"/>
          <w:szCs w:val="24"/>
        </w:rPr>
        <w:t xml:space="preserve">          </w:t>
      </w:r>
      <w:r w:rsidR="001D317C" w:rsidRPr="003842D5">
        <w:rPr>
          <w:rFonts w:ascii="Arial" w:hAnsi="Arial" w:cs="Arial"/>
          <w:noProof w:val="0"/>
          <w:sz w:val="24"/>
          <w:szCs w:val="24"/>
        </w:rPr>
        <w:t xml:space="preserve"> </w:t>
      </w:r>
      <w:r w:rsidRPr="003842D5">
        <w:rPr>
          <w:rFonts w:ascii="Arial" w:hAnsi="Arial" w:cs="Arial"/>
          <w:noProof w:val="0"/>
          <w:sz w:val="24"/>
          <w:szCs w:val="24"/>
          <w:u w:val="single"/>
        </w:rPr>
        <w:t>Nat Rev Immunol</w:t>
      </w:r>
      <w:r w:rsidR="00113531" w:rsidRPr="003842D5">
        <w:rPr>
          <w:rFonts w:ascii="Arial" w:hAnsi="Arial" w:cs="Arial"/>
          <w:noProof w:val="0"/>
          <w:sz w:val="24"/>
          <w:szCs w:val="24"/>
        </w:rPr>
        <w:t xml:space="preserve"> 2008; </w:t>
      </w:r>
      <w:r w:rsidR="00113531" w:rsidRPr="003842D5">
        <w:rPr>
          <w:rFonts w:ascii="Arial" w:hAnsi="Arial" w:cs="Arial"/>
          <w:b/>
          <w:bCs/>
          <w:noProof w:val="0"/>
          <w:sz w:val="24"/>
          <w:szCs w:val="24"/>
        </w:rPr>
        <w:t>8</w:t>
      </w:r>
      <w:r w:rsidR="00113531" w:rsidRPr="003842D5">
        <w:rPr>
          <w:rFonts w:ascii="Arial" w:hAnsi="Arial" w:cs="Arial"/>
          <w:noProof w:val="0"/>
          <w:sz w:val="24"/>
          <w:szCs w:val="24"/>
        </w:rPr>
        <w:t xml:space="preserve">:478-86. </w:t>
      </w:r>
      <w:r w:rsidR="00F72DE9" w:rsidRPr="003842D5">
        <w:rPr>
          <w:rStyle w:val="Enfasigrassetto"/>
          <w:rFonts w:ascii="Arial" w:hAnsi="Arial" w:cs="Arial"/>
          <w:b w:val="0"/>
          <w:sz w:val="24"/>
          <w:szCs w:val="24"/>
        </w:rPr>
        <w:t xml:space="preserve">PMCID: </w:t>
      </w:r>
      <w:hyperlink r:id="rId34" w:tgtFrame="aux" w:tooltip="PMC: #2855166" w:history="1">
        <w:r w:rsidR="00F72DE9" w:rsidRPr="003842D5">
          <w:rPr>
            <w:rStyle w:val="Collegamentoipertestuale"/>
            <w:rFonts w:ascii="Arial" w:hAnsi="Arial" w:cs="Arial"/>
            <w:bCs/>
            <w:color w:val="auto"/>
            <w:sz w:val="24"/>
            <w:szCs w:val="24"/>
            <w:u w:val="none"/>
          </w:rPr>
          <w:t>2855166</w:t>
        </w:r>
      </w:hyperlink>
      <w:r w:rsidR="00F72DE9" w:rsidRPr="003842D5">
        <w:rPr>
          <w:rStyle w:val="Enfasigrassetto"/>
          <w:rFonts w:ascii="Arial" w:hAnsi="Arial" w:cs="Arial"/>
          <w:b w:val="0"/>
          <w:sz w:val="24"/>
          <w:szCs w:val="24"/>
        </w:rPr>
        <w:t>.</w:t>
      </w:r>
      <w:r w:rsidR="00F72DE9" w:rsidRPr="00562EF9">
        <w:rPr>
          <w:rStyle w:val="Enfasigrassetto"/>
          <w:rFonts w:ascii="Arial" w:hAnsi="Arial" w:cs="Arial"/>
          <w:sz w:val="24"/>
          <w:szCs w:val="24"/>
        </w:rPr>
        <w:t xml:space="preserve"> </w:t>
      </w:r>
    </w:p>
    <w:p w:rsidR="003A20AA" w:rsidRDefault="00F72DE9" w:rsidP="00F71FF3">
      <w:pPr>
        <w:pStyle w:val="Authors"/>
        <w:autoSpaceDE w:val="0"/>
        <w:autoSpaceDN w:val="0"/>
        <w:adjustRightInd w:val="0"/>
        <w:spacing w:before="0" w:line="240" w:lineRule="auto"/>
        <w:ind w:left="720" w:hanging="720"/>
        <w:rPr>
          <w:rFonts w:ascii="Arial" w:hAnsi="Arial" w:cs="Arial"/>
          <w:noProof w:val="0"/>
          <w:sz w:val="24"/>
          <w:szCs w:val="24"/>
        </w:rPr>
      </w:pPr>
      <w:r w:rsidRPr="00562EF9">
        <w:rPr>
          <w:rStyle w:val="Enfasigrassetto"/>
          <w:rFonts w:ascii="Arial" w:hAnsi="Arial" w:cs="Arial"/>
          <w:sz w:val="24"/>
          <w:szCs w:val="24"/>
        </w:rPr>
        <w:t xml:space="preserve"> </w:t>
      </w:r>
    </w:p>
    <w:p w:rsidR="00CA153E" w:rsidRPr="00D13873" w:rsidRDefault="004B1780" w:rsidP="00F71FF3">
      <w:pPr>
        <w:ind w:left="720" w:hanging="720"/>
        <w:rPr>
          <w:rFonts w:ascii="Arial" w:hAnsi="Arial"/>
          <w:szCs w:val="24"/>
          <w:lang w:val="it-IT"/>
        </w:rPr>
      </w:pPr>
      <w:r w:rsidRPr="00D13873">
        <w:rPr>
          <w:rFonts w:ascii="Arial" w:hAnsi="Arial"/>
          <w:szCs w:val="24"/>
          <w:lang w:val="it-IT"/>
        </w:rPr>
        <w:t>1</w:t>
      </w:r>
      <w:r>
        <w:rPr>
          <w:rFonts w:ascii="Arial" w:hAnsi="Arial"/>
          <w:szCs w:val="24"/>
          <w:lang w:val="it-IT"/>
        </w:rPr>
        <w:t>27</w:t>
      </w:r>
      <w:r w:rsidR="003A20AA" w:rsidRPr="00D13873">
        <w:rPr>
          <w:rFonts w:ascii="Arial" w:hAnsi="Arial"/>
          <w:szCs w:val="24"/>
          <w:lang w:val="it-IT"/>
        </w:rPr>
        <w:t>.</w:t>
      </w:r>
      <w:r w:rsidR="00EE5272" w:rsidRPr="00D13873">
        <w:rPr>
          <w:rFonts w:ascii="Arial" w:hAnsi="Arial"/>
          <w:szCs w:val="24"/>
          <w:lang w:val="it-IT"/>
        </w:rPr>
        <w:tab/>
      </w:r>
      <w:r w:rsidR="003A20AA" w:rsidRPr="00D13873">
        <w:rPr>
          <w:rFonts w:ascii="Arial" w:hAnsi="Arial"/>
          <w:szCs w:val="24"/>
          <w:lang w:val="it-IT"/>
        </w:rPr>
        <w:t>Galli SJ, Tsai M, Piliponsky AM.</w:t>
      </w:r>
      <w:r w:rsidR="007B4F27" w:rsidRPr="00D13873">
        <w:rPr>
          <w:rFonts w:ascii="Arial" w:hAnsi="Arial"/>
          <w:szCs w:val="24"/>
          <w:lang w:val="it-IT"/>
        </w:rPr>
        <w:t xml:space="preserve"> </w:t>
      </w:r>
    </w:p>
    <w:p w:rsidR="003A20AA" w:rsidRPr="004E6F6C" w:rsidRDefault="00CA153E" w:rsidP="00F71FF3">
      <w:pPr>
        <w:ind w:left="720" w:hanging="720"/>
        <w:rPr>
          <w:rFonts w:ascii="Arial" w:hAnsi="Arial"/>
          <w:szCs w:val="24"/>
        </w:rPr>
      </w:pPr>
      <w:r w:rsidRPr="00D13873">
        <w:rPr>
          <w:rFonts w:ascii="Arial" w:hAnsi="Arial"/>
          <w:szCs w:val="24"/>
          <w:lang w:val="it-IT"/>
        </w:rPr>
        <w:tab/>
      </w:r>
      <w:r w:rsidR="000C0743" w:rsidRPr="004E6F6C">
        <w:rPr>
          <w:rFonts w:ascii="Arial" w:hAnsi="Arial"/>
          <w:szCs w:val="24"/>
        </w:rPr>
        <w:t>The development of allergic inflammation.</w:t>
      </w:r>
    </w:p>
    <w:p w:rsidR="003A20AA" w:rsidRDefault="00F71FF3" w:rsidP="00F71FF3">
      <w:pPr>
        <w:ind w:left="720" w:hanging="720"/>
        <w:rPr>
          <w:rFonts w:ascii="Arial" w:hAnsi="Arial"/>
          <w:szCs w:val="24"/>
        </w:rPr>
      </w:pPr>
      <w:r w:rsidRPr="00F71FF3">
        <w:rPr>
          <w:rFonts w:ascii="Arial" w:hAnsi="Arial"/>
          <w:szCs w:val="24"/>
        </w:rPr>
        <w:t xml:space="preserve">           </w:t>
      </w:r>
      <w:r w:rsidR="000C0743" w:rsidRPr="004E6F6C">
        <w:rPr>
          <w:rFonts w:ascii="Arial" w:hAnsi="Arial"/>
          <w:szCs w:val="24"/>
          <w:u w:val="single"/>
        </w:rPr>
        <w:t>Nature</w:t>
      </w:r>
      <w:r w:rsidR="000C0743" w:rsidRPr="004E6F6C">
        <w:rPr>
          <w:rFonts w:ascii="Arial" w:hAnsi="Arial"/>
          <w:szCs w:val="24"/>
        </w:rPr>
        <w:t xml:space="preserve"> 2008;</w:t>
      </w:r>
      <w:r w:rsidR="00CA153E" w:rsidRPr="004E6F6C">
        <w:rPr>
          <w:rFonts w:ascii="Arial" w:hAnsi="Arial"/>
          <w:szCs w:val="24"/>
        </w:rPr>
        <w:t xml:space="preserve"> </w:t>
      </w:r>
      <w:r w:rsidR="00CA153E" w:rsidRPr="004E6F6C">
        <w:rPr>
          <w:rFonts w:ascii="Arial" w:hAnsi="Arial"/>
          <w:b/>
          <w:bCs/>
          <w:szCs w:val="24"/>
        </w:rPr>
        <w:t>454</w:t>
      </w:r>
      <w:r w:rsidR="00CA153E" w:rsidRPr="004E6F6C">
        <w:rPr>
          <w:rFonts w:ascii="Arial" w:hAnsi="Arial"/>
          <w:szCs w:val="24"/>
        </w:rPr>
        <w:t>:445-</w:t>
      </w:r>
      <w:r w:rsidR="000C0743" w:rsidRPr="004E6F6C">
        <w:rPr>
          <w:rFonts w:ascii="Arial" w:hAnsi="Arial"/>
          <w:szCs w:val="24"/>
        </w:rPr>
        <w:t>5</w:t>
      </w:r>
      <w:r w:rsidR="00A055DC" w:rsidRPr="004E6F6C">
        <w:rPr>
          <w:rFonts w:ascii="Arial" w:hAnsi="Arial"/>
          <w:szCs w:val="24"/>
        </w:rPr>
        <w:t>4</w:t>
      </w:r>
      <w:r w:rsidR="000C0743" w:rsidRPr="004E6F6C">
        <w:rPr>
          <w:rFonts w:ascii="Arial" w:hAnsi="Arial"/>
          <w:szCs w:val="24"/>
        </w:rPr>
        <w:t xml:space="preserve">. </w:t>
      </w:r>
      <w:r w:rsidR="00CD605F" w:rsidRPr="004E6F6C">
        <w:rPr>
          <w:rFonts w:ascii="Arial" w:hAnsi="Arial"/>
          <w:szCs w:val="24"/>
          <w:lang w:val="sv-SE"/>
        </w:rPr>
        <w:t>NIHMSID: 180523.</w:t>
      </w:r>
    </w:p>
    <w:p w:rsidR="00845847" w:rsidRDefault="00845847" w:rsidP="00F71FF3">
      <w:pPr>
        <w:ind w:left="720" w:hanging="720"/>
        <w:rPr>
          <w:rFonts w:ascii="Arial" w:hAnsi="Arial"/>
          <w:szCs w:val="24"/>
        </w:rPr>
      </w:pPr>
    </w:p>
    <w:p w:rsidR="00845847" w:rsidRDefault="004B1780" w:rsidP="00F71FF3">
      <w:pPr>
        <w:ind w:left="720" w:hanging="720"/>
        <w:rPr>
          <w:rFonts w:ascii="Arial" w:hAnsi="Arial"/>
          <w:szCs w:val="24"/>
        </w:rPr>
      </w:pPr>
      <w:r>
        <w:rPr>
          <w:rFonts w:ascii="Arial" w:hAnsi="Arial"/>
          <w:szCs w:val="24"/>
        </w:rPr>
        <w:t>128</w:t>
      </w:r>
      <w:r w:rsidR="00845847">
        <w:rPr>
          <w:rFonts w:ascii="Arial" w:hAnsi="Arial"/>
          <w:szCs w:val="24"/>
        </w:rPr>
        <w:t>.</w:t>
      </w:r>
      <w:r w:rsidR="00845847">
        <w:rPr>
          <w:rFonts w:ascii="Arial" w:hAnsi="Arial"/>
          <w:szCs w:val="24"/>
        </w:rPr>
        <w:tab/>
        <w:t>Kalesnikoff J, Galli SJ.</w:t>
      </w:r>
    </w:p>
    <w:p w:rsidR="00845847" w:rsidRDefault="00F71FF3" w:rsidP="00F71FF3">
      <w:pPr>
        <w:ind w:left="720" w:hanging="720"/>
        <w:rPr>
          <w:rFonts w:ascii="Arial" w:hAnsi="Arial"/>
          <w:szCs w:val="24"/>
        </w:rPr>
      </w:pPr>
      <w:r>
        <w:rPr>
          <w:rFonts w:ascii="Arial" w:hAnsi="Arial"/>
          <w:szCs w:val="24"/>
        </w:rPr>
        <w:t xml:space="preserve">           </w:t>
      </w:r>
      <w:r w:rsidR="00845847">
        <w:rPr>
          <w:rFonts w:ascii="Arial" w:hAnsi="Arial"/>
          <w:szCs w:val="24"/>
        </w:rPr>
        <w:t>New developments in mast cell biology.</w:t>
      </w:r>
    </w:p>
    <w:p w:rsidR="00845847" w:rsidRDefault="00F71FF3" w:rsidP="00F71FF3">
      <w:pPr>
        <w:ind w:left="720" w:hanging="720"/>
        <w:rPr>
          <w:rFonts w:ascii="Arial" w:hAnsi="Arial"/>
          <w:szCs w:val="24"/>
        </w:rPr>
      </w:pPr>
      <w:r w:rsidRPr="00F71FF3">
        <w:rPr>
          <w:rFonts w:ascii="Arial" w:hAnsi="Arial"/>
          <w:szCs w:val="24"/>
        </w:rPr>
        <w:t xml:space="preserve">           </w:t>
      </w:r>
      <w:r w:rsidR="00845847" w:rsidRPr="00845847">
        <w:rPr>
          <w:rFonts w:ascii="Arial" w:hAnsi="Arial"/>
          <w:szCs w:val="24"/>
          <w:u w:val="single"/>
        </w:rPr>
        <w:t>Nat Imm</w:t>
      </w:r>
      <w:r w:rsidR="000B52B7">
        <w:rPr>
          <w:rFonts w:ascii="Arial" w:hAnsi="Arial"/>
          <w:szCs w:val="24"/>
          <w:u w:val="single"/>
        </w:rPr>
        <w:t>unol</w:t>
      </w:r>
      <w:r w:rsidR="00CC09F6">
        <w:rPr>
          <w:rFonts w:ascii="Arial" w:hAnsi="Arial"/>
          <w:szCs w:val="24"/>
        </w:rPr>
        <w:t xml:space="preserve"> 2008; </w:t>
      </w:r>
      <w:r w:rsidR="00CC09F6" w:rsidRPr="00CC09F6">
        <w:rPr>
          <w:rFonts w:ascii="Arial" w:hAnsi="Arial"/>
          <w:b/>
          <w:bCs/>
          <w:szCs w:val="24"/>
        </w:rPr>
        <w:t>9</w:t>
      </w:r>
      <w:r w:rsidR="00CC09F6">
        <w:rPr>
          <w:rFonts w:ascii="Arial" w:hAnsi="Arial"/>
          <w:szCs w:val="24"/>
        </w:rPr>
        <w:t>:1215-23.</w:t>
      </w:r>
      <w:r w:rsidR="001A6701">
        <w:rPr>
          <w:rFonts w:ascii="Arial" w:hAnsi="Arial"/>
          <w:szCs w:val="24"/>
        </w:rPr>
        <w:t xml:space="preserve"> </w:t>
      </w:r>
      <w:r w:rsidR="00D72284" w:rsidRPr="00D72284">
        <w:rPr>
          <w:rFonts w:ascii="Arial" w:hAnsi="Arial"/>
          <w:szCs w:val="24"/>
        </w:rPr>
        <w:t>PMCID: 2856637</w:t>
      </w:r>
      <w:r w:rsidR="00D72284">
        <w:rPr>
          <w:rFonts w:ascii="Arial" w:hAnsi="Arial"/>
          <w:szCs w:val="24"/>
        </w:rPr>
        <w:t xml:space="preserve">. </w:t>
      </w:r>
    </w:p>
    <w:p w:rsidR="00192110" w:rsidRDefault="00192110" w:rsidP="00F71FF3">
      <w:pPr>
        <w:ind w:left="720" w:hanging="720"/>
        <w:rPr>
          <w:rFonts w:ascii="Arial" w:hAnsi="Arial"/>
          <w:szCs w:val="24"/>
        </w:rPr>
      </w:pPr>
    </w:p>
    <w:p w:rsidR="00192110" w:rsidRPr="005F1384" w:rsidRDefault="004B1780" w:rsidP="00F71FF3">
      <w:pPr>
        <w:ind w:left="720" w:hanging="720"/>
        <w:rPr>
          <w:rFonts w:ascii="Arial" w:hAnsi="Arial"/>
          <w:szCs w:val="24"/>
        </w:rPr>
      </w:pPr>
      <w:r w:rsidRPr="005F1384">
        <w:rPr>
          <w:rFonts w:ascii="Arial" w:hAnsi="Arial"/>
          <w:szCs w:val="24"/>
        </w:rPr>
        <w:t>1</w:t>
      </w:r>
      <w:r>
        <w:rPr>
          <w:rFonts w:ascii="Arial" w:hAnsi="Arial"/>
          <w:szCs w:val="24"/>
        </w:rPr>
        <w:t>29</w:t>
      </w:r>
      <w:r w:rsidR="00192110" w:rsidRPr="005F1384">
        <w:rPr>
          <w:rFonts w:ascii="Arial" w:hAnsi="Arial"/>
          <w:szCs w:val="24"/>
        </w:rPr>
        <w:t>.</w:t>
      </w:r>
      <w:r w:rsidR="00192110" w:rsidRPr="005F1384">
        <w:rPr>
          <w:rFonts w:ascii="Arial" w:hAnsi="Arial"/>
          <w:szCs w:val="24"/>
        </w:rPr>
        <w:tab/>
        <w:t>Kalesnikoff J, Galli SJ.</w:t>
      </w:r>
    </w:p>
    <w:p w:rsidR="00192110" w:rsidRPr="005F1384" w:rsidRDefault="00F71FF3" w:rsidP="00F71FF3">
      <w:pPr>
        <w:ind w:left="720" w:hanging="720"/>
        <w:rPr>
          <w:rFonts w:ascii="Arial" w:hAnsi="Arial" w:cs="Arial"/>
          <w:i/>
          <w:iCs/>
        </w:rPr>
      </w:pPr>
      <w:r>
        <w:rPr>
          <w:rFonts w:ascii="Arial" w:hAnsi="Arial" w:cs="Arial"/>
        </w:rPr>
        <w:t xml:space="preserve">           </w:t>
      </w:r>
      <w:r w:rsidR="00D72284">
        <w:rPr>
          <w:rFonts w:ascii="Arial" w:hAnsi="Arial" w:cs="Arial"/>
        </w:rPr>
        <w:t>Anaphylaxis:</w:t>
      </w:r>
      <w:r w:rsidR="007C5030">
        <w:rPr>
          <w:rFonts w:ascii="Arial" w:hAnsi="Arial" w:cs="Arial"/>
        </w:rPr>
        <w:t xml:space="preserve"> </w:t>
      </w:r>
      <w:r w:rsidR="00192110" w:rsidRPr="005F1384">
        <w:rPr>
          <w:rFonts w:ascii="Arial" w:hAnsi="Arial" w:cs="Arial"/>
        </w:rPr>
        <w:t>Mechanisms of mast cell activation</w:t>
      </w:r>
      <w:r w:rsidR="00192110" w:rsidRPr="005F1384">
        <w:rPr>
          <w:rFonts w:ascii="Arial" w:hAnsi="Arial" w:cs="Arial"/>
          <w:i/>
          <w:iCs/>
        </w:rPr>
        <w:t>.</w:t>
      </w:r>
    </w:p>
    <w:p w:rsidR="00C54DC9" w:rsidRDefault="00F71FF3" w:rsidP="00F71FF3">
      <w:pPr>
        <w:ind w:left="720" w:hanging="720"/>
        <w:rPr>
          <w:rFonts w:ascii="Arial" w:hAnsi="Arial" w:cs="Arial"/>
          <w:color w:val="FF0000"/>
        </w:rPr>
      </w:pPr>
      <w:r>
        <w:rPr>
          <w:rFonts w:ascii="Arial" w:hAnsi="Arial" w:cs="Arial"/>
          <w:iCs/>
        </w:rPr>
        <w:t xml:space="preserve">           </w:t>
      </w:r>
      <w:r w:rsidR="00192110" w:rsidRPr="005F1384">
        <w:rPr>
          <w:rFonts w:ascii="Arial" w:hAnsi="Arial" w:cs="Arial"/>
          <w:iCs/>
        </w:rPr>
        <w:t>In</w:t>
      </w:r>
      <w:r w:rsidR="00DE1C17" w:rsidRPr="005F1384">
        <w:rPr>
          <w:rFonts w:ascii="Arial" w:hAnsi="Arial" w:cs="Arial"/>
          <w:iCs/>
        </w:rPr>
        <w:t>: Ring J, ed</w:t>
      </w:r>
      <w:r w:rsidR="00192110" w:rsidRPr="005F1384">
        <w:rPr>
          <w:rFonts w:ascii="Arial" w:hAnsi="Arial" w:cs="Arial"/>
          <w:iCs/>
        </w:rPr>
        <w:t xml:space="preserve">. </w:t>
      </w:r>
      <w:r w:rsidR="00DE1C17" w:rsidRPr="005F1384">
        <w:rPr>
          <w:rFonts w:ascii="Arial" w:hAnsi="Arial" w:cs="Arial"/>
          <w:u w:val="single"/>
        </w:rPr>
        <w:t>Anaphylaxis</w:t>
      </w:r>
      <w:r w:rsidR="00D72284">
        <w:rPr>
          <w:rFonts w:ascii="Arial" w:hAnsi="Arial" w:cs="Arial"/>
          <w:u w:val="single"/>
        </w:rPr>
        <w:t>. Chem Immunol Allergy</w:t>
      </w:r>
      <w:r w:rsidR="00192110" w:rsidRPr="005F1384">
        <w:rPr>
          <w:rFonts w:ascii="Arial" w:hAnsi="Arial" w:cs="Arial"/>
        </w:rPr>
        <w:t xml:space="preserve">. Basel: </w:t>
      </w:r>
      <w:r w:rsidR="00192110" w:rsidRPr="009B3052">
        <w:rPr>
          <w:rFonts w:ascii="Arial" w:hAnsi="Arial" w:cs="Arial"/>
        </w:rPr>
        <w:t xml:space="preserve">Karger, </w:t>
      </w:r>
      <w:r w:rsidR="00D72284">
        <w:rPr>
          <w:rFonts w:ascii="Arial" w:hAnsi="Arial" w:cs="Arial"/>
        </w:rPr>
        <w:t xml:space="preserve">2010; </w:t>
      </w:r>
      <w:r w:rsidR="00D72284" w:rsidRPr="00D72284">
        <w:rPr>
          <w:rFonts w:ascii="Arial" w:hAnsi="Arial" w:cs="Arial"/>
          <w:b/>
        </w:rPr>
        <w:t>95</w:t>
      </w:r>
      <w:r w:rsidR="00D72284">
        <w:rPr>
          <w:rFonts w:ascii="Arial" w:hAnsi="Arial" w:cs="Arial"/>
        </w:rPr>
        <w:t>:45-66.</w:t>
      </w:r>
      <w:r w:rsidR="00D740C0">
        <w:rPr>
          <w:rFonts w:ascii="Arial" w:hAnsi="Arial" w:cs="Arial"/>
          <w:color w:val="FF0000"/>
        </w:rPr>
        <w:t xml:space="preserve"> </w:t>
      </w:r>
    </w:p>
    <w:p w:rsidR="006A6A7E" w:rsidRDefault="006A6A7E" w:rsidP="00F71FF3">
      <w:pPr>
        <w:ind w:left="720" w:hanging="720"/>
        <w:rPr>
          <w:rFonts w:ascii="Arial" w:hAnsi="Arial" w:cs="Arial"/>
          <w:color w:val="FF0000"/>
        </w:rPr>
      </w:pPr>
    </w:p>
    <w:p w:rsidR="006A6A7E" w:rsidRPr="009E0261" w:rsidRDefault="006A6A7E" w:rsidP="00F71FF3">
      <w:pPr>
        <w:ind w:left="720" w:hanging="720"/>
        <w:rPr>
          <w:rFonts w:ascii="Arial" w:hAnsi="Arial" w:cs="Arial"/>
          <w:bCs/>
        </w:rPr>
      </w:pPr>
      <w:r w:rsidRPr="009E0261">
        <w:rPr>
          <w:rFonts w:ascii="Arial" w:hAnsi="Arial" w:cs="Arial"/>
          <w:bCs/>
        </w:rPr>
        <w:t>1</w:t>
      </w:r>
      <w:r>
        <w:rPr>
          <w:rFonts w:ascii="Arial" w:hAnsi="Arial" w:cs="Arial"/>
          <w:bCs/>
        </w:rPr>
        <w:t>30</w:t>
      </w:r>
      <w:r w:rsidRPr="009E0261">
        <w:rPr>
          <w:rFonts w:ascii="Arial" w:hAnsi="Arial" w:cs="Arial"/>
          <w:bCs/>
        </w:rPr>
        <w:t xml:space="preserve">. </w:t>
      </w:r>
      <w:r>
        <w:rPr>
          <w:rFonts w:ascii="Arial" w:hAnsi="Arial" w:cs="Arial"/>
          <w:bCs/>
        </w:rPr>
        <w:tab/>
      </w:r>
      <w:r w:rsidRPr="009E0261">
        <w:rPr>
          <w:rFonts w:ascii="Arial" w:hAnsi="Arial" w:cs="Arial"/>
          <w:bCs/>
        </w:rPr>
        <w:t xml:space="preserve">Galli SJ, Tsai M. </w:t>
      </w:r>
    </w:p>
    <w:p w:rsidR="006A6A7E" w:rsidRPr="009E0261" w:rsidRDefault="00F71FF3" w:rsidP="00F71FF3">
      <w:pPr>
        <w:pStyle w:val="Titolo"/>
        <w:tabs>
          <w:tab w:val="left" w:pos="6840"/>
          <w:tab w:val="left" w:pos="7200"/>
          <w:tab w:val="left" w:pos="8550"/>
        </w:tabs>
        <w:ind w:left="720" w:hanging="720"/>
        <w:jc w:val="left"/>
        <w:rPr>
          <w:rFonts w:ascii="Arial" w:hAnsi="Arial" w:cs="Arial"/>
          <w:b w:val="0"/>
          <w:sz w:val="24"/>
          <w:szCs w:val="24"/>
        </w:rPr>
      </w:pPr>
      <w:r>
        <w:rPr>
          <w:rFonts w:ascii="Arial" w:hAnsi="Arial" w:cs="Arial"/>
          <w:b w:val="0"/>
          <w:sz w:val="24"/>
          <w:szCs w:val="24"/>
        </w:rPr>
        <w:t xml:space="preserve">           </w:t>
      </w:r>
      <w:r w:rsidR="006A6A7E" w:rsidRPr="009E0261">
        <w:rPr>
          <w:rFonts w:ascii="Arial" w:hAnsi="Arial" w:cs="Arial"/>
          <w:b w:val="0"/>
          <w:sz w:val="24"/>
          <w:szCs w:val="24"/>
        </w:rPr>
        <w:t xml:space="preserve">Mast cells in allergy and infection: Versatile effector and regulatory cells in innate and </w:t>
      </w:r>
      <w:r w:rsidR="002D3ECB">
        <w:rPr>
          <w:rFonts w:ascii="Arial" w:hAnsi="Arial" w:cs="Arial"/>
          <w:b w:val="0"/>
          <w:sz w:val="24"/>
          <w:szCs w:val="24"/>
        </w:rPr>
        <w:t>adaptive</w:t>
      </w:r>
      <w:r w:rsidR="002D3ECB" w:rsidRPr="009E0261">
        <w:rPr>
          <w:rFonts w:ascii="Arial" w:hAnsi="Arial" w:cs="Arial"/>
          <w:b w:val="0"/>
          <w:sz w:val="24"/>
          <w:szCs w:val="24"/>
        </w:rPr>
        <w:t xml:space="preserve"> </w:t>
      </w:r>
      <w:r w:rsidR="006A6A7E" w:rsidRPr="009E0261">
        <w:rPr>
          <w:rFonts w:ascii="Arial" w:hAnsi="Arial" w:cs="Arial"/>
          <w:b w:val="0"/>
          <w:sz w:val="24"/>
          <w:szCs w:val="24"/>
        </w:rPr>
        <w:t>immunity</w:t>
      </w:r>
      <w:r w:rsidR="00F41F6F">
        <w:rPr>
          <w:rFonts w:ascii="Arial" w:hAnsi="Arial" w:cs="Arial"/>
          <w:b w:val="0"/>
          <w:sz w:val="24"/>
          <w:szCs w:val="24"/>
        </w:rPr>
        <w:t>.</w:t>
      </w:r>
    </w:p>
    <w:p w:rsidR="006A6A7E" w:rsidRDefault="00F71FF3" w:rsidP="00F71FF3">
      <w:pPr>
        <w:ind w:left="720" w:hanging="720"/>
        <w:rPr>
          <w:rFonts w:ascii="Arial" w:hAnsi="Arial" w:cs="Arial"/>
          <w:szCs w:val="24"/>
        </w:rPr>
      </w:pPr>
      <w:r w:rsidRPr="00F71FF3">
        <w:rPr>
          <w:rFonts w:ascii="Arial" w:hAnsi="Arial" w:cs="Arial"/>
          <w:szCs w:val="24"/>
        </w:rPr>
        <w:t xml:space="preserve">           </w:t>
      </w:r>
      <w:r w:rsidR="006A6A7E" w:rsidRPr="009E0261">
        <w:rPr>
          <w:rFonts w:ascii="Arial" w:hAnsi="Arial" w:cs="Arial"/>
          <w:szCs w:val="24"/>
          <w:u w:val="single"/>
        </w:rPr>
        <w:t>Eur J Immunol</w:t>
      </w:r>
      <w:r w:rsidR="006A6A7E" w:rsidRPr="00A67143">
        <w:rPr>
          <w:rFonts w:ascii="Arial" w:hAnsi="Arial" w:cs="Arial"/>
          <w:szCs w:val="24"/>
        </w:rPr>
        <w:t xml:space="preserve"> 2010</w:t>
      </w:r>
      <w:r w:rsidR="006A6A7E">
        <w:rPr>
          <w:rFonts w:ascii="Arial" w:hAnsi="Arial" w:cs="Arial"/>
          <w:szCs w:val="24"/>
        </w:rPr>
        <w:t xml:space="preserve">; </w:t>
      </w:r>
      <w:r w:rsidR="006A6A7E" w:rsidRPr="007C5030">
        <w:rPr>
          <w:rFonts w:ascii="Arial" w:hAnsi="Arial" w:cs="Arial"/>
          <w:b/>
          <w:szCs w:val="24"/>
        </w:rPr>
        <w:t>40</w:t>
      </w:r>
      <w:r w:rsidR="006A6A7E">
        <w:rPr>
          <w:rFonts w:ascii="Arial" w:hAnsi="Arial" w:cs="Arial"/>
          <w:szCs w:val="24"/>
        </w:rPr>
        <w:t>:1843-51.</w:t>
      </w:r>
      <w:r w:rsidR="006A6A7E" w:rsidRPr="00A67143">
        <w:rPr>
          <w:rFonts w:ascii="Arial" w:hAnsi="Arial" w:cs="Arial"/>
          <w:szCs w:val="24"/>
        </w:rPr>
        <w:t xml:space="preserve"> </w:t>
      </w:r>
      <w:r w:rsidR="00466469" w:rsidRPr="00466469">
        <w:rPr>
          <w:rFonts w:ascii="Arial" w:hAnsi="Arial" w:cs="Arial"/>
          <w:szCs w:val="24"/>
        </w:rPr>
        <w:t>PMID: 20583030</w:t>
      </w:r>
      <w:r w:rsidR="00466469">
        <w:rPr>
          <w:rFonts w:ascii="Arial" w:hAnsi="Arial" w:cs="Arial"/>
          <w:szCs w:val="24"/>
        </w:rPr>
        <w:t>.</w:t>
      </w:r>
    </w:p>
    <w:p w:rsidR="006A6A7E" w:rsidRDefault="006A6A7E" w:rsidP="00F71FF3">
      <w:pPr>
        <w:ind w:left="720" w:hanging="720"/>
        <w:rPr>
          <w:rFonts w:ascii="Arial" w:hAnsi="Arial" w:cs="Arial"/>
          <w:szCs w:val="24"/>
        </w:rPr>
      </w:pPr>
    </w:p>
    <w:p w:rsidR="006A6A7E" w:rsidRPr="003007C9" w:rsidRDefault="006A6A7E" w:rsidP="00F71FF3">
      <w:pPr>
        <w:ind w:left="720" w:hanging="720"/>
        <w:rPr>
          <w:rFonts w:ascii="Arial" w:hAnsi="Arial" w:cs="Arial"/>
          <w:b/>
        </w:rPr>
      </w:pPr>
      <w:r w:rsidRPr="00C322F3">
        <w:rPr>
          <w:rFonts w:ascii="Arial" w:hAnsi="Arial" w:cs="Arial"/>
        </w:rPr>
        <w:t>13</w:t>
      </w:r>
      <w:r>
        <w:rPr>
          <w:rFonts w:ascii="Arial" w:hAnsi="Arial" w:cs="Arial"/>
        </w:rPr>
        <w:t>1</w:t>
      </w:r>
      <w:r w:rsidRPr="00C322F3">
        <w:rPr>
          <w:rFonts w:ascii="Arial" w:hAnsi="Arial" w:cs="Arial"/>
        </w:rPr>
        <w:t xml:space="preserve">. </w:t>
      </w:r>
      <w:r w:rsidRPr="00C322F3">
        <w:rPr>
          <w:rFonts w:ascii="Arial" w:hAnsi="Arial" w:cs="Arial"/>
        </w:rPr>
        <w:tab/>
      </w:r>
      <w:r w:rsidRPr="00F00986">
        <w:rPr>
          <w:rFonts w:ascii="Arial" w:hAnsi="Arial" w:cs="Arial"/>
        </w:rPr>
        <w:t>Hammel</w:t>
      </w:r>
      <w:r>
        <w:rPr>
          <w:rFonts w:ascii="Arial" w:hAnsi="Arial" w:cs="Arial"/>
        </w:rPr>
        <w:t xml:space="preserve"> I</w:t>
      </w:r>
      <w:r w:rsidRPr="00F00986">
        <w:rPr>
          <w:rFonts w:ascii="Arial" w:hAnsi="Arial" w:cs="Arial"/>
        </w:rPr>
        <w:t>, Lagunoff</w:t>
      </w:r>
      <w:r>
        <w:rPr>
          <w:rFonts w:ascii="Arial" w:hAnsi="Arial" w:cs="Arial"/>
        </w:rPr>
        <w:t xml:space="preserve"> D,</w:t>
      </w:r>
      <w:r w:rsidRPr="00F00986">
        <w:rPr>
          <w:rFonts w:ascii="Arial" w:hAnsi="Arial" w:cs="Arial"/>
        </w:rPr>
        <w:t xml:space="preserve"> Galli</w:t>
      </w:r>
      <w:r>
        <w:rPr>
          <w:rFonts w:ascii="Arial" w:hAnsi="Arial" w:cs="Arial"/>
        </w:rPr>
        <w:t xml:space="preserve"> SJ.</w:t>
      </w:r>
    </w:p>
    <w:p w:rsidR="006A6A7E" w:rsidRDefault="00F71FF3" w:rsidP="00F71FF3">
      <w:pPr>
        <w:ind w:left="720" w:hanging="720"/>
        <w:rPr>
          <w:rFonts w:ascii="Arial" w:hAnsi="Arial" w:cs="Arial"/>
          <w:bCs/>
        </w:rPr>
      </w:pPr>
      <w:r>
        <w:rPr>
          <w:rFonts w:ascii="Arial" w:hAnsi="Arial" w:cs="Arial"/>
          <w:bCs/>
        </w:rPr>
        <w:t xml:space="preserve">           </w:t>
      </w:r>
      <w:r w:rsidR="006A6A7E" w:rsidRPr="00F00986">
        <w:rPr>
          <w:rFonts w:ascii="Arial" w:hAnsi="Arial" w:cs="Arial"/>
          <w:bCs/>
        </w:rPr>
        <w:t>Regulation of secretory granule size by the precise generation and fusion of unit granules</w:t>
      </w:r>
      <w:r w:rsidR="006A6A7E">
        <w:rPr>
          <w:rFonts w:ascii="Arial" w:hAnsi="Arial" w:cs="Arial"/>
          <w:bCs/>
        </w:rPr>
        <w:t>.</w:t>
      </w:r>
    </w:p>
    <w:p w:rsidR="006A6A7E" w:rsidRPr="00C94577" w:rsidRDefault="00F71FF3" w:rsidP="00F71FF3">
      <w:pPr>
        <w:ind w:left="720" w:hanging="720"/>
        <w:rPr>
          <w:rFonts w:ascii="Arial" w:hAnsi="Arial" w:cs="Arial"/>
          <w:bCs/>
        </w:rPr>
      </w:pPr>
      <w:r w:rsidRPr="00F71FF3">
        <w:rPr>
          <w:rFonts w:ascii="Arial" w:hAnsi="Arial" w:cs="Arial"/>
          <w:bCs/>
        </w:rPr>
        <w:t xml:space="preserve">           </w:t>
      </w:r>
      <w:r w:rsidR="006A6A7E" w:rsidRPr="00C94577">
        <w:rPr>
          <w:rFonts w:ascii="Arial" w:hAnsi="Arial" w:cs="Arial"/>
          <w:bCs/>
          <w:u w:val="single"/>
        </w:rPr>
        <w:t>Journal of Cellular and Molecular Medicine</w:t>
      </w:r>
      <w:r w:rsidR="006A6A7E" w:rsidRPr="00C94577">
        <w:rPr>
          <w:rFonts w:ascii="Arial" w:hAnsi="Arial" w:cs="Arial"/>
          <w:bCs/>
        </w:rPr>
        <w:t xml:space="preserve"> 2010</w:t>
      </w:r>
      <w:r w:rsidR="00B535C9" w:rsidRPr="00C94577">
        <w:rPr>
          <w:rFonts w:ascii="Arial" w:hAnsi="Arial" w:cs="Arial"/>
          <w:bCs/>
        </w:rPr>
        <w:t xml:space="preserve">; </w:t>
      </w:r>
      <w:r w:rsidR="00B535C9" w:rsidRPr="00C94577">
        <w:rPr>
          <w:rFonts w:ascii="Arial" w:hAnsi="Arial" w:cs="Arial"/>
          <w:b/>
          <w:bCs/>
        </w:rPr>
        <w:t>14</w:t>
      </w:r>
      <w:r w:rsidR="00B535C9" w:rsidRPr="00C94577">
        <w:rPr>
          <w:rFonts w:ascii="Arial" w:hAnsi="Arial" w:cs="Arial"/>
          <w:bCs/>
        </w:rPr>
        <w:t>:1904-16.</w:t>
      </w:r>
      <w:r w:rsidR="006A6A7E" w:rsidRPr="00C94577">
        <w:rPr>
          <w:rFonts w:ascii="Arial" w:hAnsi="Arial" w:cs="Arial"/>
          <w:bCs/>
        </w:rPr>
        <w:t xml:space="preserve"> Epub</w:t>
      </w:r>
      <w:r w:rsidR="000D4044">
        <w:rPr>
          <w:rFonts w:ascii="Arial" w:hAnsi="Arial" w:cs="Arial"/>
          <w:bCs/>
        </w:rPr>
        <w:t xml:space="preserve"> </w:t>
      </w:r>
      <w:r w:rsidR="006A6A7E" w:rsidRPr="00C94577">
        <w:rPr>
          <w:rFonts w:ascii="Arial" w:hAnsi="Arial" w:cs="Arial"/>
          <w:bCs/>
        </w:rPr>
        <w:t>Apr 19.</w:t>
      </w:r>
      <w:r w:rsidR="00466469">
        <w:rPr>
          <w:rFonts w:ascii="Arial" w:hAnsi="Arial" w:cs="Arial"/>
          <w:bCs/>
        </w:rPr>
        <w:t xml:space="preserve"> </w:t>
      </w:r>
      <w:r w:rsidR="00466469" w:rsidRPr="00466469">
        <w:rPr>
          <w:rFonts w:ascii="Arial" w:hAnsi="Arial" w:cs="Arial"/>
          <w:bCs/>
        </w:rPr>
        <w:t>PMID: 20406331</w:t>
      </w:r>
      <w:r w:rsidR="00466469">
        <w:rPr>
          <w:rFonts w:ascii="Arial" w:hAnsi="Arial" w:cs="Arial"/>
          <w:bCs/>
        </w:rPr>
        <w:t>.</w:t>
      </w:r>
    </w:p>
    <w:p w:rsidR="00744880" w:rsidRPr="00C94577" w:rsidRDefault="00744880" w:rsidP="00F71FF3">
      <w:pPr>
        <w:ind w:left="720" w:hanging="720"/>
        <w:rPr>
          <w:rFonts w:ascii="Arial" w:hAnsi="Arial" w:cs="Arial"/>
          <w:bCs/>
        </w:rPr>
      </w:pPr>
    </w:p>
    <w:p w:rsidR="00C54DC9" w:rsidRPr="00C94577" w:rsidRDefault="006A6A7E" w:rsidP="00F71FF3">
      <w:pPr>
        <w:tabs>
          <w:tab w:val="left" w:pos="-1620"/>
          <w:tab w:val="left" w:pos="1440"/>
        </w:tabs>
        <w:ind w:left="720" w:hanging="720"/>
        <w:rPr>
          <w:rFonts w:ascii="Arial" w:hAnsi="Arial"/>
          <w:szCs w:val="24"/>
        </w:rPr>
      </w:pPr>
      <w:r w:rsidRPr="00C94577">
        <w:rPr>
          <w:rFonts w:ascii="Arial" w:hAnsi="Arial"/>
          <w:szCs w:val="24"/>
          <w:lang w:val="de-DE"/>
        </w:rPr>
        <w:t>132</w:t>
      </w:r>
      <w:r w:rsidR="00C54DC9" w:rsidRPr="00C94577">
        <w:rPr>
          <w:rFonts w:ascii="Arial" w:hAnsi="Arial"/>
          <w:szCs w:val="24"/>
          <w:lang w:val="de-DE"/>
        </w:rPr>
        <w:t>.</w:t>
      </w:r>
      <w:r w:rsidR="00C54DC9" w:rsidRPr="00C94577">
        <w:rPr>
          <w:rFonts w:ascii="Arial" w:hAnsi="Arial"/>
          <w:szCs w:val="24"/>
          <w:lang w:val="de-DE"/>
        </w:rPr>
        <w:tab/>
        <w:t xml:space="preserve">Galli SJ, Metcalfe DD, Arber DA, Dvorak AM.                                                        </w:t>
      </w:r>
      <w:r w:rsidR="00C54DC9" w:rsidRPr="00C94577">
        <w:rPr>
          <w:rFonts w:ascii="Arial" w:hAnsi="Arial"/>
          <w:szCs w:val="24"/>
        </w:rPr>
        <w:t>Basophils and mast cells and their disorders.</w:t>
      </w:r>
    </w:p>
    <w:p w:rsidR="00E34715" w:rsidRPr="00C94577" w:rsidRDefault="00C54DC9" w:rsidP="00F71FF3">
      <w:pPr>
        <w:tabs>
          <w:tab w:val="left" w:pos="-1620"/>
          <w:tab w:val="left" w:pos="1440"/>
        </w:tabs>
        <w:ind w:left="720" w:hanging="720"/>
        <w:rPr>
          <w:rFonts w:ascii="Arial" w:hAnsi="Arial"/>
          <w:szCs w:val="24"/>
        </w:rPr>
      </w:pPr>
      <w:r w:rsidRPr="00C94577">
        <w:rPr>
          <w:rFonts w:ascii="Arial" w:hAnsi="Arial"/>
          <w:szCs w:val="24"/>
        </w:rPr>
        <w:tab/>
        <w:t xml:space="preserve">In: </w:t>
      </w:r>
      <w:r w:rsidR="00CD7739" w:rsidRPr="00C94577">
        <w:rPr>
          <w:rFonts w:ascii="Arial" w:hAnsi="Arial"/>
          <w:szCs w:val="24"/>
        </w:rPr>
        <w:t xml:space="preserve">Kaushansky K, </w:t>
      </w:r>
      <w:r w:rsidRPr="00C94577">
        <w:rPr>
          <w:rFonts w:ascii="Arial" w:hAnsi="Arial"/>
          <w:szCs w:val="24"/>
        </w:rPr>
        <w:t xml:space="preserve">Lichtman MA, Beutler E, Kipps TJ, Seligsohn U, Prchal JT, eds. </w:t>
      </w:r>
      <w:r w:rsidRPr="00C94577">
        <w:rPr>
          <w:rFonts w:ascii="Arial" w:hAnsi="Arial"/>
          <w:szCs w:val="24"/>
          <w:u w:val="single"/>
        </w:rPr>
        <w:t>Williams Hematology, 8th ed</w:t>
      </w:r>
      <w:r w:rsidRPr="00C94577">
        <w:rPr>
          <w:rFonts w:ascii="Arial" w:hAnsi="Arial"/>
          <w:szCs w:val="24"/>
        </w:rPr>
        <w:t>. New York: McGraw-Hill Medical,</w:t>
      </w:r>
      <w:r w:rsidR="00E34715" w:rsidRPr="00C94577">
        <w:rPr>
          <w:rFonts w:ascii="Arial" w:hAnsi="Arial"/>
          <w:szCs w:val="24"/>
        </w:rPr>
        <w:t xml:space="preserve"> 2010:915-32.</w:t>
      </w:r>
      <w:r w:rsidRPr="00C94577">
        <w:rPr>
          <w:rFonts w:ascii="Arial" w:hAnsi="Arial"/>
          <w:szCs w:val="24"/>
        </w:rPr>
        <w:t xml:space="preserve"> </w:t>
      </w:r>
    </w:p>
    <w:p w:rsidR="000814C2" w:rsidRPr="00C94577" w:rsidRDefault="000814C2" w:rsidP="00F71FF3">
      <w:pPr>
        <w:tabs>
          <w:tab w:val="left" w:pos="-1620"/>
          <w:tab w:val="left" w:pos="1440"/>
        </w:tabs>
        <w:ind w:left="720" w:hanging="720"/>
        <w:rPr>
          <w:rFonts w:ascii="Arial" w:hAnsi="Arial"/>
          <w:szCs w:val="24"/>
        </w:rPr>
      </w:pPr>
    </w:p>
    <w:p w:rsidR="000814C2" w:rsidRPr="00C94577" w:rsidRDefault="000814C2" w:rsidP="00F60E59">
      <w:pPr>
        <w:ind w:left="720" w:hanging="720"/>
        <w:rPr>
          <w:rFonts w:ascii="Arial" w:hAnsi="Arial"/>
        </w:rPr>
      </w:pPr>
      <w:r w:rsidRPr="00C94577">
        <w:rPr>
          <w:rFonts w:ascii="Arial" w:hAnsi="Arial" w:cs="Arial"/>
        </w:rPr>
        <w:t>133.</w:t>
      </w:r>
      <w:r w:rsidRPr="00C94577">
        <w:rPr>
          <w:rFonts w:ascii="Arial" w:hAnsi="Arial" w:cs="Arial"/>
        </w:rPr>
        <w:tab/>
        <w:t>Kalesnikoff J, Galli SJ.</w:t>
      </w:r>
      <w:r w:rsidRPr="00C94577">
        <w:rPr>
          <w:rFonts w:ascii="Arial" w:hAnsi="Arial" w:cs="Arial"/>
        </w:rPr>
        <w:br/>
        <w:t>Antiinflammatory and immunosuppr</w:t>
      </w:r>
      <w:r w:rsidRPr="00C94577">
        <w:rPr>
          <w:rFonts w:ascii="Arial" w:hAnsi="Arial"/>
        </w:rPr>
        <w:t>essive functions of mast cells.</w:t>
      </w:r>
    </w:p>
    <w:p w:rsidR="000814C2" w:rsidRPr="00751CCC" w:rsidRDefault="00F71FF3" w:rsidP="00F60E59">
      <w:pPr>
        <w:ind w:left="720" w:hanging="720"/>
        <w:rPr>
          <w:rFonts w:ascii="Arial" w:hAnsi="Arial"/>
        </w:rPr>
      </w:pPr>
      <w:r>
        <w:rPr>
          <w:rFonts w:ascii="Arial" w:hAnsi="Arial"/>
        </w:rPr>
        <w:t xml:space="preserve">           </w:t>
      </w:r>
      <w:r w:rsidR="000814C2" w:rsidRPr="00C94577">
        <w:rPr>
          <w:rFonts w:ascii="Arial" w:hAnsi="Arial"/>
        </w:rPr>
        <w:t xml:space="preserve">In: Cuturi MC, Anegon I, eds. </w:t>
      </w:r>
      <w:r w:rsidR="000814C2" w:rsidRPr="00C94577">
        <w:rPr>
          <w:rFonts w:ascii="Arial" w:hAnsi="Arial" w:cs="Arial"/>
          <w:u w:val="single"/>
        </w:rPr>
        <w:t>Suppression and Regulation of Immune Responses</w:t>
      </w:r>
      <w:r w:rsidR="000814C2" w:rsidRPr="00C94577">
        <w:rPr>
          <w:rFonts w:ascii="Arial" w:hAnsi="Arial"/>
          <w:u w:val="single"/>
        </w:rPr>
        <w:t xml:space="preserve"> (</w:t>
      </w:r>
      <w:r w:rsidR="000814C2" w:rsidRPr="00C94577">
        <w:rPr>
          <w:rFonts w:ascii="Arial" w:hAnsi="Arial" w:cs="Arial"/>
          <w:u w:val="single"/>
        </w:rPr>
        <w:t>Methods in Molecular Biology</w:t>
      </w:r>
      <w:r w:rsidR="000814C2" w:rsidRPr="00C94577">
        <w:rPr>
          <w:rFonts w:ascii="Arial" w:hAnsi="Arial"/>
          <w:u w:val="single"/>
        </w:rPr>
        <w:t xml:space="preserve"> Series)</w:t>
      </w:r>
      <w:r w:rsidR="000814C2" w:rsidRPr="00C94577">
        <w:rPr>
          <w:rFonts w:ascii="Arial" w:hAnsi="Arial"/>
        </w:rPr>
        <w:t>.</w:t>
      </w:r>
      <w:r w:rsidR="000814C2" w:rsidRPr="00C94577">
        <w:rPr>
          <w:rFonts w:ascii="Arial" w:hAnsi="Arial" w:cs="Arial"/>
        </w:rPr>
        <w:t xml:space="preserve"> </w:t>
      </w:r>
      <w:r w:rsidR="000814C2" w:rsidRPr="00C94577">
        <w:rPr>
          <w:rFonts w:ascii="Arial" w:hAnsi="Arial"/>
        </w:rPr>
        <w:t xml:space="preserve">New Jersey: </w:t>
      </w:r>
      <w:r w:rsidR="000814C2" w:rsidRPr="00C94577">
        <w:rPr>
          <w:rFonts w:ascii="Arial" w:hAnsi="Arial" w:cs="Arial"/>
        </w:rPr>
        <w:t xml:space="preserve">Humana Press Inc., 2011; </w:t>
      </w:r>
      <w:r w:rsidR="000814C2" w:rsidRPr="00C94577">
        <w:rPr>
          <w:rFonts w:ascii="Arial" w:hAnsi="Arial" w:cs="Arial"/>
          <w:b/>
        </w:rPr>
        <w:t>677</w:t>
      </w:r>
      <w:r w:rsidR="000814C2" w:rsidRPr="00C94577">
        <w:rPr>
          <w:rFonts w:ascii="Arial" w:hAnsi="Arial" w:cs="Arial"/>
        </w:rPr>
        <w:t>:207-20.</w:t>
      </w:r>
    </w:p>
    <w:p w:rsidR="000814C2" w:rsidRDefault="000814C2" w:rsidP="00F60E59">
      <w:pPr>
        <w:tabs>
          <w:tab w:val="left" w:pos="-1620"/>
          <w:tab w:val="left" w:pos="1440"/>
        </w:tabs>
        <w:ind w:left="720" w:hanging="720"/>
        <w:rPr>
          <w:rFonts w:ascii="Arial" w:hAnsi="Arial"/>
          <w:szCs w:val="24"/>
        </w:rPr>
      </w:pPr>
    </w:p>
    <w:p w:rsidR="000044C0" w:rsidRDefault="000814C2" w:rsidP="00F60E59">
      <w:pPr>
        <w:ind w:left="720" w:hanging="720"/>
        <w:rPr>
          <w:rFonts w:ascii="Arial" w:hAnsi="Arial" w:cs="Arial"/>
          <w:color w:val="000000"/>
          <w:szCs w:val="28"/>
        </w:rPr>
      </w:pPr>
      <w:r>
        <w:rPr>
          <w:rFonts w:ascii="Arial" w:hAnsi="Arial"/>
          <w:szCs w:val="24"/>
        </w:rPr>
        <w:t>134</w:t>
      </w:r>
      <w:r w:rsidR="00FF1AFD">
        <w:rPr>
          <w:rFonts w:ascii="Arial" w:hAnsi="Arial"/>
          <w:szCs w:val="24"/>
        </w:rPr>
        <w:t>.</w:t>
      </w:r>
      <w:r w:rsidR="00FF1AFD">
        <w:rPr>
          <w:rFonts w:ascii="Arial" w:hAnsi="Arial"/>
          <w:szCs w:val="24"/>
        </w:rPr>
        <w:tab/>
      </w:r>
      <w:r w:rsidR="000044C0" w:rsidRPr="008D1486">
        <w:rPr>
          <w:rFonts w:ascii="Arial" w:hAnsi="Arial" w:cs="Arial"/>
          <w:color w:val="000000"/>
          <w:szCs w:val="28"/>
        </w:rPr>
        <w:t>Tsai</w:t>
      </w:r>
      <w:r w:rsidR="000044C0">
        <w:rPr>
          <w:rFonts w:ascii="Arial" w:hAnsi="Arial" w:cs="Arial"/>
          <w:color w:val="000000"/>
          <w:szCs w:val="28"/>
        </w:rPr>
        <w:t xml:space="preserve"> M, </w:t>
      </w:r>
      <w:r w:rsidR="000044C0" w:rsidRPr="008D1486">
        <w:rPr>
          <w:rFonts w:ascii="Arial" w:hAnsi="Arial" w:cs="Arial"/>
          <w:color w:val="000000"/>
          <w:szCs w:val="28"/>
        </w:rPr>
        <w:t>Galli</w:t>
      </w:r>
      <w:r w:rsidR="000044C0">
        <w:rPr>
          <w:rFonts w:ascii="Arial" w:hAnsi="Arial" w:cs="Arial"/>
          <w:color w:val="000000"/>
          <w:szCs w:val="28"/>
        </w:rPr>
        <w:t xml:space="preserve"> SJ.</w:t>
      </w:r>
    </w:p>
    <w:p w:rsidR="000044C0" w:rsidRPr="000044C0" w:rsidRDefault="00F71FF3" w:rsidP="00F60E59">
      <w:pPr>
        <w:ind w:left="720" w:hanging="720"/>
        <w:rPr>
          <w:rFonts w:ascii="Arial" w:hAnsi="Arial" w:cs="Arial"/>
          <w:color w:val="000000"/>
          <w:szCs w:val="28"/>
        </w:rPr>
      </w:pPr>
      <w:r>
        <w:rPr>
          <w:rFonts w:ascii="Arial" w:hAnsi="Arial" w:cs="Arial"/>
          <w:color w:val="000000"/>
          <w:szCs w:val="28"/>
        </w:rPr>
        <w:t xml:space="preserve">           </w:t>
      </w:r>
      <w:r w:rsidR="000044C0" w:rsidRPr="000044C0">
        <w:rPr>
          <w:rFonts w:ascii="Arial" w:hAnsi="Arial" w:cs="Arial"/>
          <w:color w:val="000000"/>
          <w:szCs w:val="28"/>
        </w:rPr>
        <w:t>Mast cells: Effector cells of anaphylaxis.</w:t>
      </w:r>
    </w:p>
    <w:p w:rsidR="00C94577" w:rsidRDefault="00F71FF3" w:rsidP="00F60E59">
      <w:pPr>
        <w:ind w:left="720" w:hanging="720"/>
        <w:rPr>
          <w:rFonts w:ascii="Arial" w:hAnsi="Arial" w:cs="Arial"/>
        </w:rPr>
      </w:pPr>
      <w:r>
        <w:rPr>
          <w:rFonts w:ascii="Arial" w:hAnsi="Arial" w:cs="Arial"/>
          <w:color w:val="000000"/>
          <w:szCs w:val="28"/>
        </w:rPr>
        <w:t xml:space="preserve">           </w:t>
      </w:r>
      <w:r w:rsidR="000044C0" w:rsidRPr="000044C0">
        <w:rPr>
          <w:rFonts w:ascii="Arial" w:hAnsi="Arial" w:cs="Arial"/>
          <w:color w:val="000000"/>
          <w:szCs w:val="28"/>
        </w:rPr>
        <w:t xml:space="preserve">In: Castells M. ed. </w:t>
      </w:r>
      <w:r w:rsidR="000044C0" w:rsidRPr="000044C0">
        <w:rPr>
          <w:rFonts w:ascii="Arial" w:hAnsi="Arial" w:cs="Arial"/>
          <w:iCs/>
          <w:u w:val="single"/>
        </w:rPr>
        <w:t>Anaphylaxis and Hypersensitivity Reactions</w:t>
      </w:r>
      <w:r w:rsidR="000044C0" w:rsidRPr="000044C0">
        <w:rPr>
          <w:rFonts w:ascii="Arial" w:hAnsi="Arial" w:cs="Arial"/>
        </w:rPr>
        <w:t xml:space="preserve">. New Jersey: Humana Press, </w:t>
      </w:r>
      <w:r w:rsidR="002E74B2">
        <w:rPr>
          <w:rFonts w:ascii="Arial" w:hAnsi="Arial" w:cs="Arial"/>
        </w:rPr>
        <w:t>Inc.,</w:t>
      </w:r>
      <w:r w:rsidR="000315E0">
        <w:rPr>
          <w:rFonts w:ascii="Arial" w:hAnsi="Arial" w:cs="Arial"/>
        </w:rPr>
        <w:t xml:space="preserve"> 201</w:t>
      </w:r>
      <w:r w:rsidR="002033A0">
        <w:rPr>
          <w:rFonts w:ascii="Arial" w:hAnsi="Arial" w:cs="Arial"/>
        </w:rPr>
        <w:t xml:space="preserve">1:47-68. </w:t>
      </w:r>
      <w:r w:rsidR="002E74B2">
        <w:rPr>
          <w:rFonts w:ascii="Arial" w:hAnsi="Arial" w:cs="Arial"/>
        </w:rPr>
        <w:t xml:space="preserve"> </w:t>
      </w:r>
    </w:p>
    <w:p w:rsidR="00350948" w:rsidRDefault="00350948" w:rsidP="00F60E59">
      <w:pPr>
        <w:ind w:left="720" w:hanging="720"/>
        <w:rPr>
          <w:rFonts w:ascii="Arial" w:hAnsi="Arial" w:cs="Arial"/>
        </w:rPr>
      </w:pPr>
    </w:p>
    <w:p w:rsidR="00350948" w:rsidRPr="00390FDB" w:rsidRDefault="00350948" w:rsidP="00F60E59">
      <w:pPr>
        <w:ind w:left="720" w:hanging="720"/>
        <w:rPr>
          <w:rFonts w:ascii="Arial" w:hAnsi="Arial" w:cs="Arial"/>
        </w:rPr>
      </w:pPr>
      <w:r>
        <w:rPr>
          <w:rFonts w:ascii="Arial" w:eastAsia="Calibri" w:hAnsi="Arial" w:cs="Arial"/>
          <w:lang w:val="en-GB"/>
        </w:rPr>
        <w:t>135.</w:t>
      </w:r>
      <w:r>
        <w:rPr>
          <w:rFonts w:ascii="Arial" w:eastAsia="Calibri" w:hAnsi="Arial" w:cs="Arial"/>
          <w:lang w:val="en-GB"/>
        </w:rPr>
        <w:tab/>
      </w:r>
      <w:r w:rsidRPr="00390FDB">
        <w:rPr>
          <w:rFonts w:ascii="Arial" w:hAnsi="Arial" w:cs="Arial"/>
        </w:rPr>
        <w:t>Tsai M, Grimbaldeston M, Galli SJ</w:t>
      </w:r>
      <w:r>
        <w:rPr>
          <w:rFonts w:ascii="Arial" w:hAnsi="Arial"/>
        </w:rPr>
        <w:t>.</w:t>
      </w:r>
    </w:p>
    <w:p w:rsidR="00350948" w:rsidRPr="00390FDB" w:rsidRDefault="00F71FF3" w:rsidP="00F60E59">
      <w:pPr>
        <w:ind w:left="720" w:hanging="720"/>
        <w:rPr>
          <w:rFonts w:ascii="Arial" w:hAnsi="Arial" w:cs="Arial"/>
          <w:bCs/>
        </w:rPr>
      </w:pPr>
      <w:r>
        <w:rPr>
          <w:rFonts w:ascii="Arial" w:hAnsi="Arial" w:cs="Arial"/>
          <w:bCs/>
          <w:szCs w:val="24"/>
        </w:rPr>
        <w:t xml:space="preserve">           </w:t>
      </w:r>
      <w:r w:rsidR="00350948" w:rsidRPr="00390FDB">
        <w:rPr>
          <w:rFonts w:ascii="Arial" w:hAnsi="Arial" w:cs="Arial"/>
          <w:bCs/>
          <w:szCs w:val="24"/>
        </w:rPr>
        <w:t>Mast cells and immu</w:t>
      </w:r>
      <w:r w:rsidR="00350948">
        <w:rPr>
          <w:rFonts w:ascii="Arial" w:hAnsi="Arial"/>
          <w:bCs/>
        </w:rPr>
        <w:t>no</w:t>
      </w:r>
      <w:r w:rsidR="00350948" w:rsidRPr="00390FDB">
        <w:rPr>
          <w:rFonts w:ascii="Arial" w:hAnsi="Arial" w:cs="Arial"/>
          <w:bCs/>
          <w:szCs w:val="24"/>
        </w:rPr>
        <w:t>regulation/ immunomodulation</w:t>
      </w:r>
      <w:r w:rsidR="00807CB1">
        <w:rPr>
          <w:rFonts w:ascii="Arial" w:hAnsi="Arial" w:cs="Arial"/>
          <w:bCs/>
          <w:szCs w:val="24"/>
        </w:rPr>
        <w:t>.</w:t>
      </w:r>
    </w:p>
    <w:p w:rsidR="00350948" w:rsidRPr="00390FDB" w:rsidRDefault="00F71FF3" w:rsidP="00F60E59">
      <w:pPr>
        <w:ind w:left="720" w:hanging="720"/>
        <w:rPr>
          <w:rFonts w:ascii="Arial" w:hAnsi="Arial" w:cs="Arial"/>
          <w:bCs/>
        </w:rPr>
      </w:pPr>
      <w:r>
        <w:rPr>
          <w:rFonts w:ascii="Arial" w:hAnsi="Arial"/>
          <w:bCs/>
        </w:rPr>
        <w:t xml:space="preserve">           </w:t>
      </w:r>
      <w:r w:rsidR="00350948">
        <w:rPr>
          <w:rFonts w:ascii="Arial" w:hAnsi="Arial"/>
          <w:bCs/>
        </w:rPr>
        <w:t xml:space="preserve">In: </w:t>
      </w:r>
      <w:r w:rsidR="00350948" w:rsidRPr="00390FDB">
        <w:rPr>
          <w:rFonts w:ascii="Arial" w:hAnsi="Arial" w:cs="Arial"/>
          <w:bCs/>
          <w:szCs w:val="24"/>
        </w:rPr>
        <w:t>Gilfillan</w:t>
      </w:r>
      <w:r w:rsidR="00350948">
        <w:rPr>
          <w:rFonts w:ascii="Arial" w:hAnsi="Arial"/>
          <w:bCs/>
        </w:rPr>
        <w:t xml:space="preserve"> AM</w:t>
      </w:r>
      <w:r w:rsidR="00350948" w:rsidRPr="00390FDB">
        <w:rPr>
          <w:rFonts w:ascii="Arial" w:hAnsi="Arial" w:cs="Arial"/>
          <w:bCs/>
        </w:rPr>
        <w:t xml:space="preserve">, </w:t>
      </w:r>
      <w:r w:rsidR="00350948" w:rsidRPr="00840CE4">
        <w:rPr>
          <w:rFonts w:ascii="Arial" w:hAnsi="Arial"/>
          <w:bCs/>
        </w:rPr>
        <w:t>Metcalfe</w:t>
      </w:r>
      <w:r w:rsidR="00350948">
        <w:rPr>
          <w:rFonts w:ascii="Arial" w:hAnsi="Arial"/>
          <w:bCs/>
        </w:rPr>
        <w:t xml:space="preserve"> DD, eds. </w:t>
      </w:r>
      <w:r w:rsidR="00350948" w:rsidRPr="00840CE4">
        <w:rPr>
          <w:rFonts w:ascii="Arial" w:hAnsi="Arial" w:cs="Arial"/>
          <w:bCs/>
          <w:szCs w:val="24"/>
          <w:u w:val="single"/>
        </w:rPr>
        <w:t>Mast Cell Biology: Contemporary and Emerging Topics</w:t>
      </w:r>
      <w:r w:rsidR="00350948">
        <w:rPr>
          <w:rFonts w:ascii="Arial" w:hAnsi="Arial"/>
          <w:bCs/>
        </w:rPr>
        <w:t>.</w:t>
      </w:r>
      <w:r w:rsidR="00350948" w:rsidRPr="00390FDB">
        <w:rPr>
          <w:rFonts w:ascii="Arial" w:hAnsi="Arial" w:cs="Arial"/>
          <w:bCs/>
          <w:szCs w:val="24"/>
        </w:rPr>
        <w:t xml:space="preserve"> </w:t>
      </w:r>
      <w:r w:rsidR="00350948">
        <w:rPr>
          <w:rFonts w:ascii="Arial" w:hAnsi="Arial"/>
          <w:bCs/>
        </w:rPr>
        <w:t>New York: Landes Bioscience and Springer Science+Business Media, 2011:186-211.</w:t>
      </w:r>
      <w:r w:rsidR="005470AD">
        <w:rPr>
          <w:rFonts w:ascii="Arial" w:hAnsi="Arial"/>
          <w:bCs/>
        </w:rPr>
        <w:t xml:space="preserve"> PMID: 21713658.</w:t>
      </w:r>
    </w:p>
    <w:p w:rsidR="00F65695" w:rsidRDefault="00F65695" w:rsidP="00F60E59">
      <w:pPr>
        <w:ind w:left="720" w:hanging="720"/>
        <w:rPr>
          <w:rFonts w:ascii="Arial" w:hAnsi="Arial" w:cs="Arial"/>
        </w:rPr>
      </w:pPr>
    </w:p>
    <w:p w:rsidR="00F65695" w:rsidRPr="00F65695" w:rsidRDefault="00350948" w:rsidP="00F60E59">
      <w:pPr>
        <w:ind w:left="720" w:hanging="720"/>
        <w:rPr>
          <w:rFonts w:ascii="Arial" w:hAnsi="Arial" w:cs="Arial"/>
          <w:szCs w:val="24"/>
        </w:rPr>
      </w:pPr>
      <w:r w:rsidRPr="00F65695">
        <w:rPr>
          <w:rFonts w:ascii="Arial" w:hAnsi="Arial" w:cs="Arial"/>
          <w:szCs w:val="24"/>
        </w:rPr>
        <w:t>13</w:t>
      </w:r>
      <w:r>
        <w:rPr>
          <w:rFonts w:ascii="Arial" w:hAnsi="Arial" w:cs="Arial"/>
          <w:szCs w:val="24"/>
        </w:rPr>
        <w:t>6</w:t>
      </w:r>
      <w:r w:rsidR="00F65695" w:rsidRPr="00F65695">
        <w:rPr>
          <w:rFonts w:ascii="Arial" w:hAnsi="Arial" w:cs="Arial"/>
          <w:szCs w:val="24"/>
        </w:rPr>
        <w:t>.</w:t>
      </w:r>
      <w:r w:rsidR="00F65695" w:rsidRPr="00F65695">
        <w:rPr>
          <w:rFonts w:ascii="Arial" w:hAnsi="Arial" w:cs="Arial"/>
          <w:szCs w:val="24"/>
        </w:rPr>
        <w:tab/>
        <w:t xml:space="preserve">Tsai M, Galli SJ. </w:t>
      </w:r>
    </w:p>
    <w:p w:rsidR="00857DBF" w:rsidRDefault="00F60E59" w:rsidP="00F60E59">
      <w:pPr>
        <w:ind w:left="720" w:hanging="720"/>
        <w:rPr>
          <w:rFonts w:ascii="Arial" w:hAnsi="Arial" w:cs="Arial"/>
        </w:rPr>
      </w:pPr>
      <w:r>
        <w:rPr>
          <w:rFonts w:ascii="Arial" w:hAnsi="Arial" w:cs="Arial"/>
        </w:rPr>
        <w:t xml:space="preserve">          </w:t>
      </w:r>
      <w:r w:rsidR="00F65695" w:rsidRPr="00F65695">
        <w:rPr>
          <w:rFonts w:ascii="Arial" w:hAnsi="Arial" w:cs="Arial"/>
        </w:rPr>
        <w:t>Mast cells</w:t>
      </w:r>
      <w:r w:rsidR="00A8747B">
        <w:rPr>
          <w:rFonts w:ascii="Arial" w:hAnsi="Arial" w:cs="Arial"/>
        </w:rPr>
        <w:t xml:space="preserve"> [Chapter 7]</w:t>
      </w:r>
      <w:r w:rsidR="00F65695" w:rsidRPr="00F65695">
        <w:rPr>
          <w:rFonts w:ascii="Arial" w:hAnsi="Arial" w:cs="Arial"/>
        </w:rPr>
        <w:t xml:space="preserve">. </w:t>
      </w:r>
    </w:p>
    <w:p w:rsidR="00857DBF" w:rsidRDefault="00F60E59" w:rsidP="00F60E59">
      <w:pPr>
        <w:ind w:left="720" w:hanging="720"/>
        <w:rPr>
          <w:rFonts w:ascii="Arial" w:eastAsia="Calibri" w:hAnsi="Arial" w:cs="Arial"/>
          <w:u w:val="single"/>
          <w:lang w:val="en-GB"/>
        </w:rPr>
      </w:pPr>
      <w:r>
        <w:rPr>
          <w:rFonts w:ascii="Arial" w:hAnsi="Arial" w:cs="Arial"/>
        </w:rPr>
        <w:t xml:space="preserve">          </w:t>
      </w:r>
      <w:r w:rsidR="00F65695" w:rsidRPr="00F65695">
        <w:rPr>
          <w:rFonts w:ascii="Arial" w:hAnsi="Arial" w:cs="Arial"/>
        </w:rPr>
        <w:t xml:space="preserve">In: </w:t>
      </w:r>
      <w:r w:rsidR="00F65695" w:rsidRPr="00F65695">
        <w:rPr>
          <w:rFonts w:ascii="Arial" w:eastAsia="Calibri" w:hAnsi="Arial" w:cs="Arial"/>
          <w:lang w:val="en-GB"/>
        </w:rPr>
        <w:t xml:space="preserve">Izuhara K, </w:t>
      </w:r>
      <w:r w:rsidR="00A8747B" w:rsidRPr="00F65695">
        <w:rPr>
          <w:rFonts w:ascii="Arial" w:eastAsia="Calibri" w:hAnsi="Arial" w:cs="Arial"/>
          <w:lang w:val="en-GB"/>
        </w:rPr>
        <w:t xml:space="preserve">Holgate S, </w:t>
      </w:r>
      <w:r w:rsidR="00F65695" w:rsidRPr="00F65695">
        <w:rPr>
          <w:rFonts w:ascii="Arial" w:eastAsia="Calibri" w:hAnsi="Arial" w:cs="Arial"/>
          <w:lang w:val="en-GB"/>
        </w:rPr>
        <w:t xml:space="preserve">Wills-Karp M, eds. </w:t>
      </w:r>
      <w:r w:rsidR="00F65695" w:rsidRPr="00F65695">
        <w:rPr>
          <w:rFonts w:ascii="Arial" w:eastAsia="Calibri" w:hAnsi="Arial" w:cs="Arial"/>
          <w:u w:val="single"/>
          <w:lang w:val="en-GB"/>
        </w:rPr>
        <w:t xml:space="preserve">Inflammation and Allergy Drug </w:t>
      </w:r>
    </w:p>
    <w:p w:rsidR="00856607" w:rsidRDefault="00F60E59" w:rsidP="00F60E59">
      <w:pPr>
        <w:autoSpaceDE w:val="0"/>
        <w:autoSpaceDN w:val="0"/>
        <w:adjustRightInd w:val="0"/>
        <w:ind w:left="720" w:hanging="720"/>
        <w:rPr>
          <w:rFonts w:ascii="Arial" w:eastAsia="Calibri" w:hAnsi="Arial" w:cs="Arial"/>
          <w:lang w:val="en-GB"/>
        </w:rPr>
      </w:pPr>
      <w:r w:rsidRPr="00F60E59">
        <w:rPr>
          <w:rFonts w:ascii="Arial" w:eastAsia="Calibri" w:hAnsi="Arial" w:cs="Arial"/>
          <w:lang w:val="en-GB"/>
        </w:rPr>
        <w:t xml:space="preserve">          </w:t>
      </w:r>
      <w:r w:rsidR="00F65695" w:rsidRPr="00F65695">
        <w:rPr>
          <w:rFonts w:ascii="Arial" w:eastAsia="Calibri" w:hAnsi="Arial" w:cs="Arial"/>
          <w:u w:val="single"/>
          <w:lang w:val="en-GB"/>
        </w:rPr>
        <w:t>Design</w:t>
      </w:r>
      <w:r w:rsidR="00F65695" w:rsidRPr="00F65695">
        <w:rPr>
          <w:rFonts w:ascii="Arial" w:eastAsia="Calibri" w:hAnsi="Arial" w:cs="Arial"/>
          <w:lang w:val="en-GB"/>
        </w:rPr>
        <w:t xml:space="preserve">. </w:t>
      </w:r>
      <w:r w:rsidR="00D20C07">
        <w:rPr>
          <w:rFonts w:ascii="Arial" w:hAnsi="Arial" w:cs="Arial"/>
          <w:szCs w:val="24"/>
        </w:rPr>
        <w:t xml:space="preserve">Chichester, West Sussex: </w:t>
      </w:r>
      <w:r w:rsidR="00D20C07">
        <w:rPr>
          <w:rFonts w:ascii="Arial" w:eastAsia="Calibri" w:hAnsi="Arial" w:cs="Arial"/>
          <w:lang w:val="en-GB"/>
        </w:rPr>
        <w:t xml:space="preserve">John </w:t>
      </w:r>
      <w:r w:rsidR="00D20C07">
        <w:rPr>
          <w:rFonts w:ascii="Arial" w:hAnsi="Arial" w:cs="Arial"/>
          <w:lang w:val="en-GB"/>
        </w:rPr>
        <w:t>Wiley and Sons</w:t>
      </w:r>
      <w:r w:rsidR="00F65695" w:rsidRPr="00F65695">
        <w:rPr>
          <w:rFonts w:ascii="Arial" w:eastAsia="Calibri" w:hAnsi="Arial" w:cs="Arial"/>
          <w:lang w:val="en-GB"/>
        </w:rPr>
        <w:t xml:space="preserve">, </w:t>
      </w:r>
      <w:r w:rsidR="00857DBF" w:rsidRPr="00857DBF">
        <w:rPr>
          <w:rFonts w:ascii="Arial" w:eastAsia="Calibri" w:hAnsi="Arial" w:cs="Arial"/>
          <w:lang w:val="en-GB"/>
        </w:rPr>
        <w:t>2011:</w:t>
      </w:r>
      <w:r w:rsidR="00A8747B">
        <w:rPr>
          <w:rFonts w:ascii="Arial" w:eastAsia="Calibri" w:hAnsi="Arial" w:cs="Arial"/>
          <w:lang w:val="en-GB"/>
        </w:rPr>
        <w:t>79-105</w:t>
      </w:r>
      <w:r w:rsidR="00856607">
        <w:rPr>
          <w:rFonts w:ascii="Arial" w:eastAsia="Calibri" w:hAnsi="Arial" w:cs="Arial"/>
          <w:lang w:val="en-GB"/>
        </w:rPr>
        <w:t xml:space="preserve">.  </w:t>
      </w:r>
      <w:r w:rsidR="00633F98">
        <w:rPr>
          <w:rFonts w:ascii="Arial" w:eastAsia="Calibri" w:hAnsi="Arial" w:cs="Arial"/>
          <w:lang w:val="en-GB"/>
        </w:rPr>
        <w:t xml:space="preserve"> </w:t>
      </w:r>
    </w:p>
    <w:p w:rsidR="001A22B2" w:rsidRPr="00857DBF" w:rsidRDefault="00F60E59" w:rsidP="00F60E59">
      <w:pPr>
        <w:autoSpaceDE w:val="0"/>
        <w:autoSpaceDN w:val="0"/>
        <w:adjustRightInd w:val="0"/>
        <w:ind w:left="720" w:hanging="720"/>
        <w:rPr>
          <w:rFonts w:ascii="Arial" w:hAnsi="Arial" w:cs="Arial"/>
          <w:lang w:val="en"/>
        </w:rPr>
      </w:pPr>
      <w:r>
        <w:rPr>
          <w:rFonts w:ascii="Arial" w:hAnsi="Arial" w:cs="Arial"/>
          <w:lang w:val="en"/>
        </w:rPr>
        <w:t xml:space="preserve">           </w:t>
      </w:r>
      <w:r w:rsidR="00857DBF">
        <w:rPr>
          <w:rFonts w:ascii="Arial" w:hAnsi="Arial" w:cs="Arial"/>
          <w:lang w:val="en"/>
        </w:rPr>
        <w:t>Epub</w:t>
      </w:r>
      <w:r w:rsidR="00857DBF" w:rsidRPr="00857DBF">
        <w:rPr>
          <w:rFonts w:ascii="Arial" w:hAnsi="Arial" w:cs="Arial"/>
          <w:lang w:val="en"/>
        </w:rPr>
        <w:t xml:space="preserve"> July</w:t>
      </w:r>
      <w:r w:rsidR="00857DBF">
        <w:rPr>
          <w:rFonts w:ascii="Arial" w:hAnsi="Arial" w:cs="Arial"/>
          <w:lang w:val="en"/>
        </w:rPr>
        <w:t xml:space="preserve"> 27</w:t>
      </w:r>
      <w:r w:rsidR="00857DBF" w:rsidRPr="00857DBF">
        <w:rPr>
          <w:rFonts w:ascii="Arial" w:hAnsi="Arial" w:cs="Arial"/>
          <w:lang w:val="en"/>
        </w:rPr>
        <w:t>.</w:t>
      </w:r>
      <w:r w:rsidR="001A22B2">
        <w:rPr>
          <w:rFonts w:ascii="Arial" w:hAnsi="Arial" w:cs="Arial"/>
          <w:lang w:val="en"/>
        </w:rPr>
        <w:t xml:space="preserve"> ISBN: </w:t>
      </w:r>
      <w:r w:rsidR="007C49DE">
        <w:rPr>
          <w:rFonts w:ascii="Arial" w:hAnsi="Arial" w:cs="Arial"/>
          <w:szCs w:val="24"/>
        </w:rPr>
        <w:t>9781444330144.</w:t>
      </w:r>
      <w:r w:rsidR="001A22B2">
        <w:rPr>
          <w:rFonts w:ascii="Arial" w:hAnsi="Arial" w:cs="Arial"/>
          <w:szCs w:val="24"/>
        </w:rPr>
        <w:t xml:space="preserve"> </w:t>
      </w:r>
      <w:r w:rsidR="001A22B2">
        <w:rPr>
          <w:rFonts w:ascii="Arial" w:hAnsi="Arial" w:cs="Arial"/>
          <w:lang w:val="en"/>
        </w:rPr>
        <w:t xml:space="preserve">PMID: </w:t>
      </w:r>
      <w:r w:rsidR="001A22B2">
        <w:rPr>
          <w:rFonts w:ascii="Arial" w:hAnsi="Arial" w:cs="Arial"/>
          <w:szCs w:val="24"/>
        </w:rPr>
        <w:t>16578189.</w:t>
      </w:r>
    </w:p>
    <w:p w:rsidR="00B672D4" w:rsidRDefault="00B672D4" w:rsidP="00F60E59">
      <w:pPr>
        <w:ind w:left="720" w:hanging="720"/>
        <w:rPr>
          <w:rFonts w:ascii="Arial" w:eastAsia="Calibri" w:hAnsi="Arial" w:cs="Arial"/>
          <w:lang w:val="en-GB"/>
        </w:rPr>
      </w:pPr>
    </w:p>
    <w:p w:rsidR="00807CB1" w:rsidRDefault="00F5352F" w:rsidP="00F60E59">
      <w:pPr>
        <w:ind w:left="720" w:hanging="720"/>
        <w:rPr>
          <w:rFonts w:ascii="Arial" w:eastAsia="Calibri" w:hAnsi="Arial" w:cs="Arial"/>
          <w:lang w:val="en-GB"/>
        </w:rPr>
      </w:pPr>
      <w:r>
        <w:rPr>
          <w:rFonts w:ascii="Arial" w:eastAsia="Calibri" w:hAnsi="Arial" w:cs="Arial"/>
          <w:lang w:val="en-GB"/>
        </w:rPr>
        <w:t xml:space="preserve">137. </w:t>
      </w:r>
      <w:r>
        <w:rPr>
          <w:rFonts w:ascii="Arial" w:eastAsia="Calibri" w:hAnsi="Arial" w:cs="Arial"/>
          <w:lang w:val="en-GB"/>
        </w:rPr>
        <w:tab/>
      </w:r>
      <w:r w:rsidR="00B672D4">
        <w:rPr>
          <w:rFonts w:ascii="Arial" w:eastAsia="Calibri" w:hAnsi="Arial" w:cs="Arial"/>
          <w:lang w:val="en-GB"/>
        </w:rPr>
        <w:t>Galli SJ, B</w:t>
      </w:r>
      <w:r w:rsidR="00807CB1">
        <w:rPr>
          <w:rFonts w:ascii="Arial" w:eastAsia="Calibri" w:hAnsi="Arial" w:cs="Arial"/>
          <w:lang w:val="en-GB"/>
        </w:rPr>
        <w:t>orregaard N, Wynn TA.</w:t>
      </w:r>
    </w:p>
    <w:p w:rsidR="00807CB1" w:rsidRPr="00807CB1" w:rsidRDefault="00F60E59" w:rsidP="00F60E59">
      <w:pPr>
        <w:ind w:left="720" w:hanging="720"/>
        <w:rPr>
          <w:rFonts w:ascii="Arial" w:hAnsi="Arial" w:cs="Arial"/>
        </w:rPr>
      </w:pPr>
      <w:r>
        <w:rPr>
          <w:rFonts w:ascii="Arial" w:hAnsi="Arial" w:cs="Arial"/>
        </w:rPr>
        <w:t xml:space="preserve">           </w:t>
      </w:r>
      <w:r w:rsidR="00807CB1" w:rsidRPr="00807CB1">
        <w:rPr>
          <w:rFonts w:ascii="Arial" w:hAnsi="Arial" w:cs="Arial"/>
        </w:rPr>
        <w:t xml:space="preserve">Phenotypic and functional plasticity of cells of innate immunity: </w:t>
      </w:r>
      <w:r w:rsidR="002341AE">
        <w:rPr>
          <w:rFonts w:ascii="Arial" w:hAnsi="Arial" w:cs="Arial"/>
        </w:rPr>
        <w:t>macrophages</w:t>
      </w:r>
      <w:r w:rsidR="00807CB1">
        <w:rPr>
          <w:rFonts w:ascii="Arial" w:hAnsi="Arial" w:cs="Arial"/>
        </w:rPr>
        <w:t xml:space="preserve">, </w:t>
      </w:r>
      <w:r w:rsidR="00807CB1" w:rsidRPr="00807CB1">
        <w:rPr>
          <w:rFonts w:ascii="Arial" w:hAnsi="Arial" w:cs="Arial"/>
        </w:rPr>
        <w:t>mast cells, and neutrophils</w:t>
      </w:r>
      <w:r w:rsidR="00807CB1">
        <w:rPr>
          <w:rFonts w:ascii="Arial" w:hAnsi="Arial" w:cs="Arial"/>
        </w:rPr>
        <w:t>.</w:t>
      </w:r>
    </w:p>
    <w:p w:rsidR="00F5352F" w:rsidRDefault="00807CB1" w:rsidP="00F60E59">
      <w:pPr>
        <w:ind w:left="720" w:hanging="720"/>
        <w:rPr>
          <w:rFonts w:ascii="Arial" w:hAnsi="Arial"/>
          <w:szCs w:val="24"/>
        </w:rPr>
      </w:pPr>
      <w:r>
        <w:rPr>
          <w:rFonts w:ascii="Arial" w:eastAsia="Calibri" w:hAnsi="Arial" w:cs="Arial"/>
          <w:lang w:val="en-GB"/>
        </w:rPr>
        <w:tab/>
      </w:r>
      <w:r w:rsidRPr="00845847">
        <w:rPr>
          <w:rFonts w:ascii="Arial" w:hAnsi="Arial"/>
          <w:szCs w:val="24"/>
          <w:u w:val="single"/>
        </w:rPr>
        <w:t>Nat Imm</w:t>
      </w:r>
      <w:r>
        <w:rPr>
          <w:rFonts w:ascii="Arial" w:hAnsi="Arial"/>
          <w:szCs w:val="24"/>
          <w:u w:val="single"/>
        </w:rPr>
        <w:t>unol</w:t>
      </w:r>
      <w:r>
        <w:rPr>
          <w:rFonts w:ascii="Arial" w:hAnsi="Arial"/>
          <w:szCs w:val="24"/>
        </w:rPr>
        <w:t xml:space="preserve"> </w:t>
      </w:r>
      <w:r w:rsidR="00CA15D4">
        <w:rPr>
          <w:rFonts w:ascii="Arial" w:hAnsi="Arial"/>
          <w:szCs w:val="24"/>
        </w:rPr>
        <w:t>2011</w:t>
      </w:r>
      <w:r w:rsidR="000D4044">
        <w:rPr>
          <w:rFonts w:ascii="Arial" w:hAnsi="Arial"/>
          <w:szCs w:val="24"/>
        </w:rPr>
        <w:t xml:space="preserve">; </w:t>
      </w:r>
      <w:r w:rsidR="000D4044" w:rsidRPr="00BF1099">
        <w:rPr>
          <w:rFonts w:ascii="Arial" w:hAnsi="Arial"/>
          <w:b/>
          <w:szCs w:val="24"/>
        </w:rPr>
        <w:t>12</w:t>
      </w:r>
      <w:r w:rsidR="000D4044">
        <w:rPr>
          <w:rFonts w:ascii="Arial" w:hAnsi="Arial"/>
          <w:szCs w:val="24"/>
        </w:rPr>
        <w:t>:1035-44.</w:t>
      </w:r>
      <w:r w:rsidR="000D4044" w:rsidDel="000D4044">
        <w:rPr>
          <w:rFonts w:ascii="Arial" w:hAnsi="Arial"/>
          <w:szCs w:val="24"/>
        </w:rPr>
        <w:t xml:space="preserve"> </w:t>
      </w:r>
      <w:r w:rsidR="00CA15D4">
        <w:rPr>
          <w:rFonts w:ascii="Arial" w:hAnsi="Arial"/>
          <w:szCs w:val="24"/>
        </w:rPr>
        <w:t>Epub Oct 19</w:t>
      </w:r>
      <w:r>
        <w:rPr>
          <w:rFonts w:ascii="Arial" w:hAnsi="Arial"/>
          <w:szCs w:val="24"/>
        </w:rPr>
        <w:t>.</w:t>
      </w:r>
      <w:r w:rsidR="005470AD">
        <w:rPr>
          <w:rFonts w:ascii="Arial" w:hAnsi="Arial"/>
          <w:szCs w:val="24"/>
        </w:rPr>
        <w:t xml:space="preserve"> PMID: 22012443.</w:t>
      </w:r>
    </w:p>
    <w:p w:rsidR="00BC7E03" w:rsidRDefault="00BC7E03" w:rsidP="00F60E59">
      <w:pPr>
        <w:ind w:left="720" w:hanging="720"/>
        <w:rPr>
          <w:rFonts w:ascii="Arial" w:hAnsi="Arial"/>
          <w:szCs w:val="24"/>
        </w:rPr>
      </w:pPr>
    </w:p>
    <w:p w:rsidR="00BC7E03" w:rsidRDefault="00BC7E03" w:rsidP="00F60E59">
      <w:pPr>
        <w:ind w:left="720" w:hanging="720"/>
        <w:rPr>
          <w:rFonts w:ascii="Arial" w:hAnsi="Arial"/>
          <w:szCs w:val="24"/>
        </w:rPr>
      </w:pPr>
      <w:r>
        <w:rPr>
          <w:rFonts w:ascii="Arial" w:hAnsi="Arial"/>
          <w:szCs w:val="24"/>
        </w:rPr>
        <w:t>138.</w:t>
      </w:r>
      <w:r>
        <w:rPr>
          <w:rFonts w:ascii="Arial" w:hAnsi="Arial"/>
          <w:szCs w:val="24"/>
        </w:rPr>
        <w:tab/>
        <w:t>Galli SJ, Tsai M.</w:t>
      </w:r>
    </w:p>
    <w:p w:rsidR="00BC7E03" w:rsidRDefault="00BC7E03" w:rsidP="00F60E59">
      <w:pPr>
        <w:ind w:left="720" w:hanging="720"/>
        <w:rPr>
          <w:rFonts w:ascii="Arial" w:hAnsi="Arial"/>
          <w:szCs w:val="24"/>
        </w:rPr>
      </w:pPr>
      <w:r>
        <w:rPr>
          <w:rFonts w:ascii="Arial" w:hAnsi="Arial"/>
          <w:szCs w:val="24"/>
        </w:rPr>
        <w:tab/>
        <w:t>IgE and mast cells in allergic disease.</w:t>
      </w:r>
    </w:p>
    <w:p w:rsidR="00BC7E03" w:rsidRDefault="00BC7E03" w:rsidP="00F60E59">
      <w:pPr>
        <w:ind w:left="720" w:hanging="720"/>
        <w:rPr>
          <w:rFonts w:ascii="Arial" w:hAnsi="Arial"/>
          <w:szCs w:val="24"/>
        </w:rPr>
      </w:pPr>
      <w:r>
        <w:rPr>
          <w:rFonts w:ascii="Arial" w:hAnsi="Arial"/>
          <w:szCs w:val="24"/>
        </w:rPr>
        <w:tab/>
      </w:r>
      <w:r w:rsidRPr="00BC7E03">
        <w:rPr>
          <w:rFonts w:ascii="Arial" w:hAnsi="Arial"/>
          <w:szCs w:val="24"/>
          <w:u w:val="single"/>
        </w:rPr>
        <w:t>Nat Med</w:t>
      </w:r>
      <w:r>
        <w:rPr>
          <w:rFonts w:ascii="Arial" w:hAnsi="Arial"/>
          <w:szCs w:val="24"/>
        </w:rPr>
        <w:t xml:space="preserve"> 2012; </w:t>
      </w:r>
      <w:r w:rsidRPr="00D612A8">
        <w:rPr>
          <w:rFonts w:ascii="Arial" w:hAnsi="Arial"/>
          <w:b/>
          <w:szCs w:val="24"/>
        </w:rPr>
        <w:t>18</w:t>
      </w:r>
      <w:r w:rsidRPr="00946080">
        <w:rPr>
          <w:rFonts w:ascii="Arial" w:hAnsi="Arial"/>
          <w:szCs w:val="24"/>
        </w:rPr>
        <w:t>:</w:t>
      </w:r>
      <w:r>
        <w:rPr>
          <w:rFonts w:ascii="Arial" w:hAnsi="Arial"/>
          <w:szCs w:val="24"/>
        </w:rPr>
        <w:t>693-704. Epub May 9.</w:t>
      </w:r>
      <w:r w:rsidR="00840BAD">
        <w:rPr>
          <w:rFonts w:ascii="Arial" w:hAnsi="Arial"/>
          <w:szCs w:val="24"/>
        </w:rPr>
        <w:t xml:space="preserve"> </w:t>
      </w:r>
      <w:r w:rsidR="00840BAD" w:rsidRPr="00840BAD">
        <w:rPr>
          <w:rFonts w:ascii="Arial" w:hAnsi="Arial"/>
          <w:szCs w:val="24"/>
        </w:rPr>
        <w:t>PMID: 22561833</w:t>
      </w:r>
      <w:r w:rsidR="00840BAD">
        <w:rPr>
          <w:rFonts w:ascii="Arial" w:hAnsi="Arial"/>
          <w:szCs w:val="24"/>
        </w:rPr>
        <w:t>.</w:t>
      </w:r>
    </w:p>
    <w:p w:rsidR="00946080" w:rsidRDefault="00946080" w:rsidP="00F60E59">
      <w:pPr>
        <w:ind w:left="720" w:hanging="720"/>
        <w:rPr>
          <w:rFonts w:ascii="Arial" w:hAnsi="Arial"/>
          <w:szCs w:val="24"/>
        </w:rPr>
      </w:pPr>
    </w:p>
    <w:p w:rsidR="00946080" w:rsidRPr="007757A9" w:rsidRDefault="00946080" w:rsidP="00F60E59">
      <w:pPr>
        <w:ind w:left="720" w:hanging="720"/>
        <w:rPr>
          <w:rFonts w:ascii="Arial" w:hAnsi="Arial" w:cs="Arial"/>
          <w:szCs w:val="24"/>
          <w:lang w:val="it-IT"/>
        </w:rPr>
      </w:pPr>
      <w:r>
        <w:rPr>
          <w:rFonts w:ascii="Arial" w:hAnsi="Arial"/>
          <w:szCs w:val="24"/>
        </w:rPr>
        <w:t xml:space="preserve">139.  </w:t>
      </w:r>
      <w:r>
        <w:rPr>
          <w:rFonts w:ascii="Arial" w:hAnsi="Arial"/>
          <w:szCs w:val="24"/>
        </w:rPr>
        <w:tab/>
      </w:r>
      <w:r w:rsidRPr="007757A9">
        <w:rPr>
          <w:rFonts w:ascii="Arial" w:hAnsi="Arial" w:cs="Arial"/>
          <w:szCs w:val="24"/>
          <w:lang w:val="it-IT"/>
        </w:rPr>
        <w:t>Reber L, Marichal T, Galli SJ.</w:t>
      </w:r>
    </w:p>
    <w:p w:rsidR="00946080" w:rsidRPr="007757A9" w:rsidRDefault="00946080" w:rsidP="00F60E59">
      <w:pPr>
        <w:ind w:left="720" w:hanging="720"/>
        <w:rPr>
          <w:rFonts w:ascii="Arial" w:hAnsi="Arial" w:cs="Arial"/>
          <w:szCs w:val="24"/>
          <w:lang w:val="it-IT"/>
        </w:rPr>
      </w:pPr>
      <w:r w:rsidRPr="007757A9">
        <w:rPr>
          <w:rFonts w:ascii="Arial" w:hAnsi="Arial" w:cs="Arial"/>
          <w:szCs w:val="24"/>
          <w:lang w:val="it-IT"/>
        </w:rPr>
        <w:tab/>
        <w:t xml:space="preserve">New models for analyzing mast cell functions </w:t>
      </w:r>
      <w:r w:rsidRPr="007757A9">
        <w:rPr>
          <w:rFonts w:ascii="Arial" w:hAnsi="Arial" w:cs="Arial"/>
          <w:i/>
          <w:szCs w:val="24"/>
          <w:lang w:val="it-IT"/>
        </w:rPr>
        <w:t>in vivo</w:t>
      </w:r>
      <w:r w:rsidRPr="007757A9">
        <w:rPr>
          <w:rFonts w:ascii="Arial" w:hAnsi="Arial" w:cs="Arial"/>
          <w:szCs w:val="24"/>
          <w:lang w:val="it-IT"/>
        </w:rPr>
        <w:t>.</w:t>
      </w:r>
    </w:p>
    <w:p w:rsidR="00946080" w:rsidRDefault="00946080" w:rsidP="00F60E59">
      <w:pPr>
        <w:ind w:left="720" w:hanging="720"/>
        <w:rPr>
          <w:rFonts w:ascii="Arial" w:hAnsi="Arial" w:cs="Arial"/>
        </w:rPr>
      </w:pPr>
      <w:r w:rsidRPr="007757A9">
        <w:rPr>
          <w:rFonts w:ascii="Arial" w:hAnsi="Arial" w:cs="Arial"/>
        </w:rPr>
        <w:tab/>
      </w:r>
      <w:r w:rsidRPr="007757A9">
        <w:rPr>
          <w:rFonts w:ascii="Arial" w:hAnsi="Arial" w:cs="Arial"/>
          <w:u w:val="single"/>
        </w:rPr>
        <w:t>Trends Immunol</w:t>
      </w:r>
      <w:r w:rsidRPr="007757A9">
        <w:rPr>
          <w:rFonts w:ascii="Arial" w:hAnsi="Arial" w:cs="Arial"/>
        </w:rPr>
        <w:t xml:space="preserve"> 2012; </w:t>
      </w:r>
      <w:r w:rsidRPr="007757A9">
        <w:rPr>
          <w:rFonts w:ascii="Arial" w:hAnsi="Arial" w:cs="Arial"/>
          <w:b/>
        </w:rPr>
        <w:t>33</w:t>
      </w:r>
      <w:r w:rsidRPr="007757A9">
        <w:rPr>
          <w:rFonts w:ascii="Arial" w:hAnsi="Arial" w:cs="Arial"/>
        </w:rPr>
        <w:t>:613-625.</w:t>
      </w:r>
      <w:r>
        <w:rPr>
          <w:rFonts w:ascii="Arial" w:hAnsi="Arial" w:cs="Arial"/>
        </w:rPr>
        <w:t xml:space="preserve"> </w:t>
      </w:r>
      <w:r w:rsidR="00DD6ED8" w:rsidRPr="00DD6ED8">
        <w:rPr>
          <w:rFonts w:ascii="Arial" w:hAnsi="Arial" w:cs="Arial"/>
        </w:rPr>
        <w:t>PMID: 23127755</w:t>
      </w:r>
      <w:r w:rsidR="00DD6ED8">
        <w:rPr>
          <w:rFonts w:ascii="Arial" w:hAnsi="Arial" w:cs="Arial"/>
        </w:rPr>
        <w:t>.</w:t>
      </w:r>
    </w:p>
    <w:p w:rsidR="00F9433C" w:rsidRDefault="00F9433C" w:rsidP="00F60E59">
      <w:pPr>
        <w:ind w:left="720" w:hanging="720"/>
        <w:rPr>
          <w:rFonts w:ascii="Arial" w:hAnsi="Arial"/>
          <w:szCs w:val="24"/>
        </w:rPr>
      </w:pPr>
    </w:p>
    <w:p w:rsidR="00F9433C" w:rsidRPr="00BB208D" w:rsidRDefault="00F9433C" w:rsidP="00F60E59">
      <w:pPr>
        <w:tabs>
          <w:tab w:val="left" w:pos="-1620"/>
          <w:tab w:val="left" w:pos="1440"/>
        </w:tabs>
        <w:ind w:left="720" w:hanging="720"/>
        <w:rPr>
          <w:rFonts w:ascii="Arial" w:hAnsi="Arial"/>
          <w:szCs w:val="24"/>
        </w:rPr>
      </w:pPr>
      <w:r w:rsidRPr="00BB208D">
        <w:rPr>
          <w:rFonts w:ascii="Arial" w:hAnsi="Arial"/>
          <w:szCs w:val="24"/>
        </w:rPr>
        <w:t>14</w:t>
      </w:r>
      <w:r w:rsidR="009747C6" w:rsidRPr="00BB208D">
        <w:rPr>
          <w:rFonts w:ascii="Arial" w:hAnsi="Arial"/>
          <w:szCs w:val="24"/>
        </w:rPr>
        <w:t>0</w:t>
      </w:r>
      <w:r w:rsidRPr="00BB208D">
        <w:rPr>
          <w:rFonts w:ascii="Arial" w:hAnsi="Arial"/>
          <w:szCs w:val="24"/>
        </w:rPr>
        <w:t>.</w:t>
      </w:r>
      <w:r w:rsidRPr="00BB208D">
        <w:rPr>
          <w:rFonts w:ascii="Arial" w:hAnsi="Arial"/>
          <w:szCs w:val="24"/>
        </w:rPr>
        <w:tab/>
        <w:t>Mukai K, Galli SJ.                                                                                                                           Basophils.</w:t>
      </w:r>
    </w:p>
    <w:p w:rsidR="009303EE" w:rsidRPr="00BB208D" w:rsidRDefault="00F9433C" w:rsidP="00F60E59">
      <w:pPr>
        <w:tabs>
          <w:tab w:val="left" w:pos="-1620"/>
          <w:tab w:val="left" w:pos="1440"/>
        </w:tabs>
        <w:ind w:left="720" w:hanging="720"/>
      </w:pPr>
      <w:r w:rsidRPr="00BB208D">
        <w:rPr>
          <w:rFonts w:ascii="Arial" w:hAnsi="Arial"/>
          <w:szCs w:val="24"/>
        </w:rPr>
        <w:tab/>
      </w:r>
      <w:r w:rsidR="009303EE" w:rsidRPr="00BB208D">
        <w:rPr>
          <w:rFonts w:ascii="Arial" w:hAnsi="Arial"/>
          <w:szCs w:val="24"/>
        </w:rPr>
        <w:t xml:space="preserve">In: </w:t>
      </w:r>
      <w:r w:rsidR="009303EE" w:rsidRPr="00BB208D">
        <w:rPr>
          <w:rFonts w:ascii="Arial" w:hAnsi="Arial"/>
          <w:szCs w:val="24"/>
          <w:u w:val="single"/>
        </w:rPr>
        <w:t xml:space="preserve">Encyclopedia </w:t>
      </w:r>
      <w:r w:rsidRPr="00BB208D">
        <w:rPr>
          <w:rFonts w:ascii="Arial" w:hAnsi="Arial"/>
          <w:szCs w:val="24"/>
          <w:u w:val="single"/>
        </w:rPr>
        <w:t>of Life Sciences</w:t>
      </w:r>
      <w:r w:rsidR="009303EE" w:rsidRPr="00BB208D">
        <w:rPr>
          <w:rFonts w:ascii="Arial" w:hAnsi="Arial"/>
          <w:szCs w:val="24"/>
          <w:u w:val="single"/>
        </w:rPr>
        <w:t xml:space="preserve"> 2013</w:t>
      </w:r>
      <w:r w:rsidR="009303EE" w:rsidRPr="00BB208D">
        <w:rPr>
          <w:rFonts w:ascii="Arial" w:hAnsi="Arial"/>
          <w:szCs w:val="24"/>
        </w:rPr>
        <w:t xml:space="preserve">. </w:t>
      </w:r>
      <w:r w:rsidR="00FF3CF6" w:rsidRPr="00BB208D">
        <w:rPr>
          <w:rFonts w:ascii="Arial" w:hAnsi="Arial" w:cs="Arial"/>
          <w:szCs w:val="24"/>
        </w:rPr>
        <w:t xml:space="preserve">Chichester, West Sussex: </w:t>
      </w:r>
      <w:r w:rsidR="009303EE" w:rsidRPr="00BB208D">
        <w:rPr>
          <w:rFonts w:ascii="Arial" w:hAnsi="Arial"/>
          <w:szCs w:val="24"/>
        </w:rPr>
        <w:t>John Wiley &amp; Sons Ltd:</w:t>
      </w:r>
      <w:r w:rsidR="00677F6B" w:rsidRPr="00BB208D">
        <w:rPr>
          <w:rFonts w:ascii="Arial" w:hAnsi="Arial"/>
          <w:szCs w:val="24"/>
        </w:rPr>
        <w:t xml:space="preserve"> </w:t>
      </w:r>
      <w:hyperlink r:id="rId35" w:history="1">
        <w:r w:rsidR="009303EE" w:rsidRPr="00BB208D">
          <w:rPr>
            <w:rStyle w:val="Collegamentoipertestuale"/>
            <w:rFonts w:ascii="Arial" w:hAnsi="Arial"/>
            <w:color w:val="auto"/>
            <w:szCs w:val="24"/>
          </w:rPr>
          <w:t>http://www.els.net/</w:t>
        </w:r>
      </w:hyperlink>
      <w:r w:rsidR="009303EE" w:rsidRPr="00BB208D">
        <w:rPr>
          <w:rFonts w:ascii="Arial" w:hAnsi="Arial"/>
          <w:szCs w:val="24"/>
        </w:rPr>
        <w:t xml:space="preserve"> </w:t>
      </w:r>
      <w:r w:rsidR="00D2587E" w:rsidRPr="00BB208D">
        <w:rPr>
          <w:rFonts w:ascii="Arial" w:hAnsi="Arial"/>
          <w:szCs w:val="24"/>
        </w:rPr>
        <w:t>2013;</w:t>
      </w:r>
      <w:r w:rsidR="00D2587E" w:rsidRPr="00BB208D">
        <w:rPr>
          <w:rFonts w:ascii="Arial" w:hAnsi="Arial"/>
          <w:color w:val="1F497D"/>
          <w:sz w:val="22"/>
          <w:szCs w:val="22"/>
        </w:rPr>
        <w:t xml:space="preserve"> </w:t>
      </w:r>
      <w:r w:rsidR="009303EE" w:rsidRPr="00BB208D">
        <w:rPr>
          <w:rFonts w:ascii="Arial" w:hAnsi="Arial"/>
          <w:szCs w:val="24"/>
          <w:u w:val="single"/>
        </w:rPr>
        <w:t>[</w:t>
      </w:r>
      <w:r w:rsidR="009303EE" w:rsidRPr="00BB208D">
        <w:rPr>
          <w:rFonts w:ascii="Arial" w:hAnsi="Arial"/>
          <w:szCs w:val="24"/>
        </w:rPr>
        <w:t>DOI:10.1002/978047001590</w:t>
      </w:r>
      <w:r w:rsidR="005D762E" w:rsidRPr="00BB208D">
        <w:rPr>
          <w:rFonts w:ascii="Arial" w:hAnsi="Arial"/>
          <w:szCs w:val="24"/>
        </w:rPr>
        <w:t>2</w:t>
      </w:r>
      <w:r w:rsidR="009303EE" w:rsidRPr="00BB208D">
        <w:rPr>
          <w:rFonts w:ascii="Arial" w:hAnsi="Arial"/>
          <w:szCs w:val="24"/>
        </w:rPr>
        <w:t>.a001120.pub3</w:t>
      </w:r>
      <w:r w:rsidR="009303EE" w:rsidRPr="00BB208D">
        <w:rPr>
          <w:rFonts w:ascii="Arial" w:hAnsi="Arial"/>
          <w:szCs w:val="24"/>
          <w:u w:val="single"/>
        </w:rPr>
        <w:t>]</w:t>
      </w:r>
      <w:r w:rsidR="009303EE" w:rsidRPr="00BB208D">
        <w:rPr>
          <w:rFonts w:ascii="Arial" w:hAnsi="Arial"/>
          <w:color w:val="1F497D"/>
          <w:szCs w:val="24"/>
        </w:rPr>
        <w:t>.</w:t>
      </w:r>
    </w:p>
    <w:p w:rsidR="001D645B" w:rsidRPr="00BB208D" w:rsidRDefault="001D645B" w:rsidP="009303EE">
      <w:pPr>
        <w:tabs>
          <w:tab w:val="left" w:pos="-1620"/>
          <w:tab w:val="left" w:pos="1440"/>
        </w:tabs>
        <w:ind w:left="720" w:hanging="720"/>
      </w:pPr>
    </w:p>
    <w:p w:rsidR="004A3AD4" w:rsidRPr="00BB208D" w:rsidRDefault="004A3AD4" w:rsidP="00F60E59">
      <w:pPr>
        <w:tabs>
          <w:tab w:val="left" w:pos="-1620"/>
          <w:tab w:val="left" w:pos="1440"/>
        </w:tabs>
        <w:ind w:left="720" w:hanging="720"/>
        <w:rPr>
          <w:rFonts w:ascii="Arial" w:hAnsi="Arial" w:cs="Arial"/>
          <w:szCs w:val="24"/>
          <w:lang w:val="sv-SE"/>
        </w:rPr>
      </w:pPr>
      <w:r w:rsidRPr="00BB208D">
        <w:rPr>
          <w:rFonts w:ascii="Arial" w:hAnsi="Arial"/>
          <w:szCs w:val="24"/>
          <w:lang w:val="sv-SE"/>
        </w:rPr>
        <w:t>14</w:t>
      </w:r>
      <w:r w:rsidR="009747C6" w:rsidRPr="00BB208D">
        <w:rPr>
          <w:rFonts w:ascii="Arial" w:hAnsi="Arial"/>
          <w:szCs w:val="24"/>
          <w:lang w:val="sv-SE"/>
        </w:rPr>
        <w:t>1</w:t>
      </w:r>
      <w:r w:rsidRPr="00BB208D">
        <w:rPr>
          <w:rFonts w:ascii="Arial" w:hAnsi="Arial"/>
          <w:szCs w:val="24"/>
          <w:lang w:val="sv-SE"/>
        </w:rPr>
        <w:t>.    Starkl P</w:t>
      </w:r>
      <w:r w:rsidR="006A176D" w:rsidRPr="00BB208D">
        <w:rPr>
          <w:rFonts w:ascii="Arial" w:hAnsi="Arial"/>
          <w:szCs w:val="24"/>
          <w:lang w:val="sv-SE"/>
        </w:rPr>
        <w:t>*</w:t>
      </w:r>
      <w:r w:rsidRPr="00BB208D">
        <w:rPr>
          <w:rFonts w:ascii="Arial" w:hAnsi="Arial"/>
          <w:szCs w:val="24"/>
          <w:lang w:val="sv-SE"/>
        </w:rPr>
        <w:t>, Marichal T</w:t>
      </w:r>
      <w:r w:rsidR="006A176D" w:rsidRPr="00BB208D">
        <w:rPr>
          <w:rFonts w:ascii="Arial" w:hAnsi="Arial"/>
          <w:lang w:val="sv-SE"/>
        </w:rPr>
        <w:t>* (* co-first authors)</w:t>
      </w:r>
      <w:r w:rsidRPr="00BB208D">
        <w:rPr>
          <w:rFonts w:ascii="Arial" w:hAnsi="Arial"/>
          <w:szCs w:val="24"/>
          <w:lang w:val="sv-SE"/>
        </w:rPr>
        <w:t xml:space="preserve">, Galli SJ.     </w:t>
      </w:r>
    </w:p>
    <w:p w:rsidR="004A3AD4" w:rsidRPr="00BB208D" w:rsidRDefault="004A3AD4" w:rsidP="00F60E59">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rPr>
      </w:pPr>
      <w:r w:rsidRPr="00BB208D">
        <w:rPr>
          <w:rFonts w:ascii="Arial" w:hAnsi="Arial"/>
          <w:szCs w:val="24"/>
          <w:lang w:val="sv-SE"/>
        </w:rPr>
        <w:tab/>
      </w:r>
      <w:r w:rsidRPr="00BB208D">
        <w:rPr>
          <w:rFonts w:ascii="Arial" w:hAnsi="Arial"/>
          <w:szCs w:val="24"/>
        </w:rPr>
        <w:t xml:space="preserve">PLA2G3 promotes mast cell maturation and function. (News and Views) </w:t>
      </w:r>
    </w:p>
    <w:p w:rsidR="004A3AD4" w:rsidRPr="00BB208D" w:rsidRDefault="004A3AD4" w:rsidP="00F60E59">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rPr>
      </w:pPr>
      <w:r w:rsidRPr="00BB208D">
        <w:rPr>
          <w:rFonts w:ascii="Arial" w:hAnsi="Arial"/>
          <w:szCs w:val="24"/>
        </w:rPr>
        <w:tab/>
      </w:r>
      <w:r w:rsidRPr="00BB208D">
        <w:rPr>
          <w:rFonts w:ascii="Arial" w:hAnsi="Arial"/>
          <w:szCs w:val="24"/>
          <w:u w:val="single"/>
        </w:rPr>
        <w:t>Nat Immunol</w:t>
      </w:r>
      <w:r w:rsidRPr="00BB208D">
        <w:rPr>
          <w:rFonts w:ascii="Arial" w:hAnsi="Arial"/>
          <w:szCs w:val="24"/>
        </w:rPr>
        <w:t xml:space="preserve"> 2013; </w:t>
      </w:r>
      <w:r w:rsidR="00D57F29" w:rsidRPr="00BB208D">
        <w:rPr>
          <w:rFonts w:ascii="Arial" w:hAnsi="Arial"/>
          <w:b/>
          <w:szCs w:val="24"/>
        </w:rPr>
        <w:t>14</w:t>
      </w:r>
      <w:r w:rsidR="00F76D68">
        <w:rPr>
          <w:rFonts w:ascii="Arial" w:hAnsi="Arial"/>
          <w:szCs w:val="24"/>
        </w:rPr>
        <w:t>: 527-</w:t>
      </w:r>
      <w:r w:rsidR="00D57F29" w:rsidRPr="00BB208D">
        <w:rPr>
          <w:rFonts w:ascii="Arial" w:hAnsi="Arial"/>
          <w:szCs w:val="24"/>
        </w:rPr>
        <w:t>29</w:t>
      </w:r>
      <w:r w:rsidRPr="00BB208D">
        <w:rPr>
          <w:rFonts w:ascii="Arial" w:hAnsi="Arial"/>
          <w:szCs w:val="24"/>
        </w:rPr>
        <w:t>.</w:t>
      </w:r>
      <w:r w:rsidR="00DD6ED8" w:rsidRPr="00BB208D">
        <w:rPr>
          <w:rFonts w:ascii="Arial" w:hAnsi="Arial"/>
          <w:szCs w:val="24"/>
        </w:rPr>
        <w:t xml:space="preserve"> PMID: 23685814.</w:t>
      </w:r>
    </w:p>
    <w:p w:rsidR="001A5A6C" w:rsidRPr="00BB208D" w:rsidRDefault="00DD5BA4" w:rsidP="00F60E59">
      <w:pPr>
        <w:ind w:left="720" w:hanging="720"/>
        <w:rPr>
          <w:rFonts w:ascii="Arial" w:hAnsi="Arial"/>
          <w:color w:val="1F497D" w:themeColor="text2"/>
          <w:szCs w:val="24"/>
        </w:rPr>
      </w:pPr>
      <w:r w:rsidRPr="00BB208D">
        <w:rPr>
          <w:rFonts w:ascii="Arial" w:hAnsi="Arial"/>
          <w:color w:val="1F497D" w:themeColor="text2"/>
          <w:szCs w:val="24"/>
        </w:rPr>
        <w:t xml:space="preserve">     </w:t>
      </w:r>
      <w:r w:rsidR="00F60E59">
        <w:rPr>
          <w:rFonts w:ascii="Arial" w:hAnsi="Arial"/>
          <w:color w:val="1F497D" w:themeColor="text2"/>
          <w:szCs w:val="24"/>
        </w:rPr>
        <w:t xml:space="preserve">         </w:t>
      </w:r>
      <w:r w:rsidR="001A5A6C" w:rsidRPr="00BB208D">
        <w:rPr>
          <w:rFonts w:ascii="Arial" w:hAnsi="Arial"/>
          <w:color w:val="1F497D" w:themeColor="text2"/>
          <w:szCs w:val="24"/>
        </w:rPr>
        <w:t>This commissioned commentary accompanied</w:t>
      </w:r>
      <w:r w:rsidR="00BB208D" w:rsidRPr="00BB208D">
        <w:rPr>
          <w:rFonts w:ascii="Arial" w:hAnsi="Arial"/>
          <w:color w:val="1F497D" w:themeColor="text2"/>
          <w:szCs w:val="24"/>
        </w:rPr>
        <w:t>:</w:t>
      </w:r>
      <w:r w:rsidR="001A5A6C" w:rsidRPr="00BB208D">
        <w:rPr>
          <w:rFonts w:ascii="Arial" w:hAnsi="Arial"/>
          <w:color w:val="1F497D" w:themeColor="text2"/>
          <w:szCs w:val="24"/>
        </w:rPr>
        <w:t xml:space="preserve"> Taketomi Y, Ueno N, Kojima T, Sato H, Murase R, Yamamoto K, Tanaka S, Sakanaka M, Nakamura M, Nishito Y, Kawana M, Kambe N, Ikeda K, Taguchi R, Nakamizo S, Kabashima K, Gelb MH, Arita M, Yokomizo T, Nakamura M, Watanabe K, Hirai H, Nakamura M, Okayama Y, Ra C, Aritake K, Urade Y, Morimoto K, Sugimoto Y, Shimizu T, Narumiya S, Hara S, Murakami M. Mast cell maturation is driven via a group III phospholipase A2-prostaglandin D2-DP1 receptor paracrine axis. </w:t>
      </w:r>
      <w:r w:rsidR="001A5A6C" w:rsidRPr="00BB208D">
        <w:rPr>
          <w:rFonts w:ascii="Arial" w:hAnsi="Arial"/>
          <w:color w:val="1F497D" w:themeColor="text2"/>
          <w:szCs w:val="24"/>
          <w:u w:val="single"/>
        </w:rPr>
        <w:t>Nat Immunol</w:t>
      </w:r>
      <w:r w:rsidR="001A5A6C" w:rsidRPr="00BB208D">
        <w:rPr>
          <w:rFonts w:ascii="Arial" w:hAnsi="Arial"/>
          <w:color w:val="1F497D" w:themeColor="text2"/>
          <w:szCs w:val="24"/>
        </w:rPr>
        <w:t xml:space="preserve"> 2013; </w:t>
      </w:r>
      <w:r w:rsidR="001A5A6C" w:rsidRPr="00BB208D">
        <w:rPr>
          <w:rFonts w:ascii="Arial" w:hAnsi="Arial"/>
          <w:b/>
          <w:color w:val="1F497D" w:themeColor="text2"/>
          <w:szCs w:val="24"/>
        </w:rPr>
        <w:t>14</w:t>
      </w:r>
      <w:r w:rsidR="001A5A6C" w:rsidRPr="00BB208D">
        <w:rPr>
          <w:rFonts w:ascii="Arial" w:hAnsi="Arial"/>
          <w:color w:val="1F497D" w:themeColor="text2"/>
          <w:szCs w:val="24"/>
        </w:rPr>
        <w:t>:554-63.</w:t>
      </w:r>
    </w:p>
    <w:p w:rsidR="00B67AB9" w:rsidRPr="00BB208D" w:rsidRDefault="00B67AB9" w:rsidP="00F60E59">
      <w:pPr>
        <w:tabs>
          <w:tab w:val="left" w:pos="-1620"/>
          <w:tab w:val="left" w:pos="-144"/>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ind w:left="720" w:hanging="720"/>
        <w:rPr>
          <w:rFonts w:ascii="Arial" w:hAnsi="Arial"/>
          <w:szCs w:val="24"/>
        </w:rPr>
      </w:pPr>
    </w:p>
    <w:p w:rsidR="00B67AB9" w:rsidRPr="00BB208D" w:rsidRDefault="00B67AB9" w:rsidP="00F60E59">
      <w:pPr>
        <w:tabs>
          <w:tab w:val="left" w:pos="8370"/>
        </w:tabs>
        <w:ind w:left="720" w:hanging="720"/>
        <w:rPr>
          <w:rFonts w:ascii="Arial" w:hAnsi="Arial" w:cs="Arial"/>
        </w:rPr>
      </w:pPr>
      <w:r w:rsidRPr="00BB208D">
        <w:rPr>
          <w:rFonts w:ascii="Arial" w:hAnsi="Arial" w:cs="Arial"/>
          <w:szCs w:val="24"/>
          <w:lang w:val="it-IT"/>
        </w:rPr>
        <w:t>14</w:t>
      </w:r>
      <w:r w:rsidR="009747C6" w:rsidRPr="00BB208D">
        <w:rPr>
          <w:rFonts w:ascii="Arial" w:hAnsi="Arial" w:cs="Arial"/>
          <w:szCs w:val="24"/>
          <w:lang w:val="it-IT"/>
        </w:rPr>
        <w:t>2</w:t>
      </w:r>
      <w:r w:rsidRPr="00BB208D">
        <w:rPr>
          <w:rFonts w:ascii="Arial" w:hAnsi="Arial" w:cs="Arial"/>
          <w:szCs w:val="24"/>
          <w:lang w:val="it-IT"/>
        </w:rPr>
        <w:t>.</w:t>
      </w:r>
      <w:r w:rsidRPr="00BB208D">
        <w:rPr>
          <w:rFonts w:ascii="Arial" w:hAnsi="Arial" w:cs="Arial"/>
          <w:szCs w:val="24"/>
          <w:lang w:val="it-IT"/>
        </w:rPr>
        <w:tab/>
        <w:t>Marichal T, Tsai M, Galli SJ</w:t>
      </w:r>
      <w:r w:rsidRPr="00BB208D">
        <w:rPr>
          <w:rFonts w:ascii="Arial" w:hAnsi="Arial" w:cs="Arial"/>
          <w:szCs w:val="24"/>
        </w:rPr>
        <w:t>.</w:t>
      </w:r>
    </w:p>
    <w:p w:rsidR="00B67AB9" w:rsidRPr="00BB208D" w:rsidRDefault="00B67AB9" w:rsidP="00F60E59">
      <w:pPr>
        <w:ind w:left="720" w:hanging="720"/>
        <w:rPr>
          <w:rFonts w:ascii="Arial" w:hAnsi="Arial" w:cs="Arial"/>
          <w:szCs w:val="24"/>
          <w:lang w:val="it-IT"/>
        </w:rPr>
      </w:pPr>
      <w:r w:rsidRPr="00BB208D">
        <w:rPr>
          <w:rFonts w:ascii="Arial" w:hAnsi="Arial" w:cs="Arial"/>
          <w:szCs w:val="24"/>
          <w:lang w:val="it-IT"/>
        </w:rPr>
        <w:t xml:space="preserve"> </w:t>
      </w:r>
      <w:r w:rsidRPr="00BB208D">
        <w:rPr>
          <w:rFonts w:ascii="Arial" w:hAnsi="Arial" w:cs="Arial"/>
          <w:szCs w:val="24"/>
          <w:lang w:val="it-IT"/>
        </w:rPr>
        <w:tab/>
        <w:t>Mast cells: Potential positive and negative roles in tumor biology.</w:t>
      </w:r>
      <w:r w:rsidRPr="00BB208D">
        <w:rPr>
          <w:rFonts w:ascii="Times New Roman" w:hAnsi="Times New Roman"/>
          <w:b/>
          <w:sz w:val="34"/>
          <w:szCs w:val="34"/>
          <w:lang w:val="fr-FR"/>
        </w:rPr>
        <w:t xml:space="preserve">  </w:t>
      </w:r>
    </w:p>
    <w:p w:rsidR="00B67AB9" w:rsidRPr="00BB208D" w:rsidRDefault="00F60E59" w:rsidP="00F60E59">
      <w:pPr>
        <w:ind w:left="720" w:hanging="720"/>
        <w:rPr>
          <w:rFonts w:ascii="Arial" w:hAnsi="Arial"/>
          <w:szCs w:val="24"/>
          <w:u w:val="single"/>
        </w:rPr>
      </w:pPr>
      <w:r w:rsidRPr="00F60E59">
        <w:rPr>
          <w:rFonts w:ascii="Arial" w:hAnsi="Arial" w:cs="Arial"/>
          <w:szCs w:val="24"/>
          <w:lang w:val="it-IT"/>
        </w:rPr>
        <w:t xml:space="preserve">           </w:t>
      </w:r>
      <w:r w:rsidR="00B67AB9" w:rsidRPr="00BB208D">
        <w:rPr>
          <w:rFonts w:ascii="Arial" w:hAnsi="Arial" w:cs="Arial"/>
          <w:szCs w:val="24"/>
          <w:u w:val="single"/>
          <w:lang w:val="it-IT"/>
        </w:rPr>
        <w:t>Cancer Immunol Res</w:t>
      </w:r>
      <w:r w:rsidR="00B67AB9" w:rsidRPr="00BB208D">
        <w:rPr>
          <w:rFonts w:ascii="Arial" w:hAnsi="Arial" w:cs="Arial"/>
          <w:szCs w:val="24"/>
          <w:lang w:val="it-IT"/>
        </w:rPr>
        <w:t xml:space="preserve"> 2013; </w:t>
      </w:r>
      <w:r w:rsidR="00B67AB9" w:rsidRPr="00BB208D">
        <w:rPr>
          <w:rFonts w:ascii="Arial" w:hAnsi="Arial" w:cs="Arial"/>
          <w:b/>
          <w:szCs w:val="24"/>
          <w:lang w:val="it-IT"/>
        </w:rPr>
        <w:t>1</w:t>
      </w:r>
      <w:r w:rsidR="00B67AB9" w:rsidRPr="00BB208D">
        <w:rPr>
          <w:rFonts w:ascii="Arial" w:hAnsi="Arial" w:cs="Arial"/>
          <w:szCs w:val="24"/>
          <w:lang w:val="it-IT"/>
        </w:rPr>
        <w:t xml:space="preserve">:269-79 </w:t>
      </w:r>
      <w:r w:rsidR="001A1F7A" w:rsidRPr="00BB208D">
        <w:rPr>
          <w:rFonts w:ascii="Arial" w:hAnsi="Arial" w:cs="Arial"/>
          <w:szCs w:val="24"/>
          <w:lang w:val="it-IT"/>
        </w:rPr>
        <w:t>(</w:t>
      </w:r>
      <w:r w:rsidR="00B67AB9" w:rsidRPr="00BB208D">
        <w:rPr>
          <w:rFonts w:ascii="Arial" w:hAnsi="Arial" w:cs="Arial"/>
          <w:szCs w:val="24"/>
          <w:lang w:val="it-IT"/>
        </w:rPr>
        <w:t>Masters of Immunology article). Epub November</w:t>
      </w:r>
      <w:r w:rsidR="005609C3" w:rsidRPr="00BB208D">
        <w:rPr>
          <w:rFonts w:ascii="Arial" w:hAnsi="Arial" w:cs="Arial"/>
          <w:szCs w:val="24"/>
          <w:lang w:val="it-IT"/>
        </w:rPr>
        <w:t xml:space="preserve"> 15</w:t>
      </w:r>
      <w:r w:rsidR="00B67AB9" w:rsidRPr="00BB208D">
        <w:rPr>
          <w:rFonts w:ascii="Arial" w:hAnsi="Arial" w:cs="Arial"/>
          <w:szCs w:val="24"/>
          <w:lang w:val="it-IT"/>
        </w:rPr>
        <w:t>.</w:t>
      </w:r>
      <w:r w:rsidR="00D631AE" w:rsidRPr="00BB208D">
        <w:rPr>
          <w:rFonts w:ascii="Arial" w:hAnsi="Arial" w:cs="Arial"/>
          <w:szCs w:val="24"/>
          <w:lang w:val="it-IT"/>
        </w:rPr>
        <w:t xml:space="preserve"> </w:t>
      </w:r>
      <w:hyperlink r:id="rId36" w:history="1">
        <w:r w:rsidR="005609C3" w:rsidRPr="00BB208D">
          <w:rPr>
            <w:rStyle w:val="Collegamentoipertestuale"/>
            <w:rFonts w:ascii="Arial" w:hAnsi="Arial" w:cs="Arial"/>
            <w:color w:val="auto"/>
            <w:szCs w:val="24"/>
            <w:lang w:val="it-IT"/>
          </w:rPr>
          <w:t>www.aacrjournals.org</w:t>
        </w:r>
      </w:hyperlink>
      <w:r w:rsidR="007C49DE">
        <w:rPr>
          <w:rFonts w:ascii="Arial" w:hAnsi="Arial" w:cs="Arial"/>
          <w:szCs w:val="24"/>
          <w:lang w:val="it-IT"/>
        </w:rPr>
        <w:t>.</w:t>
      </w:r>
      <w:r w:rsidR="000020F6" w:rsidRPr="00BB208D">
        <w:rPr>
          <w:rFonts w:ascii="Arial" w:hAnsi="Arial" w:cs="Arial"/>
          <w:szCs w:val="24"/>
          <w:lang w:val="it-IT"/>
        </w:rPr>
        <w:t xml:space="preserve"> PMID: 24777963.</w:t>
      </w:r>
    </w:p>
    <w:p w:rsidR="00B67AB9" w:rsidRPr="00BB208D" w:rsidRDefault="009B49E1" w:rsidP="00F60E59">
      <w:pPr>
        <w:ind w:left="720" w:hanging="720"/>
        <w:rPr>
          <w:rFonts w:ascii="Arial" w:hAnsi="Arial" w:cs="Arial"/>
          <w:color w:val="002060"/>
          <w:szCs w:val="24"/>
        </w:rPr>
      </w:pPr>
      <w:r w:rsidRPr="00BB208D">
        <w:rPr>
          <w:rFonts w:ascii="Arial" w:hAnsi="Arial" w:cs="Arial"/>
          <w:color w:val="002060"/>
          <w:szCs w:val="24"/>
        </w:rPr>
        <w:t xml:space="preserve">     </w:t>
      </w:r>
      <w:r w:rsidR="00F60E59">
        <w:rPr>
          <w:rFonts w:ascii="Arial" w:hAnsi="Arial" w:cs="Arial"/>
          <w:color w:val="002060"/>
          <w:szCs w:val="24"/>
        </w:rPr>
        <w:t xml:space="preserve">         </w:t>
      </w:r>
      <w:r w:rsidR="00B67AB9" w:rsidRPr="00BB208D">
        <w:rPr>
          <w:rFonts w:ascii="Arial" w:hAnsi="Arial" w:cs="Arial"/>
          <w:color w:val="002060"/>
          <w:szCs w:val="24"/>
        </w:rPr>
        <w:t xml:space="preserve">Featured on the cover. </w:t>
      </w:r>
    </w:p>
    <w:p w:rsidR="001F22DD" w:rsidRPr="00BB208D" w:rsidRDefault="001F22DD" w:rsidP="00F60E59">
      <w:pPr>
        <w:ind w:left="720" w:hanging="720"/>
        <w:rPr>
          <w:rFonts w:ascii="Arial" w:hAnsi="Arial" w:cs="Arial"/>
          <w:color w:val="002060"/>
          <w:szCs w:val="24"/>
        </w:rPr>
      </w:pPr>
    </w:p>
    <w:p w:rsidR="001F22DD" w:rsidRPr="00BB208D" w:rsidRDefault="001F22DD" w:rsidP="00F60E59">
      <w:pPr>
        <w:ind w:left="720" w:hanging="720"/>
        <w:rPr>
          <w:rFonts w:ascii="Arial" w:hAnsi="Arial" w:cs="Arial"/>
          <w:szCs w:val="24"/>
          <w:lang w:val="it-IT"/>
        </w:rPr>
      </w:pPr>
      <w:r w:rsidRPr="00BB208D">
        <w:rPr>
          <w:rFonts w:ascii="Arial" w:hAnsi="Arial" w:cs="Arial"/>
          <w:szCs w:val="24"/>
          <w:lang w:val="it-IT"/>
        </w:rPr>
        <w:t>14</w:t>
      </w:r>
      <w:r w:rsidR="009747C6" w:rsidRPr="00BB208D">
        <w:rPr>
          <w:rFonts w:ascii="Arial" w:hAnsi="Arial" w:cs="Arial"/>
          <w:szCs w:val="24"/>
          <w:lang w:val="it-IT"/>
        </w:rPr>
        <w:t>3</w:t>
      </w:r>
      <w:r w:rsidRPr="00BB208D">
        <w:rPr>
          <w:rFonts w:ascii="Arial" w:hAnsi="Arial" w:cs="Arial"/>
          <w:szCs w:val="24"/>
          <w:lang w:val="it-IT"/>
        </w:rPr>
        <w:t>.</w:t>
      </w:r>
      <w:r w:rsidRPr="00BB208D">
        <w:rPr>
          <w:rFonts w:ascii="Arial" w:hAnsi="Arial" w:cs="Arial"/>
          <w:szCs w:val="24"/>
          <w:lang w:val="it-IT"/>
        </w:rPr>
        <w:tab/>
        <w:t>Galli SJ.</w:t>
      </w:r>
    </w:p>
    <w:p w:rsidR="001F22DD" w:rsidRPr="00BB208D" w:rsidRDefault="00F60E59" w:rsidP="00F60E59">
      <w:pPr>
        <w:ind w:left="720" w:hanging="720"/>
        <w:rPr>
          <w:rFonts w:ascii="Arial" w:hAnsi="Arial" w:cs="Arial"/>
          <w:szCs w:val="24"/>
          <w:lang w:val="it-IT"/>
        </w:rPr>
      </w:pPr>
      <w:r>
        <w:rPr>
          <w:rFonts w:ascii="Arial" w:hAnsi="Arial" w:cs="Arial"/>
          <w:szCs w:val="24"/>
          <w:lang w:val="it-IT"/>
        </w:rPr>
        <w:t xml:space="preserve">           </w:t>
      </w:r>
      <w:r w:rsidR="001F22DD" w:rsidRPr="00BB208D">
        <w:rPr>
          <w:rFonts w:ascii="Arial" w:hAnsi="Arial" w:cs="Arial"/>
          <w:szCs w:val="24"/>
          <w:lang w:val="it-IT"/>
        </w:rPr>
        <w:t>Rethinking the potential roles of mast cells in skin wound healing and bleomycin-</w:t>
      </w:r>
    </w:p>
    <w:p w:rsidR="001F22DD" w:rsidRPr="00BB208D" w:rsidRDefault="00F60E59" w:rsidP="00F60E59">
      <w:pPr>
        <w:ind w:left="720" w:hanging="720"/>
        <w:rPr>
          <w:rFonts w:ascii="Arial" w:hAnsi="Arial" w:cs="Arial"/>
          <w:szCs w:val="24"/>
          <w:lang w:val="it-IT"/>
        </w:rPr>
      </w:pPr>
      <w:r>
        <w:rPr>
          <w:rFonts w:ascii="Arial" w:hAnsi="Arial" w:cs="Arial"/>
          <w:szCs w:val="24"/>
          <w:lang w:val="it-IT"/>
        </w:rPr>
        <w:t xml:space="preserve">           </w:t>
      </w:r>
      <w:r w:rsidR="001F22DD" w:rsidRPr="00BB208D">
        <w:rPr>
          <w:rFonts w:ascii="Arial" w:hAnsi="Arial" w:cs="Arial"/>
          <w:szCs w:val="24"/>
          <w:lang w:val="it-IT"/>
        </w:rPr>
        <w:t>induced skin fibrosis.</w:t>
      </w:r>
    </w:p>
    <w:p w:rsidR="001F22DD" w:rsidRPr="00BB208D" w:rsidRDefault="00F60E59" w:rsidP="00F60E59">
      <w:pPr>
        <w:ind w:left="720" w:hanging="720"/>
        <w:rPr>
          <w:rFonts w:ascii="Arial" w:hAnsi="Arial" w:cs="Arial"/>
          <w:szCs w:val="24"/>
          <w:lang w:val="it-IT"/>
        </w:rPr>
      </w:pPr>
      <w:r w:rsidRPr="00F60E59">
        <w:rPr>
          <w:rFonts w:ascii="Arial" w:hAnsi="Arial" w:cs="Arial"/>
          <w:szCs w:val="24"/>
          <w:lang w:val="it-IT"/>
        </w:rPr>
        <w:t xml:space="preserve">           </w:t>
      </w:r>
      <w:r w:rsidR="001F22DD" w:rsidRPr="00BB208D">
        <w:rPr>
          <w:rFonts w:ascii="Arial" w:hAnsi="Arial" w:cs="Arial"/>
          <w:szCs w:val="24"/>
          <w:u w:val="single"/>
          <w:lang w:val="it-IT"/>
        </w:rPr>
        <w:t>J Invest Dermatol</w:t>
      </w:r>
      <w:r w:rsidR="001F22DD" w:rsidRPr="00BB208D">
        <w:rPr>
          <w:rFonts w:ascii="Arial" w:hAnsi="Arial" w:cs="Arial"/>
          <w:szCs w:val="24"/>
          <w:lang w:val="it-IT"/>
        </w:rPr>
        <w:t xml:space="preserve"> 2014; </w:t>
      </w:r>
      <w:r w:rsidR="005A1C27" w:rsidRPr="00BB208D">
        <w:rPr>
          <w:rFonts w:ascii="Arial" w:hAnsi="Arial" w:cs="Arial"/>
          <w:b/>
          <w:szCs w:val="24"/>
          <w:lang w:val="it-IT"/>
        </w:rPr>
        <w:t>134</w:t>
      </w:r>
      <w:r w:rsidR="005A1C27" w:rsidRPr="00BB208D">
        <w:rPr>
          <w:rFonts w:ascii="Arial" w:hAnsi="Arial" w:cs="Arial"/>
          <w:szCs w:val="24"/>
          <w:lang w:val="it-IT"/>
        </w:rPr>
        <w:t>:</w:t>
      </w:r>
      <w:r w:rsidR="007C49DE">
        <w:rPr>
          <w:rFonts w:ascii="Arial" w:hAnsi="Arial" w:cs="Arial"/>
          <w:szCs w:val="24"/>
          <w:lang w:val="it-IT"/>
        </w:rPr>
        <w:t>1802-</w:t>
      </w:r>
      <w:r w:rsidR="005A1C27" w:rsidRPr="00BB208D">
        <w:rPr>
          <w:rFonts w:ascii="Arial" w:hAnsi="Arial" w:cs="Arial"/>
          <w:szCs w:val="24"/>
          <w:lang w:val="it-IT"/>
        </w:rPr>
        <w:t>4. PMID: 24924762.</w:t>
      </w:r>
    </w:p>
    <w:p w:rsidR="001A5A6C" w:rsidRPr="00BB208D" w:rsidRDefault="00DD5BA4" w:rsidP="00F60E59">
      <w:pPr>
        <w:ind w:left="720" w:hanging="720"/>
        <w:rPr>
          <w:rFonts w:ascii="Arial" w:hAnsi="Arial" w:cs="Arial"/>
          <w:color w:val="1F497D" w:themeColor="text2"/>
          <w:szCs w:val="24"/>
          <w:lang w:val="it-IT"/>
        </w:rPr>
      </w:pPr>
      <w:r w:rsidRPr="00BB208D">
        <w:rPr>
          <w:rFonts w:ascii="Arial" w:hAnsi="Arial"/>
          <w:color w:val="1F497D" w:themeColor="text2"/>
          <w:szCs w:val="24"/>
        </w:rPr>
        <w:t xml:space="preserve">     </w:t>
      </w:r>
      <w:r w:rsidR="00F60E59">
        <w:rPr>
          <w:rFonts w:ascii="Arial" w:hAnsi="Arial"/>
          <w:color w:val="1F497D" w:themeColor="text2"/>
          <w:szCs w:val="24"/>
        </w:rPr>
        <w:t xml:space="preserve">        </w:t>
      </w:r>
      <w:r w:rsidR="001A5A6C" w:rsidRPr="00BB208D">
        <w:rPr>
          <w:rFonts w:ascii="Arial" w:hAnsi="Arial"/>
          <w:color w:val="1F497D" w:themeColor="text2"/>
          <w:szCs w:val="24"/>
        </w:rPr>
        <w:t>This commissioned commentary accompanied</w:t>
      </w:r>
      <w:r w:rsidR="00BB208D" w:rsidRPr="00BB208D">
        <w:rPr>
          <w:rFonts w:ascii="Arial" w:hAnsi="Arial"/>
          <w:color w:val="1F497D" w:themeColor="text2"/>
          <w:szCs w:val="24"/>
        </w:rPr>
        <w:t>:</w:t>
      </w:r>
      <w:r w:rsidR="001A5A6C" w:rsidRPr="00BB208D">
        <w:rPr>
          <w:rFonts w:ascii="Arial" w:hAnsi="Arial"/>
          <w:color w:val="1F497D" w:themeColor="text2"/>
          <w:szCs w:val="24"/>
        </w:rPr>
        <w:t xml:space="preserve"> </w:t>
      </w:r>
      <w:r w:rsidR="00467AD7" w:rsidRPr="00BB208D">
        <w:rPr>
          <w:rFonts w:ascii="Arial" w:hAnsi="Arial"/>
          <w:color w:val="1F497D" w:themeColor="text2"/>
          <w:szCs w:val="24"/>
        </w:rPr>
        <w:t>Willenborg S, Eckes B, Brinckmann J, Krieg T, Waisman A, Hartmann K, Roers A, Eming SA. Genetic ablation of mast cells redefines the role of mast cells in skin wound healing and bleomycin-induced fibrosis.</w:t>
      </w:r>
      <w:r w:rsidR="00A35A82" w:rsidRPr="00BB208D">
        <w:rPr>
          <w:rFonts w:ascii="Arial" w:hAnsi="Arial"/>
          <w:color w:val="1F497D" w:themeColor="text2"/>
          <w:szCs w:val="24"/>
        </w:rPr>
        <w:t xml:space="preserve"> </w:t>
      </w:r>
      <w:r w:rsidR="00467AD7" w:rsidRPr="00BB208D">
        <w:rPr>
          <w:rFonts w:ascii="Arial" w:hAnsi="Arial"/>
          <w:color w:val="1F497D" w:themeColor="text2"/>
          <w:szCs w:val="24"/>
          <w:u w:val="single"/>
        </w:rPr>
        <w:t>J Invest Dermatol</w:t>
      </w:r>
      <w:r w:rsidR="00467AD7" w:rsidRPr="00BB208D">
        <w:rPr>
          <w:rFonts w:ascii="Arial" w:hAnsi="Arial"/>
          <w:color w:val="1F497D" w:themeColor="text2"/>
          <w:szCs w:val="24"/>
        </w:rPr>
        <w:t xml:space="preserve"> 2014; </w:t>
      </w:r>
      <w:r w:rsidR="00467AD7" w:rsidRPr="00BB208D">
        <w:rPr>
          <w:rFonts w:ascii="Arial" w:hAnsi="Arial"/>
          <w:b/>
          <w:color w:val="1F497D" w:themeColor="text2"/>
          <w:szCs w:val="24"/>
        </w:rPr>
        <w:t>134</w:t>
      </w:r>
      <w:r w:rsidR="00467AD7" w:rsidRPr="00BB208D">
        <w:rPr>
          <w:rFonts w:ascii="Arial" w:hAnsi="Arial"/>
          <w:color w:val="1F497D" w:themeColor="text2"/>
          <w:szCs w:val="24"/>
        </w:rPr>
        <w:t>:2005-15.</w:t>
      </w:r>
    </w:p>
    <w:p w:rsidR="001F22DD" w:rsidRPr="00BB208D" w:rsidRDefault="001F22DD" w:rsidP="001F22DD">
      <w:pPr>
        <w:ind w:firstLine="720"/>
        <w:rPr>
          <w:rFonts w:ascii="Arial" w:hAnsi="Arial" w:cs="Arial"/>
          <w:b/>
          <w:szCs w:val="24"/>
          <w:lang w:val="it-IT"/>
        </w:rPr>
      </w:pPr>
    </w:p>
    <w:p w:rsidR="001F22DD" w:rsidRPr="00BB208D" w:rsidRDefault="001F22DD" w:rsidP="00F60E59">
      <w:pPr>
        <w:ind w:left="720" w:hanging="720"/>
        <w:rPr>
          <w:rFonts w:ascii="Arial" w:hAnsi="Arial" w:cs="Arial"/>
          <w:szCs w:val="24"/>
          <w:lang w:val="it-IT"/>
        </w:rPr>
      </w:pPr>
      <w:r w:rsidRPr="00BB208D">
        <w:rPr>
          <w:rFonts w:ascii="Arial" w:hAnsi="Arial" w:cs="Arial"/>
          <w:szCs w:val="24"/>
          <w:lang w:val="it-IT"/>
        </w:rPr>
        <w:t>14</w:t>
      </w:r>
      <w:r w:rsidR="009747C6" w:rsidRPr="00BB208D">
        <w:rPr>
          <w:rFonts w:ascii="Arial" w:hAnsi="Arial" w:cs="Arial"/>
          <w:szCs w:val="24"/>
          <w:lang w:val="it-IT"/>
        </w:rPr>
        <w:t>4</w:t>
      </w:r>
      <w:r w:rsidRPr="00BB208D">
        <w:rPr>
          <w:rFonts w:ascii="Arial" w:hAnsi="Arial" w:cs="Arial"/>
          <w:szCs w:val="24"/>
          <w:lang w:val="it-IT"/>
        </w:rPr>
        <w:t>.</w:t>
      </w:r>
      <w:r w:rsidRPr="00BB208D">
        <w:rPr>
          <w:rFonts w:ascii="Arial" w:hAnsi="Arial" w:cs="Arial"/>
          <w:szCs w:val="24"/>
          <w:lang w:val="it-IT"/>
        </w:rPr>
        <w:tab/>
        <w:t>Galli SJ.</w:t>
      </w:r>
    </w:p>
    <w:p w:rsidR="001F22DD" w:rsidRPr="00BB208D" w:rsidRDefault="00F60E59" w:rsidP="00F60E59">
      <w:pPr>
        <w:ind w:left="720" w:hanging="720"/>
        <w:rPr>
          <w:rFonts w:ascii="Arial" w:hAnsi="Arial" w:cs="Arial"/>
          <w:szCs w:val="24"/>
          <w:lang w:val="it-IT"/>
        </w:rPr>
      </w:pPr>
      <w:r>
        <w:rPr>
          <w:rFonts w:ascii="Arial" w:hAnsi="Arial" w:cs="Arial"/>
          <w:szCs w:val="24"/>
          <w:lang w:val="it-IT"/>
        </w:rPr>
        <w:t xml:space="preserve">           </w:t>
      </w:r>
      <w:r w:rsidR="001F22DD" w:rsidRPr="00BB208D">
        <w:rPr>
          <w:rFonts w:ascii="Arial" w:hAnsi="Arial" w:cs="Arial"/>
          <w:szCs w:val="24"/>
          <w:lang w:val="it-IT"/>
        </w:rPr>
        <w:t>Mast cells.</w:t>
      </w:r>
    </w:p>
    <w:p w:rsidR="001F22DD" w:rsidRPr="00BB208D" w:rsidRDefault="00F60E59" w:rsidP="00F60E59">
      <w:pPr>
        <w:ind w:left="720" w:hanging="720"/>
        <w:rPr>
          <w:rFonts w:ascii="Arial" w:hAnsi="Arial" w:cs="Arial"/>
          <w:szCs w:val="24"/>
          <w:u w:val="single"/>
          <w:lang w:val="it-IT"/>
        </w:rPr>
      </w:pPr>
      <w:r w:rsidRPr="00F60E59">
        <w:rPr>
          <w:rFonts w:ascii="Arial" w:hAnsi="Arial" w:cs="Arial"/>
          <w:szCs w:val="24"/>
          <w:lang w:val="it-IT"/>
        </w:rPr>
        <w:t xml:space="preserve">           </w:t>
      </w:r>
      <w:r w:rsidR="001F22DD" w:rsidRPr="00BB208D">
        <w:rPr>
          <w:rFonts w:ascii="Arial" w:hAnsi="Arial" w:cs="Arial"/>
          <w:szCs w:val="24"/>
          <w:u w:val="single"/>
          <w:lang w:val="it-IT"/>
        </w:rPr>
        <w:t>European Academy of Allergy and Clinical Immunology (EAACI).</w:t>
      </w:r>
    </w:p>
    <w:p w:rsidR="00C54B36" w:rsidRDefault="00F60E59" w:rsidP="00F60E59">
      <w:pPr>
        <w:ind w:left="720" w:hanging="720"/>
        <w:rPr>
          <w:rFonts w:ascii="Arial" w:hAnsi="Arial" w:cs="Arial"/>
          <w:szCs w:val="24"/>
          <w:lang w:val="it-IT"/>
        </w:rPr>
      </w:pPr>
      <w:r w:rsidRPr="00F60E59">
        <w:rPr>
          <w:rFonts w:ascii="Arial" w:hAnsi="Arial" w:cs="Arial"/>
          <w:szCs w:val="24"/>
          <w:lang w:val="it-IT"/>
        </w:rPr>
        <w:t xml:space="preserve">          </w:t>
      </w:r>
      <w:r w:rsidR="001F22DD" w:rsidRPr="00BB208D">
        <w:rPr>
          <w:rFonts w:ascii="Arial" w:hAnsi="Arial" w:cs="Arial"/>
          <w:szCs w:val="24"/>
          <w:u w:val="single"/>
          <w:lang w:val="it-IT"/>
        </w:rPr>
        <w:t>“Global Atlas</w:t>
      </w:r>
      <w:r w:rsidR="001F22DD">
        <w:rPr>
          <w:rFonts w:ascii="Arial" w:hAnsi="Arial" w:cs="Arial"/>
          <w:szCs w:val="24"/>
          <w:u w:val="single"/>
          <w:lang w:val="it-IT"/>
        </w:rPr>
        <w:t xml:space="preserve"> of Allergy”</w:t>
      </w:r>
      <w:r w:rsidR="00DA485B" w:rsidRPr="00DA485B">
        <w:rPr>
          <w:rFonts w:ascii="Arial" w:hAnsi="Arial" w:cs="Arial"/>
          <w:szCs w:val="24"/>
          <w:lang w:val="it-IT"/>
        </w:rPr>
        <w:t xml:space="preserve"> </w:t>
      </w:r>
      <w:r w:rsidR="001F22DD" w:rsidRPr="00116685">
        <w:rPr>
          <w:rFonts w:ascii="Arial" w:hAnsi="Arial" w:cs="Arial"/>
          <w:szCs w:val="24"/>
          <w:lang w:val="it-IT"/>
        </w:rPr>
        <w:t>2014</w:t>
      </w:r>
      <w:r w:rsidR="007C174B">
        <w:rPr>
          <w:rFonts w:ascii="Arial" w:hAnsi="Arial" w:cs="Arial"/>
          <w:szCs w:val="24"/>
          <w:lang w:val="it-IT"/>
        </w:rPr>
        <w:t>;</w:t>
      </w:r>
      <w:r w:rsidR="00B63F47">
        <w:rPr>
          <w:rFonts w:ascii="Arial" w:hAnsi="Arial" w:cs="Arial"/>
          <w:b/>
          <w:szCs w:val="24"/>
          <w:lang w:val="it-IT"/>
        </w:rPr>
        <w:t xml:space="preserve"> </w:t>
      </w:r>
      <w:r w:rsidR="00F23939" w:rsidRPr="009747C6">
        <w:rPr>
          <w:rFonts w:ascii="Arial" w:hAnsi="Arial" w:cs="Arial"/>
          <w:szCs w:val="24"/>
          <w:lang w:val="it-IT"/>
        </w:rPr>
        <w:t>53-5</w:t>
      </w:r>
      <w:r w:rsidR="00535787">
        <w:rPr>
          <w:rFonts w:ascii="Arial" w:hAnsi="Arial" w:cs="Arial"/>
          <w:szCs w:val="24"/>
          <w:lang w:val="it-IT"/>
        </w:rPr>
        <w:t xml:space="preserve">. </w:t>
      </w:r>
      <w:r w:rsidR="00535787" w:rsidRPr="00535787">
        <w:rPr>
          <w:rFonts w:ascii="Arial" w:hAnsi="Arial" w:cs="Arial"/>
          <w:szCs w:val="24"/>
          <w:lang w:val="it-IT"/>
        </w:rPr>
        <w:t>http://www.anafylaxis.nl/PDF/EAACI/GlobalAtlasAllergy.pdf</w:t>
      </w:r>
      <w:r w:rsidR="007859C9">
        <w:rPr>
          <w:rFonts w:ascii="Arial" w:hAnsi="Arial" w:cs="Arial"/>
          <w:szCs w:val="24"/>
          <w:lang w:val="it-IT"/>
        </w:rPr>
        <w:t>.</w:t>
      </w:r>
    </w:p>
    <w:p w:rsidR="00C54B36" w:rsidRDefault="00C54B36" w:rsidP="00F60E59">
      <w:pPr>
        <w:ind w:left="720" w:hanging="720"/>
        <w:rPr>
          <w:rFonts w:ascii="Arial" w:hAnsi="Arial" w:cs="Arial"/>
          <w:szCs w:val="24"/>
          <w:lang w:val="it-IT"/>
        </w:rPr>
      </w:pPr>
    </w:p>
    <w:p w:rsidR="00C54B36" w:rsidRDefault="00C54B36" w:rsidP="00F60E59">
      <w:pPr>
        <w:ind w:left="720" w:hanging="720"/>
        <w:rPr>
          <w:rFonts w:ascii="Arial" w:hAnsi="Arial" w:cs="Arial"/>
          <w:szCs w:val="24"/>
          <w:lang w:val="it-IT"/>
        </w:rPr>
      </w:pPr>
      <w:r>
        <w:rPr>
          <w:rFonts w:ascii="Arial" w:hAnsi="Arial" w:cs="Arial"/>
          <w:szCs w:val="24"/>
          <w:lang w:val="it-IT"/>
        </w:rPr>
        <w:t>145.    Boyd SD, Galli SJ, Schrijver I, Zehnder JL, Ashley EA, Merker JD.</w:t>
      </w:r>
    </w:p>
    <w:p w:rsidR="00C54B36" w:rsidRDefault="00F60E59" w:rsidP="00F60E59">
      <w:pPr>
        <w:ind w:left="720" w:hanging="720"/>
        <w:rPr>
          <w:rFonts w:ascii="Arial" w:hAnsi="Arial" w:cs="Arial"/>
          <w:szCs w:val="24"/>
          <w:lang w:val="it-IT"/>
        </w:rPr>
      </w:pPr>
      <w:r>
        <w:rPr>
          <w:rFonts w:ascii="Arial" w:hAnsi="Arial" w:cs="Arial"/>
          <w:szCs w:val="24"/>
          <w:lang w:val="it-IT"/>
        </w:rPr>
        <w:t xml:space="preserve">           </w:t>
      </w:r>
      <w:r w:rsidR="00C54B36">
        <w:rPr>
          <w:rFonts w:ascii="Arial" w:hAnsi="Arial" w:cs="Arial"/>
          <w:szCs w:val="24"/>
          <w:lang w:val="it-IT"/>
        </w:rPr>
        <w:t>A balanced look at the implications of genomic (and other “</w:t>
      </w:r>
      <w:r w:rsidR="00AE6C5D">
        <w:rPr>
          <w:rFonts w:ascii="Arial" w:hAnsi="Arial" w:cs="Arial"/>
          <w:szCs w:val="24"/>
          <w:lang w:val="it-IT"/>
        </w:rPr>
        <w:t>o</w:t>
      </w:r>
      <w:r w:rsidR="00C54B36">
        <w:rPr>
          <w:rFonts w:ascii="Arial" w:hAnsi="Arial" w:cs="Arial"/>
          <w:szCs w:val="24"/>
          <w:lang w:val="it-IT"/>
        </w:rPr>
        <w:t xml:space="preserve">mics”) testing </w:t>
      </w:r>
    </w:p>
    <w:p w:rsidR="00C54B36" w:rsidRDefault="00F60E59" w:rsidP="00F60E59">
      <w:pPr>
        <w:ind w:left="720" w:hanging="720"/>
        <w:rPr>
          <w:rFonts w:ascii="Arial" w:hAnsi="Arial" w:cs="Arial"/>
          <w:szCs w:val="24"/>
          <w:lang w:val="it-IT"/>
        </w:rPr>
      </w:pPr>
      <w:r>
        <w:rPr>
          <w:rFonts w:ascii="Arial" w:hAnsi="Arial" w:cs="Arial"/>
          <w:szCs w:val="24"/>
          <w:lang w:val="it-IT"/>
        </w:rPr>
        <w:t xml:space="preserve">           </w:t>
      </w:r>
      <w:r w:rsidR="00C54B36">
        <w:rPr>
          <w:rFonts w:ascii="Arial" w:hAnsi="Arial" w:cs="Arial"/>
          <w:szCs w:val="24"/>
          <w:lang w:val="it-IT"/>
        </w:rPr>
        <w:t>for disease diagnosis and clinical care.</w:t>
      </w:r>
      <w:r w:rsidR="00DD6ED8">
        <w:rPr>
          <w:rFonts w:ascii="Arial" w:hAnsi="Arial" w:cs="Arial"/>
          <w:szCs w:val="24"/>
          <w:lang w:val="it-IT"/>
        </w:rPr>
        <w:t xml:space="preserve"> </w:t>
      </w:r>
      <w:r w:rsidR="00DD6ED8" w:rsidRPr="00DD6ED8">
        <w:rPr>
          <w:rFonts w:ascii="Arial" w:hAnsi="Arial" w:cs="Arial"/>
          <w:szCs w:val="24"/>
          <w:lang w:val="it-IT"/>
        </w:rPr>
        <w:t>PMID: 25257203</w:t>
      </w:r>
      <w:r w:rsidR="00DD6ED8">
        <w:rPr>
          <w:rFonts w:ascii="Arial" w:hAnsi="Arial" w:cs="Arial"/>
          <w:szCs w:val="24"/>
          <w:lang w:val="it-IT"/>
        </w:rPr>
        <w:t>.</w:t>
      </w:r>
    </w:p>
    <w:p w:rsidR="00013A10" w:rsidRDefault="00F60E59" w:rsidP="00F60E59">
      <w:pPr>
        <w:ind w:left="720" w:hanging="720"/>
        <w:rPr>
          <w:rFonts w:ascii="Arial" w:hAnsi="Arial" w:cs="Arial"/>
          <w:szCs w:val="24"/>
          <w:lang w:val="it-IT"/>
        </w:rPr>
      </w:pPr>
      <w:r w:rsidRPr="00F60E59">
        <w:rPr>
          <w:rFonts w:ascii="Arial" w:hAnsi="Arial" w:cs="Arial"/>
          <w:szCs w:val="24"/>
          <w:lang w:val="it-IT"/>
        </w:rPr>
        <w:t xml:space="preserve">           </w:t>
      </w:r>
      <w:r w:rsidR="00C54B36" w:rsidRPr="00C54B36">
        <w:rPr>
          <w:rFonts w:ascii="Arial" w:hAnsi="Arial" w:cs="Arial"/>
          <w:szCs w:val="24"/>
          <w:u w:val="single"/>
          <w:lang w:val="it-IT"/>
        </w:rPr>
        <w:t>Genes</w:t>
      </w:r>
      <w:r w:rsidR="00C54B36">
        <w:rPr>
          <w:rFonts w:ascii="Arial" w:hAnsi="Arial" w:cs="Arial"/>
          <w:szCs w:val="24"/>
          <w:lang w:val="it-IT"/>
        </w:rPr>
        <w:t xml:space="preserve"> 2014; </w:t>
      </w:r>
      <w:r w:rsidR="0016148A" w:rsidRPr="0016148A">
        <w:rPr>
          <w:rFonts w:ascii="Arial" w:hAnsi="Arial" w:cs="Arial"/>
          <w:b/>
          <w:szCs w:val="24"/>
          <w:lang w:val="it-IT"/>
        </w:rPr>
        <w:t>5</w:t>
      </w:r>
      <w:r w:rsidR="00F76D68">
        <w:rPr>
          <w:rFonts w:ascii="Arial" w:hAnsi="Arial" w:cs="Arial"/>
          <w:szCs w:val="24"/>
          <w:lang w:val="it-IT"/>
        </w:rPr>
        <w:t>:748-</w:t>
      </w:r>
      <w:r w:rsidR="0016148A">
        <w:rPr>
          <w:rFonts w:ascii="Arial" w:hAnsi="Arial" w:cs="Arial"/>
          <w:szCs w:val="24"/>
          <w:lang w:val="it-IT"/>
        </w:rPr>
        <w:t>66</w:t>
      </w:r>
      <w:r w:rsidR="003F7BFB">
        <w:rPr>
          <w:rFonts w:ascii="Arial" w:hAnsi="Arial" w:cs="Arial"/>
          <w:szCs w:val="24"/>
          <w:lang w:val="it-IT"/>
        </w:rPr>
        <w:t>.</w:t>
      </w:r>
    </w:p>
    <w:p w:rsidR="008A5A88" w:rsidRDefault="008A5A88" w:rsidP="00F60E59">
      <w:pPr>
        <w:ind w:left="720" w:hanging="720"/>
        <w:rPr>
          <w:rFonts w:ascii="Arial" w:hAnsi="Arial" w:cs="Arial"/>
          <w:szCs w:val="24"/>
          <w:lang w:val="it-IT"/>
        </w:rPr>
      </w:pPr>
    </w:p>
    <w:p w:rsidR="0085264B" w:rsidRDefault="008A5A88" w:rsidP="00F60E59">
      <w:pPr>
        <w:tabs>
          <w:tab w:val="left" w:pos="-1620"/>
          <w:tab w:val="left" w:pos="1440"/>
        </w:tabs>
        <w:ind w:left="720" w:hanging="720"/>
        <w:rPr>
          <w:rFonts w:ascii="Arial" w:hAnsi="Arial"/>
          <w:szCs w:val="24"/>
        </w:rPr>
      </w:pPr>
      <w:r>
        <w:rPr>
          <w:rFonts w:ascii="Arial" w:hAnsi="Arial" w:cs="Arial"/>
          <w:szCs w:val="24"/>
          <w:lang w:val="it-IT"/>
        </w:rPr>
        <w:t>146.</w:t>
      </w:r>
      <w:r>
        <w:rPr>
          <w:rFonts w:ascii="Arial" w:hAnsi="Arial" w:cs="Arial"/>
          <w:szCs w:val="24"/>
          <w:lang w:val="it-IT"/>
        </w:rPr>
        <w:tab/>
      </w:r>
      <w:r w:rsidR="0085264B">
        <w:rPr>
          <w:rFonts w:ascii="Arial" w:hAnsi="Arial"/>
          <w:szCs w:val="24"/>
        </w:rPr>
        <w:t>Galli SJ, Tsai M, Marichal T, Tchougounova E, Reber L</w:t>
      </w:r>
      <w:r w:rsidR="007610DE">
        <w:rPr>
          <w:rFonts w:ascii="Arial" w:hAnsi="Arial"/>
          <w:szCs w:val="24"/>
        </w:rPr>
        <w:t>L</w:t>
      </w:r>
      <w:r w:rsidR="0085264B">
        <w:rPr>
          <w:rFonts w:ascii="Arial" w:hAnsi="Arial"/>
          <w:szCs w:val="24"/>
        </w:rPr>
        <w:t>, Pejler G.</w:t>
      </w:r>
    </w:p>
    <w:p w:rsidR="0085264B" w:rsidRDefault="0085264B" w:rsidP="00F60E59">
      <w:pPr>
        <w:tabs>
          <w:tab w:val="left" w:pos="-1620"/>
          <w:tab w:val="left" w:pos="1440"/>
        </w:tabs>
        <w:ind w:left="720" w:hanging="720"/>
        <w:rPr>
          <w:rFonts w:ascii="Arial" w:hAnsi="Arial"/>
          <w:szCs w:val="24"/>
        </w:rPr>
      </w:pPr>
      <w:r>
        <w:rPr>
          <w:rFonts w:ascii="Arial" w:hAnsi="Arial"/>
          <w:szCs w:val="24"/>
        </w:rPr>
        <w:tab/>
        <w:t xml:space="preserve">Approaches for analyzing the roles of mast cells and their proteases </w:t>
      </w:r>
      <w:r w:rsidRPr="00F76AF4">
        <w:rPr>
          <w:rFonts w:ascii="Arial" w:hAnsi="Arial"/>
          <w:i/>
          <w:szCs w:val="24"/>
        </w:rPr>
        <w:t>in vivo</w:t>
      </w:r>
      <w:r>
        <w:rPr>
          <w:rFonts w:ascii="Arial" w:hAnsi="Arial"/>
          <w:szCs w:val="24"/>
        </w:rPr>
        <w:t>.</w:t>
      </w:r>
    </w:p>
    <w:p w:rsidR="0085264B" w:rsidRDefault="0085264B" w:rsidP="00F60E59">
      <w:pPr>
        <w:tabs>
          <w:tab w:val="left" w:pos="-1620"/>
          <w:tab w:val="left" w:pos="1440"/>
        </w:tabs>
        <w:ind w:left="720" w:hanging="720"/>
        <w:rPr>
          <w:rFonts w:ascii="Arial" w:hAnsi="Arial"/>
          <w:szCs w:val="24"/>
        </w:rPr>
      </w:pPr>
      <w:r>
        <w:rPr>
          <w:rFonts w:ascii="Arial" w:hAnsi="Arial"/>
          <w:szCs w:val="24"/>
        </w:rPr>
        <w:tab/>
      </w:r>
      <w:r w:rsidRPr="00F76AF4">
        <w:rPr>
          <w:rFonts w:ascii="Arial" w:hAnsi="Arial"/>
          <w:szCs w:val="24"/>
          <w:u w:val="single"/>
        </w:rPr>
        <w:t>Adv</w:t>
      </w:r>
      <w:r>
        <w:rPr>
          <w:rFonts w:ascii="Arial" w:hAnsi="Arial"/>
          <w:szCs w:val="24"/>
          <w:u w:val="single"/>
        </w:rPr>
        <w:t xml:space="preserve"> </w:t>
      </w:r>
      <w:r w:rsidRPr="00F76AF4">
        <w:rPr>
          <w:rFonts w:ascii="Arial" w:hAnsi="Arial"/>
          <w:szCs w:val="24"/>
          <w:u w:val="single"/>
        </w:rPr>
        <w:t>Immunol</w:t>
      </w:r>
      <w:r>
        <w:rPr>
          <w:rFonts w:ascii="Arial" w:hAnsi="Arial"/>
          <w:szCs w:val="24"/>
        </w:rPr>
        <w:t xml:space="preserve"> 2015; </w:t>
      </w:r>
      <w:r w:rsidRPr="005C4666">
        <w:rPr>
          <w:rFonts w:ascii="Arial" w:hAnsi="Arial"/>
          <w:b/>
          <w:szCs w:val="24"/>
        </w:rPr>
        <w:t>126</w:t>
      </w:r>
      <w:r w:rsidRPr="001A2B13">
        <w:rPr>
          <w:rFonts w:ascii="Arial" w:hAnsi="Arial"/>
          <w:szCs w:val="24"/>
        </w:rPr>
        <w:t>:45-127.</w:t>
      </w:r>
      <w:r w:rsidR="00DD6ED8">
        <w:rPr>
          <w:rFonts w:ascii="Arial" w:hAnsi="Arial"/>
          <w:szCs w:val="24"/>
        </w:rPr>
        <w:t xml:space="preserve"> </w:t>
      </w:r>
      <w:r w:rsidR="00DD6ED8" w:rsidRPr="00DD6ED8">
        <w:rPr>
          <w:rFonts w:ascii="Arial" w:hAnsi="Arial"/>
          <w:szCs w:val="24"/>
        </w:rPr>
        <w:t>PMID:</w:t>
      </w:r>
      <w:r w:rsidR="00DD6ED8">
        <w:rPr>
          <w:rFonts w:ascii="Arial" w:hAnsi="Arial"/>
          <w:szCs w:val="24"/>
        </w:rPr>
        <w:t xml:space="preserve"> </w:t>
      </w:r>
      <w:r w:rsidR="00DD6ED8" w:rsidRPr="00DD6ED8">
        <w:rPr>
          <w:rFonts w:ascii="Arial" w:hAnsi="Arial"/>
          <w:szCs w:val="24"/>
        </w:rPr>
        <w:t>25727288</w:t>
      </w:r>
      <w:r w:rsidR="00DD6ED8">
        <w:rPr>
          <w:rFonts w:ascii="Arial" w:hAnsi="Arial"/>
          <w:szCs w:val="24"/>
        </w:rPr>
        <w:t>.</w:t>
      </w:r>
    </w:p>
    <w:p w:rsidR="005C4666" w:rsidRDefault="005C4666" w:rsidP="00F60E59">
      <w:pPr>
        <w:ind w:left="720" w:hanging="720"/>
        <w:rPr>
          <w:rFonts w:ascii="Arial" w:hAnsi="Arial" w:cs="Arial"/>
          <w:szCs w:val="24"/>
          <w:lang w:val="it-IT"/>
        </w:rPr>
      </w:pPr>
    </w:p>
    <w:p w:rsidR="0085264B" w:rsidRDefault="008A5A88" w:rsidP="00F60E59">
      <w:pPr>
        <w:ind w:left="720" w:hanging="720"/>
        <w:rPr>
          <w:rFonts w:ascii="Arial" w:hAnsi="Arial" w:cs="Arial"/>
          <w:szCs w:val="24"/>
          <w:lang w:val="it-IT"/>
        </w:rPr>
      </w:pPr>
      <w:r>
        <w:rPr>
          <w:rFonts w:ascii="Arial" w:hAnsi="Arial"/>
          <w:szCs w:val="24"/>
        </w:rPr>
        <w:t>147</w:t>
      </w:r>
      <w:r w:rsidR="00F76AF4">
        <w:rPr>
          <w:rFonts w:ascii="Arial" w:hAnsi="Arial"/>
          <w:szCs w:val="24"/>
        </w:rPr>
        <w:t xml:space="preserve">. </w:t>
      </w:r>
      <w:r w:rsidR="00F76AF4">
        <w:rPr>
          <w:rFonts w:ascii="Arial" w:hAnsi="Arial"/>
          <w:szCs w:val="24"/>
        </w:rPr>
        <w:tab/>
      </w:r>
      <w:r w:rsidR="0085264B">
        <w:rPr>
          <w:rFonts w:ascii="Arial" w:hAnsi="Arial" w:cs="Arial"/>
          <w:szCs w:val="24"/>
          <w:lang w:val="it-IT"/>
        </w:rPr>
        <w:t xml:space="preserve">Reber LL, Sibilano R, Mukai K, Galli SJ.  </w:t>
      </w:r>
    </w:p>
    <w:p w:rsidR="0085264B" w:rsidRDefault="0085264B" w:rsidP="00F60E59">
      <w:pPr>
        <w:ind w:left="720" w:hanging="720"/>
        <w:rPr>
          <w:rFonts w:ascii="Arial" w:hAnsi="Arial" w:cs="Arial"/>
          <w:szCs w:val="24"/>
          <w:lang w:val="it-IT"/>
        </w:rPr>
      </w:pPr>
      <w:r>
        <w:rPr>
          <w:rFonts w:ascii="Arial" w:hAnsi="Arial" w:cs="Arial"/>
          <w:szCs w:val="24"/>
          <w:lang w:val="it-IT"/>
        </w:rPr>
        <w:tab/>
        <w:t>Potential effector and immunoregulatory functions of mast cells in mucosal</w:t>
      </w:r>
    </w:p>
    <w:p w:rsidR="0085264B" w:rsidRDefault="00F60E59" w:rsidP="00F60E59">
      <w:pPr>
        <w:ind w:left="720" w:hanging="720"/>
        <w:rPr>
          <w:rFonts w:ascii="Arial" w:hAnsi="Arial" w:cs="Arial"/>
          <w:szCs w:val="24"/>
          <w:lang w:val="it-IT"/>
        </w:rPr>
      </w:pPr>
      <w:r>
        <w:rPr>
          <w:rFonts w:ascii="Arial" w:hAnsi="Arial" w:cs="Arial"/>
          <w:szCs w:val="24"/>
          <w:lang w:val="it-IT"/>
        </w:rPr>
        <w:t xml:space="preserve">           </w:t>
      </w:r>
      <w:r w:rsidR="0085264B">
        <w:rPr>
          <w:rFonts w:ascii="Arial" w:hAnsi="Arial" w:cs="Arial"/>
          <w:szCs w:val="24"/>
          <w:lang w:val="it-IT"/>
        </w:rPr>
        <w:t>Immunity.</w:t>
      </w:r>
    </w:p>
    <w:p w:rsidR="0085264B" w:rsidRDefault="00F60E59" w:rsidP="00F60E59">
      <w:pPr>
        <w:ind w:left="720" w:hanging="720"/>
        <w:rPr>
          <w:rFonts w:ascii="Arial" w:hAnsi="Arial" w:cs="Arial"/>
          <w:szCs w:val="24"/>
          <w:lang w:val="it-IT"/>
        </w:rPr>
      </w:pPr>
      <w:r w:rsidRPr="00F60E59">
        <w:rPr>
          <w:rFonts w:ascii="Arial" w:hAnsi="Arial" w:cs="Arial"/>
          <w:szCs w:val="24"/>
          <w:lang w:val="it-IT"/>
        </w:rPr>
        <w:t xml:space="preserve">           </w:t>
      </w:r>
      <w:r w:rsidR="0085264B" w:rsidRPr="0085264B">
        <w:rPr>
          <w:rFonts w:ascii="Arial" w:hAnsi="Arial" w:cs="Arial"/>
          <w:szCs w:val="24"/>
          <w:u w:val="single"/>
          <w:lang w:val="it-IT"/>
        </w:rPr>
        <w:t>Mucosal Immunol</w:t>
      </w:r>
      <w:r w:rsidR="0085264B">
        <w:rPr>
          <w:rFonts w:ascii="Arial" w:hAnsi="Arial" w:cs="Arial"/>
          <w:szCs w:val="24"/>
          <w:lang w:val="it-IT"/>
        </w:rPr>
        <w:t xml:space="preserve"> 2015</w:t>
      </w:r>
      <w:r w:rsidR="00CF274F">
        <w:rPr>
          <w:rFonts w:ascii="Arial" w:hAnsi="Arial" w:cs="Arial"/>
          <w:szCs w:val="24"/>
          <w:lang w:val="it-IT"/>
        </w:rPr>
        <w:t xml:space="preserve">; </w:t>
      </w:r>
      <w:r w:rsidR="00CF274F" w:rsidRPr="00E00D53">
        <w:rPr>
          <w:rFonts w:ascii="Arial" w:hAnsi="Arial" w:cs="Arial"/>
          <w:b/>
          <w:szCs w:val="24"/>
          <w:lang w:val="it-IT"/>
        </w:rPr>
        <w:t>8</w:t>
      </w:r>
      <w:r w:rsidR="0085264B">
        <w:rPr>
          <w:rFonts w:ascii="Arial" w:hAnsi="Arial" w:cs="Arial"/>
          <w:szCs w:val="24"/>
          <w:lang w:val="it-IT"/>
        </w:rPr>
        <w:t>:</w:t>
      </w:r>
      <w:r w:rsidR="00CF274F">
        <w:rPr>
          <w:rFonts w:ascii="Arial" w:hAnsi="Arial" w:cs="Arial"/>
          <w:szCs w:val="24"/>
          <w:lang w:val="it-IT"/>
        </w:rPr>
        <w:t>444-63.</w:t>
      </w:r>
      <w:r w:rsidR="0085264B">
        <w:rPr>
          <w:rFonts w:ascii="Arial" w:hAnsi="Arial" w:cs="Arial"/>
          <w:szCs w:val="24"/>
          <w:lang w:val="it-IT"/>
        </w:rPr>
        <w:t xml:space="preserve"> Epub Feb 11. PMID: 25669149.  </w:t>
      </w:r>
    </w:p>
    <w:p w:rsidR="00975C70" w:rsidRDefault="00975C70" w:rsidP="00F60E59">
      <w:pPr>
        <w:ind w:left="720" w:hanging="720"/>
        <w:rPr>
          <w:rFonts w:ascii="Arial" w:hAnsi="Arial" w:cs="Arial"/>
          <w:szCs w:val="24"/>
          <w:lang w:val="it-IT"/>
        </w:rPr>
      </w:pPr>
    </w:p>
    <w:p w:rsidR="002074E9" w:rsidRPr="002074E9" w:rsidRDefault="00975C70" w:rsidP="00F60E59">
      <w:pPr>
        <w:ind w:left="720" w:hanging="720"/>
        <w:rPr>
          <w:rFonts w:ascii="Arial" w:hAnsi="Arial" w:cs="Arial"/>
          <w:szCs w:val="24"/>
          <w:lang w:val="it-IT"/>
        </w:rPr>
      </w:pPr>
      <w:r w:rsidRPr="002074E9">
        <w:rPr>
          <w:rFonts w:ascii="Arial" w:hAnsi="Arial" w:cs="Arial"/>
          <w:szCs w:val="24"/>
          <w:lang w:val="it-IT"/>
        </w:rPr>
        <w:t xml:space="preserve">148.    </w:t>
      </w:r>
      <w:r w:rsidR="002074E9" w:rsidRPr="002074E9">
        <w:rPr>
          <w:rFonts w:ascii="Arial" w:hAnsi="Arial" w:cs="Arial"/>
          <w:szCs w:val="24"/>
          <w:lang w:val="it-IT"/>
        </w:rPr>
        <w:t>Gaudenzio N, Sibilano R, Starkl P, Tsai M, Galli SJ, Reber LL.</w:t>
      </w:r>
    </w:p>
    <w:p w:rsidR="002074E9" w:rsidRPr="002074E9" w:rsidRDefault="00F60E59" w:rsidP="00F60E59">
      <w:pPr>
        <w:ind w:left="720" w:hanging="720"/>
        <w:rPr>
          <w:rFonts w:ascii="Arial" w:hAnsi="Arial" w:cs="Arial"/>
          <w:szCs w:val="24"/>
          <w:lang w:val="it-IT"/>
        </w:rPr>
      </w:pPr>
      <w:r>
        <w:rPr>
          <w:rFonts w:ascii="Arial" w:hAnsi="Arial" w:cs="Arial"/>
          <w:szCs w:val="24"/>
          <w:lang w:val="it-IT"/>
        </w:rPr>
        <w:t xml:space="preserve">           </w:t>
      </w:r>
      <w:r w:rsidR="002074E9" w:rsidRPr="002074E9">
        <w:rPr>
          <w:rFonts w:ascii="Arial" w:hAnsi="Arial" w:cs="Arial"/>
          <w:szCs w:val="24"/>
          <w:lang w:val="it-IT"/>
        </w:rPr>
        <w:t xml:space="preserve">Analyzing the functions of mast cells </w:t>
      </w:r>
      <w:r w:rsidR="002074E9" w:rsidRPr="002074E9">
        <w:rPr>
          <w:rFonts w:ascii="Arial" w:hAnsi="Arial" w:cs="Arial"/>
          <w:i/>
          <w:szCs w:val="24"/>
          <w:lang w:val="it-IT"/>
        </w:rPr>
        <w:t>in vivo</w:t>
      </w:r>
      <w:r w:rsidR="002074E9" w:rsidRPr="002074E9">
        <w:rPr>
          <w:rFonts w:ascii="Arial" w:hAnsi="Arial" w:cs="Arial"/>
          <w:szCs w:val="24"/>
          <w:lang w:val="it-IT"/>
        </w:rPr>
        <w:t xml:space="preserve"> using ‘</w:t>
      </w:r>
      <w:r w:rsidR="002074E9" w:rsidRPr="002074E9">
        <w:rPr>
          <w:rFonts w:ascii="Arial" w:hAnsi="Arial" w:cs="Arial"/>
          <w:i/>
          <w:szCs w:val="24"/>
          <w:lang w:val="it-IT"/>
        </w:rPr>
        <w:t>mast cell knock-in</w:t>
      </w:r>
      <w:r w:rsidR="00E377BB" w:rsidRPr="00C81B2A">
        <w:rPr>
          <w:rFonts w:ascii="Arial" w:hAnsi="Arial" w:cs="Arial"/>
          <w:szCs w:val="24"/>
          <w:lang w:val="it-IT"/>
        </w:rPr>
        <w:t>’</w:t>
      </w:r>
      <w:r w:rsidR="002074E9" w:rsidRPr="00E00D53">
        <w:rPr>
          <w:rFonts w:ascii="Arial" w:hAnsi="Arial" w:cs="Arial"/>
          <w:szCs w:val="24"/>
          <w:lang w:val="it-IT"/>
        </w:rPr>
        <w:t xml:space="preserve"> mice</w:t>
      </w:r>
    </w:p>
    <w:p w:rsidR="00975C70" w:rsidRDefault="00F60E59" w:rsidP="00F60E59">
      <w:pPr>
        <w:ind w:left="720" w:hanging="720"/>
        <w:rPr>
          <w:rFonts w:ascii="Arial" w:hAnsi="Arial" w:cs="Arial"/>
          <w:szCs w:val="24"/>
          <w:lang w:val="it-IT"/>
        </w:rPr>
      </w:pPr>
      <w:r w:rsidRPr="00F60E59">
        <w:rPr>
          <w:rFonts w:ascii="Arial" w:hAnsi="Arial" w:cs="Arial"/>
          <w:szCs w:val="24"/>
          <w:lang w:val="it-IT"/>
        </w:rPr>
        <w:t xml:space="preserve">           </w:t>
      </w:r>
      <w:r w:rsidR="009B49E1">
        <w:rPr>
          <w:rFonts w:ascii="Arial" w:hAnsi="Arial" w:cs="Arial"/>
          <w:szCs w:val="24"/>
          <w:u w:val="single"/>
          <w:lang w:val="it-IT"/>
        </w:rPr>
        <w:t>Journal of Visualized Experiments (</w:t>
      </w:r>
      <w:r w:rsidR="00975C70" w:rsidRPr="002074E9">
        <w:rPr>
          <w:rFonts w:ascii="Arial" w:hAnsi="Arial" w:cs="Arial"/>
          <w:szCs w:val="24"/>
          <w:u w:val="single"/>
          <w:lang w:val="it-IT"/>
        </w:rPr>
        <w:t>J</w:t>
      </w:r>
      <w:r w:rsidR="00BF25D3">
        <w:rPr>
          <w:rFonts w:ascii="Arial" w:hAnsi="Arial" w:cs="Arial"/>
          <w:szCs w:val="24"/>
          <w:u w:val="single"/>
          <w:lang w:val="it-IT"/>
        </w:rPr>
        <w:t>oVE</w:t>
      </w:r>
      <w:r w:rsidR="009B49E1">
        <w:rPr>
          <w:rFonts w:ascii="Arial" w:hAnsi="Arial" w:cs="Arial"/>
          <w:szCs w:val="24"/>
          <w:u w:val="single"/>
          <w:lang w:val="it-IT"/>
        </w:rPr>
        <w:t>)</w:t>
      </w:r>
      <w:r w:rsidR="002074E9" w:rsidRPr="002074E9">
        <w:rPr>
          <w:rFonts w:ascii="Arial" w:hAnsi="Arial" w:cs="Arial"/>
          <w:szCs w:val="24"/>
          <w:lang w:val="it-IT"/>
        </w:rPr>
        <w:t xml:space="preserve"> 2015</w:t>
      </w:r>
      <w:r w:rsidR="00B87227">
        <w:rPr>
          <w:rFonts w:ascii="Arial" w:hAnsi="Arial" w:cs="Arial"/>
          <w:szCs w:val="24"/>
          <w:lang w:val="it-IT"/>
        </w:rPr>
        <w:t>;</w:t>
      </w:r>
      <w:r w:rsidR="00B87227" w:rsidRPr="002074E9">
        <w:rPr>
          <w:rFonts w:ascii="Arial" w:hAnsi="Arial" w:cs="Arial"/>
          <w:szCs w:val="24"/>
          <w:lang w:val="it-IT"/>
        </w:rPr>
        <w:t xml:space="preserve"> </w:t>
      </w:r>
      <w:r w:rsidR="001E3246" w:rsidRPr="00CE3632">
        <w:rPr>
          <w:rFonts w:ascii="Arial" w:hAnsi="Arial" w:cs="Arial"/>
          <w:b/>
          <w:szCs w:val="24"/>
          <w:lang w:val="it-IT"/>
        </w:rPr>
        <w:t>99</w:t>
      </w:r>
      <w:r w:rsidR="00E00D53">
        <w:rPr>
          <w:rFonts w:ascii="Arial" w:hAnsi="Arial" w:cs="Arial"/>
          <w:szCs w:val="24"/>
          <w:lang w:val="it-IT"/>
        </w:rPr>
        <w:t>:</w:t>
      </w:r>
      <w:r w:rsidR="001E3246">
        <w:rPr>
          <w:rFonts w:ascii="Arial" w:hAnsi="Arial" w:cs="Arial"/>
          <w:szCs w:val="24"/>
          <w:lang w:val="it-IT"/>
        </w:rPr>
        <w:t>1-11</w:t>
      </w:r>
      <w:r w:rsidR="00975C70" w:rsidRPr="002074E9">
        <w:rPr>
          <w:rFonts w:ascii="Arial" w:hAnsi="Arial" w:cs="Arial"/>
          <w:szCs w:val="24"/>
          <w:lang w:val="it-IT"/>
        </w:rPr>
        <w:t>.</w:t>
      </w:r>
      <w:r w:rsidR="00DD6ED8">
        <w:rPr>
          <w:rFonts w:ascii="Arial" w:hAnsi="Arial" w:cs="Arial"/>
          <w:szCs w:val="24"/>
          <w:lang w:val="it-IT"/>
        </w:rPr>
        <w:t xml:space="preserve"> </w:t>
      </w:r>
      <w:r w:rsidR="00DD6ED8" w:rsidRPr="00DD6ED8">
        <w:rPr>
          <w:rFonts w:ascii="Arial" w:hAnsi="Arial" w:cs="Arial"/>
          <w:szCs w:val="24"/>
          <w:lang w:val="it-IT"/>
        </w:rPr>
        <w:t>PMID: 26068439</w:t>
      </w:r>
      <w:r w:rsidR="00DD6ED8">
        <w:rPr>
          <w:rFonts w:ascii="Arial" w:hAnsi="Arial" w:cs="Arial"/>
          <w:szCs w:val="24"/>
          <w:lang w:val="it-IT"/>
        </w:rPr>
        <w:t>.</w:t>
      </w:r>
    </w:p>
    <w:p w:rsidR="00F76AF4" w:rsidRDefault="00F76AF4" w:rsidP="00F60E59">
      <w:pPr>
        <w:tabs>
          <w:tab w:val="left" w:pos="-1620"/>
          <w:tab w:val="left" w:pos="1440"/>
        </w:tabs>
        <w:ind w:left="720" w:hanging="720"/>
        <w:rPr>
          <w:rFonts w:ascii="Arial" w:hAnsi="Arial" w:cs="Arial"/>
          <w:szCs w:val="24"/>
          <w:lang w:val="it-IT"/>
        </w:rPr>
      </w:pPr>
    </w:p>
    <w:p w:rsidR="00013A10" w:rsidRPr="00C94577" w:rsidRDefault="00F76AF4" w:rsidP="00F60E59">
      <w:pPr>
        <w:tabs>
          <w:tab w:val="left" w:pos="-1620"/>
          <w:tab w:val="left" w:pos="1440"/>
        </w:tabs>
        <w:ind w:left="720" w:hanging="720"/>
        <w:rPr>
          <w:rFonts w:ascii="Arial" w:hAnsi="Arial"/>
          <w:szCs w:val="24"/>
        </w:rPr>
      </w:pPr>
      <w:r>
        <w:rPr>
          <w:rFonts w:ascii="Arial" w:hAnsi="Arial"/>
          <w:szCs w:val="24"/>
          <w:lang w:val="de-DE"/>
        </w:rPr>
        <w:t>14</w:t>
      </w:r>
      <w:r w:rsidR="00975C70">
        <w:rPr>
          <w:rFonts w:ascii="Arial" w:hAnsi="Arial"/>
          <w:szCs w:val="24"/>
          <w:lang w:val="de-DE"/>
        </w:rPr>
        <w:t>9</w:t>
      </w:r>
      <w:r w:rsidR="00013A10" w:rsidRPr="00C94577">
        <w:rPr>
          <w:rFonts w:ascii="Arial" w:hAnsi="Arial"/>
          <w:szCs w:val="24"/>
          <w:lang w:val="de-DE"/>
        </w:rPr>
        <w:t>.</w:t>
      </w:r>
      <w:r w:rsidR="00013A10" w:rsidRPr="00C94577">
        <w:rPr>
          <w:rFonts w:ascii="Arial" w:hAnsi="Arial"/>
          <w:szCs w:val="24"/>
          <w:lang w:val="de-DE"/>
        </w:rPr>
        <w:tab/>
        <w:t xml:space="preserve">Galli SJ, Metcalfe DD, Arber DA, Dvorak AM.                                                        </w:t>
      </w:r>
      <w:r w:rsidR="00013A10" w:rsidRPr="00C94577">
        <w:rPr>
          <w:rFonts w:ascii="Arial" w:hAnsi="Arial"/>
          <w:szCs w:val="24"/>
        </w:rPr>
        <w:t>Basophils</w:t>
      </w:r>
      <w:r w:rsidR="009514A5">
        <w:rPr>
          <w:rFonts w:ascii="Arial" w:hAnsi="Arial"/>
          <w:szCs w:val="24"/>
        </w:rPr>
        <w:t>,</w:t>
      </w:r>
      <w:r w:rsidR="00013A10" w:rsidRPr="00C94577">
        <w:rPr>
          <w:rFonts w:ascii="Arial" w:hAnsi="Arial"/>
          <w:szCs w:val="24"/>
        </w:rPr>
        <w:t xml:space="preserve"> mast cells</w:t>
      </w:r>
      <w:r w:rsidR="009514A5">
        <w:rPr>
          <w:rFonts w:ascii="Arial" w:hAnsi="Arial"/>
          <w:szCs w:val="24"/>
        </w:rPr>
        <w:t>,</w:t>
      </w:r>
      <w:r w:rsidR="00013A10" w:rsidRPr="00C94577">
        <w:rPr>
          <w:rFonts w:ascii="Arial" w:hAnsi="Arial"/>
          <w:szCs w:val="24"/>
        </w:rPr>
        <w:t xml:space="preserve"> and </w:t>
      </w:r>
      <w:r w:rsidR="009514A5">
        <w:rPr>
          <w:rFonts w:ascii="Arial" w:hAnsi="Arial"/>
          <w:szCs w:val="24"/>
        </w:rPr>
        <w:t>related</w:t>
      </w:r>
      <w:r w:rsidR="009514A5" w:rsidRPr="00C94577">
        <w:rPr>
          <w:rFonts w:ascii="Arial" w:hAnsi="Arial"/>
          <w:szCs w:val="24"/>
        </w:rPr>
        <w:t xml:space="preserve"> </w:t>
      </w:r>
      <w:r w:rsidR="00013A10" w:rsidRPr="00C94577">
        <w:rPr>
          <w:rFonts w:ascii="Arial" w:hAnsi="Arial"/>
          <w:szCs w:val="24"/>
        </w:rPr>
        <w:t>disorders.</w:t>
      </w:r>
    </w:p>
    <w:p w:rsidR="001274A9" w:rsidRDefault="00013A10" w:rsidP="00F60E59">
      <w:pPr>
        <w:tabs>
          <w:tab w:val="left" w:pos="-1620"/>
          <w:tab w:val="left" w:pos="1440"/>
        </w:tabs>
        <w:ind w:left="720" w:hanging="720"/>
        <w:rPr>
          <w:rFonts w:ascii="Arial" w:hAnsi="Arial"/>
          <w:szCs w:val="24"/>
        </w:rPr>
      </w:pPr>
      <w:r w:rsidRPr="00C94577">
        <w:rPr>
          <w:rFonts w:ascii="Arial" w:hAnsi="Arial"/>
          <w:szCs w:val="24"/>
        </w:rPr>
        <w:tab/>
        <w:t xml:space="preserve">In: Kaushansky K, Lichtman MA, Beutler E, Kipps TJ, </w:t>
      </w:r>
      <w:r>
        <w:rPr>
          <w:rFonts w:ascii="Arial" w:hAnsi="Arial"/>
          <w:szCs w:val="24"/>
        </w:rPr>
        <w:t>Prchal</w:t>
      </w:r>
      <w:r w:rsidRPr="00C94577">
        <w:rPr>
          <w:rFonts w:ascii="Arial" w:hAnsi="Arial"/>
          <w:szCs w:val="24"/>
        </w:rPr>
        <w:t xml:space="preserve"> JT, eds. </w:t>
      </w:r>
      <w:r w:rsidRPr="00C94577">
        <w:rPr>
          <w:rFonts w:ascii="Arial" w:hAnsi="Arial"/>
          <w:szCs w:val="24"/>
          <w:u w:val="single"/>
        </w:rPr>
        <w:t>Williams Hematology</w:t>
      </w:r>
      <w:r w:rsidR="00BF25D3">
        <w:rPr>
          <w:rFonts w:ascii="Arial" w:hAnsi="Arial"/>
          <w:szCs w:val="24"/>
          <w:u w:val="single"/>
        </w:rPr>
        <w:t xml:space="preserve"> </w:t>
      </w:r>
      <w:r w:rsidRPr="00F07427">
        <w:rPr>
          <w:rFonts w:ascii="Arial" w:hAnsi="Arial"/>
          <w:szCs w:val="24"/>
          <w:u w:val="single"/>
        </w:rPr>
        <w:t>9th ed</w:t>
      </w:r>
      <w:r w:rsidRPr="00F07427">
        <w:rPr>
          <w:rFonts w:ascii="Arial" w:hAnsi="Arial"/>
          <w:szCs w:val="24"/>
        </w:rPr>
        <w:t xml:space="preserve">. New York: McGraw-Hill Medical, </w:t>
      </w:r>
      <w:r w:rsidR="00F07427" w:rsidRPr="00F07427">
        <w:rPr>
          <w:rFonts w:ascii="Arial" w:hAnsi="Arial"/>
          <w:szCs w:val="24"/>
        </w:rPr>
        <w:t>201</w:t>
      </w:r>
      <w:r w:rsidR="00F07427">
        <w:rPr>
          <w:rFonts w:ascii="Arial" w:hAnsi="Arial"/>
          <w:szCs w:val="24"/>
        </w:rPr>
        <w:t>5</w:t>
      </w:r>
      <w:r w:rsidR="008D3936">
        <w:rPr>
          <w:rFonts w:ascii="Arial" w:hAnsi="Arial"/>
          <w:szCs w:val="24"/>
        </w:rPr>
        <w:t>:965-81</w:t>
      </w:r>
      <w:r w:rsidRPr="00F07427">
        <w:rPr>
          <w:rFonts w:ascii="Arial" w:hAnsi="Arial"/>
          <w:szCs w:val="24"/>
        </w:rPr>
        <w:t>.</w:t>
      </w:r>
      <w:r w:rsidR="009743B7">
        <w:rPr>
          <w:rFonts w:ascii="Arial" w:hAnsi="Arial"/>
          <w:szCs w:val="24"/>
        </w:rPr>
        <w:t xml:space="preserve">  </w:t>
      </w:r>
    </w:p>
    <w:p w:rsidR="00C33485" w:rsidRDefault="00C33485" w:rsidP="00F60E59">
      <w:pPr>
        <w:tabs>
          <w:tab w:val="left" w:pos="-1620"/>
          <w:tab w:val="left" w:pos="1440"/>
        </w:tabs>
        <w:ind w:left="720" w:hanging="720"/>
        <w:rPr>
          <w:rFonts w:ascii="Arial" w:hAnsi="Arial"/>
          <w:szCs w:val="24"/>
        </w:rPr>
      </w:pPr>
    </w:p>
    <w:p w:rsidR="00C33485" w:rsidRDefault="00C33485" w:rsidP="00F60E59">
      <w:pPr>
        <w:tabs>
          <w:tab w:val="left" w:pos="-1620"/>
          <w:tab w:val="left" w:pos="1440"/>
        </w:tabs>
        <w:ind w:left="720" w:hanging="720"/>
        <w:rPr>
          <w:rFonts w:ascii="Arial" w:hAnsi="Arial"/>
          <w:szCs w:val="24"/>
          <w:lang w:val="de-DE"/>
        </w:rPr>
      </w:pPr>
      <w:r>
        <w:rPr>
          <w:rFonts w:ascii="Arial" w:hAnsi="Arial"/>
          <w:szCs w:val="24"/>
          <w:lang w:val="de-DE"/>
        </w:rPr>
        <w:t>150</w:t>
      </w:r>
      <w:r w:rsidRPr="00C94577">
        <w:rPr>
          <w:rFonts w:ascii="Arial" w:hAnsi="Arial"/>
          <w:szCs w:val="24"/>
          <w:lang w:val="de-DE"/>
        </w:rPr>
        <w:t>.</w:t>
      </w:r>
      <w:r w:rsidRPr="00C94577">
        <w:rPr>
          <w:rFonts w:ascii="Arial" w:hAnsi="Arial"/>
          <w:szCs w:val="24"/>
          <w:lang w:val="de-DE"/>
        </w:rPr>
        <w:tab/>
      </w:r>
      <w:r>
        <w:rPr>
          <w:rFonts w:ascii="Arial" w:hAnsi="Arial"/>
          <w:szCs w:val="24"/>
          <w:lang w:val="de-DE"/>
        </w:rPr>
        <w:t>Milner LC, Garrison NA, Cho MK, Atman RB, Hudgins L, Gal</w:t>
      </w:r>
      <w:r w:rsidR="002F2348">
        <w:rPr>
          <w:rFonts w:ascii="Arial" w:hAnsi="Arial"/>
          <w:szCs w:val="24"/>
          <w:lang w:val="de-DE"/>
        </w:rPr>
        <w:t>l</w:t>
      </w:r>
      <w:r>
        <w:rPr>
          <w:rFonts w:ascii="Arial" w:hAnsi="Arial"/>
          <w:szCs w:val="24"/>
          <w:lang w:val="de-DE"/>
        </w:rPr>
        <w:t>i SJ, Lowe HJ, Schrijver I, Magnus DC.</w:t>
      </w:r>
    </w:p>
    <w:p w:rsidR="00C33485" w:rsidRDefault="00C33485" w:rsidP="00F60E59">
      <w:pPr>
        <w:tabs>
          <w:tab w:val="left" w:pos="-1620"/>
          <w:tab w:val="left" w:pos="1440"/>
        </w:tabs>
        <w:ind w:left="720" w:hanging="720"/>
        <w:rPr>
          <w:rFonts w:ascii="Arial" w:hAnsi="Arial"/>
          <w:szCs w:val="24"/>
          <w:lang w:val="de-DE"/>
        </w:rPr>
      </w:pPr>
      <w:r>
        <w:rPr>
          <w:rFonts w:ascii="Arial" w:hAnsi="Arial"/>
          <w:szCs w:val="24"/>
          <w:lang w:val="de-DE"/>
        </w:rPr>
        <w:tab/>
        <w:t xml:space="preserve">Genomics in the clinic: </w:t>
      </w:r>
      <w:r w:rsidR="00C60847">
        <w:rPr>
          <w:rFonts w:ascii="Arial" w:hAnsi="Arial"/>
          <w:szCs w:val="24"/>
          <w:lang w:val="de-DE"/>
        </w:rPr>
        <w:t xml:space="preserve">Ethical </w:t>
      </w:r>
      <w:r>
        <w:rPr>
          <w:rFonts w:ascii="Arial" w:hAnsi="Arial"/>
          <w:szCs w:val="24"/>
          <w:lang w:val="de-DE"/>
        </w:rPr>
        <w:t xml:space="preserve">and policy challenges in cinical next-generation sequencing programs at </w:t>
      </w:r>
      <w:r w:rsidR="001002DA">
        <w:rPr>
          <w:rFonts w:ascii="Arial" w:hAnsi="Arial"/>
          <w:szCs w:val="24"/>
          <w:lang w:val="de-DE"/>
        </w:rPr>
        <w:t xml:space="preserve">early </w:t>
      </w:r>
      <w:r>
        <w:rPr>
          <w:rFonts w:ascii="Arial" w:hAnsi="Arial"/>
          <w:szCs w:val="24"/>
          <w:lang w:val="de-DE"/>
        </w:rPr>
        <w:t>ad</w:t>
      </w:r>
      <w:r w:rsidR="007877F5">
        <w:rPr>
          <w:rFonts w:ascii="Arial" w:hAnsi="Arial"/>
          <w:szCs w:val="24"/>
          <w:lang w:val="de-DE"/>
        </w:rPr>
        <w:t>o</w:t>
      </w:r>
      <w:r>
        <w:rPr>
          <w:rFonts w:ascii="Arial" w:hAnsi="Arial"/>
          <w:szCs w:val="24"/>
          <w:lang w:val="de-DE"/>
        </w:rPr>
        <w:t>pter USA institutions.</w:t>
      </w:r>
    </w:p>
    <w:p w:rsidR="00C33485" w:rsidRDefault="00C33485" w:rsidP="00F60E59">
      <w:pPr>
        <w:tabs>
          <w:tab w:val="left" w:pos="-1620"/>
          <w:tab w:val="left" w:pos="1440"/>
        </w:tabs>
        <w:ind w:left="720" w:hanging="720"/>
        <w:rPr>
          <w:rFonts w:ascii="Arial" w:hAnsi="Arial" w:cs="Arial"/>
          <w:szCs w:val="24"/>
          <w:lang w:val="it-IT"/>
        </w:rPr>
      </w:pPr>
      <w:r w:rsidRPr="00C94577">
        <w:rPr>
          <w:rFonts w:ascii="Arial" w:hAnsi="Arial"/>
          <w:szCs w:val="24"/>
        </w:rPr>
        <w:tab/>
      </w:r>
      <w:r w:rsidRPr="00CE3632">
        <w:rPr>
          <w:rFonts w:ascii="Arial" w:hAnsi="Arial"/>
          <w:szCs w:val="24"/>
          <w:u w:val="single"/>
        </w:rPr>
        <w:t>Personalized Med</w:t>
      </w:r>
      <w:r>
        <w:rPr>
          <w:rFonts w:ascii="Arial" w:hAnsi="Arial"/>
          <w:szCs w:val="24"/>
        </w:rPr>
        <w:t xml:space="preserve"> 2015;</w:t>
      </w:r>
      <w:r w:rsidR="00FA1685">
        <w:rPr>
          <w:rFonts w:ascii="Arial" w:hAnsi="Arial"/>
          <w:szCs w:val="24"/>
        </w:rPr>
        <w:t xml:space="preserve"> </w:t>
      </w:r>
      <w:r w:rsidRPr="00CE3632">
        <w:rPr>
          <w:rFonts w:ascii="Arial" w:hAnsi="Arial"/>
          <w:b/>
          <w:szCs w:val="24"/>
        </w:rPr>
        <w:t>12</w:t>
      </w:r>
      <w:r w:rsidR="001F5A93">
        <w:rPr>
          <w:rFonts w:ascii="Arial" w:hAnsi="Arial"/>
          <w:szCs w:val="24"/>
        </w:rPr>
        <w:t>:269-</w:t>
      </w:r>
      <w:r>
        <w:rPr>
          <w:rFonts w:ascii="Arial" w:hAnsi="Arial"/>
          <w:szCs w:val="24"/>
        </w:rPr>
        <w:t>82.</w:t>
      </w:r>
    </w:p>
    <w:p w:rsidR="001274A9" w:rsidRDefault="001274A9" w:rsidP="00F60E59">
      <w:pPr>
        <w:ind w:left="720" w:hanging="720"/>
        <w:rPr>
          <w:rFonts w:ascii="Arial" w:hAnsi="Arial"/>
          <w:szCs w:val="24"/>
        </w:rPr>
      </w:pPr>
    </w:p>
    <w:p w:rsidR="00B87227" w:rsidRDefault="00B87227" w:rsidP="00F60E59">
      <w:pPr>
        <w:tabs>
          <w:tab w:val="left" w:pos="-1620"/>
          <w:tab w:val="left" w:pos="1440"/>
        </w:tabs>
        <w:ind w:left="720" w:hanging="720"/>
        <w:rPr>
          <w:rFonts w:ascii="Arial" w:hAnsi="Arial"/>
          <w:szCs w:val="24"/>
          <w:lang w:val="de-DE"/>
        </w:rPr>
      </w:pPr>
      <w:r>
        <w:rPr>
          <w:rFonts w:ascii="Arial" w:hAnsi="Arial"/>
          <w:szCs w:val="24"/>
          <w:lang w:val="de-DE"/>
        </w:rPr>
        <w:t>151.</w:t>
      </w:r>
      <w:r>
        <w:rPr>
          <w:rFonts w:ascii="Arial" w:hAnsi="Arial"/>
          <w:szCs w:val="24"/>
          <w:lang w:val="de-DE"/>
        </w:rPr>
        <w:tab/>
        <w:t>Vercelli D</w:t>
      </w:r>
      <w:r w:rsidR="00B64B40">
        <w:rPr>
          <w:rFonts w:ascii="Arial" w:hAnsi="Arial"/>
          <w:szCs w:val="24"/>
          <w:lang w:val="de-DE"/>
        </w:rPr>
        <w:t>*</w:t>
      </w:r>
      <w:r>
        <w:rPr>
          <w:rFonts w:ascii="Arial" w:hAnsi="Arial"/>
          <w:szCs w:val="24"/>
          <w:lang w:val="de-DE"/>
        </w:rPr>
        <w:t>, Galli SJ</w:t>
      </w:r>
      <w:r w:rsidR="00B64B40">
        <w:rPr>
          <w:rFonts w:ascii="Arial" w:hAnsi="Arial"/>
          <w:szCs w:val="24"/>
          <w:lang w:val="de-DE"/>
        </w:rPr>
        <w:t xml:space="preserve">* </w:t>
      </w:r>
      <w:r w:rsidR="00B64B40">
        <w:rPr>
          <w:rFonts w:ascii="Arial" w:hAnsi="Arial" w:cs="Arial"/>
          <w:szCs w:val="24"/>
          <w:lang w:val="it-IT"/>
        </w:rPr>
        <w:t>(* co-corresponding authors)</w:t>
      </w:r>
      <w:r>
        <w:rPr>
          <w:rFonts w:ascii="Arial" w:hAnsi="Arial"/>
          <w:szCs w:val="24"/>
          <w:lang w:val="de-DE"/>
        </w:rPr>
        <w:t>.</w:t>
      </w:r>
      <w:r>
        <w:rPr>
          <w:rFonts w:ascii="Arial" w:hAnsi="Arial"/>
          <w:szCs w:val="24"/>
          <w:lang w:val="de-DE"/>
        </w:rPr>
        <w:br/>
        <w:t>Editorial overview: Allergy and hypersensitivity: New developments in allergy and type 2 immunity: never a dull moment.</w:t>
      </w:r>
      <w:r>
        <w:rPr>
          <w:rFonts w:ascii="Arial" w:hAnsi="Arial"/>
          <w:szCs w:val="24"/>
          <w:lang w:val="de-DE"/>
        </w:rPr>
        <w:br/>
      </w:r>
      <w:r w:rsidRPr="00B64B40">
        <w:rPr>
          <w:rFonts w:ascii="Arial" w:hAnsi="Arial"/>
          <w:szCs w:val="24"/>
          <w:u w:val="single"/>
          <w:lang w:val="de-DE"/>
        </w:rPr>
        <w:t>Curr Opin Immunol</w:t>
      </w:r>
      <w:r>
        <w:rPr>
          <w:rFonts w:ascii="Arial" w:hAnsi="Arial"/>
          <w:szCs w:val="24"/>
          <w:lang w:val="de-DE"/>
        </w:rPr>
        <w:t xml:space="preserve"> 2015; </w:t>
      </w:r>
      <w:r w:rsidRPr="00B64B40">
        <w:rPr>
          <w:rFonts w:ascii="Arial" w:hAnsi="Arial"/>
          <w:b/>
          <w:szCs w:val="24"/>
          <w:lang w:val="de-DE"/>
        </w:rPr>
        <w:t>36</w:t>
      </w:r>
      <w:r w:rsidR="00B64B40">
        <w:rPr>
          <w:rFonts w:ascii="Arial" w:hAnsi="Arial"/>
          <w:szCs w:val="24"/>
          <w:lang w:val="de-DE"/>
        </w:rPr>
        <w:t>:1-3</w:t>
      </w:r>
      <w:r>
        <w:rPr>
          <w:rFonts w:ascii="Arial" w:hAnsi="Arial"/>
          <w:szCs w:val="24"/>
          <w:lang w:val="de-DE"/>
        </w:rPr>
        <w:t>.</w:t>
      </w:r>
    </w:p>
    <w:p w:rsidR="00B87227" w:rsidRDefault="00B87227" w:rsidP="00F60E59">
      <w:pPr>
        <w:tabs>
          <w:tab w:val="left" w:pos="-1620"/>
          <w:tab w:val="left" w:pos="1440"/>
        </w:tabs>
        <w:ind w:left="720" w:hanging="720"/>
        <w:rPr>
          <w:rFonts w:ascii="Arial" w:hAnsi="Arial"/>
          <w:szCs w:val="24"/>
          <w:lang w:val="de-DE"/>
        </w:rPr>
      </w:pPr>
    </w:p>
    <w:p w:rsidR="007877F5" w:rsidRDefault="00B87227" w:rsidP="00F60E59">
      <w:pPr>
        <w:tabs>
          <w:tab w:val="left" w:pos="-1620"/>
          <w:tab w:val="left" w:pos="1440"/>
        </w:tabs>
        <w:ind w:left="720" w:hanging="720"/>
        <w:rPr>
          <w:rFonts w:ascii="Arial" w:hAnsi="Arial"/>
          <w:szCs w:val="24"/>
          <w:lang w:val="de-DE"/>
        </w:rPr>
      </w:pPr>
      <w:r>
        <w:rPr>
          <w:rFonts w:ascii="Arial" w:hAnsi="Arial"/>
          <w:szCs w:val="24"/>
          <w:lang w:val="de-DE"/>
        </w:rPr>
        <w:t>152</w:t>
      </w:r>
      <w:r w:rsidR="007877F5" w:rsidRPr="00C94577">
        <w:rPr>
          <w:rFonts w:ascii="Arial" w:hAnsi="Arial"/>
          <w:szCs w:val="24"/>
          <w:lang w:val="de-DE"/>
        </w:rPr>
        <w:t>.</w:t>
      </w:r>
      <w:r w:rsidR="007877F5" w:rsidRPr="00C94577">
        <w:rPr>
          <w:rFonts w:ascii="Arial" w:hAnsi="Arial"/>
          <w:szCs w:val="24"/>
          <w:lang w:val="de-DE"/>
        </w:rPr>
        <w:tab/>
      </w:r>
      <w:r w:rsidR="007877F5">
        <w:rPr>
          <w:rFonts w:ascii="Arial" w:hAnsi="Arial"/>
          <w:szCs w:val="24"/>
          <w:lang w:val="de-DE"/>
        </w:rPr>
        <w:t>Tsai M, Starkl P, Marichal T, Galli SJ.</w:t>
      </w:r>
    </w:p>
    <w:p w:rsidR="007877F5" w:rsidRPr="007877F5" w:rsidRDefault="007877F5" w:rsidP="00F60E59">
      <w:pPr>
        <w:tabs>
          <w:tab w:val="left" w:pos="-1620"/>
          <w:tab w:val="left" w:pos="1440"/>
        </w:tabs>
        <w:ind w:left="720" w:hanging="720"/>
        <w:rPr>
          <w:rFonts w:ascii="Arial" w:hAnsi="Arial" w:cs="Arial"/>
          <w:szCs w:val="24"/>
          <w:lang w:val="de-DE"/>
        </w:rPr>
      </w:pPr>
      <w:r>
        <w:rPr>
          <w:rFonts w:ascii="Arial" w:hAnsi="Arial"/>
          <w:szCs w:val="24"/>
          <w:lang w:val="de-DE"/>
        </w:rPr>
        <w:tab/>
      </w:r>
      <w:r w:rsidRPr="003352BB">
        <w:rPr>
          <w:rFonts w:ascii="Arial" w:hAnsi="Arial" w:cs="Arial"/>
        </w:rPr>
        <w:t xml:space="preserve">Testing the </w:t>
      </w:r>
      <w:r w:rsidR="00A4010C">
        <w:rPr>
          <w:rFonts w:ascii="Arial" w:hAnsi="Arial" w:cs="Arial"/>
        </w:rPr>
        <w:t>‘</w:t>
      </w:r>
      <w:r w:rsidRPr="003352BB">
        <w:rPr>
          <w:rFonts w:ascii="Arial" w:hAnsi="Arial" w:cs="Arial"/>
        </w:rPr>
        <w:t>toxin hypothesis of allergy</w:t>
      </w:r>
      <w:r w:rsidR="00A4010C">
        <w:rPr>
          <w:rFonts w:ascii="Arial" w:hAnsi="Arial" w:cs="Arial"/>
        </w:rPr>
        <w:t>’</w:t>
      </w:r>
      <w:r w:rsidRPr="003352BB">
        <w:rPr>
          <w:rFonts w:ascii="Arial" w:hAnsi="Arial" w:cs="Arial"/>
        </w:rPr>
        <w:t xml:space="preserve">: </w:t>
      </w:r>
      <w:r w:rsidR="00C60847">
        <w:rPr>
          <w:rFonts w:ascii="Arial" w:hAnsi="Arial" w:cs="Arial"/>
        </w:rPr>
        <w:t>M</w:t>
      </w:r>
      <w:r w:rsidR="00C60847" w:rsidRPr="003352BB">
        <w:rPr>
          <w:rFonts w:ascii="Arial" w:hAnsi="Arial" w:cs="Arial"/>
        </w:rPr>
        <w:t xml:space="preserve">ast </w:t>
      </w:r>
      <w:r w:rsidRPr="003352BB">
        <w:rPr>
          <w:rFonts w:ascii="Arial" w:hAnsi="Arial" w:cs="Arial"/>
        </w:rPr>
        <w:t>cells, IgE, and innate and acquired immune responses to venoms</w:t>
      </w:r>
      <w:r w:rsidRPr="007877F5">
        <w:rPr>
          <w:rFonts w:ascii="Arial" w:hAnsi="Arial" w:cs="Arial"/>
          <w:szCs w:val="24"/>
          <w:lang w:val="de-DE"/>
        </w:rPr>
        <w:t>.</w:t>
      </w:r>
    </w:p>
    <w:p w:rsidR="007877F5" w:rsidRDefault="007877F5" w:rsidP="00F60E59">
      <w:pPr>
        <w:tabs>
          <w:tab w:val="left" w:pos="-1620"/>
          <w:tab w:val="left" w:pos="1440"/>
        </w:tabs>
        <w:ind w:left="720" w:hanging="720"/>
        <w:rPr>
          <w:rFonts w:ascii="Arial" w:hAnsi="Arial"/>
          <w:szCs w:val="24"/>
        </w:rPr>
      </w:pPr>
      <w:r w:rsidRPr="00C94577">
        <w:rPr>
          <w:rFonts w:ascii="Arial" w:hAnsi="Arial"/>
          <w:szCs w:val="24"/>
        </w:rPr>
        <w:tab/>
      </w:r>
      <w:r w:rsidRPr="006D0CC9">
        <w:rPr>
          <w:rFonts w:ascii="Arial" w:hAnsi="Arial" w:cs="Arial"/>
          <w:szCs w:val="24"/>
          <w:u w:val="single"/>
        </w:rPr>
        <w:t>Curr Opin Immunol</w:t>
      </w:r>
      <w:r w:rsidRPr="006D0CC9">
        <w:rPr>
          <w:rFonts w:ascii="Arial" w:hAnsi="Arial" w:cs="Arial"/>
          <w:szCs w:val="24"/>
        </w:rPr>
        <w:t xml:space="preserve"> </w:t>
      </w:r>
      <w:r>
        <w:rPr>
          <w:rFonts w:ascii="Arial" w:hAnsi="Arial"/>
          <w:szCs w:val="24"/>
        </w:rPr>
        <w:t>2015</w:t>
      </w:r>
      <w:r w:rsidR="000555A0">
        <w:rPr>
          <w:rFonts w:ascii="Arial" w:hAnsi="Arial"/>
          <w:szCs w:val="24"/>
        </w:rPr>
        <w:t xml:space="preserve">; </w:t>
      </w:r>
      <w:r w:rsidR="000555A0" w:rsidRPr="00E00D53">
        <w:rPr>
          <w:rFonts w:ascii="Arial" w:hAnsi="Arial"/>
          <w:b/>
          <w:szCs w:val="24"/>
        </w:rPr>
        <w:t>36</w:t>
      </w:r>
      <w:r w:rsidR="001F5A93">
        <w:rPr>
          <w:rFonts w:ascii="Arial" w:hAnsi="Arial"/>
          <w:szCs w:val="24"/>
        </w:rPr>
        <w:t>:80-</w:t>
      </w:r>
      <w:r w:rsidR="000555A0">
        <w:rPr>
          <w:rFonts w:ascii="Arial" w:hAnsi="Arial"/>
          <w:szCs w:val="24"/>
        </w:rPr>
        <w:t>7</w:t>
      </w:r>
      <w:r>
        <w:rPr>
          <w:rFonts w:ascii="Arial" w:hAnsi="Arial"/>
          <w:szCs w:val="24"/>
        </w:rPr>
        <w:t>.</w:t>
      </w:r>
      <w:r w:rsidR="00840BAD">
        <w:rPr>
          <w:rFonts w:ascii="Arial" w:hAnsi="Arial"/>
          <w:szCs w:val="24"/>
        </w:rPr>
        <w:t xml:space="preserve"> </w:t>
      </w:r>
      <w:r w:rsidR="00840BAD" w:rsidRPr="00840BAD">
        <w:rPr>
          <w:rFonts w:ascii="Arial" w:hAnsi="Arial"/>
          <w:szCs w:val="24"/>
        </w:rPr>
        <w:t>PMID: 26210895</w:t>
      </w:r>
      <w:r w:rsidR="00840BAD">
        <w:rPr>
          <w:rFonts w:ascii="Arial" w:hAnsi="Arial"/>
          <w:szCs w:val="24"/>
        </w:rPr>
        <w:t>.</w:t>
      </w:r>
    </w:p>
    <w:p w:rsidR="009B49E1" w:rsidRDefault="009B49E1" w:rsidP="00F60E59">
      <w:pPr>
        <w:tabs>
          <w:tab w:val="left" w:pos="-1620"/>
          <w:tab w:val="left" w:pos="1440"/>
        </w:tabs>
        <w:ind w:left="720" w:hanging="720"/>
        <w:rPr>
          <w:rFonts w:ascii="Arial" w:hAnsi="Arial"/>
          <w:szCs w:val="24"/>
        </w:rPr>
      </w:pPr>
      <w:r>
        <w:rPr>
          <w:rFonts w:ascii="Arial" w:hAnsi="Arial" w:cs="Arial"/>
          <w:color w:val="002060"/>
          <w:szCs w:val="24"/>
        </w:rPr>
        <w:tab/>
        <w:t xml:space="preserve">     Featured on the cover.</w:t>
      </w:r>
    </w:p>
    <w:p w:rsidR="00B87227" w:rsidRDefault="00B87227" w:rsidP="00F60E59">
      <w:pPr>
        <w:tabs>
          <w:tab w:val="left" w:pos="-1620"/>
          <w:tab w:val="left" w:pos="1440"/>
        </w:tabs>
        <w:ind w:left="720" w:hanging="720"/>
        <w:rPr>
          <w:rFonts w:ascii="Arial" w:hAnsi="Arial" w:cs="Arial"/>
          <w:szCs w:val="24"/>
          <w:lang w:val="it-IT"/>
        </w:rPr>
      </w:pPr>
    </w:p>
    <w:p w:rsidR="00B87227" w:rsidRDefault="00B87227" w:rsidP="00F60E59">
      <w:pPr>
        <w:tabs>
          <w:tab w:val="left" w:pos="-1620"/>
          <w:tab w:val="left" w:pos="1440"/>
        </w:tabs>
        <w:ind w:left="720" w:hanging="720"/>
        <w:rPr>
          <w:rFonts w:ascii="Arial" w:hAnsi="Arial" w:cs="Arial"/>
          <w:szCs w:val="24"/>
          <w:lang w:val="it-IT"/>
        </w:rPr>
      </w:pPr>
      <w:r>
        <w:rPr>
          <w:rFonts w:ascii="Arial" w:hAnsi="Arial" w:cs="Arial"/>
          <w:szCs w:val="24"/>
          <w:lang w:val="it-IT"/>
        </w:rPr>
        <w:t>153.</w:t>
      </w:r>
      <w:r>
        <w:rPr>
          <w:rFonts w:ascii="Arial" w:hAnsi="Arial" w:cs="Arial"/>
          <w:szCs w:val="24"/>
          <w:lang w:val="it-IT"/>
        </w:rPr>
        <w:tab/>
        <w:t>Lambrecht BN</w:t>
      </w:r>
      <w:r w:rsidR="00B64B40">
        <w:rPr>
          <w:rFonts w:ascii="Arial" w:hAnsi="Arial" w:cs="Arial"/>
          <w:szCs w:val="24"/>
          <w:lang w:val="it-IT"/>
        </w:rPr>
        <w:t>*</w:t>
      </w:r>
      <w:r>
        <w:rPr>
          <w:rFonts w:ascii="Arial" w:hAnsi="Arial" w:cs="Arial"/>
          <w:szCs w:val="24"/>
          <w:lang w:val="it-IT"/>
        </w:rPr>
        <w:t>, Galli SJ</w:t>
      </w:r>
      <w:r w:rsidR="00B64B40">
        <w:rPr>
          <w:rFonts w:ascii="Arial" w:hAnsi="Arial" w:cs="Arial"/>
          <w:szCs w:val="24"/>
          <w:lang w:val="it-IT"/>
        </w:rPr>
        <w:t>* (* co-corresponding authors)</w:t>
      </w:r>
      <w:r>
        <w:rPr>
          <w:rFonts w:ascii="Arial" w:hAnsi="Arial" w:cs="Arial"/>
          <w:szCs w:val="24"/>
          <w:lang w:val="it-IT"/>
        </w:rPr>
        <w:t>.</w:t>
      </w:r>
      <w:r>
        <w:rPr>
          <w:rFonts w:ascii="Arial" w:hAnsi="Arial" w:cs="Arial"/>
          <w:szCs w:val="24"/>
          <w:lang w:val="it-IT"/>
        </w:rPr>
        <w:br/>
        <w:t>SnapShot: Integrated Type 2 Immune Responses.</w:t>
      </w:r>
      <w:r>
        <w:rPr>
          <w:rFonts w:ascii="Arial" w:hAnsi="Arial" w:cs="Arial"/>
          <w:szCs w:val="24"/>
          <w:lang w:val="it-IT"/>
        </w:rPr>
        <w:br/>
      </w:r>
      <w:r w:rsidRPr="00B64B40">
        <w:rPr>
          <w:rFonts w:ascii="Arial" w:hAnsi="Arial" w:cs="Arial"/>
          <w:szCs w:val="24"/>
          <w:u w:val="single"/>
          <w:lang w:val="it-IT"/>
        </w:rPr>
        <w:t>Immunity</w:t>
      </w:r>
      <w:r>
        <w:rPr>
          <w:rFonts w:ascii="Arial" w:hAnsi="Arial" w:cs="Arial"/>
          <w:szCs w:val="24"/>
          <w:lang w:val="it-IT"/>
        </w:rPr>
        <w:t xml:space="preserve"> 2015; </w:t>
      </w:r>
      <w:r w:rsidRPr="00B64B40">
        <w:rPr>
          <w:rFonts w:ascii="Arial" w:hAnsi="Arial" w:cs="Arial"/>
          <w:b/>
          <w:szCs w:val="24"/>
          <w:lang w:val="it-IT"/>
        </w:rPr>
        <w:t>43</w:t>
      </w:r>
      <w:r w:rsidR="0036598B">
        <w:rPr>
          <w:rFonts w:ascii="Arial" w:hAnsi="Arial" w:cs="Arial"/>
          <w:szCs w:val="24"/>
          <w:lang w:val="it-IT"/>
        </w:rPr>
        <w:t>:408-408.e1</w:t>
      </w:r>
      <w:r>
        <w:rPr>
          <w:rFonts w:ascii="Arial" w:hAnsi="Arial" w:cs="Arial"/>
          <w:szCs w:val="24"/>
          <w:lang w:val="it-IT"/>
        </w:rPr>
        <w:t>. Epub Aug 18.</w:t>
      </w:r>
      <w:r w:rsidR="00C42534" w:rsidRPr="00C42534">
        <w:t xml:space="preserve"> </w:t>
      </w:r>
      <w:r w:rsidR="00C42534" w:rsidRPr="00C42534">
        <w:rPr>
          <w:rFonts w:ascii="Arial" w:hAnsi="Arial" w:cs="Arial"/>
          <w:szCs w:val="24"/>
          <w:lang w:val="it-IT"/>
        </w:rPr>
        <w:t>PMID: 26287685</w:t>
      </w:r>
      <w:r w:rsidR="00C42534">
        <w:rPr>
          <w:rFonts w:ascii="Arial" w:hAnsi="Arial" w:cs="Arial"/>
          <w:szCs w:val="24"/>
          <w:lang w:val="it-IT"/>
        </w:rPr>
        <w:t>.</w:t>
      </w:r>
      <w:r>
        <w:rPr>
          <w:rFonts w:ascii="Arial" w:hAnsi="Arial" w:cs="Arial"/>
          <w:szCs w:val="24"/>
          <w:lang w:val="it-IT"/>
        </w:rPr>
        <w:t xml:space="preserve"> DOI </w:t>
      </w:r>
      <w:hyperlink r:id="rId37" w:history="1">
        <w:r w:rsidR="009B49E1" w:rsidRPr="00811F57">
          <w:rPr>
            <w:rStyle w:val="Collegamentoipertestuale"/>
            <w:rFonts w:ascii="Arial" w:hAnsi="Arial" w:cs="Arial"/>
            <w:szCs w:val="24"/>
            <w:lang w:val="it-IT"/>
          </w:rPr>
          <w:t>http://dx.doi.org/10.1016/j.immuni.2015.07.019</w:t>
        </w:r>
      </w:hyperlink>
    </w:p>
    <w:p w:rsidR="009B49E1" w:rsidRDefault="009B49E1" w:rsidP="00C42534">
      <w:pPr>
        <w:tabs>
          <w:tab w:val="left" w:pos="-1620"/>
          <w:tab w:val="left" w:pos="1440"/>
        </w:tabs>
        <w:ind w:left="720" w:hanging="720"/>
        <w:rPr>
          <w:rFonts w:ascii="Arial" w:hAnsi="Arial" w:cs="Arial"/>
          <w:szCs w:val="24"/>
          <w:lang w:val="it-IT"/>
        </w:rPr>
      </w:pPr>
    </w:p>
    <w:p w:rsidR="009B49E1" w:rsidRDefault="009B49E1" w:rsidP="00F60E59">
      <w:pPr>
        <w:tabs>
          <w:tab w:val="left" w:pos="-1620"/>
          <w:tab w:val="left" w:pos="1440"/>
        </w:tabs>
        <w:ind w:left="720" w:hanging="720"/>
        <w:rPr>
          <w:rFonts w:ascii="Arial" w:hAnsi="Arial" w:cs="Arial"/>
          <w:szCs w:val="24"/>
          <w:lang w:val="it-IT"/>
        </w:rPr>
      </w:pPr>
      <w:r>
        <w:rPr>
          <w:rFonts w:ascii="Arial" w:hAnsi="Arial" w:cs="Arial"/>
          <w:szCs w:val="24"/>
          <w:lang w:val="it-IT"/>
        </w:rPr>
        <w:t>154.    Galli SJ.</w:t>
      </w:r>
    </w:p>
    <w:p w:rsidR="00D21A28" w:rsidRDefault="00F60E59" w:rsidP="00F60E59">
      <w:pPr>
        <w:pStyle w:val="NormaleWeb"/>
        <w:spacing w:after="0" w:afterAutospacing="0"/>
        <w:ind w:left="720" w:hanging="720"/>
      </w:pPr>
      <w:r>
        <w:rPr>
          <w:rFonts w:ascii="Arial" w:hAnsi="Arial" w:cs="Arial"/>
          <w:lang w:val="it-IT"/>
        </w:rPr>
        <w:t xml:space="preserve">           </w:t>
      </w:r>
      <w:r w:rsidR="009B49E1">
        <w:rPr>
          <w:rFonts w:ascii="Arial" w:hAnsi="Arial" w:cs="Arial"/>
          <w:lang w:val="it-IT"/>
        </w:rPr>
        <w:t xml:space="preserve">Rous-Whipple Award </w:t>
      </w:r>
      <w:r w:rsidR="00D21A28">
        <w:rPr>
          <w:rFonts w:ascii="Arial" w:hAnsi="Arial" w:cs="Arial"/>
          <w:lang w:val="it-IT"/>
        </w:rPr>
        <w:t>Lecture: Th</w:t>
      </w:r>
      <w:r w:rsidR="000B770C">
        <w:rPr>
          <w:rFonts w:ascii="Arial" w:hAnsi="Arial" w:cs="Arial"/>
          <w:lang w:val="it-IT"/>
        </w:rPr>
        <w:t xml:space="preserve">e mast cell-IgE paradox: From </w:t>
      </w:r>
      <w:r w:rsidR="00D21A28">
        <w:rPr>
          <w:rFonts w:ascii="Arial" w:hAnsi="Arial" w:cs="Arial"/>
          <w:lang w:val="it-IT"/>
        </w:rPr>
        <w:t xml:space="preserve">homeostasis to anaphylaxis. </w:t>
      </w:r>
      <w:r w:rsidR="00D21A28">
        <w:t xml:space="preserve"> </w:t>
      </w:r>
    </w:p>
    <w:p w:rsidR="009B49E1" w:rsidRPr="00BB4085" w:rsidRDefault="00F60E59" w:rsidP="00F60E59">
      <w:pPr>
        <w:pStyle w:val="NormaleWeb"/>
        <w:spacing w:after="0" w:afterAutospacing="0"/>
        <w:ind w:left="720" w:hanging="720"/>
        <w:rPr>
          <w:rFonts w:ascii="Arial" w:hAnsi="Arial" w:cs="Arial"/>
          <w:lang w:val="it-IT"/>
        </w:rPr>
      </w:pPr>
      <w:r w:rsidRPr="00F60E59">
        <w:rPr>
          <w:rFonts w:ascii="Arial" w:hAnsi="Arial" w:cs="Arial"/>
          <w:lang w:val="it-IT"/>
        </w:rPr>
        <w:t xml:space="preserve">           </w:t>
      </w:r>
      <w:r w:rsidR="004E7EFB" w:rsidRPr="004E7EFB">
        <w:rPr>
          <w:rFonts w:ascii="Arial" w:hAnsi="Arial" w:cs="Arial"/>
          <w:u w:val="single"/>
          <w:lang w:val="it-IT"/>
        </w:rPr>
        <w:t>Am J Path</w:t>
      </w:r>
      <w:r w:rsidR="00BB4085">
        <w:rPr>
          <w:rFonts w:ascii="Arial" w:hAnsi="Arial" w:cs="Arial"/>
          <w:u w:val="single"/>
          <w:lang w:val="it-IT"/>
        </w:rPr>
        <w:t>ol</w:t>
      </w:r>
      <w:r w:rsidR="004E7EFB" w:rsidRPr="00BB4085">
        <w:rPr>
          <w:rFonts w:ascii="Arial" w:hAnsi="Arial" w:cs="Arial"/>
          <w:lang w:val="it-IT"/>
        </w:rPr>
        <w:t xml:space="preserve"> 2016; </w:t>
      </w:r>
      <w:r w:rsidR="004E7EFB" w:rsidRPr="00BB4085">
        <w:rPr>
          <w:rFonts w:ascii="Arial" w:hAnsi="Arial" w:cs="Arial"/>
          <w:b/>
          <w:lang w:val="it-IT"/>
        </w:rPr>
        <w:t>186</w:t>
      </w:r>
      <w:r w:rsidR="004E7EFB" w:rsidRPr="00BB4085">
        <w:rPr>
          <w:rFonts w:ascii="Arial" w:hAnsi="Arial" w:cs="Arial"/>
          <w:lang w:val="it-IT"/>
        </w:rPr>
        <w:t>:212-24. PMID: 26776074.</w:t>
      </w:r>
    </w:p>
    <w:p w:rsidR="009B49E1" w:rsidRDefault="009B49E1" w:rsidP="00F60E59">
      <w:pPr>
        <w:tabs>
          <w:tab w:val="left" w:pos="-1620"/>
          <w:tab w:val="left" w:pos="1440"/>
        </w:tabs>
        <w:ind w:left="720" w:hanging="720"/>
        <w:rPr>
          <w:rFonts w:ascii="Arial" w:hAnsi="Arial" w:cs="Arial"/>
          <w:szCs w:val="24"/>
          <w:lang w:val="it-IT"/>
        </w:rPr>
      </w:pPr>
    </w:p>
    <w:p w:rsidR="009B49E1" w:rsidRDefault="009B49E1" w:rsidP="00F60E59">
      <w:pPr>
        <w:tabs>
          <w:tab w:val="left" w:pos="-1620"/>
          <w:tab w:val="left" w:pos="1440"/>
        </w:tabs>
        <w:ind w:left="720" w:hanging="720"/>
        <w:rPr>
          <w:rFonts w:ascii="Arial" w:hAnsi="Arial" w:cs="Arial"/>
          <w:szCs w:val="24"/>
          <w:lang w:val="it-IT"/>
        </w:rPr>
      </w:pPr>
      <w:r>
        <w:rPr>
          <w:rFonts w:ascii="Arial" w:hAnsi="Arial" w:cs="Arial"/>
          <w:szCs w:val="24"/>
          <w:lang w:val="it-IT"/>
        </w:rPr>
        <w:t xml:space="preserve">155.    </w:t>
      </w:r>
      <w:r w:rsidR="00D21A28">
        <w:rPr>
          <w:rFonts w:ascii="Arial" w:hAnsi="Arial" w:cs="Arial"/>
          <w:szCs w:val="24"/>
          <w:lang w:val="it-IT"/>
        </w:rPr>
        <w:t>Galli SJ</w:t>
      </w:r>
      <w:r>
        <w:rPr>
          <w:rFonts w:ascii="Arial" w:hAnsi="Arial" w:cs="Arial"/>
          <w:szCs w:val="24"/>
          <w:lang w:val="it-IT"/>
        </w:rPr>
        <w:t xml:space="preserve">, Starkl P, Marichal T, </w:t>
      </w:r>
      <w:r w:rsidR="00D21A28">
        <w:rPr>
          <w:rFonts w:ascii="Arial" w:hAnsi="Arial" w:cs="Arial"/>
          <w:szCs w:val="24"/>
          <w:lang w:val="it-IT"/>
        </w:rPr>
        <w:t>Tsai M</w:t>
      </w:r>
      <w:r>
        <w:rPr>
          <w:rFonts w:ascii="Arial" w:hAnsi="Arial" w:cs="Arial"/>
          <w:szCs w:val="24"/>
          <w:lang w:val="it-IT"/>
        </w:rPr>
        <w:t>.</w:t>
      </w:r>
    </w:p>
    <w:p w:rsidR="00D21A28" w:rsidRDefault="00D21A28" w:rsidP="00F60E59">
      <w:pPr>
        <w:tabs>
          <w:tab w:val="left" w:pos="-1620"/>
          <w:tab w:val="left" w:pos="1440"/>
        </w:tabs>
        <w:ind w:left="720" w:hanging="720"/>
        <w:rPr>
          <w:rFonts w:ascii="Arial" w:hAnsi="Arial" w:cs="Arial"/>
          <w:szCs w:val="24"/>
          <w:lang w:val="it-IT"/>
        </w:rPr>
      </w:pPr>
      <w:r>
        <w:rPr>
          <w:rFonts w:ascii="Arial" w:hAnsi="Arial" w:cs="Arial"/>
          <w:szCs w:val="24"/>
          <w:lang w:val="it-IT"/>
        </w:rPr>
        <w:t xml:space="preserve">           Mast cells and IgE in defense against venoms: Possible “good side” of allergy?</w:t>
      </w:r>
    </w:p>
    <w:p w:rsidR="00D21A28" w:rsidRDefault="009B49E1" w:rsidP="00F60E59">
      <w:pPr>
        <w:tabs>
          <w:tab w:val="left" w:pos="-1620"/>
          <w:tab w:val="left" w:pos="1440"/>
        </w:tabs>
        <w:ind w:left="720" w:hanging="720"/>
        <w:rPr>
          <w:rFonts w:ascii="Arial" w:hAnsi="Arial" w:cs="Arial"/>
          <w:szCs w:val="24"/>
          <w:lang w:val="it-IT"/>
        </w:rPr>
      </w:pPr>
      <w:r>
        <w:rPr>
          <w:rFonts w:ascii="Arial" w:hAnsi="Arial" w:cs="Arial"/>
          <w:szCs w:val="24"/>
          <w:lang w:val="it-IT"/>
        </w:rPr>
        <w:t xml:space="preserve">           </w:t>
      </w:r>
      <w:r w:rsidRPr="009B49E1">
        <w:rPr>
          <w:rFonts w:ascii="Arial" w:hAnsi="Arial" w:cs="Arial"/>
          <w:szCs w:val="24"/>
          <w:u w:val="single"/>
          <w:lang w:val="it-IT"/>
        </w:rPr>
        <w:t>Allergol Int</w:t>
      </w:r>
      <w:r>
        <w:rPr>
          <w:rFonts w:ascii="Arial" w:hAnsi="Arial" w:cs="Arial"/>
          <w:szCs w:val="24"/>
          <w:lang w:val="it-IT"/>
        </w:rPr>
        <w:t xml:space="preserve"> </w:t>
      </w:r>
      <w:r w:rsidR="00CF62F8">
        <w:rPr>
          <w:rFonts w:ascii="Arial" w:hAnsi="Arial" w:cs="Arial"/>
          <w:szCs w:val="24"/>
          <w:lang w:val="it-IT"/>
        </w:rPr>
        <w:t xml:space="preserve">2016; </w:t>
      </w:r>
      <w:r w:rsidR="00CF62F8" w:rsidRPr="00CF62F8">
        <w:rPr>
          <w:rFonts w:ascii="Arial" w:hAnsi="Arial" w:cs="Arial"/>
          <w:b/>
          <w:szCs w:val="24"/>
          <w:lang w:val="it-IT"/>
        </w:rPr>
        <w:t>65</w:t>
      </w:r>
      <w:r w:rsidR="00CF62F8">
        <w:rPr>
          <w:rFonts w:ascii="Arial" w:hAnsi="Arial" w:cs="Arial"/>
          <w:szCs w:val="24"/>
          <w:lang w:val="it-IT"/>
        </w:rPr>
        <w:t xml:space="preserve">:3-15. </w:t>
      </w:r>
      <w:r w:rsidR="00CF62F8" w:rsidRPr="00CF62F8">
        <w:rPr>
          <w:rFonts w:ascii="Arial" w:hAnsi="Arial" w:cs="Arial"/>
          <w:szCs w:val="24"/>
          <w:lang w:val="it-IT"/>
        </w:rPr>
        <w:t>PMID: 26666482</w:t>
      </w:r>
      <w:r w:rsidR="00D21A28">
        <w:rPr>
          <w:rFonts w:ascii="Arial" w:hAnsi="Arial" w:cs="Arial"/>
          <w:szCs w:val="24"/>
          <w:lang w:val="it-IT"/>
        </w:rPr>
        <w:t>.</w:t>
      </w:r>
    </w:p>
    <w:p w:rsidR="009B49E1" w:rsidRDefault="00D21A28" w:rsidP="00F60E59">
      <w:pPr>
        <w:tabs>
          <w:tab w:val="left" w:pos="-1620"/>
          <w:tab w:val="left" w:pos="1440"/>
        </w:tabs>
        <w:ind w:left="720" w:hanging="720"/>
        <w:rPr>
          <w:rFonts w:ascii="Arial" w:hAnsi="Arial" w:cs="Arial"/>
          <w:szCs w:val="24"/>
          <w:lang w:val="it-IT"/>
        </w:rPr>
      </w:pPr>
      <w:r>
        <w:rPr>
          <w:rFonts w:ascii="Arial" w:hAnsi="Arial" w:cs="Arial"/>
          <w:szCs w:val="24"/>
          <w:lang w:val="it-IT"/>
        </w:rPr>
        <w:t xml:space="preserve">           </w:t>
      </w:r>
      <w:r w:rsidR="00F60217">
        <w:rPr>
          <w:rFonts w:ascii="Arial" w:hAnsi="Arial" w:cs="Arial"/>
          <w:szCs w:val="24"/>
          <w:lang w:val="it-IT"/>
        </w:rPr>
        <w:t xml:space="preserve">     </w:t>
      </w:r>
      <w:r w:rsidRPr="00D21A28">
        <w:rPr>
          <w:rFonts w:ascii="Arial" w:hAnsi="Arial" w:cs="Arial"/>
          <w:szCs w:val="24"/>
          <w:lang w:val="it-IT"/>
        </w:rPr>
        <w:t>T</w:t>
      </w:r>
      <w:r w:rsidR="009B49E1" w:rsidRPr="00D21A28">
        <w:rPr>
          <w:rFonts w:ascii="Arial" w:hAnsi="Arial" w:cs="Arial"/>
          <w:szCs w:val="24"/>
          <w:lang w:val="it-IT"/>
        </w:rPr>
        <w:t>his is an invited</w:t>
      </w:r>
      <w:r w:rsidR="009B49E1">
        <w:rPr>
          <w:rFonts w:ascii="Arial" w:hAnsi="Arial" w:cs="Arial"/>
          <w:szCs w:val="24"/>
          <w:lang w:val="it-IT"/>
        </w:rPr>
        <w:t xml:space="preserve"> revised and updated version of revi</w:t>
      </w:r>
      <w:r w:rsidR="0004100D">
        <w:rPr>
          <w:rFonts w:ascii="Arial" w:hAnsi="Arial" w:cs="Arial"/>
          <w:szCs w:val="24"/>
          <w:lang w:val="it-IT"/>
        </w:rPr>
        <w:t>e</w:t>
      </w:r>
      <w:r w:rsidR="009B49E1">
        <w:rPr>
          <w:rFonts w:ascii="Arial" w:hAnsi="Arial" w:cs="Arial"/>
          <w:szCs w:val="24"/>
          <w:lang w:val="it-IT"/>
        </w:rPr>
        <w:t>w 154, above</w:t>
      </w:r>
      <w:r>
        <w:rPr>
          <w:rFonts w:ascii="Arial" w:hAnsi="Arial" w:cs="Arial"/>
          <w:szCs w:val="24"/>
          <w:lang w:val="it-IT"/>
        </w:rPr>
        <w:t>.</w:t>
      </w:r>
    </w:p>
    <w:p w:rsidR="007877F5" w:rsidRDefault="007877F5" w:rsidP="00F60E59">
      <w:pPr>
        <w:ind w:left="720" w:hanging="720"/>
        <w:rPr>
          <w:rFonts w:ascii="Arial" w:hAnsi="Arial"/>
          <w:szCs w:val="24"/>
        </w:rPr>
      </w:pPr>
    </w:p>
    <w:p w:rsidR="001F5A93" w:rsidRPr="001F5A93" w:rsidRDefault="008B6291" w:rsidP="00F60E59">
      <w:pPr>
        <w:tabs>
          <w:tab w:val="left" w:pos="-1620"/>
          <w:tab w:val="left" w:pos="1440"/>
        </w:tabs>
        <w:ind w:left="720" w:hanging="720"/>
        <w:rPr>
          <w:rFonts w:ascii="Arial" w:hAnsi="Arial" w:cs="Arial"/>
          <w:szCs w:val="24"/>
          <w:lang w:val="it-IT"/>
        </w:rPr>
      </w:pPr>
      <w:r>
        <w:rPr>
          <w:rFonts w:ascii="Arial" w:hAnsi="Arial" w:cs="Arial"/>
          <w:szCs w:val="24"/>
          <w:lang w:val="it-IT"/>
        </w:rPr>
        <w:t xml:space="preserve">156.    </w:t>
      </w:r>
      <w:r w:rsidR="001F5A93" w:rsidRPr="001F5A93">
        <w:rPr>
          <w:rFonts w:ascii="Arial" w:hAnsi="Arial" w:cs="Arial"/>
        </w:rPr>
        <w:t>Chinthrajah RS</w:t>
      </w:r>
      <w:r w:rsidR="001F5A93">
        <w:rPr>
          <w:rFonts w:ascii="Arial" w:hAnsi="Arial" w:cs="Arial"/>
          <w:szCs w:val="24"/>
          <w:lang w:val="it-IT"/>
        </w:rPr>
        <w:t>*</w:t>
      </w:r>
      <w:r w:rsidR="001F5A93" w:rsidRPr="001F5A93">
        <w:rPr>
          <w:rFonts w:ascii="Arial" w:hAnsi="Arial" w:cs="Arial"/>
        </w:rPr>
        <w:t>, Hernandez JD</w:t>
      </w:r>
      <w:r w:rsidR="001F5A93">
        <w:rPr>
          <w:rFonts w:ascii="Arial" w:hAnsi="Arial" w:cs="Arial"/>
          <w:szCs w:val="24"/>
          <w:lang w:val="it-IT"/>
        </w:rPr>
        <w:t xml:space="preserve">* </w:t>
      </w:r>
      <w:r w:rsidR="001F5A93">
        <w:rPr>
          <w:rFonts w:ascii="Arial" w:hAnsi="Arial"/>
          <w:lang w:val="sv-SE"/>
        </w:rPr>
        <w:t>(* co-first authors)</w:t>
      </w:r>
      <w:r w:rsidR="001F5A93" w:rsidRPr="001F5A93">
        <w:rPr>
          <w:rFonts w:ascii="Arial" w:hAnsi="Arial" w:cs="Arial"/>
        </w:rPr>
        <w:t>, Boyd SD, Galli SJ</w:t>
      </w:r>
      <w:r w:rsidR="001F5A93">
        <w:rPr>
          <w:rFonts w:ascii="Arial" w:hAnsi="Arial" w:cs="Arial"/>
          <w:szCs w:val="24"/>
          <w:lang w:val="it-IT"/>
        </w:rPr>
        <w:t>**</w:t>
      </w:r>
      <w:r w:rsidR="001F5A93">
        <w:rPr>
          <w:rFonts w:ascii="Arial" w:hAnsi="Arial" w:cs="Arial"/>
        </w:rPr>
        <w:t xml:space="preserve">,   </w:t>
      </w:r>
      <w:r w:rsidR="001F5A93" w:rsidRPr="001F5A93">
        <w:rPr>
          <w:rFonts w:ascii="Arial" w:hAnsi="Arial" w:cs="Arial"/>
        </w:rPr>
        <w:t>Nadeau KC</w:t>
      </w:r>
      <w:r w:rsidR="001F5A93">
        <w:rPr>
          <w:rFonts w:ascii="Arial" w:hAnsi="Arial" w:cs="Arial"/>
          <w:szCs w:val="24"/>
          <w:lang w:val="it-IT"/>
        </w:rPr>
        <w:t>**</w:t>
      </w:r>
      <w:r w:rsidR="001F5A93" w:rsidRPr="001F5A93">
        <w:rPr>
          <w:rFonts w:ascii="Arial" w:hAnsi="Arial" w:cs="Arial"/>
        </w:rPr>
        <w:t xml:space="preserve"> </w:t>
      </w:r>
      <w:r w:rsidR="001F5A93">
        <w:rPr>
          <w:rFonts w:ascii="Arial" w:hAnsi="Arial" w:cs="Arial"/>
          <w:szCs w:val="24"/>
          <w:lang w:val="it-IT"/>
        </w:rPr>
        <w:t>(** co-senior authors)</w:t>
      </w:r>
      <w:r w:rsidR="001F5A93" w:rsidRPr="001F5A93">
        <w:rPr>
          <w:rFonts w:ascii="Arial" w:hAnsi="Arial" w:cs="Arial"/>
        </w:rPr>
        <w:t>.</w:t>
      </w:r>
    </w:p>
    <w:p w:rsidR="001F5A93" w:rsidRPr="001F5A93" w:rsidRDefault="00F60E59" w:rsidP="00F60E59">
      <w:pPr>
        <w:ind w:left="720" w:hanging="720"/>
        <w:rPr>
          <w:rFonts w:ascii="Arial" w:hAnsi="Arial" w:cs="Arial"/>
        </w:rPr>
      </w:pPr>
      <w:r>
        <w:rPr>
          <w:rFonts w:ascii="Arial" w:hAnsi="Arial" w:cs="Arial"/>
        </w:rPr>
        <w:t xml:space="preserve">           </w:t>
      </w:r>
      <w:r w:rsidR="001F5A93" w:rsidRPr="001F5A93">
        <w:rPr>
          <w:rFonts w:ascii="Arial" w:hAnsi="Arial" w:cs="Arial"/>
        </w:rPr>
        <w:t xml:space="preserve">Molecular and </w:t>
      </w:r>
      <w:r w:rsidR="001F5A93">
        <w:rPr>
          <w:rFonts w:ascii="Arial" w:hAnsi="Arial" w:cs="Arial"/>
        </w:rPr>
        <w:t>c</w:t>
      </w:r>
      <w:r w:rsidR="001F5A93" w:rsidRPr="001F5A93">
        <w:rPr>
          <w:rFonts w:ascii="Arial" w:hAnsi="Arial" w:cs="Arial"/>
        </w:rPr>
        <w:t xml:space="preserve">ellular </w:t>
      </w:r>
      <w:r w:rsidR="001F5A93">
        <w:rPr>
          <w:rFonts w:ascii="Arial" w:hAnsi="Arial" w:cs="Arial"/>
        </w:rPr>
        <w:t>m</w:t>
      </w:r>
      <w:r w:rsidR="001F5A93" w:rsidRPr="001F5A93">
        <w:rPr>
          <w:rFonts w:ascii="Arial" w:hAnsi="Arial" w:cs="Arial"/>
        </w:rPr>
        <w:t xml:space="preserve">echanisms of </w:t>
      </w:r>
      <w:r w:rsidR="001F5A93">
        <w:rPr>
          <w:rFonts w:ascii="Arial" w:hAnsi="Arial" w:cs="Arial"/>
        </w:rPr>
        <w:t>f</w:t>
      </w:r>
      <w:r w:rsidR="001F5A93" w:rsidRPr="001F5A93">
        <w:rPr>
          <w:rFonts w:ascii="Arial" w:hAnsi="Arial" w:cs="Arial"/>
        </w:rPr>
        <w:t xml:space="preserve">ood </w:t>
      </w:r>
      <w:r w:rsidR="001F5A93">
        <w:rPr>
          <w:rFonts w:ascii="Arial" w:hAnsi="Arial" w:cs="Arial"/>
        </w:rPr>
        <w:t>a</w:t>
      </w:r>
      <w:r w:rsidR="001F5A93" w:rsidRPr="001F5A93">
        <w:rPr>
          <w:rFonts w:ascii="Arial" w:hAnsi="Arial" w:cs="Arial"/>
        </w:rPr>
        <w:t xml:space="preserve">llergy and </w:t>
      </w:r>
      <w:r w:rsidR="001F5A93">
        <w:rPr>
          <w:rFonts w:ascii="Arial" w:hAnsi="Arial" w:cs="Arial"/>
        </w:rPr>
        <w:t>f</w:t>
      </w:r>
      <w:r w:rsidR="001F5A93" w:rsidRPr="001F5A93">
        <w:rPr>
          <w:rFonts w:ascii="Arial" w:hAnsi="Arial" w:cs="Arial"/>
        </w:rPr>
        <w:t xml:space="preserve">ood </w:t>
      </w:r>
      <w:r w:rsidR="001F5A93">
        <w:rPr>
          <w:rFonts w:ascii="Arial" w:hAnsi="Arial" w:cs="Arial"/>
        </w:rPr>
        <w:t>t</w:t>
      </w:r>
      <w:r w:rsidR="001F5A93" w:rsidRPr="001F5A93">
        <w:rPr>
          <w:rFonts w:ascii="Arial" w:hAnsi="Arial" w:cs="Arial"/>
        </w:rPr>
        <w:t>olerance</w:t>
      </w:r>
      <w:r w:rsidR="001F5A93">
        <w:rPr>
          <w:rFonts w:ascii="Arial" w:hAnsi="Arial" w:cs="Arial"/>
        </w:rPr>
        <w:t>.</w:t>
      </w:r>
    </w:p>
    <w:p w:rsidR="001F5A93" w:rsidRDefault="001F5A93" w:rsidP="00F60E59">
      <w:pPr>
        <w:tabs>
          <w:tab w:val="left" w:pos="-1620"/>
          <w:tab w:val="left" w:pos="1440"/>
        </w:tabs>
        <w:ind w:left="720" w:hanging="720"/>
        <w:rPr>
          <w:rFonts w:ascii="Arial" w:hAnsi="Arial" w:cs="Arial"/>
          <w:szCs w:val="24"/>
          <w:lang w:val="it-IT"/>
        </w:rPr>
      </w:pPr>
      <w:r>
        <w:rPr>
          <w:rFonts w:ascii="Arial" w:hAnsi="Arial" w:cs="Arial"/>
          <w:szCs w:val="24"/>
          <w:lang w:val="it-IT"/>
        </w:rPr>
        <w:t xml:space="preserve">           </w:t>
      </w:r>
      <w:r w:rsidRPr="001F5A93">
        <w:rPr>
          <w:rFonts w:ascii="Arial" w:hAnsi="Arial" w:cs="Arial"/>
          <w:szCs w:val="24"/>
          <w:u w:val="single"/>
        </w:rPr>
        <w:t>J Allergy Clin Immunol</w:t>
      </w:r>
      <w:r w:rsidRPr="001F5A93">
        <w:rPr>
          <w:rFonts w:ascii="Arial" w:hAnsi="Arial" w:cs="Arial"/>
          <w:szCs w:val="24"/>
          <w:lang w:val="it-IT"/>
        </w:rPr>
        <w:t xml:space="preserve"> 2016</w:t>
      </w:r>
      <w:r w:rsidR="00B61648">
        <w:rPr>
          <w:rFonts w:ascii="Arial" w:hAnsi="Arial" w:cs="Arial"/>
          <w:szCs w:val="24"/>
          <w:lang w:val="it-IT"/>
        </w:rPr>
        <w:t xml:space="preserve">; </w:t>
      </w:r>
      <w:r w:rsidR="00B61648" w:rsidRPr="00CB478D">
        <w:rPr>
          <w:rFonts w:ascii="Arial" w:hAnsi="Arial" w:cs="Arial"/>
          <w:b/>
          <w:szCs w:val="24"/>
          <w:lang w:val="it-IT"/>
        </w:rPr>
        <w:t>137</w:t>
      </w:r>
      <w:r w:rsidR="00B61648">
        <w:rPr>
          <w:rFonts w:ascii="Arial" w:hAnsi="Arial" w:cs="Arial"/>
          <w:szCs w:val="24"/>
          <w:lang w:val="it-IT"/>
        </w:rPr>
        <w:t>:984-97</w:t>
      </w:r>
      <w:r w:rsidRPr="001F5A93">
        <w:rPr>
          <w:rFonts w:ascii="Arial" w:hAnsi="Arial" w:cs="Arial"/>
          <w:szCs w:val="24"/>
          <w:lang w:val="it-IT"/>
        </w:rPr>
        <w:t>.</w:t>
      </w:r>
      <w:r w:rsidR="005D5D58">
        <w:rPr>
          <w:rFonts w:ascii="Arial" w:hAnsi="Arial" w:cs="Arial"/>
          <w:szCs w:val="24"/>
          <w:lang w:val="it-IT"/>
        </w:rPr>
        <w:t xml:space="preserve"> </w:t>
      </w:r>
      <w:r w:rsidR="005D5D58" w:rsidRPr="005D5D58">
        <w:rPr>
          <w:rFonts w:ascii="Arial" w:hAnsi="Arial" w:cs="Arial"/>
          <w:szCs w:val="24"/>
          <w:lang w:val="it-IT"/>
        </w:rPr>
        <w:t>PMID: 27059726</w:t>
      </w:r>
      <w:r w:rsidR="005D5D58">
        <w:rPr>
          <w:rFonts w:ascii="Arial" w:hAnsi="Arial" w:cs="Arial"/>
          <w:szCs w:val="24"/>
          <w:lang w:val="it-IT"/>
        </w:rPr>
        <w:t>.</w:t>
      </w:r>
    </w:p>
    <w:p w:rsidR="00E838E2" w:rsidRDefault="00E838E2" w:rsidP="00F60E59">
      <w:pPr>
        <w:tabs>
          <w:tab w:val="left" w:pos="-1620"/>
          <w:tab w:val="left" w:pos="1440"/>
        </w:tabs>
        <w:ind w:left="720" w:hanging="720"/>
        <w:rPr>
          <w:rFonts w:ascii="Arial" w:hAnsi="Arial" w:cs="Arial"/>
          <w:szCs w:val="24"/>
          <w:lang w:val="it-IT"/>
        </w:rPr>
      </w:pPr>
    </w:p>
    <w:p w:rsidR="00E838E2" w:rsidRDefault="00E838E2" w:rsidP="00F60E59">
      <w:pPr>
        <w:tabs>
          <w:tab w:val="left" w:pos="-1620"/>
          <w:tab w:val="left" w:pos="1440"/>
        </w:tabs>
        <w:ind w:left="720" w:hanging="720"/>
        <w:rPr>
          <w:rFonts w:ascii="Arial" w:hAnsi="Arial" w:cs="Arial"/>
          <w:szCs w:val="24"/>
          <w:lang w:val="it-IT"/>
        </w:rPr>
      </w:pPr>
      <w:r>
        <w:rPr>
          <w:rFonts w:ascii="Arial" w:hAnsi="Arial" w:cs="Arial"/>
          <w:szCs w:val="24"/>
          <w:lang w:val="it-IT"/>
        </w:rPr>
        <w:t>157.</w:t>
      </w:r>
      <w:r>
        <w:rPr>
          <w:rFonts w:ascii="Arial" w:hAnsi="Arial" w:cs="Arial"/>
          <w:szCs w:val="24"/>
          <w:lang w:val="it-IT"/>
        </w:rPr>
        <w:tab/>
        <w:t>Galli SJ.</w:t>
      </w:r>
    </w:p>
    <w:p w:rsidR="00E838E2" w:rsidRPr="001F5A93" w:rsidRDefault="00E838E2" w:rsidP="00F60E59">
      <w:pPr>
        <w:tabs>
          <w:tab w:val="left" w:pos="-1620"/>
          <w:tab w:val="left" w:pos="1440"/>
        </w:tabs>
        <w:ind w:left="720" w:hanging="720"/>
        <w:rPr>
          <w:rFonts w:ascii="Arial" w:hAnsi="Arial" w:cs="Arial"/>
          <w:szCs w:val="24"/>
          <w:lang w:val="it-IT"/>
        </w:rPr>
      </w:pPr>
      <w:r w:rsidRPr="001F5A93">
        <w:rPr>
          <w:rFonts w:ascii="Arial" w:hAnsi="Arial" w:cs="Arial"/>
          <w:szCs w:val="24"/>
          <w:lang w:val="it-IT"/>
        </w:rPr>
        <w:t xml:space="preserve">           Toward precision medicine and health: </w:t>
      </w:r>
      <w:r>
        <w:rPr>
          <w:rFonts w:ascii="Arial" w:hAnsi="Arial" w:cs="Arial"/>
          <w:szCs w:val="24"/>
          <w:lang w:val="it-IT"/>
        </w:rPr>
        <w:t>Opportunities</w:t>
      </w:r>
      <w:r w:rsidRPr="001F5A93">
        <w:rPr>
          <w:rFonts w:ascii="Arial" w:hAnsi="Arial" w:cs="Arial"/>
          <w:szCs w:val="24"/>
          <w:lang w:val="it-IT"/>
        </w:rPr>
        <w:t xml:space="preserve"> and challenges in allergic diseases.</w:t>
      </w:r>
    </w:p>
    <w:p w:rsidR="00E838E2" w:rsidRDefault="00E838E2" w:rsidP="00F60E59">
      <w:pPr>
        <w:tabs>
          <w:tab w:val="left" w:pos="-1620"/>
          <w:tab w:val="left" w:pos="1440"/>
        </w:tabs>
        <w:ind w:left="720" w:hanging="720"/>
        <w:rPr>
          <w:rFonts w:ascii="Arial" w:hAnsi="Arial" w:cs="Arial"/>
          <w:szCs w:val="24"/>
          <w:lang w:val="it-IT"/>
        </w:rPr>
      </w:pPr>
      <w:r w:rsidRPr="001F5A93">
        <w:rPr>
          <w:rFonts w:ascii="Arial" w:hAnsi="Arial" w:cs="Arial"/>
          <w:szCs w:val="24"/>
          <w:lang w:val="it-IT"/>
        </w:rPr>
        <w:t xml:space="preserve">           </w:t>
      </w:r>
      <w:r w:rsidRPr="001F5A93">
        <w:rPr>
          <w:rFonts w:ascii="Arial" w:hAnsi="Arial" w:cs="Arial"/>
          <w:szCs w:val="24"/>
          <w:u w:val="single"/>
        </w:rPr>
        <w:t>J Allergy Clin Immunol</w:t>
      </w:r>
      <w:r w:rsidRPr="001F5A93">
        <w:rPr>
          <w:rFonts w:ascii="Arial" w:hAnsi="Arial" w:cs="Arial"/>
          <w:szCs w:val="24"/>
          <w:lang w:val="it-IT"/>
        </w:rPr>
        <w:t xml:space="preserve"> 2016</w:t>
      </w:r>
      <w:r w:rsidR="005D5D58">
        <w:rPr>
          <w:rFonts w:ascii="Arial" w:hAnsi="Arial" w:cs="Arial"/>
          <w:szCs w:val="24"/>
          <w:lang w:val="it-IT"/>
        </w:rPr>
        <w:t xml:space="preserve">; </w:t>
      </w:r>
      <w:r w:rsidR="005D5D58" w:rsidRPr="005D5D58">
        <w:rPr>
          <w:rFonts w:ascii="Arial" w:hAnsi="Arial" w:cs="Arial"/>
          <w:b/>
          <w:szCs w:val="24"/>
          <w:lang w:val="it-IT"/>
        </w:rPr>
        <w:t>137</w:t>
      </w:r>
      <w:r w:rsidR="005D5D58">
        <w:rPr>
          <w:rFonts w:ascii="Arial" w:hAnsi="Arial" w:cs="Arial"/>
          <w:szCs w:val="24"/>
          <w:lang w:val="it-IT"/>
        </w:rPr>
        <w:t xml:space="preserve">:1289-300. PMID: </w:t>
      </w:r>
      <w:r w:rsidR="005D5D58" w:rsidRPr="005D5D58">
        <w:rPr>
          <w:rFonts w:ascii="Arial" w:hAnsi="Arial" w:cs="Arial"/>
          <w:szCs w:val="24"/>
          <w:lang w:val="it-IT"/>
        </w:rPr>
        <w:t>27155026</w:t>
      </w:r>
      <w:r w:rsidR="005D5D58">
        <w:rPr>
          <w:rFonts w:ascii="Arial" w:hAnsi="Arial" w:cs="Arial"/>
          <w:szCs w:val="24"/>
          <w:lang w:val="it-IT"/>
        </w:rPr>
        <w:t>.</w:t>
      </w:r>
    </w:p>
    <w:p w:rsidR="001F5A93" w:rsidRDefault="001F5A93" w:rsidP="00F60E59">
      <w:pPr>
        <w:tabs>
          <w:tab w:val="left" w:pos="-1620"/>
          <w:tab w:val="left" w:pos="1440"/>
        </w:tabs>
        <w:ind w:left="720" w:hanging="720"/>
        <w:rPr>
          <w:rFonts w:ascii="Arial" w:hAnsi="Arial" w:cs="Arial"/>
          <w:szCs w:val="24"/>
          <w:lang w:val="it-IT"/>
        </w:rPr>
      </w:pPr>
    </w:p>
    <w:p w:rsidR="00F00477" w:rsidRDefault="00F00477" w:rsidP="00F60E59">
      <w:pPr>
        <w:tabs>
          <w:tab w:val="left" w:pos="-1620"/>
          <w:tab w:val="left" w:pos="1440"/>
        </w:tabs>
        <w:ind w:left="720" w:hanging="720"/>
      </w:pPr>
      <w:r>
        <w:rPr>
          <w:rFonts w:ascii="Arial" w:hAnsi="Arial" w:cs="Arial"/>
          <w:szCs w:val="24"/>
          <w:lang w:val="it-IT"/>
        </w:rPr>
        <w:t>158.</w:t>
      </w:r>
      <w:r>
        <w:rPr>
          <w:rFonts w:ascii="Arial" w:hAnsi="Arial" w:cs="Arial"/>
          <w:szCs w:val="24"/>
          <w:lang w:val="it-IT"/>
        </w:rPr>
        <w:tab/>
      </w:r>
      <w:r w:rsidRPr="00F00477">
        <w:rPr>
          <w:rFonts w:ascii="Arial" w:hAnsi="Arial" w:cs="Arial"/>
          <w:szCs w:val="24"/>
          <w:lang w:val="it-IT"/>
        </w:rPr>
        <w:t>Mukai K, Tsai M, Starkl P, Marichal T, Galli SJ.</w:t>
      </w:r>
      <w:r>
        <w:rPr>
          <w:rFonts w:ascii="Arial" w:hAnsi="Arial" w:cs="Arial"/>
          <w:szCs w:val="24"/>
          <w:lang w:val="it-IT"/>
        </w:rPr>
        <w:br/>
      </w:r>
      <w:r w:rsidRPr="00F00477">
        <w:rPr>
          <w:rFonts w:ascii="Arial" w:hAnsi="Arial" w:cs="Arial"/>
          <w:szCs w:val="24"/>
          <w:lang w:val="it-IT"/>
        </w:rPr>
        <w:t>IgE and mast cells in host defense against parasites and venoms.</w:t>
      </w:r>
      <w:r>
        <w:rPr>
          <w:rFonts w:ascii="Arial" w:hAnsi="Arial" w:cs="Arial"/>
          <w:szCs w:val="24"/>
          <w:lang w:val="it-IT"/>
        </w:rPr>
        <w:br/>
      </w:r>
      <w:r w:rsidRPr="00F00477">
        <w:rPr>
          <w:rFonts w:ascii="Arial" w:hAnsi="Arial" w:cs="Arial"/>
          <w:szCs w:val="24"/>
          <w:u w:val="single"/>
          <w:lang w:val="it-IT"/>
        </w:rPr>
        <w:t>Semin Immunopathol</w:t>
      </w:r>
      <w:r>
        <w:rPr>
          <w:rFonts w:ascii="Arial" w:hAnsi="Arial" w:cs="Arial"/>
          <w:szCs w:val="24"/>
          <w:lang w:val="it-IT"/>
        </w:rPr>
        <w:t xml:space="preserve"> 2016;</w:t>
      </w:r>
      <w:r w:rsidRPr="00F00477">
        <w:rPr>
          <w:rFonts w:ascii="Arial" w:hAnsi="Arial" w:cs="Arial"/>
          <w:szCs w:val="24"/>
          <w:lang w:val="it-IT"/>
        </w:rPr>
        <w:t xml:space="preserve"> </w:t>
      </w:r>
      <w:r w:rsidR="00751C58" w:rsidRPr="00751C58">
        <w:rPr>
          <w:rFonts w:ascii="Arial" w:hAnsi="Arial" w:cs="Arial"/>
          <w:b/>
          <w:szCs w:val="24"/>
          <w:lang w:val="it-IT"/>
        </w:rPr>
        <w:t>38</w:t>
      </w:r>
      <w:r w:rsidR="00751C58">
        <w:rPr>
          <w:rFonts w:ascii="Arial" w:hAnsi="Arial" w:cs="Arial"/>
          <w:szCs w:val="24"/>
          <w:lang w:val="it-IT"/>
        </w:rPr>
        <w:t xml:space="preserve">:581-603. </w:t>
      </w:r>
      <w:r w:rsidRPr="00F00477">
        <w:rPr>
          <w:rFonts w:ascii="Arial" w:hAnsi="Arial" w:cs="Arial"/>
          <w:szCs w:val="24"/>
          <w:lang w:val="it-IT"/>
        </w:rPr>
        <w:t>PMID: 27225312</w:t>
      </w:r>
      <w:r>
        <w:rPr>
          <w:rFonts w:ascii="Arial" w:hAnsi="Arial" w:cs="Arial"/>
          <w:szCs w:val="24"/>
          <w:lang w:val="it-IT"/>
        </w:rPr>
        <w:t>.</w:t>
      </w:r>
      <w:r w:rsidR="00751C58" w:rsidRPr="00751C58">
        <w:t xml:space="preserve"> </w:t>
      </w:r>
    </w:p>
    <w:p w:rsidR="002F048A" w:rsidRPr="002F048A" w:rsidRDefault="002F048A" w:rsidP="00F00477">
      <w:pPr>
        <w:tabs>
          <w:tab w:val="left" w:pos="-1620"/>
          <w:tab w:val="left" w:pos="1440"/>
        </w:tabs>
        <w:ind w:left="720" w:hanging="720"/>
        <w:rPr>
          <w:rFonts w:ascii="Arial" w:hAnsi="Arial" w:cs="Arial"/>
        </w:rPr>
      </w:pPr>
    </w:p>
    <w:p w:rsidR="002F048A" w:rsidRPr="00B91CC8" w:rsidRDefault="002F048A" w:rsidP="008B7DA0">
      <w:pPr>
        <w:ind w:left="720" w:hanging="720"/>
        <w:rPr>
          <w:rFonts w:ascii="Arial" w:hAnsi="Arial" w:cs="Arial"/>
        </w:rPr>
      </w:pPr>
      <w:r w:rsidRPr="002F048A">
        <w:rPr>
          <w:rFonts w:ascii="Arial" w:hAnsi="Arial" w:cs="Arial"/>
        </w:rPr>
        <w:t>159</w:t>
      </w:r>
      <w:r>
        <w:rPr>
          <w:rFonts w:ascii="Arial" w:hAnsi="Arial" w:cs="Arial"/>
        </w:rPr>
        <w:t>.</w:t>
      </w:r>
      <w:r>
        <w:rPr>
          <w:rFonts w:ascii="Arial" w:hAnsi="Arial" w:cs="Arial"/>
        </w:rPr>
        <w:tab/>
      </w:r>
      <w:r w:rsidRPr="00B91CC8">
        <w:rPr>
          <w:rFonts w:ascii="Arial" w:hAnsi="Arial" w:cs="Arial"/>
        </w:rPr>
        <w:t>Valent P, Akin C, Hartmann K, Nilsson G, Reiter A, Hermine O, Sotlar K, Sperr WR, Escribano L, George TI, Kluin-Nelemans HC, Ustun C, Triggiani M, Brockow K, Gotlib J, Orfao A, Schwartz LB, Broesby-Olsen S, Bindslev-Jensen C, Kovanen PT, Galli SJ, Austen KF, Arber DA, Horny H-P, Arock M, Metcalfe DD.</w:t>
      </w:r>
    </w:p>
    <w:p w:rsidR="002F048A" w:rsidRPr="00B91CC8" w:rsidRDefault="008B7DA0" w:rsidP="008B7DA0">
      <w:pPr>
        <w:ind w:left="720" w:hanging="720"/>
        <w:rPr>
          <w:rFonts w:ascii="Arial" w:hAnsi="Arial" w:cs="Arial"/>
        </w:rPr>
      </w:pPr>
      <w:r>
        <w:rPr>
          <w:rFonts w:ascii="Arial" w:hAnsi="Arial" w:cs="Arial"/>
        </w:rPr>
        <w:t xml:space="preserve">           </w:t>
      </w:r>
      <w:r w:rsidR="002F048A" w:rsidRPr="00B91CC8">
        <w:rPr>
          <w:rFonts w:ascii="Arial" w:hAnsi="Arial" w:cs="Arial"/>
        </w:rPr>
        <w:t>Advances in the classification and treatment of mastocytosis: current status and outlook toward the future.</w:t>
      </w:r>
    </w:p>
    <w:p w:rsidR="00D22B53" w:rsidRDefault="008B7DA0" w:rsidP="008B7DA0">
      <w:pPr>
        <w:ind w:left="720" w:hanging="720"/>
        <w:rPr>
          <w:rFonts w:ascii="Arial" w:hAnsi="Arial" w:cs="Arial"/>
        </w:rPr>
      </w:pPr>
      <w:r w:rsidRPr="008B7DA0">
        <w:rPr>
          <w:rFonts w:ascii="Arial" w:hAnsi="Arial" w:cs="Arial"/>
        </w:rPr>
        <w:t xml:space="preserve">           </w:t>
      </w:r>
      <w:r w:rsidR="002F048A" w:rsidRPr="00B91CC8">
        <w:rPr>
          <w:rFonts w:ascii="Arial" w:hAnsi="Arial" w:cs="Arial"/>
          <w:u w:val="single"/>
        </w:rPr>
        <w:t xml:space="preserve">Cancer </w:t>
      </w:r>
      <w:r w:rsidR="002F048A" w:rsidRPr="00F76D68">
        <w:rPr>
          <w:rFonts w:ascii="Arial" w:hAnsi="Arial" w:cs="Arial"/>
          <w:u w:val="single"/>
        </w:rPr>
        <w:t>Res</w:t>
      </w:r>
      <w:r w:rsidR="002F048A" w:rsidRPr="00F76D68">
        <w:rPr>
          <w:rFonts w:ascii="Arial" w:hAnsi="Arial" w:cs="Arial"/>
        </w:rPr>
        <w:t xml:space="preserve"> 2017</w:t>
      </w:r>
      <w:r w:rsidR="00667FF8" w:rsidRPr="00F76D68">
        <w:rPr>
          <w:rFonts w:ascii="Arial" w:hAnsi="Arial" w:cs="Arial"/>
        </w:rPr>
        <w:t>;</w:t>
      </w:r>
      <w:r w:rsidR="00667FF8" w:rsidRPr="00667FF8">
        <w:t xml:space="preserve"> </w:t>
      </w:r>
      <w:r w:rsidR="00667FF8" w:rsidRPr="00667FF8">
        <w:rPr>
          <w:rFonts w:ascii="Arial" w:hAnsi="Arial" w:cs="Arial"/>
          <w:b/>
        </w:rPr>
        <w:t>77</w:t>
      </w:r>
      <w:r w:rsidR="00F76D68">
        <w:rPr>
          <w:rFonts w:ascii="Arial" w:hAnsi="Arial" w:cs="Arial"/>
        </w:rPr>
        <w:t>:1261-</w:t>
      </w:r>
      <w:r w:rsidR="00667FF8" w:rsidRPr="00667FF8">
        <w:rPr>
          <w:rFonts w:ascii="Arial" w:hAnsi="Arial" w:cs="Arial"/>
        </w:rPr>
        <w:t>70. PMID: 28254862</w:t>
      </w:r>
      <w:r w:rsidR="00667FF8">
        <w:rPr>
          <w:rFonts w:ascii="Arial" w:hAnsi="Arial" w:cs="Arial"/>
        </w:rPr>
        <w:t>.</w:t>
      </w:r>
      <w:r w:rsidR="00667FF8" w:rsidRPr="00667FF8">
        <w:rPr>
          <w:rFonts w:ascii="Arial" w:hAnsi="Arial" w:cs="Arial"/>
        </w:rPr>
        <w:t xml:space="preserve"> PMCID: PMC5354959</w:t>
      </w:r>
      <w:r w:rsidR="00667FF8">
        <w:rPr>
          <w:rFonts w:ascii="Arial" w:hAnsi="Arial" w:cs="Arial"/>
        </w:rPr>
        <w:t>.</w:t>
      </w:r>
    </w:p>
    <w:p w:rsidR="00D22B53" w:rsidRDefault="00D22B53" w:rsidP="008B7DA0">
      <w:pPr>
        <w:ind w:left="720" w:hanging="720"/>
        <w:rPr>
          <w:rFonts w:ascii="Arial" w:hAnsi="Arial" w:cs="Arial"/>
        </w:rPr>
      </w:pPr>
    </w:p>
    <w:p w:rsidR="00C723E3" w:rsidRPr="00C723E3" w:rsidRDefault="00AA6960" w:rsidP="008B7DA0">
      <w:pPr>
        <w:ind w:left="720" w:hanging="720"/>
        <w:rPr>
          <w:rFonts w:ascii="Arial" w:hAnsi="Arial" w:cs="Arial"/>
        </w:rPr>
      </w:pPr>
      <w:r>
        <w:rPr>
          <w:rFonts w:ascii="Arial" w:hAnsi="Arial" w:cs="Arial"/>
        </w:rPr>
        <w:t>160.</w:t>
      </w:r>
      <w:r>
        <w:rPr>
          <w:rFonts w:ascii="Arial" w:hAnsi="Arial" w:cs="Arial"/>
        </w:rPr>
        <w:tab/>
      </w:r>
      <w:r w:rsidR="00C723E3" w:rsidRPr="00C723E3">
        <w:rPr>
          <w:rFonts w:ascii="Arial" w:hAnsi="Arial" w:cs="Arial"/>
        </w:rPr>
        <w:t>Galli SJ.</w:t>
      </w:r>
    </w:p>
    <w:p w:rsidR="00C723E3" w:rsidRPr="00C723E3" w:rsidRDefault="00C723E3" w:rsidP="008B7DA0">
      <w:pPr>
        <w:ind w:left="720" w:hanging="720"/>
        <w:rPr>
          <w:rFonts w:ascii="Arial" w:hAnsi="Arial" w:cs="Arial"/>
        </w:rPr>
      </w:pPr>
      <w:r w:rsidRPr="00C723E3">
        <w:rPr>
          <w:rFonts w:ascii="Arial" w:hAnsi="Arial" w:cs="Arial"/>
        </w:rPr>
        <w:tab/>
        <w:t>Mast Cells and KIT as Potential Therapeutic Targets in Severe Asthma.</w:t>
      </w:r>
    </w:p>
    <w:p w:rsidR="00C723E3" w:rsidRPr="00C723E3" w:rsidRDefault="00C723E3" w:rsidP="008B7DA0">
      <w:pPr>
        <w:ind w:left="720" w:hanging="720"/>
        <w:rPr>
          <w:rFonts w:ascii="Arial" w:hAnsi="Arial" w:cs="Arial"/>
        </w:rPr>
      </w:pPr>
      <w:r w:rsidRPr="00C723E3">
        <w:rPr>
          <w:rFonts w:ascii="Arial" w:hAnsi="Arial" w:cs="Arial"/>
        </w:rPr>
        <w:tab/>
      </w:r>
      <w:r w:rsidRPr="00C723E3">
        <w:rPr>
          <w:rFonts w:ascii="Arial" w:hAnsi="Arial" w:cs="Arial"/>
          <w:u w:val="single"/>
        </w:rPr>
        <w:t>New Engl J Med</w:t>
      </w:r>
      <w:r w:rsidRPr="00C723E3">
        <w:rPr>
          <w:rFonts w:ascii="Arial" w:hAnsi="Arial" w:cs="Arial"/>
        </w:rPr>
        <w:t xml:space="preserve"> 2017; </w:t>
      </w:r>
      <w:r w:rsidRPr="00C723E3">
        <w:rPr>
          <w:rFonts w:ascii="Arial" w:hAnsi="Arial" w:cs="Arial"/>
          <w:b/>
        </w:rPr>
        <w:t>376</w:t>
      </w:r>
      <w:r w:rsidRPr="00C723E3">
        <w:rPr>
          <w:rFonts w:ascii="Arial" w:hAnsi="Arial" w:cs="Arial"/>
        </w:rPr>
        <w:t>:1983-4.</w:t>
      </w:r>
    </w:p>
    <w:p w:rsidR="00DA52F3" w:rsidRDefault="00F60217" w:rsidP="008B7DA0">
      <w:pPr>
        <w:ind w:left="720" w:hanging="720"/>
        <w:rPr>
          <w:rFonts w:ascii="Arial" w:hAnsi="Arial" w:cs="Arial"/>
          <w:szCs w:val="24"/>
          <w:lang w:val="it-IT"/>
        </w:rPr>
      </w:pPr>
      <w:r>
        <w:rPr>
          <w:rFonts w:ascii="Arial" w:hAnsi="Arial" w:cs="Arial"/>
          <w:color w:val="002060"/>
          <w:szCs w:val="24"/>
        </w:rPr>
        <w:t xml:space="preserve">   </w:t>
      </w:r>
      <w:r>
        <w:rPr>
          <w:rFonts w:ascii="Arial" w:hAnsi="Arial" w:cs="Arial"/>
          <w:color w:val="002060"/>
          <w:szCs w:val="24"/>
        </w:rPr>
        <w:tab/>
        <w:t xml:space="preserve">     </w:t>
      </w:r>
      <w:r w:rsidR="00C723E3" w:rsidRPr="00C723E3">
        <w:rPr>
          <w:rFonts w:ascii="Arial" w:hAnsi="Arial" w:cs="Arial"/>
          <w:color w:val="002060"/>
          <w:szCs w:val="24"/>
        </w:rPr>
        <w:t xml:space="preserve">This </w:t>
      </w:r>
      <w:r w:rsidR="00C723E3" w:rsidRPr="00F60217">
        <w:rPr>
          <w:rFonts w:ascii="Arial" w:hAnsi="Arial" w:cs="Arial"/>
          <w:color w:val="002060"/>
          <w:szCs w:val="24"/>
        </w:rPr>
        <w:t>commissioned editorial</w:t>
      </w:r>
      <w:r w:rsidR="00C723E3" w:rsidRPr="00C723E3">
        <w:rPr>
          <w:rFonts w:ascii="Arial" w:hAnsi="Arial" w:cs="Arial"/>
          <w:color w:val="002060"/>
          <w:szCs w:val="24"/>
        </w:rPr>
        <w:t xml:space="preserve"> accompanied</w:t>
      </w:r>
      <w:r w:rsidR="001224CA">
        <w:rPr>
          <w:rFonts w:ascii="Arial" w:hAnsi="Arial" w:cs="Arial"/>
          <w:color w:val="002060"/>
          <w:szCs w:val="24"/>
        </w:rPr>
        <w:t>:</w:t>
      </w:r>
      <w:r w:rsidR="00C723E3" w:rsidRPr="00C723E3">
        <w:rPr>
          <w:rFonts w:ascii="Arial" w:hAnsi="Arial" w:cs="Arial"/>
          <w:color w:val="002060"/>
          <w:szCs w:val="24"/>
        </w:rPr>
        <w:t xml:space="preserve"> Cahill KN, et al. KIT Inhibition by Imatinib in Patients with Severe Refractory Asthma. </w:t>
      </w:r>
      <w:r w:rsidR="00C723E3" w:rsidRPr="00C723E3">
        <w:rPr>
          <w:rFonts w:ascii="Arial" w:hAnsi="Arial" w:cs="Arial"/>
          <w:color w:val="002060"/>
          <w:szCs w:val="24"/>
          <w:u w:val="single"/>
        </w:rPr>
        <w:t>New Engl J Med</w:t>
      </w:r>
      <w:r w:rsidR="00C723E3" w:rsidRPr="00C723E3">
        <w:rPr>
          <w:rFonts w:ascii="Arial" w:hAnsi="Arial" w:cs="Arial"/>
          <w:color w:val="002060"/>
          <w:szCs w:val="24"/>
        </w:rPr>
        <w:t xml:space="preserve"> 2017; </w:t>
      </w:r>
      <w:r w:rsidR="00C723E3" w:rsidRPr="00C723E3">
        <w:rPr>
          <w:rFonts w:ascii="Arial" w:hAnsi="Arial" w:cs="Arial"/>
          <w:b/>
          <w:color w:val="002060"/>
          <w:szCs w:val="24"/>
        </w:rPr>
        <w:t>376</w:t>
      </w:r>
      <w:r w:rsidR="00C723E3" w:rsidRPr="00C723E3">
        <w:rPr>
          <w:rFonts w:ascii="Arial" w:hAnsi="Arial" w:cs="Arial"/>
          <w:color w:val="002060"/>
          <w:szCs w:val="24"/>
        </w:rPr>
        <w:t>:1911-20.</w:t>
      </w:r>
    </w:p>
    <w:p w:rsidR="00B962D6" w:rsidRDefault="00B962D6" w:rsidP="008B7DA0">
      <w:pPr>
        <w:tabs>
          <w:tab w:val="left" w:pos="-1620"/>
          <w:tab w:val="left" w:pos="1440"/>
        </w:tabs>
        <w:ind w:left="720" w:hanging="720"/>
        <w:rPr>
          <w:rFonts w:ascii="Arial" w:hAnsi="Arial" w:cs="Arial"/>
          <w:szCs w:val="24"/>
          <w:lang w:val="it-IT"/>
        </w:rPr>
      </w:pPr>
    </w:p>
    <w:p w:rsidR="00C723E3" w:rsidRPr="00560E84" w:rsidRDefault="00B962D6" w:rsidP="008B7DA0">
      <w:pPr>
        <w:tabs>
          <w:tab w:val="left" w:pos="-1620"/>
          <w:tab w:val="left" w:pos="1440"/>
        </w:tabs>
        <w:ind w:left="720" w:hanging="720"/>
        <w:rPr>
          <w:rFonts w:ascii="Arial" w:hAnsi="Arial" w:cs="Arial"/>
          <w:szCs w:val="24"/>
          <w:lang w:val="it-IT"/>
        </w:rPr>
      </w:pPr>
      <w:r w:rsidRPr="00560E84">
        <w:rPr>
          <w:rFonts w:ascii="Arial" w:hAnsi="Arial" w:cs="Arial"/>
          <w:szCs w:val="24"/>
          <w:lang w:val="it-IT"/>
        </w:rPr>
        <w:t xml:space="preserve">161.   </w:t>
      </w:r>
      <w:r w:rsidR="00C723E3" w:rsidRPr="00560E84">
        <w:rPr>
          <w:rFonts w:ascii="Arial" w:hAnsi="Arial" w:cs="Arial"/>
        </w:rPr>
        <w:t xml:space="preserve">Galli SJ, </w:t>
      </w:r>
      <w:r w:rsidR="00BE4EA9">
        <w:rPr>
          <w:rFonts w:ascii="Arial" w:hAnsi="Arial" w:cs="Arial"/>
        </w:rPr>
        <w:t xml:space="preserve">and (by invitation) </w:t>
      </w:r>
      <w:r w:rsidR="00C723E3" w:rsidRPr="00560E84">
        <w:rPr>
          <w:rFonts w:ascii="Arial" w:hAnsi="Arial" w:cs="Arial"/>
        </w:rPr>
        <w:t>Starkl P, Marichal T, Tsai M.</w:t>
      </w:r>
      <w:r w:rsidR="00C723E3" w:rsidRPr="00560E84">
        <w:rPr>
          <w:rFonts w:ascii="Arial" w:hAnsi="Arial" w:cs="Arial"/>
        </w:rPr>
        <w:br/>
        <w:t>Mast cell and IgE can enhance survival during innate and acquired host responses to venoms.</w:t>
      </w:r>
      <w:r w:rsidR="00C723E3" w:rsidRPr="00560E84">
        <w:rPr>
          <w:rFonts w:ascii="Arial" w:hAnsi="Arial" w:cs="Arial"/>
        </w:rPr>
        <w:br/>
      </w:r>
      <w:r w:rsidR="00C723E3" w:rsidRPr="00BE4EA9">
        <w:rPr>
          <w:rFonts w:ascii="Arial" w:hAnsi="Arial" w:cs="Arial"/>
          <w:u w:val="single"/>
        </w:rPr>
        <w:t>Trans Am Clin Climatol Assoc</w:t>
      </w:r>
      <w:r w:rsidR="00C723E3" w:rsidRPr="00BE4EA9">
        <w:rPr>
          <w:rFonts w:ascii="Arial" w:hAnsi="Arial" w:cs="Arial"/>
        </w:rPr>
        <w:t xml:space="preserve"> 2017</w:t>
      </w:r>
      <w:r w:rsidR="00A00771" w:rsidRPr="00BE4EA9">
        <w:rPr>
          <w:rFonts w:ascii="Arial" w:hAnsi="Arial" w:cs="Arial"/>
        </w:rPr>
        <w:t xml:space="preserve">; </w:t>
      </w:r>
      <w:r w:rsidR="00A00771" w:rsidRPr="00BE4EA9">
        <w:rPr>
          <w:rFonts w:ascii="Arial" w:hAnsi="Arial" w:cs="Arial"/>
          <w:b/>
        </w:rPr>
        <w:t>128</w:t>
      </w:r>
      <w:r w:rsidR="00A00771" w:rsidRPr="00BE4EA9">
        <w:rPr>
          <w:rFonts w:ascii="Arial" w:hAnsi="Arial" w:cs="Arial"/>
        </w:rPr>
        <w:t>:193-221</w:t>
      </w:r>
      <w:r w:rsidR="00C723E3" w:rsidRPr="00560E84">
        <w:rPr>
          <w:rFonts w:ascii="Arial" w:hAnsi="Arial" w:cs="Arial"/>
        </w:rPr>
        <w:t xml:space="preserve">. </w:t>
      </w:r>
    </w:p>
    <w:p w:rsidR="00C723E3" w:rsidRPr="00A00771" w:rsidRDefault="00C723E3" w:rsidP="008B7DA0">
      <w:pPr>
        <w:tabs>
          <w:tab w:val="left" w:pos="-1620"/>
          <w:tab w:val="left" w:pos="1440"/>
        </w:tabs>
        <w:ind w:left="720" w:hanging="720"/>
        <w:rPr>
          <w:rFonts w:ascii="Arial" w:hAnsi="Arial" w:cs="Arial"/>
          <w:color w:val="1F497D" w:themeColor="text2"/>
          <w:szCs w:val="24"/>
          <w:lang w:val="it-IT"/>
        </w:rPr>
      </w:pPr>
      <w:r w:rsidRPr="00A00771">
        <w:rPr>
          <w:rFonts w:ascii="Arial" w:hAnsi="Arial" w:cs="Arial"/>
          <w:color w:val="1F497D" w:themeColor="text2"/>
        </w:rPr>
        <w:tab/>
      </w:r>
      <w:r w:rsidR="00F60217" w:rsidRPr="00A00771">
        <w:rPr>
          <w:rFonts w:ascii="Arial" w:hAnsi="Arial" w:cs="Arial"/>
          <w:color w:val="1F497D" w:themeColor="text2"/>
        </w:rPr>
        <w:t xml:space="preserve">     </w:t>
      </w:r>
      <w:r w:rsidRPr="00A00771">
        <w:rPr>
          <w:rFonts w:ascii="Arial" w:hAnsi="Arial" w:cs="Arial"/>
          <w:color w:val="1F497D" w:themeColor="text2"/>
          <w:szCs w:val="24"/>
          <w:lang w:val="it-IT"/>
        </w:rPr>
        <w:t>This is another invited revised and updated version of review 154, above.</w:t>
      </w:r>
    </w:p>
    <w:p w:rsidR="00B962D6" w:rsidRPr="00560E84" w:rsidRDefault="00B962D6" w:rsidP="00DA52F3">
      <w:pPr>
        <w:tabs>
          <w:tab w:val="left" w:pos="-1620"/>
          <w:tab w:val="left" w:pos="1440"/>
        </w:tabs>
        <w:ind w:left="720" w:hanging="720"/>
        <w:rPr>
          <w:rFonts w:ascii="Arial" w:hAnsi="Arial" w:cs="Arial"/>
          <w:szCs w:val="24"/>
          <w:lang w:val="it-IT"/>
        </w:rPr>
      </w:pPr>
    </w:p>
    <w:p w:rsidR="00C723E3" w:rsidRPr="00DD5BA4" w:rsidRDefault="00667FF8" w:rsidP="008B7DA0">
      <w:pPr>
        <w:ind w:left="720" w:hanging="720"/>
        <w:rPr>
          <w:rFonts w:ascii="Arial" w:hAnsi="Arial" w:cs="Arial"/>
          <w:szCs w:val="24"/>
        </w:rPr>
      </w:pPr>
      <w:r w:rsidRPr="00DD5BA4">
        <w:rPr>
          <w:rFonts w:ascii="Arial" w:hAnsi="Arial" w:cs="Arial"/>
          <w:szCs w:val="24"/>
        </w:rPr>
        <w:t>16</w:t>
      </w:r>
      <w:r>
        <w:rPr>
          <w:rFonts w:ascii="Arial" w:hAnsi="Arial" w:cs="Arial"/>
          <w:szCs w:val="24"/>
        </w:rPr>
        <w:t>2</w:t>
      </w:r>
      <w:r w:rsidR="00C723E3" w:rsidRPr="00DD5BA4">
        <w:rPr>
          <w:rFonts w:ascii="Arial" w:hAnsi="Arial" w:cs="Arial"/>
          <w:szCs w:val="24"/>
        </w:rPr>
        <w:t>.</w:t>
      </w:r>
      <w:r w:rsidR="00C723E3" w:rsidRPr="00DD5BA4">
        <w:rPr>
          <w:rFonts w:ascii="Arial" w:hAnsi="Arial" w:cs="Arial"/>
          <w:szCs w:val="24"/>
        </w:rPr>
        <w:tab/>
        <w:t>Reber LL, Hernandez JD, Galli SJ.</w:t>
      </w:r>
    </w:p>
    <w:p w:rsidR="00C723E3" w:rsidRPr="00DD5BA4" w:rsidRDefault="00C723E3" w:rsidP="008B7DA0">
      <w:pPr>
        <w:ind w:left="720" w:hanging="720"/>
        <w:rPr>
          <w:rFonts w:ascii="Arial" w:hAnsi="Arial" w:cs="Arial"/>
          <w:szCs w:val="24"/>
        </w:rPr>
      </w:pPr>
      <w:r w:rsidRPr="00DD5BA4">
        <w:rPr>
          <w:rFonts w:ascii="Arial" w:hAnsi="Arial" w:cs="Arial"/>
          <w:szCs w:val="24"/>
        </w:rPr>
        <w:tab/>
        <w:t>The pathophysiology of anaphylaxis.</w:t>
      </w:r>
    </w:p>
    <w:p w:rsidR="00C723E3" w:rsidRPr="00DD5BA4" w:rsidRDefault="00C723E3" w:rsidP="008B7DA0">
      <w:pPr>
        <w:tabs>
          <w:tab w:val="left" w:pos="-1620"/>
          <w:tab w:val="left" w:pos="1440"/>
        </w:tabs>
        <w:ind w:left="720" w:hanging="720"/>
        <w:rPr>
          <w:rFonts w:ascii="Arial" w:hAnsi="Arial" w:cs="Arial"/>
          <w:szCs w:val="24"/>
          <w:lang w:val="it-IT"/>
        </w:rPr>
      </w:pPr>
      <w:r w:rsidRPr="00DD5BA4">
        <w:rPr>
          <w:rFonts w:ascii="Arial" w:hAnsi="Arial" w:cs="Arial"/>
          <w:szCs w:val="24"/>
        </w:rPr>
        <w:tab/>
      </w:r>
      <w:r w:rsidRPr="00DD5BA4">
        <w:rPr>
          <w:rFonts w:ascii="Arial" w:hAnsi="Arial" w:cs="Arial"/>
          <w:szCs w:val="24"/>
          <w:u w:val="single"/>
        </w:rPr>
        <w:t>J Allergy Clin Immunol</w:t>
      </w:r>
      <w:r w:rsidRPr="00DD5BA4">
        <w:rPr>
          <w:rFonts w:ascii="Arial" w:hAnsi="Arial" w:cs="Arial"/>
          <w:szCs w:val="24"/>
        </w:rPr>
        <w:t xml:space="preserve"> 2017</w:t>
      </w:r>
      <w:r w:rsidR="008C5AB1">
        <w:rPr>
          <w:rFonts w:ascii="Arial" w:hAnsi="Arial" w:cs="Arial"/>
          <w:szCs w:val="24"/>
        </w:rPr>
        <w:t xml:space="preserve">; </w:t>
      </w:r>
      <w:r w:rsidR="008C5AB1" w:rsidRPr="0016479E">
        <w:rPr>
          <w:rFonts w:ascii="Arial" w:hAnsi="Arial" w:cs="Arial"/>
          <w:b/>
          <w:szCs w:val="24"/>
        </w:rPr>
        <w:t>140</w:t>
      </w:r>
      <w:r w:rsidR="008C5AB1">
        <w:rPr>
          <w:rFonts w:ascii="Arial" w:hAnsi="Arial" w:cs="Arial"/>
          <w:szCs w:val="24"/>
        </w:rPr>
        <w:t>:335-48</w:t>
      </w:r>
      <w:r w:rsidRPr="00DD5BA4">
        <w:rPr>
          <w:rFonts w:ascii="Arial" w:hAnsi="Arial" w:cs="Arial"/>
          <w:szCs w:val="24"/>
        </w:rPr>
        <w:t xml:space="preserve">. </w:t>
      </w:r>
      <w:r w:rsidR="002F3580" w:rsidRPr="00D01292">
        <w:rPr>
          <w:rFonts w:ascii="Arial" w:hAnsi="Arial" w:cs="Arial"/>
          <w:szCs w:val="24"/>
        </w:rPr>
        <w:t>PMID: 28780941</w:t>
      </w:r>
      <w:r w:rsidR="002F3580">
        <w:rPr>
          <w:rFonts w:ascii="Arial" w:hAnsi="Arial" w:cs="Arial"/>
          <w:szCs w:val="24"/>
        </w:rPr>
        <w:t xml:space="preserve">. </w:t>
      </w:r>
      <w:r w:rsidR="002F3580" w:rsidRPr="00D01292">
        <w:rPr>
          <w:rFonts w:ascii="Arial" w:hAnsi="Arial" w:cs="Arial"/>
          <w:szCs w:val="24"/>
        </w:rPr>
        <w:t>PMCID: PMC5657389</w:t>
      </w:r>
      <w:r w:rsidR="002F3580">
        <w:rPr>
          <w:rFonts w:ascii="Arial" w:hAnsi="Arial" w:cs="Arial"/>
          <w:szCs w:val="24"/>
        </w:rPr>
        <w:t>.</w:t>
      </w:r>
      <w:r w:rsidR="002F3580" w:rsidRPr="00DD5BA4">
        <w:rPr>
          <w:rFonts w:ascii="Arial" w:hAnsi="Arial" w:cs="Arial"/>
          <w:szCs w:val="24"/>
        </w:rPr>
        <w:t xml:space="preserve"> </w:t>
      </w:r>
      <w:r w:rsidR="002F3580" w:rsidRPr="008C5AB1">
        <w:rPr>
          <w:rFonts w:ascii="Arial" w:hAnsi="Arial" w:cs="Arial"/>
          <w:szCs w:val="24"/>
        </w:rPr>
        <w:t>DOI: http://dx.doi.org/10.1016/j.jaci.2017.06.003</w:t>
      </w:r>
      <w:r w:rsidR="002F3580" w:rsidRPr="00DD5BA4">
        <w:rPr>
          <w:rFonts w:ascii="Arial" w:hAnsi="Arial" w:cs="Arial"/>
          <w:szCs w:val="24"/>
        </w:rPr>
        <w:t>.</w:t>
      </w:r>
    </w:p>
    <w:p w:rsidR="001753AB" w:rsidRDefault="00AA1217" w:rsidP="008B7DA0">
      <w:pPr>
        <w:ind w:left="720" w:hanging="720"/>
        <w:rPr>
          <w:rFonts w:ascii="Arial" w:hAnsi="Arial" w:cs="Arial"/>
          <w:color w:val="002060"/>
          <w:szCs w:val="24"/>
        </w:rPr>
      </w:pPr>
      <w:r w:rsidRPr="00C723E3">
        <w:rPr>
          <w:rFonts w:ascii="Arial" w:hAnsi="Arial" w:cs="Arial"/>
          <w:color w:val="002060"/>
          <w:szCs w:val="24"/>
        </w:rPr>
        <w:t xml:space="preserve">     </w:t>
      </w:r>
      <w:r>
        <w:rPr>
          <w:rFonts w:ascii="Arial" w:hAnsi="Arial" w:cs="Arial"/>
          <w:color w:val="002060"/>
          <w:szCs w:val="24"/>
        </w:rPr>
        <w:tab/>
        <w:t xml:space="preserve">     Featured on the cover</w:t>
      </w:r>
      <w:r w:rsidR="001224CA">
        <w:rPr>
          <w:rFonts w:ascii="Arial" w:hAnsi="Arial" w:cs="Arial"/>
          <w:color w:val="002060"/>
          <w:szCs w:val="24"/>
        </w:rPr>
        <w:t xml:space="preserve"> (this issue of JACI focused on anaphylaxis)</w:t>
      </w:r>
      <w:r>
        <w:rPr>
          <w:rFonts w:ascii="Arial" w:hAnsi="Arial" w:cs="Arial"/>
          <w:color w:val="002060"/>
          <w:szCs w:val="24"/>
        </w:rPr>
        <w:t>.</w:t>
      </w:r>
      <w:r w:rsidRPr="00C723E3">
        <w:rPr>
          <w:rFonts w:ascii="Arial" w:hAnsi="Arial" w:cs="Arial"/>
          <w:color w:val="002060"/>
          <w:szCs w:val="24"/>
        </w:rPr>
        <w:t xml:space="preserve"> </w:t>
      </w:r>
    </w:p>
    <w:p w:rsidR="009B5CCA" w:rsidRPr="009B5CCA" w:rsidRDefault="009B5CCA" w:rsidP="008B7DA0">
      <w:pPr>
        <w:ind w:left="720" w:hanging="720"/>
        <w:rPr>
          <w:rFonts w:ascii="Arial" w:hAnsi="Arial" w:cs="Arial"/>
          <w:color w:val="002060"/>
          <w:szCs w:val="24"/>
        </w:rPr>
      </w:pPr>
    </w:p>
    <w:p w:rsidR="00667FF8" w:rsidRDefault="00667FF8" w:rsidP="008B7DA0">
      <w:pPr>
        <w:ind w:left="720" w:hanging="720"/>
        <w:rPr>
          <w:rFonts w:ascii="Arial" w:hAnsi="Arial" w:cs="Arial"/>
        </w:rPr>
      </w:pPr>
      <w:r w:rsidRPr="003F18C3">
        <w:rPr>
          <w:rFonts w:ascii="Arial" w:hAnsi="Arial" w:cs="Arial"/>
          <w:szCs w:val="24"/>
        </w:rPr>
        <w:t>16</w:t>
      </w:r>
      <w:r>
        <w:rPr>
          <w:rFonts w:ascii="Arial" w:hAnsi="Arial" w:cs="Arial"/>
          <w:szCs w:val="24"/>
        </w:rPr>
        <w:t>3</w:t>
      </w:r>
      <w:r w:rsidR="009B5CCA" w:rsidRPr="003F18C3">
        <w:rPr>
          <w:rFonts w:ascii="Arial" w:hAnsi="Arial" w:cs="Arial"/>
          <w:szCs w:val="24"/>
        </w:rPr>
        <w:t xml:space="preserve">.    </w:t>
      </w:r>
      <w:r w:rsidR="00C559AB" w:rsidRPr="00C559AB">
        <w:rPr>
          <w:rFonts w:ascii="Arial" w:hAnsi="Arial" w:cs="Arial"/>
          <w:szCs w:val="24"/>
        </w:rPr>
        <w:t>Dhondalay GK, Rael E, Acharya S, Zhang W, Sampath V, Galli SJ, Tibshirani R,</w:t>
      </w:r>
      <w:r w:rsidR="0016479E">
        <w:rPr>
          <w:rFonts w:ascii="Arial" w:hAnsi="Arial" w:cs="Arial"/>
          <w:szCs w:val="24"/>
        </w:rPr>
        <w:t xml:space="preserve"> </w:t>
      </w:r>
      <w:r w:rsidR="00C559AB" w:rsidRPr="00C559AB">
        <w:rPr>
          <w:rFonts w:ascii="Arial" w:hAnsi="Arial" w:cs="Arial"/>
          <w:szCs w:val="24"/>
        </w:rPr>
        <w:t>Boyd SD, Maecker H, Nadeau KC, Andorf S</w:t>
      </w:r>
      <w:r w:rsidR="00C559AB">
        <w:rPr>
          <w:rFonts w:ascii="Arial" w:hAnsi="Arial" w:cs="Arial"/>
          <w:szCs w:val="24"/>
        </w:rPr>
        <w:t>.</w:t>
      </w:r>
      <w:r w:rsidR="00C559AB">
        <w:rPr>
          <w:rFonts w:ascii="Arial" w:hAnsi="Arial" w:cs="Arial"/>
          <w:szCs w:val="24"/>
        </w:rPr>
        <w:br/>
      </w:r>
      <w:r w:rsidR="00C559AB" w:rsidRPr="00C559AB">
        <w:rPr>
          <w:rFonts w:ascii="Arial" w:hAnsi="Arial" w:cs="Arial"/>
          <w:szCs w:val="24"/>
        </w:rPr>
        <w:t>Food allergy and omics.</w:t>
      </w:r>
      <w:r w:rsidR="00C559AB">
        <w:rPr>
          <w:rFonts w:ascii="Arial" w:hAnsi="Arial" w:cs="Arial"/>
          <w:szCs w:val="24"/>
        </w:rPr>
        <w:br/>
      </w:r>
      <w:r w:rsidR="00C559AB" w:rsidRPr="002E75CB">
        <w:rPr>
          <w:rFonts w:ascii="Arial" w:hAnsi="Arial" w:cs="Arial"/>
          <w:szCs w:val="24"/>
          <w:u w:val="single"/>
        </w:rPr>
        <w:t>J Allergy Clin Immunol</w:t>
      </w:r>
      <w:r w:rsidR="00C559AB" w:rsidRPr="00C559AB">
        <w:rPr>
          <w:rFonts w:ascii="Arial" w:hAnsi="Arial" w:cs="Arial"/>
          <w:szCs w:val="24"/>
        </w:rPr>
        <w:t xml:space="preserve"> 2018;</w:t>
      </w:r>
      <w:r w:rsidR="002E75CB">
        <w:rPr>
          <w:rFonts w:ascii="Arial" w:hAnsi="Arial" w:cs="Arial"/>
          <w:szCs w:val="24"/>
        </w:rPr>
        <w:t xml:space="preserve"> </w:t>
      </w:r>
      <w:r w:rsidR="00C559AB" w:rsidRPr="009640E1">
        <w:rPr>
          <w:rFonts w:ascii="Arial" w:hAnsi="Arial" w:cs="Arial"/>
          <w:b/>
          <w:szCs w:val="24"/>
        </w:rPr>
        <w:t>141</w:t>
      </w:r>
      <w:r w:rsidR="00C559AB" w:rsidRPr="00C559AB">
        <w:rPr>
          <w:rFonts w:ascii="Arial" w:hAnsi="Arial" w:cs="Arial"/>
          <w:szCs w:val="24"/>
        </w:rPr>
        <w:t>:20-9.</w:t>
      </w:r>
      <w:r w:rsidR="002E75CB">
        <w:rPr>
          <w:rFonts w:ascii="Arial" w:hAnsi="Arial" w:cs="Arial"/>
          <w:szCs w:val="24"/>
        </w:rPr>
        <w:t xml:space="preserve"> </w:t>
      </w:r>
      <w:r w:rsidR="002E75CB" w:rsidRPr="002E75CB">
        <w:rPr>
          <w:rFonts w:ascii="Arial" w:hAnsi="Arial" w:cs="Arial"/>
          <w:szCs w:val="24"/>
        </w:rPr>
        <w:t>PMID: 29307411</w:t>
      </w:r>
      <w:r w:rsidR="002E75CB">
        <w:rPr>
          <w:rFonts w:ascii="Arial" w:hAnsi="Arial" w:cs="Arial"/>
          <w:szCs w:val="24"/>
        </w:rPr>
        <w:t>.</w:t>
      </w:r>
    </w:p>
    <w:p w:rsidR="00667FF8" w:rsidRDefault="00667FF8" w:rsidP="008B7DA0">
      <w:pPr>
        <w:ind w:left="720" w:hanging="720"/>
        <w:rPr>
          <w:rFonts w:ascii="Arial" w:hAnsi="Arial" w:cs="Arial"/>
        </w:rPr>
      </w:pPr>
    </w:p>
    <w:p w:rsidR="00667FF8" w:rsidRPr="00560E84" w:rsidRDefault="00667FF8" w:rsidP="008B7DA0">
      <w:pPr>
        <w:tabs>
          <w:tab w:val="left" w:pos="-1620"/>
          <w:tab w:val="left" w:pos="1440"/>
        </w:tabs>
        <w:ind w:left="720" w:hanging="720"/>
        <w:rPr>
          <w:rFonts w:ascii="Arial" w:hAnsi="Arial" w:cs="Arial"/>
          <w:szCs w:val="24"/>
          <w:lang w:val="it-IT"/>
        </w:rPr>
      </w:pPr>
      <w:r>
        <w:rPr>
          <w:rFonts w:ascii="Arial" w:hAnsi="Arial" w:cs="Arial"/>
        </w:rPr>
        <w:t>164.</w:t>
      </w:r>
      <w:r>
        <w:rPr>
          <w:rFonts w:ascii="Arial" w:hAnsi="Arial" w:cs="Arial"/>
        </w:rPr>
        <w:tab/>
      </w:r>
      <w:r w:rsidRPr="00560E84">
        <w:rPr>
          <w:rFonts w:ascii="Arial" w:hAnsi="Arial" w:cs="Arial"/>
        </w:rPr>
        <w:t>Galli SJ, Gaudenzio N.</w:t>
      </w:r>
      <w:r w:rsidRPr="00560E84">
        <w:rPr>
          <w:rFonts w:ascii="Arial" w:hAnsi="Arial" w:cs="Arial"/>
        </w:rPr>
        <w:tab/>
      </w:r>
    </w:p>
    <w:p w:rsidR="00667FF8" w:rsidRPr="00560E84" w:rsidRDefault="008B7DA0" w:rsidP="008B7DA0">
      <w:pPr>
        <w:ind w:left="720" w:hanging="720"/>
        <w:rPr>
          <w:rFonts w:ascii="Arial" w:hAnsi="Arial" w:cs="Arial"/>
        </w:rPr>
      </w:pPr>
      <w:r>
        <w:rPr>
          <w:rFonts w:ascii="Arial" w:hAnsi="Arial" w:cs="Arial"/>
        </w:rPr>
        <w:t xml:space="preserve">           </w:t>
      </w:r>
      <w:r w:rsidR="00667FF8" w:rsidRPr="00560E84">
        <w:rPr>
          <w:rFonts w:ascii="Arial" w:hAnsi="Arial" w:cs="Arial"/>
        </w:rPr>
        <w:t xml:space="preserve">Human mast cells as antigen-presenting cells: when is this role important </w:t>
      </w:r>
      <w:r w:rsidR="00667FF8" w:rsidRPr="00560E84">
        <w:rPr>
          <w:rFonts w:ascii="Arial" w:hAnsi="Arial" w:cs="Arial"/>
          <w:i/>
        </w:rPr>
        <w:t>in vivo</w:t>
      </w:r>
      <w:r w:rsidR="00667FF8" w:rsidRPr="00560E84">
        <w:rPr>
          <w:rFonts w:ascii="Arial" w:hAnsi="Arial" w:cs="Arial"/>
        </w:rPr>
        <w:t>?</w:t>
      </w:r>
    </w:p>
    <w:p w:rsidR="00667FF8" w:rsidRPr="00C723E3" w:rsidRDefault="008B7DA0" w:rsidP="008B7DA0">
      <w:pPr>
        <w:ind w:left="720" w:hanging="720"/>
        <w:rPr>
          <w:rFonts w:ascii="Arial" w:hAnsi="Arial" w:cs="Arial"/>
        </w:rPr>
      </w:pPr>
      <w:r w:rsidRPr="008B7DA0">
        <w:rPr>
          <w:rFonts w:ascii="Arial" w:hAnsi="Arial" w:cs="Arial"/>
          <w:szCs w:val="24"/>
        </w:rPr>
        <w:t xml:space="preserve">           </w:t>
      </w:r>
      <w:r w:rsidR="00667FF8" w:rsidRPr="00560E84">
        <w:rPr>
          <w:rFonts w:ascii="Arial" w:hAnsi="Arial" w:cs="Arial"/>
          <w:szCs w:val="24"/>
          <w:u w:val="single"/>
        </w:rPr>
        <w:t>J</w:t>
      </w:r>
      <w:r w:rsidR="00667FF8" w:rsidRPr="00C723E3">
        <w:rPr>
          <w:rFonts w:ascii="Arial" w:hAnsi="Arial" w:cs="Arial"/>
          <w:szCs w:val="24"/>
          <w:u w:val="single"/>
        </w:rPr>
        <w:t xml:space="preserve"> Allergy Clin Immunol</w:t>
      </w:r>
      <w:r w:rsidR="00667FF8" w:rsidRPr="00C723E3">
        <w:rPr>
          <w:rFonts w:ascii="Arial" w:hAnsi="Arial" w:cs="Arial"/>
        </w:rPr>
        <w:t xml:space="preserve"> </w:t>
      </w:r>
      <w:r w:rsidR="00667FF8" w:rsidRPr="00B7165E">
        <w:rPr>
          <w:rFonts w:ascii="Arial" w:hAnsi="Arial" w:cs="Arial"/>
        </w:rPr>
        <w:t xml:space="preserve">2018; </w:t>
      </w:r>
      <w:r w:rsidR="00667FF8" w:rsidRPr="00667FF8">
        <w:rPr>
          <w:rFonts w:ascii="Arial" w:hAnsi="Arial" w:cs="Arial"/>
          <w:b/>
        </w:rPr>
        <w:t>141</w:t>
      </w:r>
      <w:r w:rsidR="00F76D68">
        <w:rPr>
          <w:rFonts w:ascii="Arial" w:hAnsi="Arial" w:cs="Arial"/>
        </w:rPr>
        <w:t>(1):92-</w:t>
      </w:r>
      <w:r w:rsidR="00667FF8" w:rsidRPr="00667FF8">
        <w:rPr>
          <w:rFonts w:ascii="Arial" w:hAnsi="Arial" w:cs="Arial"/>
        </w:rPr>
        <w:t>3.</w:t>
      </w:r>
      <w:r w:rsidR="00667FF8">
        <w:rPr>
          <w:rFonts w:ascii="Arial" w:hAnsi="Arial" w:cs="Arial"/>
        </w:rPr>
        <w:t xml:space="preserve"> </w:t>
      </w:r>
      <w:r w:rsidR="00667FF8" w:rsidRPr="00667FF8">
        <w:rPr>
          <w:rFonts w:ascii="Arial" w:hAnsi="Arial" w:cs="Arial"/>
        </w:rPr>
        <w:t>PMID: 28624609</w:t>
      </w:r>
      <w:r w:rsidR="00667FF8">
        <w:rPr>
          <w:rFonts w:ascii="Arial" w:hAnsi="Arial" w:cs="Arial"/>
        </w:rPr>
        <w:t>.</w:t>
      </w:r>
    </w:p>
    <w:p w:rsidR="00AA1217" w:rsidRDefault="00667FF8" w:rsidP="008B7DA0">
      <w:pPr>
        <w:ind w:left="720" w:hanging="720"/>
        <w:rPr>
          <w:rFonts w:ascii="Arial" w:hAnsi="Arial" w:cs="Arial"/>
          <w:color w:val="002060"/>
          <w:szCs w:val="24"/>
        </w:rPr>
      </w:pPr>
      <w:r w:rsidRPr="00C723E3">
        <w:rPr>
          <w:rFonts w:ascii="Arial" w:hAnsi="Arial" w:cs="Arial"/>
          <w:color w:val="002060"/>
          <w:szCs w:val="24"/>
        </w:rPr>
        <w:t xml:space="preserve">     </w:t>
      </w:r>
      <w:r>
        <w:rPr>
          <w:rFonts w:ascii="Arial" w:hAnsi="Arial" w:cs="Arial"/>
          <w:color w:val="002060"/>
          <w:szCs w:val="24"/>
        </w:rPr>
        <w:tab/>
        <w:t xml:space="preserve">     </w:t>
      </w:r>
      <w:r w:rsidRPr="00C723E3">
        <w:rPr>
          <w:rFonts w:ascii="Arial" w:hAnsi="Arial" w:cs="Arial"/>
          <w:color w:val="002060"/>
          <w:szCs w:val="24"/>
        </w:rPr>
        <w:t>This commissioned editorial accompanied</w:t>
      </w:r>
      <w:r>
        <w:rPr>
          <w:rFonts w:ascii="Arial" w:hAnsi="Arial" w:cs="Arial"/>
          <w:color w:val="002060"/>
          <w:szCs w:val="24"/>
        </w:rPr>
        <w:t>:</w:t>
      </w:r>
      <w:r w:rsidRPr="00C723E3">
        <w:rPr>
          <w:rFonts w:ascii="Arial" w:hAnsi="Arial" w:cs="Arial"/>
          <w:color w:val="002060"/>
          <w:szCs w:val="24"/>
        </w:rPr>
        <w:t xml:space="preserve"> Lofti-Emran S, et al. Human mast cells present antigen to autologous CD4+ T </w:t>
      </w:r>
      <w:r>
        <w:rPr>
          <w:rFonts w:ascii="Arial" w:hAnsi="Arial" w:cs="Arial"/>
          <w:color w:val="002060"/>
          <w:szCs w:val="24"/>
        </w:rPr>
        <w:t>c</w:t>
      </w:r>
      <w:r w:rsidRPr="00C723E3">
        <w:rPr>
          <w:rFonts w:ascii="Arial" w:hAnsi="Arial" w:cs="Arial"/>
          <w:color w:val="002060"/>
          <w:szCs w:val="24"/>
        </w:rPr>
        <w:t xml:space="preserve">ells. </w:t>
      </w:r>
      <w:r w:rsidRPr="00C723E3">
        <w:rPr>
          <w:rFonts w:ascii="Arial" w:hAnsi="Arial" w:cs="Arial"/>
          <w:color w:val="002060"/>
          <w:szCs w:val="24"/>
          <w:u w:val="single"/>
        </w:rPr>
        <w:t>J Allergy Clin Immunol</w:t>
      </w:r>
      <w:r w:rsidRPr="00C723E3">
        <w:rPr>
          <w:rFonts w:ascii="Arial" w:hAnsi="Arial" w:cs="Arial"/>
          <w:color w:val="002060"/>
          <w:szCs w:val="24"/>
        </w:rPr>
        <w:t xml:space="preserve"> 201</w:t>
      </w:r>
      <w:r>
        <w:rPr>
          <w:rFonts w:ascii="Arial" w:hAnsi="Arial" w:cs="Arial"/>
          <w:color w:val="002060"/>
          <w:szCs w:val="24"/>
        </w:rPr>
        <w:t xml:space="preserve">8; </w:t>
      </w:r>
      <w:r w:rsidRPr="00667FF8">
        <w:rPr>
          <w:rFonts w:ascii="Arial" w:hAnsi="Arial" w:cs="Arial"/>
          <w:b/>
          <w:color w:val="002060"/>
          <w:szCs w:val="24"/>
        </w:rPr>
        <w:t>141</w:t>
      </w:r>
      <w:r w:rsidR="00F76D68">
        <w:rPr>
          <w:rFonts w:ascii="Arial" w:hAnsi="Arial" w:cs="Arial"/>
          <w:color w:val="002060"/>
          <w:szCs w:val="24"/>
        </w:rPr>
        <w:t>:311-</w:t>
      </w:r>
      <w:r w:rsidRPr="00667FF8">
        <w:rPr>
          <w:rFonts w:ascii="Arial" w:hAnsi="Arial" w:cs="Arial"/>
          <w:color w:val="002060"/>
          <w:szCs w:val="24"/>
        </w:rPr>
        <w:t>21</w:t>
      </w:r>
      <w:r w:rsidRPr="00C723E3">
        <w:rPr>
          <w:rFonts w:ascii="Arial" w:hAnsi="Arial" w:cs="Arial"/>
          <w:color w:val="002060"/>
          <w:szCs w:val="24"/>
        </w:rPr>
        <w:t>.</w:t>
      </w:r>
    </w:p>
    <w:p w:rsidR="00F76D68" w:rsidRDefault="00F76D68" w:rsidP="008B7DA0">
      <w:pPr>
        <w:ind w:left="720" w:hanging="720"/>
        <w:rPr>
          <w:rFonts w:ascii="Arial" w:hAnsi="Arial" w:cs="Arial"/>
        </w:rPr>
      </w:pPr>
    </w:p>
    <w:p w:rsidR="00567BE5" w:rsidRDefault="00567BE5" w:rsidP="008B7DA0">
      <w:pPr>
        <w:tabs>
          <w:tab w:val="left" w:pos="1080"/>
        </w:tabs>
        <w:ind w:left="720" w:hanging="720"/>
        <w:rPr>
          <w:rFonts w:ascii="Arial" w:hAnsi="Arial" w:cs="Arial"/>
        </w:rPr>
      </w:pPr>
      <w:r>
        <w:rPr>
          <w:rFonts w:ascii="Arial" w:hAnsi="Arial" w:cs="Arial"/>
        </w:rPr>
        <w:t>165.</w:t>
      </w:r>
      <w:r>
        <w:rPr>
          <w:rFonts w:ascii="Arial" w:hAnsi="Arial" w:cs="Arial"/>
        </w:rPr>
        <w:tab/>
        <w:t>Mukai K, Tsai M, Saito H</w:t>
      </w:r>
      <w:r w:rsidR="001D032D">
        <w:rPr>
          <w:rFonts w:ascii="Arial" w:hAnsi="Arial" w:cs="Arial"/>
        </w:rPr>
        <w:t>*</w:t>
      </w:r>
      <w:r>
        <w:rPr>
          <w:rFonts w:ascii="Arial" w:hAnsi="Arial" w:cs="Arial"/>
        </w:rPr>
        <w:t>, Galli SJ</w:t>
      </w:r>
      <w:r w:rsidR="001D032D">
        <w:rPr>
          <w:rFonts w:ascii="Arial" w:hAnsi="Arial" w:cs="Arial"/>
        </w:rPr>
        <w:t xml:space="preserve">* </w:t>
      </w:r>
      <w:r w:rsidR="001D032D">
        <w:rPr>
          <w:rFonts w:ascii="Arial" w:hAnsi="Arial"/>
          <w:lang w:val="sv-SE"/>
        </w:rPr>
        <w:t>(* co-corresponding authors)</w:t>
      </w:r>
      <w:r>
        <w:rPr>
          <w:rFonts w:ascii="Arial" w:hAnsi="Arial" w:cs="Arial"/>
        </w:rPr>
        <w:t>.</w:t>
      </w:r>
      <w:r>
        <w:rPr>
          <w:rFonts w:ascii="Arial" w:hAnsi="Arial" w:cs="Arial"/>
        </w:rPr>
        <w:br/>
      </w:r>
      <w:r w:rsidRPr="00567BE5">
        <w:rPr>
          <w:rFonts w:ascii="Arial" w:hAnsi="Arial" w:cs="Arial"/>
        </w:rPr>
        <w:t>Mast cells as sources of cytokines, chemokines, and growth</w:t>
      </w:r>
      <w:r>
        <w:rPr>
          <w:rFonts w:ascii="Arial" w:hAnsi="Arial" w:cs="Arial"/>
        </w:rPr>
        <w:t xml:space="preserve"> </w:t>
      </w:r>
      <w:r w:rsidRPr="00567BE5">
        <w:rPr>
          <w:rFonts w:ascii="Arial" w:hAnsi="Arial" w:cs="Arial"/>
        </w:rPr>
        <w:t>factors</w:t>
      </w:r>
      <w:r>
        <w:rPr>
          <w:rFonts w:ascii="Arial" w:hAnsi="Arial" w:cs="Arial"/>
        </w:rPr>
        <w:t>.</w:t>
      </w:r>
      <w:r>
        <w:rPr>
          <w:rFonts w:ascii="Arial" w:hAnsi="Arial" w:cs="Arial"/>
        </w:rPr>
        <w:br/>
      </w:r>
      <w:r w:rsidRPr="001D032D">
        <w:rPr>
          <w:rFonts w:ascii="Arial" w:hAnsi="Arial" w:cs="Arial"/>
          <w:u w:val="single"/>
        </w:rPr>
        <w:t>Immunol Rev</w:t>
      </w:r>
      <w:r>
        <w:rPr>
          <w:rFonts w:ascii="Arial" w:hAnsi="Arial" w:cs="Arial"/>
        </w:rPr>
        <w:t xml:space="preserve"> 2018; </w:t>
      </w:r>
      <w:r w:rsidRPr="00567BE5">
        <w:rPr>
          <w:rFonts w:ascii="Arial" w:hAnsi="Arial" w:cs="Arial"/>
          <w:b/>
        </w:rPr>
        <w:t>282</w:t>
      </w:r>
      <w:r w:rsidRPr="00567BE5">
        <w:rPr>
          <w:rFonts w:ascii="Arial" w:hAnsi="Arial" w:cs="Arial"/>
        </w:rPr>
        <w:t>:121–50.</w:t>
      </w:r>
      <w:r>
        <w:rPr>
          <w:rFonts w:ascii="Arial" w:hAnsi="Arial" w:cs="Arial"/>
        </w:rPr>
        <w:t xml:space="preserve"> </w:t>
      </w:r>
      <w:r w:rsidR="002F3580" w:rsidRPr="0073707C">
        <w:rPr>
          <w:rFonts w:ascii="Arial" w:hAnsi="Arial" w:cs="Arial"/>
        </w:rPr>
        <w:t>PMID: 29431212</w:t>
      </w:r>
      <w:r w:rsidR="002F3580">
        <w:rPr>
          <w:rFonts w:ascii="Arial" w:hAnsi="Arial" w:cs="Arial"/>
        </w:rPr>
        <w:t xml:space="preserve">. </w:t>
      </w:r>
      <w:r w:rsidR="002F3580" w:rsidRPr="0073707C">
        <w:rPr>
          <w:rFonts w:ascii="Arial" w:hAnsi="Arial" w:cs="Arial"/>
        </w:rPr>
        <w:t>doi: 10.1111/imr.12634.</w:t>
      </w:r>
      <w:r>
        <w:rPr>
          <w:rFonts w:ascii="Arial" w:hAnsi="Arial" w:cs="Arial"/>
        </w:rPr>
        <w:br/>
        <w:t xml:space="preserve">     </w:t>
      </w:r>
      <w:r w:rsidRPr="00567BE5">
        <w:rPr>
          <w:rFonts w:ascii="Arial" w:hAnsi="Arial" w:cs="Arial"/>
          <w:color w:val="002060"/>
        </w:rPr>
        <w:t xml:space="preserve">This article is part of a series of reviews covering </w:t>
      </w:r>
      <w:proofErr w:type="gramStart"/>
      <w:r w:rsidR="001D032D">
        <w:rPr>
          <w:rFonts w:ascii="Arial" w:hAnsi="Arial" w:cs="Arial"/>
          <w:color w:val="002060"/>
        </w:rPr>
        <w:t>m</w:t>
      </w:r>
      <w:r w:rsidRPr="00567BE5">
        <w:rPr>
          <w:rFonts w:ascii="Arial" w:hAnsi="Arial" w:cs="Arial"/>
          <w:color w:val="002060"/>
        </w:rPr>
        <w:t>ast</w:t>
      </w:r>
      <w:proofErr w:type="gramEnd"/>
      <w:r w:rsidRPr="00567BE5">
        <w:rPr>
          <w:rFonts w:ascii="Arial" w:hAnsi="Arial" w:cs="Arial"/>
          <w:color w:val="002060"/>
        </w:rPr>
        <w:t xml:space="preserve"> cells and </w:t>
      </w:r>
      <w:r w:rsidR="001D032D">
        <w:rPr>
          <w:rFonts w:ascii="Arial" w:hAnsi="Arial" w:cs="Arial"/>
          <w:color w:val="002060"/>
        </w:rPr>
        <w:t>b</w:t>
      </w:r>
      <w:r w:rsidRPr="00567BE5">
        <w:rPr>
          <w:rFonts w:ascii="Arial" w:hAnsi="Arial" w:cs="Arial"/>
          <w:color w:val="002060"/>
        </w:rPr>
        <w:t xml:space="preserve">asophils and their functions appearing in </w:t>
      </w:r>
      <w:r w:rsidR="001D032D">
        <w:rPr>
          <w:rFonts w:ascii="Arial" w:hAnsi="Arial" w:cs="Arial"/>
          <w:color w:val="002060"/>
        </w:rPr>
        <w:t>v</w:t>
      </w:r>
      <w:r w:rsidRPr="00567BE5">
        <w:rPr>
          <w:rFonts w:ascii="Arial" w:hAnsi="Arial" w:cs="Arial"/>
          <w:color w:val="002060"/>
        </w:rPr>
        <w:t xml:space="preserve">olume 282 of </w:t>
      </w:r>
      <w:r w:rsidRPr="00567BE5">
        <w:rPr>
          <w:rFonts w:ascii="Arial" w:hAnsi="Arial" w:cs="Arial"/>
          <w:color w:val="002060"/>
          <w:u w:val="single"/>
        </w:rPr>
        <w:t>Immunological Reviews</w:t>
      </w:r>
      <w:r w:rsidRPr="00567BE5">
        <w:rPr>
          <w:rFonts w:ascii="Arial" w:hAnsi="Arial" w:cs="Arial"/>
          <w:color w:val="002060"/>
        </w:rPr>
        <w:t>.</w:t>
      </w:r>
    </w:p>
    <w:p w:rsidR="00567BE5" w:rsidRDefault="00567BE5" w:rsidP="008B7DA0">
      <w:pPr>
        <w:ind w:left="720" w:hanging="720"/>
        <w:rPr>
          <w:rFonts w:ascii="Arial" w:hAnsi="Arial" w:cs="Arial"/>
        </w:rPr>
      </w:pPr>
    </w:p>
    <w:p w:rsidR="000C4832" w:rsidRDefault="000C4832" w:rsidP="008B7DA0">
      <w:pPr>
        <w:ind w:left="720" w:hanging="720"/>
        <w:rPr>
          <w:rFonts w:ascii="Arial" w:hAnsi="Arial" w:cs="Arial"/>
        </w:rPr>
      </w:pPr>
      <w:r>
        <w:rPr>
          <w:rFonts w:ascii="Arial" w:hAnsi="Arial" w:cs="Arial"/>
        </w:rPr>
        <w:t>166.    Folkerts J, Stadhouders R, Redegeld FA, Tam S-Y, Hendriks RW, Galli SJ, Maurer M.</w:t>
      </w:r>
    </w:p>
    <w:p w:rsidR="000C4832" w:rsidRDefault="008B7DA0" w:rsidP="008B7DA0">
      <w:pPr>
        <w:ind w:left="720" w:hanging="720"/>
        <w:rPr>
          <w:rFonts w:ascii="Arial" w:hAnsi="Arial" w:cs="Arial"/>
        </w:rPr>
      </w:pPr>
      <w:r>
        <w:rPr>
          <w:rFonts w:ascii="Arial" w:hAnsi="Arial" w:cs="Arial"/>
        </w:rPr>
        <w:t xml:space="preserve">           </w:t>
      </w:r>
      <w:r w:rsidR="000C4832" w:rsidRPr="007F1372">
        <w:rPr>
          <w:rFonts w:ascii="Arial" w:hAnsi="Arial" w:cs="Arial"/>
        </w:rPr>
        <w:t>Effect of Dietary Fiber and Metabolites on Mast Cell Activation and Mast Cell-Associated Diseases.</w:t>
      </w:r>
    </w:p>
    <w:p w:rsidR="000C4832" w:rsidRDefault="000C4832" w:rsidP="008B7DA0">
      <w:pPr>
        <w:ind w:left="720" w:hanging="720"/>
        <w:rPr>
          <w:rFonts w:ascii="Arial" w:hAnsi="Arial" w:cs="Arial"/>
        </w:rPr>
      </w:pPr>
      <w:r w:rsidRPr="000C4832">
        <w:rPr>
          <w:rFonts w:ascii="Arial" w:hAnsi="Arial" w:cs="Arial"/>
        </w:rPr>
        <w:t xml:space="preserve">           </w:t>
      </w:r>
      <w:r w:rsidRPr="00037A9E">
        <w:rPr>
          <w:rFonts w:ascii="Arial" w:hAnsi="Arial" w:cs="Arial"/>
          <w:u w:val="single"/>
        </w:rPr>
        <w:t>Front Immunol</w:t>
      </w:r>
      <w:r>
        <w:rPr>
          <w:rFonts w:ascii="Arial" w:hAnsi="Arial" w:cs="Arial"/>
        </w:rPr>
        <w:t xml:space="preserve"> 2018; </w:t>
      </w:r>
      <w:r w:rsidRPr="00037A9E">
        <w:rPr>
          <w:rFonts w:ascii="Arial" w:hAnsi="Arial" w:cs="Arial"/>
          <w:b/>
        </w:rPr>
        <w:t>9</w:t>
      </w:r>
      <w:r>
        <w:rPr>
          <w:rFonts w:ascii="Arial" w:hAnsi="Arial" w:cs="Arial"/>
        </w:rPr>
        <w:t xml:space="preserve">: Article 1067. </w:t>
      </w:r>
      <w:r w:rsidR="002F3580" w:rsidRPr="0073707C">
        <w:rPr>
          <w:rFonts w:ascii="Arial" w:hAnsi="Arial" w:cs="Arial"/>
        </w:rPr>
        <w:t>PMID: 29910798</w:t>
      </w:r>
      <w:r w:rsidR="002F3580">
        <w:rPr>
          <w:rFonts w:ascii="Arial" w:hAnsi="Arial" w:cs="Arial"/>
        </w:rPr>
        <w:t xml:space="preserve">. </w:t>
      </w:r>
      <w:r w:rsidR="002F3580" w:rsidRPr="0073707C">
        <w:rPr>
          <w:rFonts w:ascii="Arial" w:hAnsi="Arial" w:cs="Arial"/>
        </w:rPr>
        <w:t>PMCID: PMC5992428</w:t>
      </w:r>
      <w:r w:rsidR="002F3580">
        <w:rPr>
          <w:rFonts w:ascii="Arial" w:hAnsi="Arial" w:cs="Arial"/>
        </w:rPr>
        <w:t>. doi: 10.3389/fimmu.2018.01067.</w:t>
      </w:r>
    </w:p>
    <w:p w:rsidR="000C4832" w:rsidRDefault="000C4832" w:rsidP="008B7DA0">
      <w:pPr>
        <w:ind w:left="720" w:hanging="720"/>
        <w:rPr>
          <w:rFonts w:ascii="Arial" w:hAnsi="Arial" w:cs="Arial"/>
        </w:rPr>
      </w:pPr>
    </w:p>
    <w:p w:rsidR="00F740C8" w:rsidRDefault="00F740C8" w:rsidP="008B7DA0">
      <w:pPr>
        <w:ind w:left="720" w:hanging="720"/>
        <w:rPr>
          <w:rFonts w:ascii="Arial" w:hAnsi="Arial" w:cs="Arial"/>
        </w:rPr>
      </w:pPr>
      <w:r>
        <w:rPr>
          <w:rFonts w:ascii="Arial" w:hAnsi="Arial" w:cs="Arial"/>
        </w:rPr>
        <w:t>16</w:t>
      </w:r>
      <w:r w:rsidR="000C4832">
        <w:rPr>
          <w:rFonts w:ascii="Arial" w:hAnsi="Arial" w:cs="Arial"/>
        </w:rPr>
        <w:t>7</w:t>
      </w:r>
      <w:r>
        <w:rPr>
          <w:rFonts w:ascii="Arial" w:hAnsi="Arial" w:cs="Arial"/>
        </w:rPr>
        <w:t>.</w:t>
      </w:r>
      <w:r>
        <w:rPr>
          <w:rFonts w:ascii="Arial" w:hAnsi="Arial" w:cs="Arial"/>
        </w:rPr>
        <w:tab/>
        <w:t>Gaudenzio N</w:t>
      </w:r>
      <w:r w:rsidR="00936D2B">
        <w:rPr>
          <w:rFonts w:ascii="Arial" w:hAnsi="Arial" w:cs="Arial"/>
        </w:rPr>
        <w:t>*</w:t>
      </w:r>
      <w:r>
        <w:rPr>
          <w:rFonts w:ascii="Arial" w:hAnsi="Arial" w:cs="Arial"/>
        </w:rPr>
        <w:t>, Marichal T, Galli SJ, Reber LL</w:t>
      </w:r>
      <w:r w:rsidR="00936D2B">
        <w:rPr>
          <w:rFonts w:ascii="Arial" w:hAnsi="Arial" w:cs="Arial"/>
        </w:rPr>
        <w:t xml:space="preserve">* </w:t>
      </w:r>
      <w:r w:rsidR="00936D2B">
        <w:rPr>
          <w:rFonts w:ascii="Arial" w:hAnsi="Arial"/>
          <w:lang w:val="sv-SE"/>
        </w:rPr>
        <w:t>(* co-corresponding authors)</w:t>
      </w:r>
      <w:r>
        <w:rPr>
          <w:rFonts w:ascii="Arial" w:hAnsi="Arial" w:cs="Arial"/>
        </w:rPr>
        <w:t>.</w:t>
      </w:r>
      <w:r>
        <w:rPr>
          <w:rFonts w:ascii="Arial" w:hAnsi="Arial" w:cs="Arial"/>
        </w:rPr>
        <w:br/>
      </w:r>
      <w:r w:rsidRPr="00F740C8">
        <w:rPr>
          <w:rFonts w:ascii="Arial" w:hAnsi="Arial" w:cs="Arial"/>
        </w:rPr>
        <w:t xml:space="preserve">Genetic and </w:t>
      </w:r>
      <w:r w:rsidR="00F61ED4">
        <w:rPr>
          <w:rFonts w:ascii="Arial" w:hAnsi="Arial" w:cs="Arial"/>
        </w:rPr>
        <w:t>I</w:t>
      </w:r>
      <w:r w:rsidRPr="00F740C8">
        <w:rPr>
          <w:rFonts w:ascii="Arial" w:hAnsi="Arial" w:cs="Arial"/>
        </w:rPr>
        <w:t xml:space="preserve">maging </w:t>
      </w:r>
      <w:r w:rsidR="00F61ED4">
        <w:rPr>
          <w:rFonts w:ascii="Arial" w:hAnsi="Arial" w:cs="Arial"/>
        </w:rPr>
        <w:t>A</w:t>
      </w:r>
      <w:r w:rsidRPr="00F740C8">
        <w:rPr>
          <w:rFonts w:ascii="Arial" w:hAnsi="Arial" w:cs="Arial"/>
        </w:rPr>
        <w:t xml:space="preserve">pproaches </w:t>
      </w:r>
      <w:r w:rsidR="00F61ED4">
        <w:rPr>
          <w:rFonts w:ascii="Arial" w:hAnsi="Arial" w:cs="Arial"/>
        </w:rPr>
        <w:t>R</w:t>
      </w:r>
      <w:r w:rsidRPr="00F740C8">
        <w:rPr>
          <w:rFonts w:ascii="Arial" w:hAnsi="Arial" w:cs="Arial"/>
        </w:rPr>
        <w:t xml:space="preserve">eveal </w:t>
      </w:r>
      <w:r w:rsidR="00F61ED4">
        <w:rPr>
          <w:rFonts w:ascii="Arial" w:hAnsi="Arial" w:cs="Arial"/>
        </w:rPr>
        <w:t>P</w:t>
      </w:r>
      <w:r w:rsidRPr="00F740C8">
        <w:rPr>
          <w:rFonts w:ascii="Arial" w:hAnsi="Arial" w:cs="Arial"/>
        </w:rPr>
        <w:t>ro-</w:t>
      </w:r>
      <w:r w:rsidR="00F61ED4">
        <w:rPr>
          <w:rFonts w:ascii="Arial" w:hAnsi="Arial" w:cs="Arial"/>
        </w:rPr>
        <w:t>I</w:t>
      </w:r>
      <w:r w:rsidRPr="00F740C8">
        <w:rPr>
          <w:rFonts w:ascii="Arial" w:hAnsi="Arial" w:cs="Arial"/>
        </w:rPr>
        <w:t xml:space="preserve">nflammatory and </w:t>
      </w:r>
      <w:r w:rsidR="00F61ED4">
        <w:rPr>
          <w:rFonts w:ascii="Arial" w:hAnsi="Arial" w:cs="Arial"/>
        </w:rPr>
        <w:t>I</w:t>
      </w:r>
      <w:r w:rsidRPr="00F740C8">
        <w:rPr>
          <w:rFonts w:ascii="Arial" w:hAnsi="Arial" w:cs="Arial"/>
        </w:rPr>
        <w:t xml:space="preserve">mmunoregulatory </w:t>
      </w:r>
      <w:r w:rsidR="00F61ED4">
        <w:rPr>
          <w:rFonts w:ascii="Arial" w:hAnsi="Arial" w:cs="Arial"/>
        </w:rPr>
        <w:t>R</w:t>
      </w:r>
      <w:r w:rsidRPr="00F740C8">
        <w:rPr>
          <w:rFonts w:ascii="Arial" w:hAnsi="Arial" w:cs="Arial"/>
        </w:rPr>
        <w:t xml:space="preserve">oles of </w:t>
      </w:r>
      <w:r w:rsidR="00F61ED4">
        <w:rPr>
          <w:rFonts w:ascii="Arial" w:hAnsi="Arial" w:cs="Arial"/>
        </w:rPr>
        <w:t>M</w:t>
      </w:r>
      <w:r w:rsidRPr="00F740C8">
        <w:rPr>
          <w:rFonts w:ascii="Arial" w:hAnsi="Arial" w:cs="Arial"/>
        </w:rPr>
        <w:t xml:space="preserve">ast </w:t>
      </w:r>
      <w:r w:rsidR="00F61ED4">
        <w:rPr>
          <w:rFonts w:ascii="Arial" w:hAnsi="Arial" w:cs="Arial"/>
        </w:rPr>
        <w:t>C</w:t>
      </w:r>
      <w:r w:rsidRPr="00F740C8">
        <w:rPr>
          <w:rFonts w:ascii="Arial" w:hAnsi="Arial" w:cs="Arial"/>
        </w:rPr>
        <w:t xml:space="preserve">ells in </w:t>
      </w:r>
      <w:r w:rsidR="00F61ED4">
        <w:rPr>
          <w:rFonts w:ascii="Arial" w:hAnsi="Arial" w:cs="Arial"/>
        </w:rPr>
        <w:t>C</w:t>
      </w:r>
      <w:r w:rsidRPr="00F740C8">
        <w:rPr>
          <w:rFonts w:ascii="Arial" w:hAnsi="Arial" w:cs="Arial"/>
        </w:rPr>
        <w:t xml:space="preserve">ontact </w:t>
      </w:r>
      <w:r w:rsidR="00F61ED4">
        <w:rPr>
          <w:rFonts w:ascii="Arial" w:hAnsi="Arial" w:cs="Arial"/>
        </w:rPr>
        <w:t>H</w:t>
      </w:r>
      <w:r w:rsidRPr="00F740C8">
        <w:rPr>
          <w:rFonts w:ascii="Arial" w:hAnsi="Arial" w:cs="Arial"/>
        </w:rPr>
        <w:t>ypersensitivity</w:t>
      </w:r>
      <w:r>
        <w:rPr>
          <w:rFonts w:ascii="Arial" w:hAnsi="Arial" w:cs="Arial"/>
        </w:rPr>
        <w:t>.</w:t>
      </w:r>
      <w:r>
        <w:rPr>
          <w:rFonts w:ascii="Arial" w:hAnsi="Arial" w:cs="Arial"/>
        </w:rPr>
        <w:br/>
      </w:r>
      <w:r w:rsidRPr="00037A9E">
        <w:rPr>
          <w:rFonts w:ascii="Arial" w:hAnsi="Arial" w:cs="Arial"/>
          <w:u w:val="single"/>
        </w:rPr>
        <w:t>Front Immunol</w:t>
      </w:r>
      <w:r>
        <w:rPr>
          <w:rFonts w:ascii="Arial" w:hAnsi="Arial" w:cs="Arial"/>
        </w:rPr>
        <w:t xml:space="preserve"> 2018; </w:t>
      </w:r>
      <w:r w:rsidRPr="00037A9E">
        <w:rPr>
          <w:rFonts w:ascii="Arial" w:hAnsi="Arial" w:cs="Arial"/>
          <w:b/>
        </w:rPr>
        <w:t>9</w:t>
      </w:r>
      <w:r w:rsidR="000C4832">
        <w:rPr>
          <w:rFonts w:ascii="Arial" w:hAnsi="Arial" w:cs="Arial"/>
        </w:rPr>
        <w:t>: Article 1275</w:t>
      </w:r>
      <w:r>
        <w:rPr>
          <w:rFonts w:ascii="Arial" w:hAnsi="Arial" w:cs="Arial"/>
        </w:rPr>
        <w:t xml:space="preserve">. doi: 10.3389/fimmu.2018.01275. </w:t>
      </w:r>
    </w:p>
    <w:p w:rsidR="00A10844" w:rsidRPr="00A10844" w:rsidRDefault="00A10844" w:rsidP="008B7DA0">
      <w:pPr>
        <w:ind w:left="720" w:hanging="720"/>
        <w:rPr>
          <w:rFonts w:ascii="Arial" w:hAnsi="Arial" w:cs="Arial"/>
        </w:rPr>
      </w:pPr>
    </w:p>
    <w:p w:rsidR="00A10844" w:rsidRPr="00A10844" w:rsidRDefault="00A10844" w:rsidP="008B7DA0">
      <w:pPr>
        <w:ind w:left="720" w:hanging="720"/>
        <w:rPr>
          <w:rFonts w:ascii="Arial" w:hAnsi="Arial" w:cs="Arial"/>
        </w:rPr>
      </w:pPr>
      <w:r w:rsidRPr="00A10844">
        <w:rPr>
          <w:rFonts w:ascii="Arial" w:hAnsi="Arial" w:cs="Arial"/>
        </w:rPr>
        <w:t>16</w:t>
      </w:r>
      <w:r w:rsidR="000C4832">
        <w:rPr>
          <w:rFonts w:ascii="Arial" w:hAnsi="Arial" w:cs="Arial"/>
        </w:rPr>
        <w:t>8</w:t>
      </w:r>
      <w:r w:rsidRPr="00A10844">
        <w:rPr>
          <w:rFonts w:ascii="Arial" w:hAnsi="Arial" w:cs="Arial"/>
        </w:rPr>
        <w:t>.    Galli SJ.</w:t>
      </w:r>
    </w:p>
    <w:p w:rsidR="002F3580" w:rsidRPr="00A10844" w:rsidRDefault="00A10844" w:rsidP="008B7DA0">
      <w:pPr>
        <w:ind w:left="720" w:hanging="720"/>
        <w:rPr>
          <w:rFonts w:ascii="Arial" w:hAnsi="Arial" w:cs="Arial"/>
        </w:rPr>
      </w:pPr>
      <w:r w:rsidRPr="00A10844">
        <w:rPr>
          <w:rFonts w:ascii="Arial" w:hAnsi="Arial" w:cs="Arial"/>
        </w:rPr>
        <w:t xml:space="preserve">           Mary </w:t>
      </w:r>
      <w:r w:rsidR="00F507F3">
        <w:rPr>
          <w:rFonts w:ascii="Arial" w:hAnsi="Arial" w:cs="Arial"/>
        </w:rPr>
        <w:t>Hewitt Loveless, MD</w:t>
      </w:r>
      <w:r w:rsidRPr="00A10844">
        <w:rPr>
          <w:rFonts w:ascii="Arial" w:hAnsi="Arial" w:cs="Arial"/>
        </w:rPr>
        <w:t xml:space="preserve"> </w:t>
      </w:r>
      <w:r w:rsidR="00F507F3">
        <w:rPr>
          <w:rFonts w:ascii="Arial" w:hAnsi="Arial" w:cs="Arial"/>
        </w:rPr>
        <w:t>T</w:t>
      </w:r>
      <w:r w:rsidRPr="00A10844">
        <w:rPr>
          <w:rFonts w:ascii="Arial" w:hAnsi="Arial" w:cs="Arial"/>
        </w:rPr>
        <w:t>he origin of venom immunotherapy</w:t>
      </w:r>
      <w:r>
        <w:rPr>
          <w:rFonts w:ascii="Arial" w:hAnsi="Arial" w:cs="Arial"/>
        </w:rPr>
        <w:t>.</w:t>
      </w:r>
      <w:r w:rsidRPr="00A10844">
        <w:rPr>
          <w:rFonts w:ascii="Arial" w:hAnsi="Arial" w:cs="Arial"/>
        </w:rPr>
        <w:br/>
      </w:r>
      <w:r w:rsidRPr="00A10844">
        <w:rPr>
          <w:rFonts w:ascii="Arial" w:hAnsi="Arial" w:cs="Arial"/>
          <w:u w:val="single"/>
        </w:rPr>
        <w:t>Annals of Allergy, Asthma &amp; Immunology</w:t>
      </w:r>
      <w:r>
        <w:rPr>
          <w:rFonts w:ascii="Arial" w:hAnsi="Arial" w:cs="Arial"/>
        </w:rPr>
        <w:t xml:space="preserve"> 2018; </w:t>
      </w:r>
      <w:r w:rsidR="002F3580" w:rsidRPr="00A3213E">
        <w:rPr>
          <w:rFonts w:ascii="Arial" w:hAnsi="Arial" w:cs="Arial"/>
          <w:b/>
        </w:rPr>
        <w:t>121</w:t>
      </w:r>
      <w:r w:rsidR="002F3580" w:rsidRPr="0073707C">
        <w:rPr>
          <w:rFonts w:ascii="Arial" w:hAnsi="Arial" w:cs="Arial"/>
        </w:rPr>
        <w:t>(3):268-71</w:t>
      </w:r>
      <w:r w:rsidR="002F3580">
        <w:rPr>
          <w:rFonts w:ascii="Arial" w:hAnsi="Arial" w:cs="Arial"/>
        </w:rPr>
        <w:t xml:space="preserve">. </w:t>
      </w:r>
      <w:r w:rsidR="002F3580" w:rsidRPr="0073707C">
        <w:rPr>
          <w:rFonts w:ascii="Arial" w:hAnsi="Arial" w:cs="Arial"/>
        </w:rPr>
        <w:t>PMID: 29964225</w:t>
      </w:r>
      <w:r w:rsidR="002F3580">
        <w:rPr>
          <w:rFonts w:ascii="Arial" w:hAnsi="Arial" w:cs="Arial"/>
        </w:rPr>
        <w:t>.</w:t>
      </w:r>
      <w:r w:rsidR="002F3580" w:rsidRPr="0073707C">
        <w:rPr>
          <w:rFonts w:ascii="Arial" w:hAnsi="Arial" w:cs="Arial"/>
        </w:rPr>
        <w:t xml:space="preserve"> DOI: 10.1016/j.anai.2018.06.020</w:t>
      </w:r>
      <w:r w:rsidR="002F3580">
        <w:rPr>
          <w:rFonts w:ascii="Arial" w:hAnsi="Arial" w:cs="Arial"/>
        </w:rPr>
        <w:t>.</w:t>
      </w:r>
    </w:p>
    <w:p w:rsidR="00F507F3" w:rsidRDefault="00F507F3" w:rsidP="008B7DA0">
      <w:pPr>
        <w:ind w:left="720" w:hanging="720"/>
        <w:rPr>
          <w:rFonts w:ascii="Arial" w:hAnsi="Arial" w:cs="Arial"/>
        </w:rPr>
      </w:pPr>
    </w:p>
    <w:p w:rsidR="00F507F3" w:rsidRPr="00A10844" w:rsidRDefault="00F507F3" w:rsidP="008B7DA0">
      <w:pPr>
        <w:ind w:left="720" w:hanging="720"/>
        <w:rPr>
          <w:rFonts w:ascii="Arial" w:hAnsi="Arial" w:cs="Arial"/>
        </w:rPr>
      </w:pPr>
      <w:r>
        <w:rPr>
          <w:rFonts w:ascii="Arial" w:hAnsi="Arial" w:cs="Arial"/>
        </w:rPr>
        <w:t xml:space="preserve">169.    </w:t>
      </w:r>
      <w:r w:rsidRPr="00A10844">
        <w:rPr>
          <w:rFonts w:ascii="Arial" w:hAnsi="Arial" w:cs="Arial"/>
        </w:rPr>
        <w:t>Galli SJ.</w:t>
      </w:r>
    </w:p>
    <w:p w:rsidR="00F507F3" w:rsidRPr="00C723E3" w:rsidRDefault="008B7DA0" w:rsidP="008B7DA0">
      <w:pPr>
        <w:ind w:left="720" w:hanging="720"/>
        <w:rPr>
          <w:rFonts w:ascii="Arial" w:hAnsi="Arial" w:cs="Arial"/>
        </w:rPr>
      </w:pPr>
      <w:r>
        <w:rPr>
          <w:rFonts w:ascii="Arial" w:hAnsi="Arial" w:cs="Arial"/>
        </w:rPr>
        <w:t xml:space="preserve">           </w:t>
      </w:r>
      <w:r w:rsidR="00F507F3">
        <w:rPr>
          <w:rFonts w:ascii="Arial" w:hAnsi="Arial" w:cs="Arial"/>
        </w:rPr>
        <w:t xml:space="preserve">Complexities in analyzing human basophil responses to </w:t>
      </w:r>
      <w:proofErr w:type="gramStart"/>
      <w:r w:rsidR="00F507F3">
        <w:rPr>
          <w:rFonts w:ascii="Arial" w:hAnsi="Arial" w:cs="Arial"/>
        </w:rPr>
        <w:t>auto-antibodies</w:t>
      </w:r>
      <w:proofErr w:type="gramEnd"/>
      <w:r w:rsidR="00F507F3">
        <w:rPr>
          <w:rFonts w:ascii="Arial" w:hAnsi="Arial" w:cs="Arial"/>
        </w:rPr>
        <w:t xml:space="preserve"> to IgE or Fc</w:t>
      </w:r>
      <w:r w:rsidR="00F507F3" w:rsidRPr="00F507F3">
        <w:rPr>
          <w:rFonts w:ascii="Symbol" w:hAnsi="Symbol" w:cs="Arial"/>
        </w:rPr>
        <w:t></w:t>
      </w:r>
      <w:r w:rsidR="00F507F3">
        <w:rPr>
          <w:rFonts w:ascii="Arial" w:hAnsi="Arial" w:cs="Arial"/>
        </w:rPr>
        <w:t>RI.</w:t>
      </w:r>
      <w:r w:rsidR="00F507F3" w:rsidRPr="00A10844">
        <w:rPr>
          <w:rFonts w:ascii="Arial" w:hAnsi="Arial" w:cs="Arial"/>
        </w:rPr>
        <w:br/>
      </w:r>
      <w:r w:rsidR="00F507F3" w:rsidRPr="00560E84">
        <w:rPr>
          <w:rFonts w:ascii="Arial" w:hAnsi="Arial" w:cs="Arial"/>
          <w:szCs w:val="24"/>
          <w:u w:val="single"/>
        </w:rPr>
        <w:t>J</w:t>
      </w:r>
      <w:r w:rsidR="00F507F3" w:rsidRPr="00C723E3">
        <w:rPr>
          <w:rFonts w:ascii="Arial" w:hAnsi="Arial" w:cs="Arial"/>
          <w:szCs w:val="24"/>
          <w:u w:val="single"/>
        </w:rPr>
        <w:t xml:space="preserve"> Allergy Clin Immunol</w:t>
      </w:r>
      <w:r w:rsidR="00F507F3" w:rsidRPr="00C723E3">
        <w:rPr>
          <w:rFonts w:ascii="Arial" w:hAnsi="Arial" w:cs="Arial"/>
        </w:rPr>
        <w:t xml:space="preserve"> </w:t>
      </w:r>
      <w:r w:rsidR="00F507F3" w:rsidRPr="008B7DA0">
        <w:rPr>
          <w:rFonts w:ascii="Arial" w:hAnsi="Arial" w:cs="Arial"/>
          <w:highlight w:val="yellow"/>
        </w:rPr>
        <w:t xml:space="preserve">2018; in </w:t>
      </w:r>
      <w:proofErr w:type="gramStart"/>
      <w:r w:rsidR="00F507F3" w:rsidRPr="008B7DA0">
        <w:rPr>
          <w:rFonts w:ascii="Arial" w:hAnsi="Arial" w:cs="Arial"/>
          <w:highlight w:val="yellow"/>
        </w:rPr>
        <w:t>press.</w:t>
      </w:r>
      <w:r w:rsidRPr="008B7DA0">
        <w:rPr>
          <w:rFonts w:ascii="Arial" w:hAnsi="Arial" w:cs="Arial"/>
          <w:highlight w:val="yellow"/>
        </w:rPr>
        <w:t>(</w:t>
      </w:r>
      <w:proofErr w:type="gramEnd"/>
      <w:r w:rsidRPr="008B7DA0">
        <w:rPr>
          <w:rFonts w:ascii="Arial" w:hAnsi="Arial" w:cs="Arial"/>
          <w:highlight w:val="yellow"/>
        </w:rPr>
        <w:t>should be out soon)</w:t>
      </w:r>
    </w:p>
    <w:p w:rsidR="00B44054" w:rsidRDefault="00F507F3" w:rsidP="00F848B5">
      <w:pPr>
        <w:ind w:left="720" w:hanging="720"/>
        <w:rPr>
          <w:rFonts w:ascii="Arial" w:hAnsi="Arial" w:cs="Arial"/>
          <w:color w:val="002060"/>
        </w:rPr>
      </w:pPr>
      <w:r w:rsidRPr="00C723E3">
        <w:rPr>
          <w:rFonts w:ascii="Arial" w:hAnsi="Arial" w:cs="Arial"/>
          <w:color w:val="002060"/>
          <w:szCs w:val="24"/>
        </w:rPr>
        <w:t xml:space="preserve">     </w:t>
      </w:r>
      <w:r>
        <w:rPr>
          <w:rFonts w:ascii="Arial" w:hAnsi="Arial" w:cs="Arial"/>
          <w:color w:val="002060"/>
          <w:szCs w:val="24"/>
        </w:rPr>
        <w:tab/>
        <w:t xml:space="preserve">     </w:t>
      </w:r>
      <w:r w:rsidRPr="00C723E3">
        <w:rPr>
          <w:rFonts w:ascii="Arial" w:hAnsi="Arial" w:cs="Arial"/>
          <w:color w:val="002060"/>
          <w:szCs w:val="24"/>
        </w:rPr>
        <w:t>This commissioned editorial accompanied</w:t>
      </w:r>
      <w:r>
        <w:rPr>
          <w:rFonts w:ascii="Arial" w:hAnsi="Arial" w:cs="Arial"/>
          <w:color w:val="002060"/>
          <w:szCs w:val="24"/>
        </w:rPr>
        <w:t>: MacGlashan D, Jr. Auto-antibodies to IgE and Fc</w:t>
      </w:r>
      <w:r w:rsidRPr="007C49DE">
        <w:rPr>
          <w:rFonts w:ascii="Symbol" w:hAnsi="Symbol" w:cs="Arial"/>
          <w:color w:val="002060"/>
          <w:szCs w:val="24"/>
        </w:rPr>
        <w:t></w:t>
      </w:r>
      <w:r>
        <w:rPr>
          <w:rFonts w:ascii="Arial" w:hAnsi="Arial" w:cs="Arial"/>
          <w:color w:val="002060"/>
          <w:szCs w:val="24"/>
        </w:rPr>
        <w:t>RI and the natural variability of SYK expression in basophils in the general p</w:t>
      </w:r>
      <w:r w:rsidRPr="00F507F3">
        <w:rPr>
          <w:rFonts w:ascii="Arial" w:hAnsi="Arial" w:cs="Arial"/>
          <w:color w:val="002060"/>
          <w:szCs w:val="24"/>
        </w:rPr>
        <w:t>opulati</w:t>
      </w:r>
      <w:r>
        <w:rPr>
          <w:rFonts w:ascii="Arial" w:hAnsi="Arial" w:cs="Arial"/>
          <w:color w:val="002060"/>
          <w:szCs w:val="24"/>
        </w:rPr>
        <w:t>on</w:t>
      </w:r>
      <w:r w:rsidRPr="00C723E3">
        <w:rPr>
          <w:rFonts w:ascii="Arial" w:hAnsi="Arial" w:cs="Arial"/>
          <w:color w:val="002060"/>
          <w:szCs w:val="24"/>
        </w:rPr>
        <w:t xml:space="preserve">. </w:t>
      </w:r>
      <w:r w:rsidRPr="00C723E3">
        <w:rPr>
          <w:rFonts w:ascii="Arial" w:hAnsi="Arial" w:cs="Arial"/>
          <w:color w:val="002060"/>
          <w:szCs w:val="24"/>
          <w:u w:val="single"/>
        </w:rPr>
        <w:t>J Allergy Clin Immunol</w:t>
      </w:r>
      <w:r w:rsidRPr="00C723E3">
        <w:rPr>
          <w:rFonts w:ascii="Arial" w:hAnsi="Arial" w:cs="Arial"/>
          <w:color w:val="002060"/>
          <w:szCs w:val="24"/>
        </w:rPr>
        <w:t xml:space="preserve"> </w:t>
      </w:r>
      <w:r w:rsidRPr="00F507F3">
        <w:rPr>
          <w:rFonts w:ascii="Arial" w:hAnsi="Arial" w:cs="Arial"/>
          <w:color w:val="002060"/>
          <w:szCs w:val="24"/>
        </w:rPr>
        <w:t>2018</w:t>
      </w:r>
      <w:r w:rsidRPr="00F507F3">
        <w:rPr>
          <w:rFonts w:ascii="Arial" w:hAnsi="Arial" w:cs="Arial"/>
          <w:color w:val="002060"/>
        </w:rPr>
        <w:t xml:space="preserve">; </w:t>
      </w:r>
      <w:r w:rsidR="008B7DA0" w:rsidRPr="008B7DA0">
        <w:rPr>
          <w:rFonts w:ascii="Arial" w:hAnsi="Arial" w:cs="Arial"/>
          <w:highlight w:val="yellow"/>
        </w:rPr>
        <w:t xml:space="preserve">in </w:t>
      </w:r>
      <w:proofErr w:type="gramStart"/>
      <w:r w:rsidR="008B7DA0" w:rsidRPr="008B7DA0">
        <w:rPr>
          <w:rFonts w:ascii="Arial" w:hAnsi="Arial" w:cs="Arial"/>
          <w:highlight w:val="yellow"/>
        </w:rPr>
        <w:t>press.(</w:t>
      </w:r>
      <w:proofErr w:type="gramEnd"/>
      <w:r w:rsidR="008B7DA0" w:rsidRPr="008B7DA0">
        <w:rPr>
          <w:rFonts w:ascii="Arial" w:hAnsi="Arial" w:cs="Arial"/>
          <w:highlight w:val="yellow"/>
        </w:rPr>
        <w:t>should be out soon)</w:t>
      </w:r>
    </w:p>
    <w:p w:rsidR="00F848B5" w:rsidRDefault="00F848B5" w:rsidP="00F848B5">
      <w:pPr>
        <w:ind w:left="720" w:hanging="720"/>
        <w:rPr>
          <w:rFonts w:ascii="Arial" w:hAnsi="Arial" w:cs="Arial"/>
        </w:rPr>
      </w:pPr>
    </w:p>
    <w:p w:rsidR="00F848B5" w:rsidRPr="00F848B5" w:rsidRDefault="00F848B5" w:rsidP="00273409">
      <w:pPr>
        <w:pStyle w:val="NormaleWeb"/>
        <w:spacing w:after="0" w:afterAutospacing="0"/>
        <w:ind w:left="720" w:hanging="720"/>
        <w:rPr>
          <w:rFonts w:ascii="Arial" w:hAnsi="Arial" w:cs="Arial"/>
        </w:rPr>
      </w:pPr>
      <w:r>
        <w:rPr>
          <w:rFonts w:ascii="Arial" w:hAnsi="Arial" w:cs="Arial"/>
        </w:rPr>
        <w:t xml:space="preserve">170.    Galli SJ. </w:t>
      </w:r>
    </w:p>
    <w:p w:rsidR="00F848B5" w:rsidRPr="00F848B5" w:rsidRDefault="00F848B5" w:rsidP="00273409">
      <w:pPr>
        <w:pStyle w:val="NormaleWeb"/>
        <w:spacing w:after="0" w:afterAutospacing="0"/>
        <w:ind w:left="720" w:hanging="720"/>
        <w:rPr>
          <w:rFonts w:ascii="Arial" w:hAnsi="Arial" w:cs="Arial"/>
        </w:rPr>
      </w:pPr>
      <w:r>
        <w:rPr>
          <w:rFonts w:ascii="Arial" w:hAnsi="Arial" w:cs="Arial"/>
        </w:rPr>
        <w:t xml:space="preserve">           </w:t>
      </w:r>
      <w:r w:rsidRPr="00F848B5">
        <w:rPr>
          <w:rFonts w:ascii="Arial" w:hAnsi="Arial" w:cs="Arial"/>
        </w:rPr>
        <w:t>Recruiting CD33 on mast cells to inhibit IgE-mediated mast cell-dependent anaphylaxis.</w:t>
      </w:r>
    </w:p>
    <w:p w:rsidR="00F848B5" w:rsidRDefault="00F848B5" w:rsidP="00273409">
      <w:pPr>
        <w:ind w:left="720" w:hanging="720"/>
        <w:rPr>
          <w:rFonts w:ascii="Arial" w:hAnsi="Arial" w:cs="Arial"/>
        </w:rPr>
      </w:pPr>
      <w:r>
        <w:rPr>
          <w:rFonts w:ascii="Arial" w:hAnsi="Arial" w:cs="Arial"/>
        </w:rPr>
        <w:t xml:space="preserve">           </w:t>
      </w:r>
      <w:r w:rsidRPr="00F848B5">
        <w:rPr>
          <w:rFonts w:ascii="Arial" w:hAnsi="Arial" w:cs="Arial"/>
          <w:u w:val="single"/>
        </w:rPr>
        <w:t>J Clin Invest</w:t>
      </w:r>
      <w:r w:rsidR="00273409">
        <w:rPr>
          <w:rFonts w:ascii="Arial" w:hAnsi="Arial" w:cs="Arial"/>
        </w:rPr>
        <w:t xml:space="preserve"> 2019; </w:t>
      </w:r>
      <w:r w:rsidR="00273409" w:rsidRPr="00273409">
        <w:rPr>
          <w:rFonts w:ascii="Arial" w:hAnsi="Arial" w:cs="Arial"/>
          <w:b/>
        </w:rPr>
        <w:t>129</w:t>
      </w:r>
      <w:r w:rsidR="00273409">
        <w:rPr>
          <w:rFonts w:ascii="Arial" w:hAnsi="Arial" w:cs="Arial"/>
        </w:rPr>
        <w:t xml:space="preserve">(3): </w:t>
      </w:r>
      <w:r w:rsidR="00273409" w:rsidRPr="00273409">
        <w:rPr>
          <w:rFonts w:ascii="Arial" w:hAnsi="Arial" w:cs="Arial"/>
          <w:highlight w:val="yellow"/>
        </w:rPr>
        <w:t>i</w:t>
      </w:r>
      <w:r w:rsidRPr="00273409">
        <w:rPr>
          <w:rFonts w:ascii="Arial" w:hAnsi="Arial" w:cs="Arial"/>
          <w:highlight w:val="yellow"/>
        </w:rPr>
        <w:t>n press (should be out soon)</w:t>
      </w:r>
    </w:p>
    <w:p w:rsidR="00F848B5" w:rsidRDefault="00F848B5" w:rsidP="00273409">
      <w:pPr>
        <w:pStyle w:val="NormaleWeb"/>
        <w:spacing w:after="0" w:afterAutospacing="0"/>
        <w:ind w:left="720" w:hanging="720"/>
        <w:rPr>
          <w:rFonts w:ascii="Arial" w:hAnsi="Arial" w:cs="Arial"/>
          <w:color w:val="002060"/>
        </w:rPr>
      </w:pPr>
      <w:r>
        <w:rPr>
          <w:rFonts w:ascii="Arial" w:hAnsi="Arial" w:cs="Arial"/>
        </w:rPr>
        <w:t xml:space="preserve">           </w:t>
      </w:r>
      <w:r>
        <w:rPr>
          <w:rFonts w:ascii="Arial" w:hAnsi="Arial" w:cs="Arial"/>
          <w:color w:val="002060"/>
        </w:rPr>
        <w:t xml:space="preserve">     </w:t>
      </w:r>
      <w:r w:rsidRPr="00C723E3">
        <w:rPr>
          <w:rFonts w:ascii="Arial" w:hAnsi="Arial" w:cs="Arial"/>
          <w:color w:val="002060"/>
        </w:rPr>
        <w:t>This commissioned editorial accompanied</w:t>
      </w:r>
      <w:r>
        <w:rPr>
          <w:rFonts w:ascii="Arial" w:hAnsi="Arial" w:cs="Arial"/>
          <w:color w:val="002060"/>
        </w:rPr>
        <w:t xml:space="preserve">: Duan S, Koziol-White C, Jester W, Nycholat CM, Macauley MS, Panettieri </w:t>
      </w:r>
      <w:r w:rsidRPr="00273409">
        <w:rPr>
          <w:rFonts w:ascii="Arial" w:hAnsi="Arial" w:cs="Arial"/>
          <w:color w:val="002060"/>
        </w:rPr>
        <w:t xml:space="preserve">RA Jr, Paulson JC. </w:t>
      </w:r>
      <w:r w:rsidR="00273409" w:rsidRPr="00273409">
        <w:rPr>
          <w:rFonts w:ascii="Arial" w:hAnsi="Arial" w:cs="Arial"/>
          <w:color w:val="002060"/>
        </w:rPr>
        <w:t xml:space="preserve">CD33 recruitment inhibits IgE-mediated anaphylaxis and desensitizes mast cells to allergen. </w:t>
      </w:r>
      <w:r w:rsidRPr="00273409">
        <w:rPr>
          <w:rFonts w:ascii="Arial" w:hAnsi="Arial" w:cs="Arial"/>
          <w:color w:val="002060"/>
          <w:u w:val="single"/>
        </w:rPr>
        <w:t>J Clin Invest</w:t>
      </w:r>
      <w:r w:rsidRPr="00273409">
        <w:rPr>
          <w:rFonts w:ascii="Arial" w:hAnsi="Arial" w:cs="Arial"/>
          <w:color w:val="002060"/>
        </w:rPr>
        <w:t xml:space="preserve"> 2019;</w:t>
      </w:r>
      <w:r w:rsidR="00273409">
        <w:rPr>
          <w:rFonts w:ascii="Arial" w:hAnsi="Arial" w:cs="Arial"/>
          <w:color w:val="002060"/>
        </w:rPr>
        <w:t xml:space="preserve"> </w:t>
      </w:r>
      <w:r w:rsidR="00273409" w:rsidRPr="00273409">
        <w:rPr>
          <w:rFonts w:ascii="Arial" w:hAnsi="Arial" w:cs="Arial"/>
          <w:b/>
          <w:color w:val="002060"/>
        </w:rPr>
        <w:t>129</w:t>
      </w:r>
      <w:r w:rsidR="00273409">
        <w:rPr>
          <w:rFonts w:ascii="Arial" w:hAnsi="Arial" w:cs="Arial"/>
          <w:color w:val="002060"/>
        </w:rPr>
        <w:t>(3):</w:t>
      </w:r>
      <w:r w:rsidRPr="00273409">
        <w:rPr>
          <w:rFonts w:ascii="Arial" w:hAnsi="Arial" w:cs="Arial"/>
          <w:color w:val="002060"/>
        </w:rPr>
        <w:t xml:space="preserve"> </w:t>
      </w:r>
      <w:r w:rsidRPr="00273409">
        <w:rPr>
          <w:rFonts w:ascii="Arial" w:hAnsi="Arial" w:cs="Arial"/>
          <w:color w:val="002060"/>
          <w:highlight w:val="yellow"/>
        </w:rPr>
        <w:t xml:space="preserve">in </w:t>
      </w:r>
      <w:proofErr w:type="gramStart"/>
      <w:r w:rsidRPr="00273409">
        <w:rPr>
          <w:rFonts w:ascii="Arial" w:hAnsi="Arial" w:cs="Arial"/>
          <w:color w:val="002060"/>
          <w:highlight w:val="yellow"/>
        </w:rPr>
        <w:t>press.(</w:t>
      </w:r>
      <w:proofErr w:type="gramEnd"/>
      <w:r w:rsidRPr="00273409">
        <w:rPr>
          <w:rFonts w:ascii="Arial" w:hAnsi="Arial" w:cs="Arial"/>
          <w:color w:val="002060"/>
          <w:highlight w:val="yellow"/>
        </w:rPr>
        <w:t>should be out soon</w:t>
      </w:r>
      <w:r w:rsidR="00273409">
        <w:rPr>
          <w:rFonts w:ascii="Arial" w:hAnsi="Arial" w:cs="Arial"/>
          <w:color w:val="002060"/>
          <w:highlight w:val="yellow"/>
        </w:rPr>
        <w:t>)</w:t>
      </w:r>
    </w:p>
    <w:p w:rsidR="00273409" w:rsidRPr="00273409" w:rsidRDefault="00273409" w:rsidP="00273409">
      <w:pPr>
        <w:pStyle w:val="NormaleWeb"/>
        <w:spacing w:after="0" w:afterAutospacing="0"/>
        <w:ind w:left="720" w:hanging="720"/>
      </w:pPr>
    </w:p>
    <w:p w:rsidR="00BB6983" w:rsidRDefault="00BB6983" w:rsidP="00F848B5">
      <w:pPr>
        <w:ind w:left="720" w:hanging="720"/>
        <w:rPr>
          <w:rFonts w:ascii="Arial" w:hAnsi="Arial"/>
        </w:rPr>
      </w:pPr>
      <w:r w:rsidRPr="001B1DAB">
        <w:rPr>
          <w:rFonts w:ascii="Arial" w:hAnsi="Arial"/>
        </w:rPr>
        <w:t>Correspondence/Commentary/Meeting Reports</w:t>
      </w:r>
      <w:r w:rsidR="00226E5F">
        <w:rPr>
          <w:rFonts w:ascii="Arial" w:hAnsi="Arial"/>
        </w:rPr>
        <w:t>:</w:t>
      </w:r>
    </w:p>
    <w:p w:rsidR="008B7DA0" w:rsidRPr="00541831" w:rsidRDefault="00273409" w:rsidP="00273409">
      <w:pPr>
        <w:pStyle w:val="NormaleWeb"/>
        <w:tabs>
          <w:tab w:val="left" w:pos="7669"/>
        </w:tabs>
        <w:spacing w:after="0" w:afterAutospacing="0"/>
        <w:ind w:left="720" w:hanging="720"/>
        <w:rPr>
          <w:color w:val="444444"/>
        </w:rPr>
      </w:pPr>
      <w:r>
        <w:rPr>
          <w:color w:val="444444"/>
        </w:rPr>
        <w:tab/>
      </w:r>
      <w:r>
        <w:rPr>
          <w:color w:val="444444"/>
        </w:rPr>
        <w:tab/>
      </w:r>
    </w:p>
    <w:p w:rsidR="00BB6983" w:rsidRPr="001B1DAB" w:rsidRDefault="00BB6983" w:rsidP="008B7DA0">
      <w:pPr>
        <w:numPr>
          <w:ilvl w:val="0"/>
          <w:numId w:val="28"/>
        </w:numPr>
        <w:ind w:hanging="720"/>
        <w:rPr>
          <w:rFonts w:ascii="Arial" w:hAnsi="Arial"/>
          <w:szCs w:val="24"/>
        </w:rPr>
      </w:pPr>
      <w:r w:rsidRPr="006557EB">
        <w:rPr>
          <w:rFonts w:ascii="Arial" w:hAnsi="Arial"/>
          <w:szCs w:val="24"/>
        </w:rPr>
        <w:t xml:space="preserve">Galli SJ, </w:t>
      </w:r>
      <w:r w:rsidRPr="005A5D0D">
        <w:rPr>
          <w:rFonts w:ascii="Arial" w:hAnsi="Arial"/>
          <w:szCs w:val="24"/>
        </w:rPr>
        <w:t xml:space="preserve">Colvin RB, Orenstein NS, Dvorak AM, Dvorak HF. </w:t>
      </w:r>
      <w:r w:rsidRPr="001B1DAB">
        <w:rPr>
          <w:rFonts w:ascii="Arial" w:hAnsi="Arial"/>
          <w:szCs w:val="24"/>
        </w:rPr>
        <w:t>Patients without basophils.</w:t>
      </w:r>
    </w:p>
    <w:p w:rsidR="00BB6983" w:rsidRPr="001B1DAB" w:rsidRDefault="008B7DA0" w:rsidP="008B7DA0">
      <w:pPr>
        <w:ind w:left="720" w:hanging="720"/>
        <w:rPr>
          <w:rFonts w:ascii="Arial" w:hAnsi="Arial"/>
          <w:szCs w:val="24"/>
        </w:rPr>
      </w:pPr>
      <w:r w:rsidRPr="008B7DA0">
        <w:rPr>
          <w:rFonts w:ascii="Arial" w:hAnsi="Arial"/>
          <w:szCs w:val="24"/>
        </w:rPr>
        <w:t xml:space="preserve">           </w:t>
      </w:r>
      <w:r w:rsidR="00BB6983" w:rsidRPr="001B1DAB">
        <w:rPr>
          <w:rFonts w:ascii="Arial" w:hAnsi="Arial"/>
          <w:szCs w:val="24"/>
          <w:u w:val="single"/>
        </w:rPr>
        <w:t>Lancet</w:t>
      </w:r>
      <w:r w:rsidR="00BB6983" w:rsidRPr="001B1DAB">
        <w:rPr>
          <w:rFonts w:ascii="Arial" w:hAnsi="Arial"/>
          <w:szCs w:val="24"/>
        </w:rPr>
        <w:t xml:space="preserve"> 1977; </w:t>
      </w:r>
      <w:r w:rsidR="00BB6983" w:rsidRPr="001B1DAB">
        <w:rPr>
          <w:rFonts w:ascii="Arial" w:hAnsi="Arial"/>
          <w:b/>
          <w:szCs w:val="24"/>
        </w:rPr>
        <w:t>2</w:t>
      </w:r>
      <w:r w:rsidR="00BB6983" w:rsidRPr="001B1DAB">
        <w:rPr>
          <w:rFonts w:ascii="Arial" w:hAnsi="Arial"/>
          <w:szCs w:val="24"/>
        </w:rPr>
        <w:t>:409 (letter).</w:t>
      </w:r>
    </w:p>
    <w:p w:rsidR="00BB6983" w:rsidRPr="001B1DAB" w:rsidRDefault="00BB6983" w:rsidP="008B7DA0">
      <w:pPr>
        <w:ind w:left="720" w:hanging="720"/>
        <w:rPr>
          <w:rFonts w:ascii="Arial" w:hAnsi="Arial"/>
          <w:szCs w:val="24"/>
        </w:rPr>
      </w:pPr>
    </w:p>
    <w:p w:rsidR="00BB6983" w:rsidRPr="001B1DAB" w:rsidRDefault="00BB6983" w:rsidP="008B7DA0">
      <w:pPr>
        <w:numPr>
          <w:ilvl w:val="0"/>
          <w:numId w:val="28"/>
        </w:numPr>
        <w:ind w:hanging="720"/>
        <w:rPr>
          <w:rFonts w:ascii="Arial" w:hAnsi="Arial"/>
          <w:szCs w:val="24"/>
        </w:rPr>
      </w:pPr>
      <w:r w:rsidRPr="001B1DAB">
        <w:rPr>
          <w:rFonts w:ascii="Arial" w:hAnsi="Arial"/>
          <w:szCs w:val="24"/>
        </w:rPr>
        <w:t>Galli SJ. Uncertainty of histologic classification of experimental tumors.</w:t>
      </w:r>
    </w:p>
    <w:p w:rsidR="00BB6983" w:rsidRPr="001B1DAB" w:rsidRDefault="008B7DA0" w:rsidP="008B7DA0">
      <w:pPr>
        <w:ind w:left="720" w:hanging="720"/>
        <w:rPr>
          <w:rFonts w:ascii="Arial" w:hAnsi="Arial"/>
          <w:szCs w:val="24"/>
        </w:rPr>
      </w:pPr>
      <w:r>
        <w:rPr>
          <w:rFonts w:ascii="Arial" w:hAnsi="Arial"/>
          <w:szCs w:val="24"/>
          <w:u w:val="words"/>
        </w:rPr>
        <w:t xml:space="preserve">           </w:t>
      </w:r>
      <w:r w:rsidR="00BB6983" w:rsidRPr="001B1DAB">
        <w:rPr>
          <w:rFonts w:ascii="Arial" w:hAnsi="Arial"/>
          <w:szCs w:val="24"/>
          <w:u w:val="words"/>
        </w:rPr>
        <w:t>Science</w:t>
      </w:r>
      <w:r w:rsidR="00BB6983" w:rsidRPr="001B1DAB">
        <w:rPr>
          <w:rFonts w:ascii="Arial" w:hAnsi="Arial"/>
          <w:szCs w:val="24"/>
        </w:rPr>
        <w:t xml:space="preserve"> 1984; </w:t>
      </w:r>
      <w:r w:rsidR="00BB6983" w:rsidRPr="001B1DAB">
        <w:rPr>
          <w:rFonts w:ascii="Arial" w:hAnsi="Arial"/>
          <w:b/>
          <w:szCs w:val="24"/>
        </w:rPr>
        <w:t>226</w:t>
      </w:r>
      <w:r w:rsidR="00BB6983" w:rsidRPr="001B1DAB">
        <w:rPr>
          <w:rFonts w:ascii="Arial" w:hAnsi="Arial"/>
          <w:szCs w:val="24"/>
        </w:rPr>
        <w:t>:352-3 (technical comment).</w:t>
      </w:r>
    </w:p>
    <w:p w:rsidR="00BB6983" w:rsidRPr="001B1DAB" w:rsidRDefault="00BB6983" w:rsidP="008B7DA0">
      <w:pPr>
        <w:ind w:left="720" w:hanging="720"/>
        <w:rPr>
          <w:rFonts w:ascii="Arial" w:hAnsi="Arial"/>
          <w:szCs w:val="24"/>
        </w:rPr>
      </w:pPr>
    </w:p>
    <w:p w:rsidR="00BB6983" w:rsidRPr="001B1DAB" w:rsidRDefault="00BB6983" w:rsidP="008B7DA0">
      <w:pPr>
        <w:numPr>
          <w:ilvl w:val="0"/>
          <w:numId w:val="28"/>
        </w:numPr>
        <w:ind w:hanging="720"/>
        <w:rPr>
          <w:rFonts w:ascii="Arial" w:hAnsi="Arial"/>
          <w:szCs w:val="24"/>
        </w:rPr>
      </w:pPr>
      <w:r w:rsidRPr="001B1DAB">
        <w:rPr>
          <w:rFonts w:ascii="Arial" w:hAnsi="Arial"/>
          <w:szCs w:val="24"/>
        </w:rPr>
        <w:t>Wershil BK, Mekori YA, Galli SJ. Cimetidine and common variable hypogammaglobulinemia.</w:t>
      </w:r>
    </w:p>
    <w:p w:rsidR="00BB6983" w:rsidRPr="004523EC" w:rsidRDefault="008B7DA0" w:rsidP="008B7DA0">
      <w:pPr>
        <w:ind w:left="720" w:hanging="720"/>
        <w:rPr>
          <w:rFonts w:ascii="Arial" w:hAnsi="Arial"/>
          <w:szCs w:val="24"/>
          <w:lang w:val="sv-SE"/>
        </w:rPr>
      </w:pPr>
      <w:r w:rsidRPr="008B7DA0">
        <w:rPr>
          <w:rFonts w:ascii="Arial" w:hAnsi="Arial"/>
          <w:szCs w:val="24"/>
          <w:lang w:val="sv-SE"/>
        </w:rPr>
        <w:t xml:space="preserve">           </w:t>
      </w:r>
      <w:r w:rsidR="00BB6983" w:rsidRPr="004523EC">
        <w:rPr>
          <w:rFonts w:ascii="Arial" w:hAnsi="Arial"/>
          <w:szCs w:val="24"/>
          <w:u w:val="single"/>
          <w:lang w:val="sv-SE"/>
        </w:rPr>
        <w:t>N Eng J Med</w:t>
      </w:r>
      <w:r w:rsidR="00BB6983" w:rsidRPr="004523EC">
        <w:rPr>
          <w:rFonts w:ascii="Arial" w:hAnsi="Arial"/>
          <w:szCs w:val="24"/>
          <w:lang w:val="sv-SE"/>
        </w:rPr>
        <w:t xml:space="preserve"> 1985; </w:t>
      </w:r>
      <w:r w:rsidR="00BB6983" w:rsidRPr="004523EC">
        <w:rPr>
          <w:rFonts w:ascii="Arial" w:hAnsi="Arial"/>
          <w:b/>
          <w:szCs w:val="24"/>
          <w:lang w:val="sv-SE"/>
        </w:rPr>
        <w:t>313</w:t>
      </w:r>
      <w:r w:rsidR="00BB6983" w:rsidRPr="004523EC">
        <w:rPr>
          <w:rFonts w:ascii="Arial" w:hAnsi="Arial"/>
          <w:szCs w:val="24"/>
          <w:lang w:val="sv-SE"/>
        </w:rPr>
        <w:t>:264-5 (letter).</w:t>
      </w:r>
    </w:p>
    <w:p w:rsidR="00BB6983" w:rsidRPr="004523EC" w:rsidRDefault="00BB6983" w:rsidP="008B7DA0">
      <w:pPr>
        <w:ind w:left="720" w:hanging="720"/>
        <w:rPr>
          <w:rFonts w:ascii="Arial" w:hAnsi="Arial"/>
          <w:szCs w:val="24"/>
          <w:lang w:val="sv-SE"/>
        </w:rPr>
      </w:pPr>
    </w:p>
    <w:p w:rsidR="00BB6983" w:rsidRPr="001B1DAB" w:rsidRDefault="00BB6983" w:rsidP="008B7DA0">
      <w:pPr>
        <w:numPr>
          <w:ilvl w:val="0"/>
          <w:numId w:val="28"/>
        </w:numPr>
        <w:ind w:hanging="720"/>
        <w:rPr>
          <w:rFonts w:ascii="Arial" w:hAnsi="Arial"/>
          <w:szCs w:val="24"/>
        </w:rPr>
      </w:pPr>
      <w:r w:rsidRPr="001B1DAB">
        <w:rPr>
          <w:rFonts w:ascii="Arial" w:hAnsi="Arial"/>
          <w:szCs w:val="24"/>
          <w:lang w:val="de-DE"/>
        </w:rPr>
        <w:t xml:space="preserve">Dvorak AM, Ishizaka T, Galli SJ. </w:t>
      </w:r>
      <w:r w:rsidRPr="001B1DAB">
        <w:rPr>
          <w:rFonts w:ascii="Arial" w:hAnsi="Arial"/>
          <w:szCs w:val="24"/>
        </w:rPr>
        <w:t>Endogenous peroxidase activity in human mast cells.</w:t>
      </w:r>
    </w:p>
    <w:p w:rsidR="00BB6983" w:rsidRPr="001B1DAB" w:rsidRDefault="008B7DA0" w:rsidP="008B7DA0">
      <w:pPr>
        <w:ind w:left="720" w:hanging="720"/>
        <w:rPr>
          <w:rFonts w:ascii="Arial" w:hAnsi="Arial"/>
          <w:szCs w:val="24"/>
        </w:rPr>
      </w:pPr>
      <w:r w:rsidRPr="008B7DA0">
        <w:rPr>
          <w:rFonts w:ascii="Arial" w:hAnsi="Arial"/>
          <w:szCs w:val="24"/>
        </w:rPr>
        <w:t xml:space="preserve">           </w:t>
      </w:r>
      <w:r w:rsidR="00BB6983" w:rsidRPr="001B1DAB">
        <w:rPr>
          <w:rFonts w:ascii="Arial" w:hAnsi="Arial"/>
          <w:szCs w:val="24"/>
          <w:u w:val="single"/>
        </w:rPr>
        <w:t>Lab Invest</w:t>
      </w:r>
      <w:r w:rsidR="00BB6983" w:rsidRPr="001B1DAB">
        <w:rPr>
          <w:rFonts w:ascii="Arial" w:hAnsi="Arial"/>
          <w:szCs w:val="24"/>
        </w:rPr>
        <w:t xml:space="preserve"> 1986; </w:t>
      </w:r>
      <w:r w:rsidR="00BB6983" w:rsidRPr="001B1DAB">
        <w:rPr>
          <w:rFonts w:ascii="Arial" w:hAnsi="Arial"/>
          <w:b/>
          <w:szCs w:val="24"/>
        </w:rPr>
        <w:t>54</w:t>
      </w:r>
      <w:r w:rsidR="00BB6983" w:rsidRPr="001B1DAB">
        <w:rPr>
          <w:rFonts w:ascii="Arial" w:hAnsi="Arial"/>
          <w:szCs w:val="24"/>
        </w:rPr>
        <w:t>:473-4 (letter).</w:t>
      </w:r>
    </w:p>
    <w:p w:rsidR="00BB6983" w:rsidRPr="001B1DAB" w:rsidRDefault="00BB6983" w:rsidP="008B7DA0">
      <w:pPr>
        <w:ind w:left="720" w:hanging="720"/>
        <w:rPr>
          <w:rFonts w:ascii="Arial" w:hAnsi="Arial"/>
          <w:szCs w:val="24"/>
        </w:rPr>
      </w:pPr>
    </w:p>
    <w:p w:rsidR="00BB6983" w:rsidRPr="001B1DAB" w:rsidRDefault="00BB6983" w:rsidP="008B7DA0">
      <w:pPr>
        <w:numPr>
          <w:ilvl w:val="0"/>
          <w:numId w:val="28"/>
        </w:numPr>
        <w:ind w:hanging="720"/>
        <w:rPr>
          <w:rFonts w:ascii="Arial" w:hAnsi="Arial"/>
          <w:szCs w:val="24"/>
        </w:rPr>
      </w:pPr>
      <w:r w:rsidRPr="001B1DAB">
        <w:rPr>
          <w:rFonts w:ascii="Arial" w:hAnsi="Arial"/>
          <w:szCs w:val="24"/>
        </w:rPr>
        <w:t>Galli SJ. Mast cell deficient mice and rats with mutations of the c-</w:t>
      </w:r>
      <w:r w:rsidRPr="001B1DAB">
        <w:rPr>
          <w:rFonts w:ascii="Arial" w:hAnsi="Arial"/>
          <w:i/>
          <w:szCs w:val="24"/>
        </w:rPr>
        <w:t>kit</w:t>
      </w:r>
      <w:r w:rsidRPr="001B1DAB">
        <w:rPr>
          <w:rFonts w:ascii="Arial" w:hAnsi="Arial"/>
          <w:szCs w:val="24"/>
        </w:rPr>
        <w:t xml:space="preserve"> protooncogene.  </w:t>
      </w:r>
    </w:p>
    <w:p w:rsidR="00BB6983" w:rsidRPr="001B1DAB" w:rsidRDefault="008B7DA0" w:rsidP="008B7DA0">
      <w:pPr>
        <w:ind w:left="720" w:hanging="720"/>
        <w:rPr>
          <w:rFonts w:ascii="Arial" w:hAnsi="Arial"/>
          <w:szCs w:val="24"/>
        </w:rPr>
      </w:pPr>
      <w:r w:rsidRPr="008B7DA0">
        <w:rPr>
          <w:rFonts w:ascii="Arial" w:hAnsi="Arial"/>
          <w:szCs w:val="24"/>
        </w:rPr>
        <w:t xml:space="preserve">           </w:t>
      </w:r>
      <w:r w:rsidR="00BB6983" w:rsidRPr="001B1DAB">
        <w:rPr>
          <w:rFonts w:ascii="Arial" w:hAnsi="Arial"/>
          <w:szCs w:val="24"/>
          <w:u w:val="single"/>
        </w:rPr>
        <w:t>Jap J Cancer Res</w:t>
      </w:r>
      <w:r w:rsidR="00BB6983" w:rsidRPr="001B1DAB">
        <w:rPr>
          <w:rFonts w:ascii="Arial" w:hAnsi="Arial"/>
          <w:szCs w:val="24"/>
        </w:rPr>
        <w:t xml:space="preserve"> 1993; </w:t>
      </w:r>
      <w:r w:rsidR="00BB6983" w:rsidRPr="001B1DAB">
        <w:rPr>
          <w:rFonts w:ascii="Arial" w:hAnsi="Arial"/>
          <w:b/>
          <w:szCs w:val="24"/>
        </w:rPr>
        <w:t>84</w:t>
      </w:r>
      <w:r w:rsidR="00BB6983" w:rsidRPr="001B1DAB">
        <w:rPr>
          <w:rFonts w:ascii="Arial" w:hAnsi="Arial"/>
          <w:szCs w:val="24"/>
        </w:rPr>
        <w:t xml:space="preserve"> (No. 6 June, 1993) (Commentary on back of front cover), reprinted in </w:t>
      </w:r>
      <w:r w:rsidR="00BB6983" w:rsidRPr="001B1DAB">
        <w:rPr>
          <w:rFonts w:ascii="Arial" w:hAnsi="Arial"/>
          <w:szCs w:val="24"/>
          <w:u w:val="single"/>
        </w:rPr>
        <w:t>Jap J Cancer Res</w:t>
      </w:r>
      <w:r w:rsidR="00BB6983" w:rsidRPr="001B1DAB">
        <w:rPr>
          <w:rFonts w:ascii="Arial" w:hAnsi="Arial"/>
          <w:szCs w:val="24"/>
        </w:rPr>
        <w:t xml:space="preserve"> 1993; </w:t>
      </w:r>
      <w:r w:rsidR="00BB6983" w:rsidRPr="001B1DAB">
        <w:rPr>
          <w:rFonts w:ascii="Arial" w:hAnsi="Arial"/>
          <w:b/>
          <w:szCs w:val="24"/>
        </w:rPr>
        <w:t>84</w:t>
      </w:r>
      <w:r w:rsidR="00BB6983" w:rsidRPr="001B1DAB">
        <w:rPr>
          <w:rFonts w:ascii="Arial" w:hAnsi="Arial"/>
          <w:szCs w:val="24"/>
        </w:rPr>
        <w:t xml:space="preserve">:1328-9. </w:t>
      </w:r>
    </w:p>
    <w:p w:rsidR="00BB6983" w:rsidRPr="001B1DAB" w:rsidRDefault="00BB6983" w:rsidP="008B7DA0">
      <w:pPr>
        <w:pStyle w:val="ssg12title4a"/>
        <w:keepNext w:val="0"/>
        <w:tabs>
          <w:tab w:val="clear" w:pos="360"/>
        </w:tabs>
        <w:spacing w:before="0"/>
        <w:rPr>
          <w:rFonts w:ascii="Arial" w:hAnsi="Arial"/>
          <w:sz w:val="24"/>
          <w:szCs w:val="24"/>
        </w:rPr>
      </w:pPr>
    </w:p>
    <w:p w:rsidR="00BB6983" w:rsidRPr="001B1DAB" w:rsidRDefault="00BB6983" w:rsidP="008B7DA0">
      <w:pPr>
        <w:numPr>
          <w:ilvl w:val="0"/>
          <w:numId w:val="28"/>
        </w:numPr>
        <w:ind w:hanging="720"/>
        <w:rPr>
          <w:rFonts w:ascii="Arial" w:hAnsi="Arial"/>
          <w:szCs w:val="24"/>
        </w:rPr>
      </w:pPr>
      <w:r w:rsidRPr="001B1DAB">
        <w:rPr>
          <w:rFonts w:ascii="Arial" w:hAnsi="Arial"/>
          <w:szCs w:val="24"/>
        </w:rPr>
        <w:t xml:space="preserve">Galli SJ. Competition in science.  </w:t>
      </w:r>
    </w:p>
    <w:p w:rsidR="00BB6983" w:rsidRPr="001B1DAB" w:rsidRDefault="008B7DA0" w:rsidP="008B7DA0">
      <w:pPr>
        <w:ind w:left="720" w:hanging="720"/>
        <w:rPr>
          <w:rFonts w:ascii="Arial" w:hAnsi="Arial"/>
          <w:szCs w:val="24"/>
        </w:rPr>
      </w:pPr>
      <w:r w:rsidRPr="008B7DA0">
        <w:rPr>
          <w:rFonts w:ascii="Arial" w:hAnsi="Arial"/>
          <w:szCs w:val="24"/>
        </w:rPr>
        <w:t xml:space="preserve">           </w:t>
      </w:r>
      <w:r w:rsidR="00BB6983" w:rsidRPr="001B1DAB">
        <w:rPr>
          <w:rFonts w:ascii="Arial" w:hAnsi="Arial"/>
          <w:szCs w:val="24"/>
          <w:u w:val="single"/>
        </w:rPr>
        <w:t>Nature</w:t>
      </w:r>
      <w:r w:rsidR="00BB6983" w:rsidRPr="001B1DAB">
        <w:rPr>
          <w:rFonts w:ascii="Arial" w:hAnsi="Arial"/>
          <w:szCs w:val="24"/>
        </w:rPr>
        <w:t xml:space="preserve"> 1993; </w:t>
      </w:r>
      <w:r w:rsidR="00BB6983" w:rsidRPr="001B1DAB">
        <w:rPr>
          <w:rFonts w:ascii="Arial" w:hAnsi="Arial"/>
          <w:b/>
          <w:szCs w:val="24"/>
        </w:rPr>
        <w:t>364</w:t>
      </w:r>
      <w:r w:rsidR="00BB6983" w:rsidRPr="001B1DAB">
        <w:rPr>
          <w:rFonts w:ascii="Arial" w:hAnsi="Arial"/>
          <w:szCs w:val="24"/>
        </w:rPr>
        <w:t>:665.</w:t>
      </w:r>
    </w:p>
    <w:p w:rsidR="00BB6983" w:rsidRPr="001B1DAB" w:rsidRDefault="00BB6983" w:rsidP="008B7DA0">
      <w:pPr>
        <w:ind w:left="720" w:hanging="720"/>
        <w:rPr>
          <w:rFonts w:ascii="Arial" w:hAnsi="Arial"/>
          <w:b/>
          <w:bCs/>
          <w:szCs w:val="24"/>
        </w:rPr>
      </w:pPr>
    </w:p>
    <w:p w:rsidR="00BB6983" w:rsidRPr="001B1DAB" w:rsidRDefault="00BB6983" w:rsidP="008B7DA0">
      <w:pPr>
        <w:numPr>
          <w:ilvl w:val="0"/>
          <w:numId w:val="28"/>
        </w:numPr>
        <w:ind w:hanging="720"/>
        <w:rPr>
          <w:rFonts w:ascii="Arial" w:hAnsi="Arial"/>
          <w:szCs w:val="24"/>
        </w:rPr>
      </w:pPr>
      <w:r w:rsidRPr="001B1DAB">
        <w:rPr>
          <w:rFonts w:ascii="Arial" w:hAnsi="Arial"/>
          <w:szCs w:val="24"/>
        </w:rPr>
        <w:t xml:space="preserve">Marone G, Galli SJ, Kitamura Y. Probing the roles of mast cells and basophils in natural and acquired immunity, physiology and disease. </w:t>
      </w:r>
    </w:p>
    <w:p w:rsidR="0086497E" w:rsidRDefault="008B7DA0" w:rsidP="008B7DA0">
      <w:pPr>
        <w:ind w:left="720" w:hanging="720"/>
        <w:rPr>
          <w:rFonts w:ascii="Arial" w:hAnsi="Arial"/>
          <w:szCs w:val="24"/>
        </w:rPr>
      </w:pPr>
      <w:r w:rsidRPr="008B7DA0">
        <w:rPr>
          <w:rFonts w:ascii="Arial" w:hAnsi="Arial"/>
          <w:szCs w:val="24"/>
        </w:rPr>
        <w:t xml:space="preserve">           </w:t>
      </w:r>
      <w:r w:rsidR="00BB6983" w:rsidRPr="001B1DAB">
        <w:rPr>
          <w:rFonts w:ascii="Arial" w:hAnsi="Arial"/>
          <w:szCs w:val="24"/>
          <w:u w:val="single"/>
        </w:rPr>
        <w:t>Trends in Immunology</w:t>
      </w:r>
      <w:r w:rsidR="00BB6983" w:rsidRPr="001B1DAB">
        <w:rPr>
          <w:rFonts w:ascii="Arial" w:hAnsi="Arial"/>
          <w:szCs w:val="24"/>
        </w:rPr>
        <w:t xml:space="preserve"> 2002; </w:t>
      </w:r>
      <w:r w:rsidR="00BB6983" w:rsidRPr="001B1DAB">
        <w:rPr>
          <w:rFonts w:ascii="Arial" w:hAnsi="Arial"/>
          <w:b/>
          <w:bCs/>
          <w:szCs w:val="24"/>
        </w:rPr>
        <w:t>9</w:t>
      </w:r>
      <w:r w:rsidR="00BB6983" w:rsidRPr="001B1DAB">
        <w:rPr>
          <w:rFonts w:ascii="Arial" w:hAnsi="Arial"/>
          <w:szCs w:val="24"/>
        </w:rPr>
        <w:t>:425-7 (meeting report).</w:t>
      </w:r>
    </w:p>
    <w:p w:rsidR="0086497E" w:rsidRDefault="0086497E" w:rsidP="008B7DA0">
      <w:pPr>
        <w:ind w:left="720" w:hanging="720"/>
        <w:rPr>
          <w:rFonts w:ascii="Arial" w:hAnsi="Arial"/>
          <w:szCs w:val="24"/>
        </w:rPr>
      </w:pPr>
    </w:p>
    <w:p w:rsidR="001A52C9" w:rsidRPr="0086497E" w:rsidRDefault="0086497E" w:rsidP="008B7DA0">
      <w:pPr>
        <w:numPr>
          <w:ilvl w:val="0"/>
          <w:numId w:val="28"/>
        </w:numPr>
        <w:ind w:hanging="720"/>
        <w:rPr>
          <w:rFonts w:ascii="Arial" w:hAnsi="Arial" w:cs="Arial"/>
          <w:szCs w:val="24"/>
        </w:rPr>
      </w:pPr>
      <w:r w:rsidRPr="0086497E">
        <w:rPr>
          <w:rFonts w:ascii="Arial" w:hAnsi="Arial"/>
          <w:szCs w:val="24"/>
        </w:rPr>
        <w:t>Ring J, Akdis C, Behrendt H, Lauener R-P, Sch</w:t>
      </w:r>
      <w:r w:rsidRPr="0086497E">
        <w:rPr>
          <w:rFonts w:ascii="Arial" w:hAnsi="Arial" w:cs="Arial"/>
          <w:szCs w:val="24"/>
        </w:rPr>
        <w:t>ä</w:t>
      </w:r>
      <w:r w:rsidRPr="0086497E">
        <w:rPr>
          <w:rFonts w:ascii="Arial" w:hAnsi="Arial"/>
          <w:szCs w:val="24"/>
        </w:rPr>
        <w:t>pp</w:t>
      </w:r>
      <w:r w:rsidR="00BD5DC0">
        <w:rPr>
          <w:rFonts w:ascii="Arial" w:hAnsi="Arial"/>
          <w:szCs w:val="24"/>
        </w:rPr>
        <w:t>i</w:t>
      </w:r>
      <w:r w:rsidRPr="0086497E">
        <w:rPr>
          <w:rFonts w:ascii="Arial" w:hAnsi="Arial"/>
          <w:szCs w:val="24"/>
        </w:rPr>
        <w:t xml:space="preserve"> </w:t>
      </w:r>
      <w:r w:rsidR="001A52C9" w:rsidRPr="0086497E">
        <w:rPr>
          <w:rFonts w:ascii="Arial" w:hAnsi="Arial"/>
          <w:szCs w:val="24"/>
        </w:rPr>
        <w:t>G, Akdis M, Ammann W,</w:t>
      </w:r>
    </w:p>
    <w:p w:rsidR="001A52C9" w:rsidRPr="001A52C9" w:rsidRDefault="008B7DA0" w:rsidP="008B7DA0">
      <w:pPr>
        <w:ind w:left="720" w:hanging="720"/>
        <w:rPr>
          <w:rFonts w:ascii="Arial" w:hAnsi="Arial" w:cs="Arial"/>
          <w:szCs w:val="24"/>
        </w:rPr>
      </w:pPr>
      <w:r>
        <w:rPr>
          <w:rFonts w:ascii="Arial" w:hAnsi="Arial"/>
          <w:szCs w:val="24"/>
        </w:rPr>
        <w:t xml:space="preserve">           </w:t>
      </w:r>
      <w:r w:rsidR="001A52C9">
        <w:rPr>
          <w:rFonts w:ascii="Arial" w:hAnsi="Arial"/>
          <w:szCs w:val="24"/>
        </w:rPr>
        <w:t xml:space="preserve">de Beaumont O, Bieber T, Bienenstock J, Blaser K, Bochner B, Bousquet J, Crameri R, Custovic A, Czerkinsky C, Darsow U, Denburg J, Drazen J, de Villiers E-M, Fire A, Galli S, Haahtela T, zur Hausen H, Hildemann S, Holgate S,Holt P, Jakob T, </w:t>
      </w:r>
      <w:r w:rsidR="00810D40">
        <w:rPr>
          <w:rFonts w:ascii="Arial" w:hAnsi="Arial"/>
          <w:szCs w:val="24"/>
        </w:rPr>
        <w:t>J</w:t>
      </w:r>
      <w:r w:rsidR="001A52C9">
        <w:rPr>
          <w:rFonts w:ascii="Arial" w:hAnsi="Arial"/>
          <w:szCs w:val="24"/>
        </w:rPr>
        <w:t>ung A, Kemeny M, Koren H, Leung D, Lockey R, Marone G, Mempel M, Menn</w:t>
      </w:r>
      <w:r w:rsidR="000F2336">
        <w:rPr>
          <w:rFonts w:ascii="Arial" w:hAnsi="Arial" w:cs="Arial"/>
          <w:szCs w:val="24"/>
        </w:rPr>
        <w:t>é</w:t>
      </w:r>
      <w:r w:rsidR="001A52C9">
        <w:rPr>
          <w:rFonts w:ascii="Arial" w:hAnsi="Arial"/>
          <w:szCs w:val="24"/>
        </w:rPr>
        <w:t xml:space="preserve"> B, Mueller U, von Mutius E, O’Mahony L, Pawankar R, Renz H, Platts-Mills T, Roduit C, Schmidt-Weber C, Wahn U, Rietschel E. </w:t>
      </w:r>
      <w:r w:rsidR="00100336" w:rsidRPr="00100336">
        <w:rPr>
          <w:rFonts w:ascii="Arial" w:hAnsi="Arial" w:cs="Arial"/>
        </w:rPr>
        <w:t>Davos Declaration: Allergy as a global problem</w:t>
      </w:r>
      <w:r w:rsidR="001A52C9">
        <w:rPr>
          <w:rFonts w:ascii="Arial" w:hAnsi="Arial" w:cs="Arial"/>
        </w:rPr>
        <w:t xml:space="preserve">.  </w:t>
      </w:r>
    </w:p>
    <w:p w:rsidR="00BB6983" w:rsidRDefault="008B7DA0" w:rsidP="008B7DA0">
      <w:pPr>
        <w:ind w:left="720" w:hanging="720"/>
        <w:rPr>
          <w:rFonts w:ascii="Arial" w:hAnsi="Arial" w:cs="Arial"/>
        </w:rPr>
      </w:pPr>
      <w:r w:rsidRPr="008B7DA0">
        <w:rPr>
          <w:rFonts w:ascii="Arial" w:hAnsi="Arial"/>
          <w:szCs w:val="24"/>
        </w:rPr>
        <w:t xml:space="preserve">           </w:t>
      </w:r>
      <w:r w:rsidR="00100336" w:rsidRPr="001A52C9">
        <w:rPr>
          <w:rFonts w:ascii="Arial" w:hAnsi="Arial" w:cs="Arial"/>
          <w:u w:val="single"/>
        </w:rPr>
        <w:t>Allergy</w:t>
      </w:r>
      <w:r w:rsidR="001A52C9">
        <w:rPr>
          <w:rFonts w:ascii="Arial" w:hAnsi="Arial" w:cs="Arial"/>
        </w:rPr>
        <w:t xml:space="preserve"> 2012; </w:t>
      </w:r>
      <w:r w:rsidR="001A52C9" w:rsidRPr="001A52C9">
        <w:rPr>
          <w:rFonts w:ascii="Arial" w:hAnsi="Arial" w:cs="Arial"/>
          <w:b/>
        </w:rPr>
        <w:t>67</w:t>
      </w:r>
      <w:r w:rsidR="001A52C9">
        <w:rPr>
          <w:rFonts w:ascii="Arial" w:hAnsi="Arial" w:cs="Arial"/>
        </w:rPr>
        <w:t>:141-3.</w:t>
      </w:r>
    </w:p>
    <w:p w:rsidR="00CC52F6" w:rsidRDefault="00CC52F6" w:rsidP="008B7DA0">
      <w:pPr>
        <w:ind w:left="720" w:hanging="720"/>
        <w:rPr>
          <w:rFonts w:ascii="Arial" w:hAnsi="Arial"/>
          <w:szCs w:val="24"/>
        </w:rPr>
      </w:pPr>
    </w:p>
    <w:p w:rsidR="00CC52F6" w:rsidRPr="004A1ABF" w:rsidRDefault="00CC52F6" w:rsidP="008B7DA0">
      <w:pPr>
        <w:ind w:left="720" w:hanging="720"/>
        <w:rPr>
          <w:rFonts w:ascii="Arial" w:hAnsi="Arial" w:cs="Arial"/>
        </w:rPr>
      </w:pPr>
      <w:r>
        <w:rPr>
          <w:rFonts w:ascii="Arial" w:hAnsi="Arial" w:cs="Arial"/>
          <w:szCs w:val="24"/>
          <w:lang w:val="it-IT"/>
        </w:rPr>
        <w:t xml:space="preserve">9.   </w:t>
      </w:r>
      <w:r w:rsidR="00D00D7A">
        <w:rPr>
          <w:rFonts w:ascii="Arial" w:hAnsi="Arial" w:cs="Arial"/>
          <w:szCs w:val="24"/>
          <w:lang w:val="it-IT"/>
        </w:rPr>
        <w:tab/>
      </w:r>
      <w:r>
        <w:rPr>
          <w:rFonts w:ascii="Arial" w:hAnsi="Arial" w:cs="Arial"/>
          <w:szCs w:val="24"/>
          <w:lang w:val="it-IT"/>
        </w:rPr>
        <w:t>Marichal T, Starkl P, Metz M, Galli SJ.</w:t>
      </w:r>
    </w:p>
    <w:p w:rsidR="00CC52F6" w:rsidRDefault="008B7DA0" w:rsidP="008B7DA0">
      <w:pPr>
        <w:ind w:left="720" w:hanging="720"/>
        <w:rPr>
          <w:rFonts w:ascii="Arial" w:hAnsi="Arial" w:cs="Arial"/>
        </w:rPr>
      </w:pPr>
      <w:r>
        <w:rPr>
          <w:rFonts w:ascii="Arial" w:hAnsi="Arial" w:cs="Arial"/>
        </w:rPr>
        <w:t xml:space="preserve">           </w:t>
      </w:r>
      <w:r w:rsidR="00CC52F6">
        <w:rPr>
          <w:rFonts w:ascii="Arial" w:hAnsi="Arial" w:cs="Arial"/>
        </w:rPr>
        <w:t xml:space="preserve">Une reponse allergique pour lutter contre les venins. An allergic response to fight against venoms.  </w:t>
      </w:r>
    </w:p>
    <w:p w:rsidR="00DD60F8" w:rsidRDefault="008B7DA0" w:rsidP="008B7DA0">
      <w:pPr>
        <w:ind w:left="720" w:hanging="720"/>
        <w:rPr>
          <w:rFonts w:ascii="Arial" w:hAnsi="Arial" w:cs="Arial"/>
        </w:rPr>
      </w:pPr>
      <w:r w:rsidRPr="008B7DA0">
        <w:rPr>
          <w:rFonts w:ascii="Arial" w:hAnsi="Arial"/>
          <w:szCs w:val="24"/>
        </w:rPr>
        <w:t xml:space="preserve">           </w:t>
      </w:r>
      <w:r w:rsidR="00111B10">
        <w:rPr>
          <w:rFonts w:ascii="Arial" w:hAnsi="Arial" w:cs="Arial"/>
          <w:u w:val="single"/>
        </w:rPr>
        <w:t>Med Sci</w:t>
      </w:r>
      <w:r w:rsidR="00CC52F6" w:rsidRPr="00111B10">
        <w:rPr>
          <w:rFonts w:ascii="Arial" w:hAnsi="Arial" w:cs="Arial"/>
        </w:rPr>
        <w:t xml:space="preserve"> (Paris) </w:t>
      </w:r>
      <w:r w:rsidR="00CC52F6">
        <w:rPr>
          <w:rFonts w:ascii="Arial" w:hAnsi="Arial" w:cs="Arial"/>
        </w:rPr>
        <w:t>20</w:t>
      </w:r>
      <w:r w:rsidR="00CC52F6" w:rsidRPr="008E05BB">
        <w:rPr>
          <w:rFonts w:ascii="Arial" w:hAnsi="Arial" w:cs="Arial"/>
        </w:rPr>
        <w:t>1</w:t>
      </w:r>
      <w:r w:rsidR="00111B10">
        <w:rPr>
          <w:rFonts w:ascii="Arial" w:hAnsi="Arial" w:cs="Arial"/>
        </w:rPr>
        <w:t>4</w:t>
      </w:r>
      <w:r w:rsidR="00CC52F6">
        <w:rPr>
          <w:rFonts w:ascii="Arial" w:hAnsi="Arial" w:cs="Arial"/>
        </w:rPr>
        <w:t>;</w:t>
      </w:r>
      <w:r w:rsidR="00111B10">
        <w:rPr>
          <w:rFonts w:ascii="Arial" w:hAnsi="Arial" w:cs="Arial"/>
        </w:rPr>
        <w:t xml:space="preserve"> </w:t>
      </w:r>
      <w:r w:rsidR="00111B10" w:rsidRPr="00111B10">
        <w:rPr>
          <w:rFonts w:ascii="Arial" w:hAnsi="Arial" w:cs="Arial"/>
          <w:b/>
        </w:rPr>
        <w:t>2</w:t>
      </w:r>
      <w:r w:rsidR="00111B10">
        <w:rPr>
          <w:rFonts w:ascii="Arial" w:hAnsi="Arial" w:cs="Arial"/>
        </w:rPr>
        <w:t>:127-30.</w:t>
      </w:r>
      <w:r w:rsidR="00814580">
        <w:rPr>
          <w:rFonts w:ascii="Arial" w:hAnsi="Arial" w:cs="Arial"/>
        </w:rPr>
        <w:t xml:space="preserve"> (This is an invited brief review of the findings reported in original article number 225, above.)</w:t>
      </w:r>
    </w:p>
    <w:p w:rsidR="00BB6983" w:rsidRDefault="00111B10" w:rsidP="008B7DA0">
      <w:pPr>
        <w:ind w:left="720" w:hanging="720"/>
        <w:rPr>
          <w:rFonts w:ascii="Arial" w:hAnsi="Arial" w:cs="Arial"/>
        </w:rPr>
      </w:pPr>
      <w:r>
        <w:rPr>
          <w:rFonts w:ascii="Arial" w:hAnsi="Arial" w:cs="Arial"/>
        </w:rPr>
        <w:tab/>
      </w:r>
    </w:p>
    <w:p w:rsidR="007877F5" w:rsidRPr="00560E84" w:rsidRDefault="007877F5" w:rsidP="008B7DA0">
      <w:pPr>
        <w:tabs>
          <w:tab w:val="left" w:pos="-1620"/>
        </w:tabs>
        <w:ind w:left="720" w:hanging="720"/>
        <w:rPr>
          <w:rFonts w:ascii="Arial" w:hAnsi="Arial"/>
          <w:szCs w:val="24"/>
          <w:lang w:val="de-DE"/>
        </w:rPr>
      </w:pPr>
      <w:r w:rsidRPr="00560E84">
        <w:rPr>
          <w:rFonts w:ascii="Arial" w:hAnsi="Arial"/>
          <w:szCs w:val="24"/>
          <w:lang w:val="de-DE"/>
        </w:rPr>
        <w:t>10.</w:t>
      </w:r>
      <w:r w:rsidRPr="00560E84">
        <w:rPr>
          <w:rFonts w:ascii="Arial" w:hAnsi="Arial"/>
          <w:szCs w:val="24"/>
          <w:lang w:val="de-DE"/>
        </w:rPr>
        <w:tab/>
        <w:t>Tsai M, Starkl P, Marichal T, Galli SJ.</w:t>
      </w:r>
    </w:p>
    <w:p w:rsidR="007877F5" w:rsidRPr="00560E84" w:rsidRDefault="007877F5" w:rsidP="008B7DA0">
      <w:pPr>
        <w:tabs>
          <w:tab w:val="left" w:pos="-1620"/>
        </w:tabs>
        <w:ind w:left="720" w:hanging="720"/>
        <w:rPr>
          <w:rFonts w:ascii="Arial" w:hAnsi="Arial" w:cs="Arial"/>
          <w:szCs w:val="24"/>
          <w:lang w:val="de-DE"/>
        </w:rPr>
      </w:pPr>
      <w:r w:rsidRPr="00560E84">
        <w:rPr>
          <w:rFonts w:ascii="Arial" w:hAnsi="Arial" w:cs="Arial"/>
          <w:szCs w:val="24"/>
          <w:lang w:val="de-DE"/>
        </w:rPr>
        <w:tab/>
      </w:r>
      <w:r w:rsidRPr="00560E84">
        <w:rPr>
          <w:rFonts w:ascii="Arial" w:hAnsi="Arial" w:cs="Arial"/>
        </w:rPr>
        <w:t>Why do we have mast cells? Beneficial roles of mast cells in regulating levels of endogenous peptides and during innate and acquired immune responses to venoms</w:t>
      </w:r>
      <w:r w:rsidRPr="00560E84">
        <w:rPr>
          <w:rFonts w:ascii="Arial" w:hAnsi="Arial" w:cs="Arial"/>
          <w:szCs w:val="24"/>
          <w:lang w:val="de-DE"/>
        </w:rPr>
        <w:t>.</w:t>
      </w:r>
    </w:p>
    <w:p w:rsidR="003B70EF" w:rsidRPr="00560E84" w:rsidRDefault="003B70EF" w:rsidP="008B7DA0">
      <w:pPr>
        <w:tabs>
          <w:tab w:val="left" w:pos="-1620"/>
        </w:tabs>
        <w:ind w:left="720" w:hanging="720"/>
        <w:rPr>
          <w:rFonts w:ascii="Arial" w:hAnsi="Arial"/>
          <w:szCs w:val="24"/>
        </w:rPr>
      </w:pPr>
      <w:r w:rsidRPr="00560E84">
        <w:rPr>
          <w:rFonts w:ascii="Arial" w:hAnsi="Arial"/>
          <w:szCs w:val="24"/>
        </w:rPr>
        <w:tab/>
      </w:r>
      <w:r w:rsidRPr="00560E84">
        <w:rPr>
          <w:rFonts w:ascii="Arial" w:hAnsi="Arial"/>
          <w:szCs w:val="24"/>
          <w:u w:val="single"/>
        </w:rPr>
        <w:t>Exp Dermatol</w:t>
      </w:r>
      <w:r w:rsidRPr="00560E84">
        <w:rPr>
          <w:rFonts w:ascii="Arial" w:hAnsi="Arial"/>
          <w:szCs w:val="24"/>
        </w:rPr>
        <w:t xml:space="preserve"> (Commented Bibliography) 2015; </w:t>
      </w:r>
      <w:r w:rsidRPr="00560E84">
        <w:rPr>
          <w:rFonts w:ascii="Arial" w:hAnsi="Arial"/>
          <w:b/>
          <w:szCs w:val="24"/>
        </w:rPr>
        <w:t>24</w:t>
      </w:r>
      <w:r w:rsidR="001C321D">
        <w:rPr>
          <w:rFonts w:ascii="Arial" w:hAnsi="Arial"/>
          <w:szCs w:val="24"/>
        </w:rPr>
        <w:t>:803-</w:t>
      </w:r>
      <w:r w:rsidRPr="00560E84">
        <w:rPr>
          <w:rFonts w:ascii="Arial" w:hAnsi="Arial"/>
          <w:szCs w:val="24"/>
        </w:rPr>
        <w:t xml:space="preserve">5 (in Tsai M, Starkl P, Marichal T, Galli SJ, Nilsson G, Daëron M, Levi-Schaffer F, Londolina N, Blank U, Marone G, Varricchi G, Prevete N, Melillo RM, Roediger B, Weniger W, Maurer M. FRT – Fondation Rene Touraine, An International Foundation for Dermatology, Commented Bibliographies, 23rd Scientific Meeting 2015, December 4, 2015, Mast Cells and Urticaria. </w:t>
      </w:r>
      <w:r w:rsidRPr="00560E84">
        <w:rPr>
          <w:rFonts w:ascii="Arial" w:hAnsi="Arial"/>
          <w:szCs w:val="24"/>
          <w:u w:val="single"/>
        </w:rPr>
        <w:t>Exp Dermatol</w:t>
      </w:r>
      <w:r w:rsidRPr="00560E84">
        <w:rPr>
          <w:rFonts w:ascii="Arial" w:hAnsi="Arial"/>
          <w:szCs w:val="24"/>
        </w:rPr>
        <w:t xml:space="preserve"> (Commented Bibliography) 2015; </w:t>
      </w:r>
      <w:r w:rsidRPr="00560E84">
        <w:rPr>
          <w:rFonts w:ascii="Arial" w:hAnsi="Arial"/>
          <w:b/>
          <w:szCs w:val="24"/>
        </w:rPr>
        <w:t>24</w:t>
      </w:r>
      <w:r w:rsidR="001C321D">
        <w:rPr>
          <w:rFonts w:ascii="Arial" w:hAnsi="Arial"/>
          <w:szCs w:val="24"/>
        </w:rPr>
        <w:t>:803-</w:t>
      </w:r>
      <w:r w:rsidRPr="00560E84">
        <w:rPr>
          <w:rFonts w:ascii="Arial" w:hAnsi="Arial"/>
          <w:szCs w:val="24"/>
        </w:rPr>
        <w:t>20).</w:t>
      </w:r>
    </w:p>
    <w:p w:rsidR="00106A46" w:rsidRPr="00560E84" w:rsidRDefault="00106A46" w:rsidP="008B7DA0">
      <w:pPr>
        <w:tabs>
          <w:tab w:val="left" w:pos="-1620"/>
        </w:tabs>
        <w:ind w:left="720" w:hanging="720"/>
        <w:rPr>
          <w:rFonts w:ascii="Arial" w:hAnsi="Arial" w:cs="Arial"/>
          <w:szCs w:val="24"/>
          <w:lang w:val="it-IT"/>
        </w:rPr>
      </w:pPr>
    </w:p>
    <w:p w:rsidR="00106A46" w:rsidRPr="00560E84" w:rsidRDefault="00106A46" w:rsidP="008B7DA0">
      <w:pPr>
        <w:tabs>
          <w:tab w:val="left" w:pos="-1620"/>
        </w:tabs>
        <w:ind w:left="720" w:hanging="720"/>
        <w:rPr>
          <w:rFonts w:ascii="Arial" w:hAnsi="Arial" w:cs="Arial"/>
          <w:szCs w:val="24"/>
          <w:lang w:val="it-IT"/>
        </w:rPr>
      </w:pPr>
      <w:r w:rsidRPr="00560E84">
        <w:rPr>
          <w:rFonts w:ascii="Arial" w:hAnsi="Arial" w:cs="Arial"/>
          <w:szCs w:val="24"/>
          <w:lang w:val="it-IT"/>
        </w:rPr>
        <w:t xml:space="preserve">11. </w:t>
      </w:r>
      <w:r w:rsidR="003116B8" w:rsidRPr="00560E84">
        <w:rPr>
          <w:rFonts w:ascii="Arial" w:hAnsi="Arial" w:cs="Arial"/>
          <w:szCs w:val="24"/>
          <w:lang w:val="it-IT"/>
        </w:rPr>
        <w:t xml:space="preserve">     </w:t>
      </w:r>
      <w:r w:rsidRPr="00560E84">
        <w:rPr>
          <w:rFonts w:ascii="Arial" w:hAnsi="Arial" w:cs="Arial"/>
          <w:szCs w:val="24"/>
          <w:lang w:val="it-IT"/>
        </w:rPr>
        <w:t>Galli SJ.</w:t>
      </w:r>
    </w:p>
    <w:p w:rsidR="00106A46" w:rsidRPr="00560E84" w:rsidRDefault="00106A46" w:rsidP="008B7DA0">
      <w:pPr>
        <w:tabs>
          <w:tab w:val="left" w:pos="-1620"/>
        </w:tabs>
        <w:ind w:left="720" w:hanging="720"/>
        <w:rPr>
          <w:rFonts w:ascii="Arial" w:hAnsi="Arial" w:cs="Arial"/>
        </w:rPr>
      </w:pPr>
      <w:r w:rsidRPr="00560E84">
        <w:rPr>
          <w:rFonts w:ascii="Arial" w:hAnsi="Arial" w:cs="Arial"/>
          <w:szCs w:val="24"/>
          <w:lang w:val="it-IT"/>
        </w:rPr>
        <w:t xml:space="preserve">           </w:t>
      </w:r>
      <w:r w:rsidRPr="00560E84">
        <w:rPr>
          <w:rFonts w:ascii="Arial" w:hAnsi="Arial" w:cs="Arial"/>
        </w:rPr>
        <w:t>Reply to Dr. Giorgio Ciprandi.</w:t>
      </w:r>
    </w:p>
    <w:p w:rsidR="00106A46" w:rsidRPr="00560E84" w:rsidRDefault="00106A46" w:rsidP="008B7DA0">
      <w:pPr>
        <w:tabs>
          <w:tab w:val="left" w:pos="-1620"/>
        </w:tabs>
        <w:ind w:left="720" w:hanging="720"/>
        <w:rPr>
          <w:rFonts w:ascii="Arial" w:hAnsi="Arial" w:cs="Arial"/>
          <w:szCs w:val="24"/>
          <w:lang w:val="it-IT"/>
        </w:rPr>
      </w:pPr>
      <w:r w:rsidRPr="00560E84">
        <w:rPr>
          <w:rFonts w:ascii="Arial" w:hAnsi="Arial" w:cs="Arial"/>
        </w:rPr>
        <w:t xml:space="preserve">           </w:t>
      </w:r>
      <w:r w:rsidR="00560E84">
        <w:rPr>
          <w:rFonts w:ascii="Arial" w:hAnsi="Arial" w:cs="Arial"/>
          <w:u w:val="single"/>
        </w:rPr>
        <w:t>J</w:t>
      </w:r>
      <w:r w:rsidRPr="00560E84">
        <w:rPr>
          <w:rFonts w:ascii="Arial" w:hAnsi="Arial" w:cs="Arial"/>
          <w:u w:val="single"/>
        </w:rPr>
        <w:t xml:space="preserve"> Allergy Clin Immunol</w:t>
      </w:r>
      <w:r w:rsidRPr="00560E84">
        <w:rPr>
          <w:rFonts w:ascii="Arial" w:hAnsi="Arial" w:cs="Arial"/>
        </w:rPr>
        <w:t xml:space="preserve"> </w:t>
      </w:r>
      <w:r w:rsidR="003B70EF" w:rsidRPr="00560E84">
        <w:rPr>
          <w:rFonts w:ascii="Arial" w:hAnsi="Arial" w:cs="Arial"/>
        </w:rPr>
        <w:t xml:space="preserve">2017; </w:t>
      </w:r>
      <w:r w:rsidR="003B70EF" w:rsidRPr="00560E84">
        <w:rPr>
          <w:rFonts w:ascii="Arial" w:hAnsi="Arial" w:cs="Arial"/>
          <w:b/>
        </w:rPr>
        <w:t>139</w:t>
      </w:r>
      <w:r w:rsidR="003B70EF" w:rsidRPr="00560E84">
        <w:rPr>
          <w:rFonts w:ascii="Arial" w:hAnsi="Arial" w:cs="Arial"/>
        </w:rPr>
        <w:t>:2029-31. https://doi</w:t>
      </w:r>
      <w:r w:rsidR="00560E84">
        <w:rPr>
          <w:rFonts w:ascii="Arial" w:hAnsi="Arial" w:cs="Arial"/>
        </w:rPr>
        <w:t>.org/10.1016/j.jaci.2016.12.988</w:t>
      </w:r>
    </w:p>
    <w:p w:rsidR="00106A46" w:rsidRDefault="00106A46" w:rsidP="008B7DA0">
      <w:pPr>
        <w:tabs>
          <w:tab w:val="left" w:pos="-1620"/>
        </w:tabs>
        <w:ind w:left="720" w:hanging="720"/>
        <w:rPr>
          <w:rFonts w:ascii="Arial" w:hAnsi="Arial" w:cs="Arial"/>
          <w:szCs w:val="24"/>
          <w:lang w:val="it-IT"/>
        </w:rPr>
      </w:pPr>
      <w:r w:rsidRPr="00560E84">
        <w:rPr>
          <w:rFonts w:ascii="Arial" w:hAnsi="Arial"/>
          <w:szCs w:val="24"/>
        </w:rPr>
        <w:t xml:space="preserve">           </w:t>
      </w:r>
      <w:r w:rsidR="00560E84">
        <w:rPr>
          <w:rFonts w:ascii="Arial" w:hAnsi="Arial"/>
          <w:szCs w:val="24"/>
        </w:rPr>
        <w:t xml:space="preserve">     </w:t>
      </w:r>
      <w:r w:rsidRPr="00560E84">
        <w:rPr>
          <w:rFonts w:ascii="Arial" w:hAnsi="Arial"/>
          <w:szCs w:val="24"/>
        </w:rPr>
        <w:t xml:space="preserve">This is a response to a Letter to the Editors from Dr. G. Ciprandi concerning my invited review (listed as number 157 above): </w:t>
      </w:r>
      <w:r w:rsidRPr="00560E84">
        <w:rPr>
          <w:rFonts w:ascii="Arial" w:hAnsi="Arial" w:cs="Arial"/>
          <w:szCs w:val="24"/>
          <w:lang w:val="it-IT"/>
        </w:rPr>
        <w:t>Galli SJ.Toward precision medicine and health: Opportunities and challenges in allergic diseases.</w:t>
      </w:r>
      <w:r w:rsidR="003116B8" w:rsidRPr="00560E84">
        <w:rPr>
          <w:rFonts w:ascii="Arial" w:hAnsi="Arial" w:cs="Arial"/>
          <w:szCs w:val="24"/>
          <w:lang w:val="it-IT"/>
        </w:rPr>
        <w:t xml:space="preserve"> </w:t>
      </w:r>
      <w:r w:rsidRPr="00560E84">
        <w:rPr>
          <w:rFonts w:ascii="Arial" w:hAnsi="Arial" w:cs="Arial"/>
          <w:szCs w:val="24"/>
          <w:u w:val="single"/>
        </w:rPr>
        <w:t>J Allergy Clin Immunol</w:t>
      </w:r>
      <w:r w:rsidRPr="00560E84">
        <w:rPr>
          <w:rFonts w:ascii="Arial" w:hAnsi="Arial" w:cs="Arial"/>
          <w:szCs w:val="24"/>
          <w:lang w:val="it-IT"/>
        </w:rPr>
        <w:t xml:space="preserve"> 2016; </w:t>
      </w:r>
      <w:r w:rsidRPr="00560E84">
        <w:rPr>
          <w:rFonts w:ascii="Arial" w:hAnsi="Arial" w:cs="Arial"/>
          <w:b/>
          <w:szCs w:val="24"/>
          <w:lang w:val="it-IT"/>
        </w:rPr>
        <w:t>137</w:t>
      </w:r>
      <w:r w:rsidRPr="00560E84">
        <w:rPr>
          <w:rFonts w:ascii="Arial" w:hAnsi="Arial" w:cs="Arial"/>
          <w:szCs w:val="24"/>
          <w:lang w:val="it-IT"/>
        </w:rPr>
        <w:t>:1289-300. PMID: 27155026.</w:t>
      </w:r>
    </w:p>
    <w:p w:rsidR="007877F5" w:rsidRPr="001B1DAB" w:rsidRDefault="007877F5" w:rsidP="008B7DA0">
      <w:pPr>
        <w:ind w:left="720" w:hanging="720"/>
        <w:rPr>
          <w:rFonts w:ascii="Arial" w:hAnsi="Arial"/>
          <w:szCs w:val="24"/>
        </w:rPr>
      </w:pPr>
    </w:p>
    <w:p w:rsidR="00BB6983" w:rsidRPr="001B1DAB" w:rsidRDefault="00BB6983" w:rsidP="008B7DA0">
      <w:pPr>
        <w:pStyle w:val="Titolo4"/>
        <w:tabs>
          <w:tab w:val="left" w:pos="720"/>
        </w:tabs>
        <w:ind w:left="720" w:hanging="720"/>
        <w:jc w:val="left"/>
        <w:rPr>
          <w:rFonts w:ascii="Arial" w:hAnsi="Arial"/>
          <w:sz w:val="24"/>
          <w:szCs w:val="24"/>
        </w:rPr>
      </w:pPr>
      <w:r w:rsidRPr="001B1DAB">
        <w:rPr>
          <w:rFonts w:ascii="Arial" w:hAnsi="Arial"/>
          <w:sz w:val="24"/>
          <w:szCs w:val="24"/>
        </w:rPr>
        <w:t>Published Presentations</w:t>
      </w:r>
      <w:r w:rsidR="00226E5F">
        <w:rPr>
          <w:rFonts w:ascii="Arial" w:hAnsi="Arial"/>
          <w:sz w:val="24"/>
          <w:szCs w:val="24"/>
        </w:rPr>
        <w:t>:</w:t>
      </w:r>
    </w:p>
    <w:p w:rsidR="00BB6983" w:rsidRPr="001B1DAB" w:rsidRDefault="00BB6983" w:rsidP="008B7DA0">
      <w:pPr>
        <w:keepNext/>
        <w:tabs>
          <w:tab w:val="left" w:pos="720"/>
          <w:tab w:val="left" w:pos="1440"/>
        </w:tabs>
        <w:ind w:left="720" w:hanging="720"/>
        <w:rPr>
          <w:rFonts w:ascii="Arial" w:hAnsi="Arial"/>
          <w:szCs w:val="24"/>
        </w:rPr>
      </w:pPr>
    </w:p>
    <w:p w:rsidR="00BB6983" w:rsidRPr="001B1DAB" w:rsidRDefault="00BB6983" w:rsidP="008B7DA0">
      <w:pPr>
        <w:tabs>
          <w:tab w:val="left" w:pos="720"/>
          <w:tab w:val="left" w:pos="1440"/>
        </w:tabs>
        <w:ind w:left="720" w:hanging="720"/>
        <w:rPr>
          <w:rFonts w:ascii="Arial" w:hAnsi="Arial"/>
          <w:szCs w:val="24"/>
        </w:rPr>
      </w:pPr>
      <w:r w:rsidRPr="001B1DAB">
        <w:rPr>
          <w:rFonts w:ascii="Arial" w:hAnsi="Arial"/>
          <w:szCs w:val="24"/>
        </w:rPr>
        <w:t>1.</w:t>
      </w:r>
      <w:r w:rsidRPr="001B1DAB">
        <w:rPr>
          <w:rFonts w:ascii="Arial" w:hAnsi="Arial"/>
          <w:szCs w:val="24"/>
        </w:rPr>
        <w:tab/>
        <w:t xml:space="preserve">Case Records of the Massachusetts General Hospital. Case 8-1975.  </w:t>
      </w:r>
    </w:p>
    <w:p w:rsidR="00BB6983" w:rsidRPr="001B1DAB" w:rsidRDefault="00BB6983" w:rsidP="008B7DA0">
      <w:pPr>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New Engl J Med</w:t>
      </w:r>
      <w:r w:rsidRPr="001B1DAB">
        <w:rPr>
          <w:rFonts w:ascii="Arial" w:hAnsi="Arial"/>
          <w:szCs w:val="24"/>
        </w:rPr>
        <w:t xml:space="preserve"> 1975; </w:t>
      </w:r>
      <w:r w:rsidRPr="001B1DAB">
        <w:rPr>
          <w:rFonts w:ascii="Arial" w:hAnsi="Arial"/>
          <w:b/>
          <w:szCs w:val="24"/>
        </w:rPr>
        <w:t>292</w:t>
      </w:r>
      <w:r w:rsidRPr="001B1DAB">
        <w:rPr>
          <w:rFonts w:ascii="Arial" w:hAnsi="Arial"/>
          <w:szCs w:val="24"/>
        </w:rPr>
        <w:t>:415-21.</w:t>
      </w:r>
    </w:p>
    <w:p w:rsidR="00BB6983" w:rsidRPr="001B1DAB" w:rsidRDefault="00BB6983" w:rsidP="008B7DA0">
      <w:pPr>
        <w:tabs>
          <w:tab w:val="left" w:pos="720"/>
          <w:tab w:val="left" w:pos="1440"/>
        </w:tabs>
        <w:ind w:left="720" w:hanging="720"/>
        <w:rPr>
          <w:rFonts w:ascii="Arial" w:hAnsi="Arial"/>
          <w:szCs w:val="24"/>
        </w:rPr>
      </w:pPr>
    </w:p>
    <w:p w:rsidR="00BB6983" w:rsidRPr="001B1DAB" w:rsidRDefault="00BB6983" w:rsidP="008B7DA0">
      <w:pPr>
        <w:tabs>
          <w:tab w:val="left" w:pos="720"/>
          <w:tab w:val="left" w:pos="1440"/>
        </w:tabs>
        <w:ind w:left="720" w:hanging="720"/>
        <w:rPr>
          <w:rFonts w:ascii="Arial" w:hAnsi="Arial"/>
          <w:szCs w:val="24"/>
        </w:rPr>
      </w:pPr>
      <w:r w:rsidRPr="001B1DAB">
        <w:rPr>
          <w:rFonts w:ascii="Arial" w:hAnsi="Arial"/>
          <w:szCs w:val="24"/>
        </w:rPr>
        <w:t>2.</w:t>
      </w:r>
      <w:r w:rsidRPr="001B1DAB">
        <w:rPr>
          <w:rFonts w:ascii="Arial" w:hAnsi="Arial"/>
          <w:szCs w:val="24"/>
        </w:rPr>
        <w:tab/>
        <w:t xml:space="preserve">Case Records of the Massachusetts General Hospital. Case 8-1976.  </w:t>
      </w:r>
    </w:p>
    <w:p w:rsidR="00BB6983" w:rsidRPr="001B1DAB" w:rsidRDefault="00BB6983" w:rsidP="008B7DA0">
      <w:pPr>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New Engl J Med</w:t>
      </w:r>
      <w:r w:rsidRPr="001B1DAB">
        <w:rPr>
          <w:rFonts w:ascii="Arial" w:hAnsi="Arial"/>
          <w:szCs w:val="24"/>
        </w:rPr>
        <w:t xml:space="preserve"> 1976; </w:t>
      </w:r>
      <w:r w:rsidRPr="001B1DAB">
        <w:rPr>
          <w:rFonts w:ascii="Arial" w:hAnsi="Arial"/>
          <w:b/>
          <w:szCs w:val="24"/>
        </w:rPr>
        <w:t>294</w:t>
      </w:r>
      <w:r w:rsidRPr="001B1DAB">
        <w:rPr>
          <w:rFonts w:ascii="Arial" w:hAnsi="Arial"/>
          <w:szCs w:val="24"/>
        </w:rPr>
        <w:t>:1391-8.</w:t>
      </w:r>
    </w:p>
    <w:p w:rsidR="00BB6983" w:rsidRPr="001B1DAB" w:rsidRDefault="00BB6983" w:rsidP="008B7DA0">
      <w:pPr>
        <w:tabs>
          <w:tab w:val="left" w:pos="720"/>
          <w:tab w:val="left" w:pos="1440"/>
        </w:tabs>
        <w:ind w:left="720" w:hanging="720"/>
        <w:rPr>
          <w:rFonts w:ascii="Arial" w:hAnsi="Arial"/>
          <w:szCs w:val="24"/>
        </w:rPr>
      </w:pPr>
    </w:p>
    <w:p w:rsidR="00BB6983" w:rsidRPr="001B1DAB" w:rsidRDefault="00BB6983" w:rsidP="008B7DA0">
      <w:pPr>
        <w:tabs>
          <w:tab w:val="left" w:pos="720"/>
          <w:tab w:val="left" w:pos="1440"/>
        </w:tabs>
        <w:ind w:left="720" w:hanging="720"/>
        <w:rPr>
          <w:rFonts w:ascii="Arial" w:hAnsi="Arial"/>
          <w:szCs w:val="24"/>
        </w:rPr>
      </w:pPr>
      <w:r w:rsidRPr="001B1DAB">
        <w:rPr>
          <w:rFonts w:ascii="Arial" w:hAnsi="Arial"/>
          <w:szCs w:val="24"/>
        </w:rPr>
        <w:t>3.</w:t>
      </w:r>
      <w:r w:rsidRPr="001B1DAB">
        <w:rPr>
          <w:rFonts w:ascii="Arial" w:hAnsi="Arial"/>
          <w:szCs w:val="24"/>
        </w:rPr>
        <w:tab/>
        <w:t xml:space="preserve">Case Records of the Massachusetts General Hospital. Case 8-1976.  </w:t>
      </w:r>
    </w:p>
    <w:p w:rsidR="00BB6983" w:rsidRPr="001B1DAB" w:rsidRDefault="00BB6983" w:rsidP="008B7DA0">
      <w:pPr>
        <w:tabs>
          <w:tab w:val="left" w:pos="720"/>
          <w:tab w:val="left" w:pos="1440"/>
        </w:tabs>
        <w:ind w:left="720" w:hanging="720"/>
        <w:rPr>
          <w:rFonts w:ascii="Arial" w:hAnsi="Arial"/>
          <w:szCs w:val="24"/>
        </w:rPr>
      </w:pPr>
      <w:r w:rsidRPr="001B1DAB">
        <w:rPr>
          <w:rFonts w:ascii="Arial" w:hAnsi="Arial"/>
          <w:szCs w:val="24"/>
        </w:rPr>
        <w:tab/>
      </w:r>
      <w:r w:rsidRPr="001B1DAB">
        <w:rPr>
          <w:rFonts w:ascii="Arial" w:hAnsi="Arial"/>
          <w:szCs w:val="24"/>
          <w:u w:val="single"/>
        </w:rPr>
        <w:t>New Engl J Med</w:t>
      </w:r>
      <w:r w:rsidRPr="001B1DAB">
        <w:rPr>
          <w:rFonts w:ascii="Arial" w:hAnsi="Arial"/>
          <w:szCs w:val="24"/>
        </w:rPr>
        <w:t xml:space="preserve"> 1976; </w:t>
      </w:r>
      <w:r w:rsidRPr="001B1DAB">
        <w:rPr>
          <w:rFonts w:ascii="Arial" w:hAnsi="Arial"/>
          <w:b/>
          <w:szCs w:val="24"/>
        </w:rPr>
        <w:t>295</w:t>
      </w:r>
      <w:r w:rsidRPr="001B1DAB">
        <w:rPr>
          <w:rFonts w:ascii="Arial" w:hAnsi="Arial"/>
          <w:szCs w:val="24"/>
        </w:rPr>
        <w:t>:1187-93.</w:t>
      </w:r>
    </w:p>
    <w:p w:rsidR="00946080" w:rsidRDefault="00946080" w:rsidP="00A45937">
      <w:pPr>
        <w:tabs>
          <w:tab w:val="left" w:pos="720"/>
          <w:tab w:val="left" w:pos="1440"/>
        </w:tabs>
        <w:rPr>
          <w:rFonts w:ascii="Arial" w:hAnsi="Arial"/>
          <w:szCs w:val="24"/>
          <w:u w:val="single"/>
        </w:rPr>
      </w:pPr>
    </w:p>
    <w:p w:rsidR="00A45937" w:rsidRPr="001B1DAB" w:rsidRDefault="00A45937" w:rsidP="00F835BA">
      <w:pPr>
        <w:tabs>
          <w:tab w:val="left" w:pos="720"/>
          <w:tab w:val="left" w:pos="1440"/>
        </w:tabs>
        <w:ind w:left="720" w:hanging="720"/>
        <w:rPr>
          <w:rFonts w:ascii="Arial" w:hAnsi="Arial"/>
          <w:szCs w:val="24"/>
        </w:rPr>
      </w:pPr>
      <w:r w:rsidRPr="001B1DAB">
        <w:rPr>
          <w:rFonts w:ascii="Arial" w:hAnsi="Arial"/>
          <w:szCs w:val="24"/>
          <w:u w:val="single"/>
        </w:rPr>
        <w:t>Abstracts</w:t>
      </w:r>
      <w:r w:rsidR="006860F9" w:rsidRPr="006860F9">
        <w:rPr>
          <w:rFonts w:ascii="Arial" w:hAnsi="Arial"/>
          <w:szCs w:val="24"/>
        </w:rPr>
        <w:t xml:space="preserve"> (until 2006)</w:t>
      </w:r>
      <w:r w:rsidR="00226E5F">
        <w:rPr>
          <w:rFonts w:ascii="Arial" w:hAnsi="Arial"/>
          <w:szCs w:val="24"/>
        </w:rPr>
        <w:t>:</w:t>
      </w:r>
      <w:r w:rsidRPr="006860F9">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1.</w:t>
      </w:r>
      <w:r w:rsidRPr="001B1DAB">
        <w:rPr>
          <w:rFonts w:ascii="Arial" w:hAnsi="Arial"/>
          <w:szCs w:val="24"/>
        </w:rPr>
        <w:tab/>
        <w:t xml:space="preserve">Adams RA, Lebwohl D, Galli SJ. Antigenic differences between normal cells and tumors of human lymphoid origin serially transplantable in the neonatal syrian hamster. </w:t>
      </w:r>
      <w:r w:rsidRPr="001B1DAB">
        <w:rPr>
          <w:rFonts w:ascii="Arial" w:hAnsi="Arial"/>
          <w:szCs w:val="24"/>
          <w:u w:val="single"/>
        </w:rPr>
        <w:t>Proc Am Assoc Cancer Res</w:t>
      </w:r>
      <w:r w:rsidRPr="001B1DAB">
        <w:rPr>
          <w:rFonts w:ascii="Arial" w:hAnsi="Arial"/>
          <w:szCs w:val="24"/>
        </w:rPr>
        <w:t xml:space="preserve"> 1972; </w:t>
      </w:r>
      <w:r w:rsidRPr="001B1DAB">
        <w:rPr>
          <w:rFonts w:ascii="Arial" w:hAnsi="Arial"/>
          <w:b/>
          <w:szCs w:val="24"/>
        </w:rPr>
        <w:t>13</w:t>
      </w:r>
      <w:r w:rsidRPr="001B1DAB">
        <w:rPr>
          <w:rFonts w:ascii="Arial" w:hAnsi="Arial"/>
          <w:szCs w:val="24"/>
        </w:rPr>
        <w:t>:57.</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2.</w:t>
      </w:r>
      <w:r w:rsidRPr="001B1DAB">
        <w:rPr>
          <w:rFonts w:ascii="Arial" w:hAnsi="Arial"/>
          <w:szCs w:val="24"/>
        </w:rPr>
        <w:tab/>
        <w:t xml:space="preserve">Galli SJ, Dvorak HF. Histamine synthesis by guinea pig basophils in short term tissue culture. </w:t>
      </w:r>
      <w:r w:rsidRPr="001B1DAB">
        <w:rPr>
          <w:rFonts w:ascii="Arial" w:hAnsi="Arial"/>
          <w:szCs w:val="24"/>
          <w:u w:val="single"/>
        </w:rPr>
        <w:t>Fed Proc</w:t>
      </w:r>
      <w:r w:rsidRPr="001B1DAB">
        <w:rPr>
          <w:rFonts w:ascii="Arial" w:hAnsi="Arial"/>
          <w:szCs w:val="24"/>
        </w:rPr>
        <w:t xml:space="preserve"> 1975; </w:t>
      </w:r>
      <w:r w:rsidRPr="001B1DAB">
        <w:rPr>
          <w:rFonts w:ascii="Arial" w:hAnsi="Arial"/>
          <w:b/>
          <w:szCs w:val="24"/>
        </w:rPr>
        <w:t>34</w:t>
      </w:r>
      <w:r w:rsidRPr="001B1DAB">
        <w:rPr>
          <w:rFonts w:ascii="Arial" w:hAnsi="Arial"/>
          <w:szCs w:val="24"/>
        </w:rPr>
        <w:t>:1045.</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3.</w:t>
      </w:r>
      <w:r w:rsidRPr="001B1DAB">
        <w:rPr>
          <w:rFonts w:ascii="Arial" w:hAnsi="Arial"/>
          <w:szCs w:val="24"/>
        </w:rPr>
        <w:tab/>
        <w:t xml:space="preserve">Galli SJ, Dvorak HF, Churchill WH, Hammond ME, Connell AB, Galli AS, Dvorak AM. Basophil-tumor cell interactions </w:t>
      </w:r>
      <w:r w:rsidRPr="001B1DAB">
        <w:rPr>
          <w:rFonts w:ascii="Arial" w:hAnsi="Arial"/>
          <w:i/>
          <w:szCs w:val="24"/>
        </w:rPr>
        <w:t>in vitro</w:t>
      </w:r>
      <w:r w:rsidRPr="001B1DAB">
        <w:rPr>
          <w:rFonts w:ascii="Arial" w:hAnsi="Arial"/>
          <w:szCs w:val="24"/>
        </w:rPr>
        <w:t xml:space="preserve">. </w:t>
      </w:r>
      <w:r w:rsidRPr="001B1DAB">
        <w:rPr>
          <w:rFonts w:ascii="Arial" w:hAnsi="Arial"/>
          <w:szCs w:val="24"/>
          <w:u w:val="single"/>
        </w:rPr>
        <w:t>Fed Proc</w:t>
      </w:r>
      <w:r w:rsidRPr="001B1DAB">
        <w:rPr>
          <w:rFonts w:ascii="Arial" w:hAnsi="Arial"/>
          <w:szCs w:val="24"/>
        </w:rPr>
        <w:t xml:space="preserve"> 1977; </w:t>
      </w:r>
      <w:r w:rsidRPr="001B1DAB">
        <w:rPr>
          <w:rFonts w:ascii="Arial" w:hAnsi="Arial"/>
          <w:b/>
          <w:szCs w:val="24"/>
        </w:rPr>
        <w:t>36</w:t>
      </w:r>
      <w:r w:rsidRPr="001B1DAB">
        <w:rPr>
          <w:rFonts w:ascii="Arial" w:hAnsi="Arial"/>
          <w:szCs w:val="24"/>
        </w:rPr>
        <w:t>:1324.</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4.</w:t>
      </w:r>
      <w:r w:rsidRPr="001B1DAB">
        <w:rPr>
          <w:rFonts w:ascii="Arial" w:hAnsi="Arial"/>
          <w:szCs w:val="24"/>
        </w:rPr>
        <w:tab/>
        <w:t xml:space="preserve">Orenstein NS, Galli SJ, Hammond ME, Smith GN, Silbert JE, Dvorak HF.  Mucopolysaccharides synthesized by guinea pig basophilic leukocytes. </w:t>
      </w:r>
      <w:r w:rsidRPr="001B1DAB">
        <w:rPr>
          <w:rFonts w:ascii="Arial" w:hAnsi="Arial"/>
          <w:szCs w:val="24"/>
          <w:u w:val="single"/>
        </w:rPr>
        <w:t>Fed Proc</w:t>
      </w:r>
      <w:r w:rsidRPr="001B1DAB">
        <w:rPr>
          <w:rFonts w:ascii="Arial" w:hAnsi="Arial"/>
          <w:szCs w:val="24"/>
        </w:rPr>
        <w:t xml:space="preserve"> 1977; </w:t>
      </w:r>
      <w:r w:rsidRPr="001B1DAB">
        <w:rPr>
          <w:rFonts w:ascii="Arial" w:hAnsi="Arial"/>
          <w:b/>
          <w:szCs w:val="24"/>
        </w:rPr>
        <w:t>36</w:t>
      </w:r>
      <w:r w:rsidRPr="001B1DAB">
        <w:rPr>
          <w:rFonts w:ascii="Arial" w:hAnsi="Arial"/>
          <w:szCs w:val="24"/>
        </w:rPr>
        <w:t>:1329.</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5.</w:t>
      </w:r>
      <w:r w:rsidRPr="001B1DAB">
        <w:rPr>
          <w:rFonts w:ascii="Arial" w:hAnsi="Arial"/>
          <w:szCs w:val="24"/>
        </w:rPr>
        <w:tab/>
        <w:t xml:space="preserve">Monahan RA, Orenstein NS, Galli SJ, Dvorak HF, Dvorak AM. Cell surface esterase activity guinea pig basophilic leukocytes. </w:t>
      </w:r>
      <w:r w:rsidRPr="001B1DAB">
        <w:rPr>
          <w:rFonts w:ascii="Arial" w:hAnsi="Arial"/>
          <w:szCs w:val="24"/>
          <w:u w:val="single"/>
        </w:rPr>
        <w:t>J Cell Biol</w:t>
      </w:r>
      <w:r w:rsidRPr="001B1DAB">
        <w:rPr>
          <w:rFonts w:ascii="Arial" w:hAnsi="Arial"/>
          <w:szCs w:val="24"/>
        </w:rPr>
        <w:t xml:space="preserve"> 1979; </w:t>
      </w:r>
      <w:r w:rsidRPr="001B1DAB">
        <w:rPr>
          <w:rFonts w:ascii="Arial" w:hAnsi="Arial"/>
          <w:b/>
          <w:szCs w:val="24"/>
        </w:rPr>
        <w:t>83</w:t>
      </w:r>
      <w:r w:rsidRPr="001B1DAB">
        <w:rPr>
          <w:rFonts w:ascii="Arial" w:hAnsi="Arial"/>
          <w:szCs w:val="24"/>
        </w:rPr>
        <w:t>:302a.</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4523EC">
        <w:rPr>
          <w:rFonts w:ascii="Arial" w:hAnsi="Arial"/>
          <w:szCs w:val="24"/>
        </w:rPr>
        <w:t>6.</w:t>
      </w:r>
      <w:r w:rsidRPr="004523EC">
        <w:rPr>
          <w:rFonts w:ascii="Arial" w:hAnsi="Arial"/>
          <w:szCs w:val="24"/>
        </w:rPr>
        <w:tab/>
        <w:t xml:space="preserve">Galli SJ, Orenstein NS, Gill PG, Silbert JE, Dvorak AM, Dvorak HF. </w:t>
      </w:r>
      <w:r w:rsidRPr="001B1DAB">
        <w:rPr>
          <w:rFonts w:ascii="Arial" w:hAnsi="Arial"/>
          <w:szCs w:val="24"/>
        </w:rPr>
        <w:t xml:space="preserve">Sulphated glycosaminoglycans synthesized by basophil-enriched human leukaemic granulocytes. In: Pepys J, Edwards AM, eds. </w:t>
      </w:r>
      <w:r w:rsidRPr="001B1DAB">
        <w:rPr>
          <w:rFonts w:ascii="Arial" w:hAnsi="Arial"/>
          <w:szCs w:val="24"/>
          <w:u w:val="single"/>
        </w:rPr>
        <w:t>The mast cell: its role in health and disease</w:t>
      </w:r>
      <w:r w:rsidRPr="001B1DAB">
        <w:rPr>
          <w:rFonts w:ascii="Arial" w:hAnsi="Arial"/>
          <w:szCs w:val="24"/>
        </w:rPr>
        <w:t>. Kent. England: Pitman Medical, 1979:842</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7.</w:t>
      </w:r>
      <w:r w:rsidRPr="001B1DAB">
        <w:rPr>
          <w:rFonts w:ascii="Arial" w:hAnsi="Arial"/>
          <w:szCs w:val="24"/>
        </w:rPr>
        <w:tab/>
        <w:t xml:space="preserve">Dvorak AM, Galli SJ, Dvorak HF. Degranulation and recovery of guinea pig basophils </w:t>
      </w:r>
      <w:r w:rsidRPr="001B1DAB">
        <w:rPr>
          <w:rFonts w:ascii="Arial" w:hAnsi="Arial"/>
          <w:i/>
          <w:szCs w:val="24"/>
        </w:rPr>
        <w:t>in vitro</w:t>
      </w:r>
      <w:r w:rsidRPr="001B1DAB">
        <w:rPr>
          <w:rFonts w:ascii="Arial" w:hAnsi="Arial"/>
          <w:szCs w:val="24"/>
        </w:rPr>
        <w:t xml:space="preserve">. </w:t>
      </w:r>
      <w:r w:rsidRPr="001B1DAB">
        <w:rPr>
          <w:rFonts w:ascii="Arial" w:hAnsi="Arial"/>
          <w:szCs w:val="24"/>
          <w:u w:val="single"/>
        </w:rPr>
        <w:t>J Cell Biol</w:t>
      </w:r>
      <w:r w:rsidRPr="001B1DAB">
        <w:rPr>
          <w:rFonts w:ascii="Arial" w:hAnsi="Arial"/>
          <w:szCs w:val="24"/>
        </w:rPr>
        <w:t xml:space="preserve"> 1980; </w:t>
      </w:r>
      <w:r w:rsidRPr="001B1DAB">
        <w:rPr>
          <w:rFonts w:ascii="Arial" w:hAnsi="Arial"/>
          <w:b/>
          <w:szCs w:val="24"/>
        </w:rPr>
        <w:t>87</w:t>
      </w:r>
      <w:r w:rsidRPr="001B1DAB">
        <w:rPr>
          <w:rFonts w:ascii="Arial" w:hAnsi="Arial"/>
          <w:szCs w:val="24"/>
        </w:rPr>
        <w:t>:298a.</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8.</w:t>
      </w:r>
      <w:r w:rsidRPr="001B1DAB">
        <w:rPr>
          <w:rFonts w:ascii="Arial" w:hAnsi="Arial"/>
          <w:szCs w:val="24"/>
        </w:rPr>
        <w:tab/>
        <w:t xml:space="preserve">Dvorak AM, Galli SJ, Dvorak HF. Antigen- and lectin-induced degranulation of guinea pig basophils </w:t>
      </w:r>
      <w:r w:rsidRPr="001B1DAB">
        <w:rPr>
          <w:rFonts w:ascii="Arial" w:hAnsi="Arial"/>
          <w:i/>
          <w:szCs w:val="24"/>
        </w:rPr>
        <w:t>in vitro</w:t>
      </w:r>
      <w:r w:rsidRPr="001B1DAB">
        <w:rPr>
          <w:rFonts w:ascii="Arial" w:hAnsi="Arial"/>
          <w:szCs w:val="24"/>
        </w:rPr>
        <w:t xml:space="preserve">: role of cytoplasmic vesicles. In: </w:t>
      </w:r>
      <w:r w:rsidRPr="001B1DAB">
        <w:rPr>
          <w:rFonts w:ascii="Arial" w:hAnsi="Arial"/>
          <w:szCs w:val="24"/>
          <w:u w:val="single"/>
        </w:rPr>
        <w:t>Proceedings of 4th Interna</w:t>
      </w:r>
      <w:r w:rsidRPr="001B1DAB">
        <w:rPr>
          <w:rFonts w:ascii="Arial" w:hAnsi="Arial"/>
          <w:szCs w:val="24"/>
          <w:u w:val="single"/>
        </w:rPr>
        <w:softHyphen/>
        <w:t>tional Congress of Immunology</w:t>
      </w:r>
      <w:r w:rsidRPr="001B1DAB">
        <w:rPr>
          <w:rFonts w:ascii="Arial" w:hAnsi="Arial"/>
          <w:szCs w:val="24"/>
        </w:rPr>
        <w:t>. Paris 1980:</w:t>
      </w:r>
      <w:r w:rsidRPr="001B1DAB">
        <w:rPr>
          <w:rFonts w:ascii="Arial" w:hAnsi="Arial"/>
          <w:b/>
          <w:szCs w:val="24"/>
        </w:rPr>
        <w:t xml:space="preserve"> 13</w:t>
      </w:r>
      <w:r w:rsidRPr="001B1DAB">
        <w:rPr>
          <w:rFonts w:ascii="Arial" w:hAnsi="Arial"/>
          <w:szCs w:val="24"/>
        </w:rPr>
        <w:t>.3.08.</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4523EC">
        <w:rPr>
          <w:rFonts w:ascii="Arial" w:hAnsi="Arial"/>
          <w:szCs w:val="24"/>
        </w:rPr>
        <w:t>9.</w:t>
      </w:r>
      <w:r w:rsidRPr="004523EC">
        <w:rPr>
          <w:rFonts w:ascii="Arial" w:hAnsi="Arial"/>
          <w:szCs w:val="24"/>
        </w:rPr>
        <w:tab/>
        <w:t xml:space="preserve">Dvorak HF, Galli SJ, Mihm MC Jr, Dvorak AM. </w:t>
      </w:r>
      <w:r w:rsidRPr="001B1DAB">
        <w:rPr>
          <w:rFonts w:ascii="Arial" w:hAnsi="Arial"/>
          <w:szCs w:val="24"/>
        </w:rPr>
        <w:t xml:space="preserve">The microvasculature:  a critical target of the immune response in skin allograft and tumor rejection. </w:t>
      </w:r>
      <w:r w:rsidRPr="001B1DAB">
        <w:rPr>
          <w:rFonts w:ascii="Arial" w:hAnsi="Arial"/>
          <w:szCs w:val="24"/>
          <w:u w:val="single"/>
        </w:rPr>
        <w:t>Fed Proc</w:t>
      </w:r>
      <w:r w:rsidRPr="001B1DAB">
        <w:rPr>
          <w:rFonts w:ascii="Arial" w:hAnsi="Arial"/>
          <w:szCs w:val="24"/>
        </w:rPr>
        <w:t xml:space="preserve"> 1980; </w:t>
      </w:r>
      <w:r w:rsidRPr="001B1DAB">
        <w:rPr>
          <w:rFonts w:ascii="Arial" w:hAnsi="Arial"/>
          <w:b/>
          <w:szCs w:val="24"/>
        </w:rPr>
        <w:t>39</w:t>
      </w:r>
      <w:r w:rsidRPr="001B1DAB">
        <w:rPr>
          <w:rFonts w:ascii="Arial" w:hAnsi="Arial"/>
          <w:szCs w:val="24"/>
        </w:rPr>
        <w:t>:811.</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10.</w:t>
      </w:r>
      <w:r w:rsidRPr="001B1DAB">
        <w:rPr>
          <w:rFonts w:ascii="Arial" w:hAnsi="Arial"/>
          <w:szCs w:val="24"/>
        </w:rPr>
        <w:tab/>
        <w:t xml:space="preserve">Brown SJ, Galli SJ, Gleich GJ, Dvorak HF, Askenase PW. Anti-basophil or anti-eosinophil serum reverses immune cutaneous resistance to ectoparasites (ticks) in guinea pigs. </w:t>
      </w:r>
      <w:r w:rsidRPr="001B1DAB">
        <w:rPr>
          <w:rFonts w:ascii="Arial" w:hAnsi="Arial"/>
          <w:szCs w:val="24"/>
          <w:u w:val="single"/>
        </w:rPr>
        <w:t>Fed Proc</w:t>
      </w:r>
      <w:r w:rsidRPr="001B1DAB">
        <w:rPr>
          <w:rFonts w:ascii="Arial" w:hAnsi="Arial"/>
          <w:szCs w:val="24"/>
        </w:rPr>
        <w:t xml:space="preserve"> 1981; </w:t>
      </w:r>
      <w:r w:rsidRPr="001B1DAB">
        <w:rPr>
          <w:rFonts w:ascii="Arial" w:hAnsi="Arial"/>
          <w:b/>
          <w:szCs w:val="24"/>
        </w:rPr>
        <w:t>40</w:t>
      </w:r>
      <w:r w:rsidRPr="001B1DAB">
        <w:rPr>
          <w:rFonts w:ascii="Arial" w:hAnsi="Arial"/>
          <w:szCs w:val="24"/>
        </w:rPr>
        <w:t>:1073.</w:t>
      </w:r>
      <w:r w:rsidRPr="001B1DAB">
        <w:rPr>
          <w:rFonts w:ascii="Arial" w:hAnsi="Arial"/>
          <w:szCs w:val="24"/>
        </w:rPr>
        <w:cr/>
      </w:r>
    </w:p>
    <w:p w:rsidR="00A45937" w:rsidRPr="004523EC" w:rsidRDefault="00A45937" w:rsidP="00F835BA">
      <w:pPr>
        <w:tabs>
          <w:tab w:val="left" w:pos="-1800"/>
          <w:tab w:val="left" w:pos="1440"/>
        </w:tabs>
        <w:ind w:left="720" w:hanging="720"/>
        <w:rPr>
          <w:rFonts w:ascii="Arial" w:hAnsi="Arial"/>
          <w:szCs w:val="24"/>
        </w:rPr>
      </w:pPr>
      <w:r w:rsidRPr="001B1DAB">
        <w:rPr>
          <w:rFonts w:ascii="Arial" w:hAnsi="Arial"/>
          <w:szCs w:val="24"/>
        </w:rPr>
        <w:t>11.</w:t>
      </w:r>
      <w:r w:rsidRPr="001B1DAB">
        <w:rPr>
          <w:rFonts w:ascii="Arial" w:hAnsi="Arial"/>
          <w:szCs w:val="24"/>
        </w:rPr>
        <w:tab/>
        <w:t>Dvorak AM, Galli SJ, Nabel G, Marcum J, Monahan RA, Pyne K, DerSimonian H, Goldin J, Cantor H, Ishizaka T, Dvorak HF. Similarities among a mouse clone mediating natural killer (NK) lysis, cloned LyI</w:t>
      </w:r>
      <w:r w:rsidRPr="001B1DAB">
        <w:rPr>
          <w:rFonts w:ascii="Arial" w:hAnsi="Arial"/>
          <w:szCs w:val="24"/>
          <w:vertAlign w:val="superscript"/>
        </w:rPr>
        <w:t>-</w:t>
      </w:r>
      <w:r w:rsidRPr="001B1DAB">
        <w:rPr>
          <w:rFonts w:ascii="Arial" w:hAnsi="Arial"/>
          <w:szCs w:val="24"/>
        </w:rPr>
        <w:t>2</w:t>
      </w:r>
      <w:r w:rsidRPr="001B1DAB">
        <w:rPr>
          <w:rFonts w:ascii="Arial" w:hAnsi="Arial"/>
          <w:szCs w:val="24"/>
          <w:vertAlign w:val="superscript"/>
        </w:rPr>
        <w:t>+</w:t>
      </w:r>
      <w:r w:rsidRPr="001B1DAB">
        <w:rPr>
          <w:rFonts w:ascii="Arial" w:hAnsi="Arial"/>
          <w:szCs w:val="24"/>
        </w:rPr>
        <w:t>3</w:t>
      </w:r>
      <w:r w:rsidRPr="001B1DAB">
        <w:rPr>
          <w:rFonts w:ascii="Arial" w:hAnsi="Arial"/>
          <w:szCs w:val="24"/>
          <w:vertAlign w:val="superscript"/>
        </w:rPr>
        <w:t>+</w:t>
      </w:r>
      <w:r w:rsidRPr="001B1DAB">
        <w:rPr>
          <w:rFonts w:ascii="Arial" w:hAnsi="Arial"/>
          <w:szCs w:val="24"/>
        </w:rPr>
        <w:t xml:space="preserve"> T, lymphocytes and basophilic granulocytes. </w:t>
      </w:r>
      <w:r w:rsidRPr="004523EC">
        <w:rPr>
          <w:rFonts w:ascii="Arial" w:hAnsi="Arial"/>
          <w:szCs w:val="24"/>
          <w:u w:val="single"/>
        </w:rPr>
        <w:t>Fed Proc</w:t>
      </w:r>
      <w:r w:rsidRPr="004523EC">
        <w:rPr>
          <w:rFonts w:ascii="Arial" w:hAnsi="Arial"/>
          <w:szCs w:val="24"/>
        </w:rPr>
        <w:t xml:space="preserve"> 1982; </w:t>
      </w:r>
      <w:r w:rsidRPr="004523EC">
        <w:rPr>
          <w:rFonts w:ascii="Arial" w:hAnsi="Arial"/>
          <w:b/>
          <w:szCs w:val="24"/>
        </w:rPr>
        <w:t>41</w:t>
      </w:r>
      <w:r w:rsidRPr="004523EC">
        <w:rPr>
          <w:rFonts w:ascii="Arial" w:hAnsi="Arial"/>
          <w:szCs w:val="24"/>
        </w:rPr>
        <w:t>:964.</w:t>
      </w:r>
      <w:r w:rsidRPr="004523EC">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4523EC">
        <w:rPr>
          <w:rFonts w:ascii="Arial" w:hAnsi="Arial"/>
          <w:szCs w:val="24"/>
        </w:rPr>
        <w:t>12.</w:t>
      </w:r>
      <w:r w:rsidRPr="004523EC">
        <w:rPr>
          <w:rFonts w:ascii="Arial" w:hAnsi="Arial"/>
          <w:szCs w:val="24"/>
        </w:rPr>
        <w:tab/>
        <w:t xml:space="preserve">Dvorak AM, Galli SJ, Newball HH, Lichtenstein LM, Dvorak HF. </w:t>
      </w:r>
      <w:r w:rsidRPr="001B1DAB">
        <w:rPr>
          <w:rFonts w:ascii="Arial" w:hAnsi="Arial"/>
          <w:szCs w:val="24"/>
        </w:rPr>
        <w:t xml:space="preserve">Ultrastructure of guinea pig (GP) and human basophil anaphylactic degranulation. </w:t>
      </w:r>
      <w:r w:rsidRPr="001B1DAB">
        <w:rPr>
          <w:rFonts w:ascii="Arial" w:hAnsi="Arial"/>
          <w:szCs w:val="24"/>
          <w:u w:val="single"/>
        </w:rPr>
        <w:t>Fed Proc</w:t>
      </w:r>
      <w:r w:rsidRPr="001B1DAB">
        <w:rPr>
          <w:rFonts w:ascii="Arial" w:hAnsi="Arial"/>
          <w:szCs w:val="24"/>
        </w:rPr>
        <w:t xml:space="preserve"> 1982; </w:t>
      </w:r>
      <w:r w:rsidRPr="001B1DAB">
        <w:rPr>
          <w:rFonts w:ascii="Arial" w:hAnsi="Arial"/>
          <w:b/>
          <w:szCs w:val="24"/>
        </w:rPr>
        <w:t>41</w:t>
      </w:r>
      <w:r w:rsidRPr="001B1DAB">
        <w:rPr>
          <w:rFonts w:ascii="Arial" w:hAnsi="Arial"/>
          <w:szCs w:val="24"/>
        </w:rPr>
        <w:t>:377.</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13.</w:t>
      </w:r>
      <w:r w:rsidRPr="001B1DAB">
        <w:rPr>
          <w:rFonts w:ascii="Arial" w:hAnsi="Arial"/>
          <w:szCs w:val="24"/>
        </w:rPr>
        <w:tab/>
        <w:t>Senger DR, Galli SJ, Dvorak AM, Perruzzi CA, Harvey VS, Dvorak HF. Vascular per</w:t>
      </w:r>
      <w:r w:rsidRPr="001B1DAB">
        <w:rPr>
          <w:rFonts w:ascii="Arial" w:hAnsi="Arial"/>
          <w:szCs w:val="24"/>
        </w:rPr>
        <w:softHyphen/>
        <w:t>me</w:t>
      </w:r>
      <w:r w:rsidRPr="001B1DAB">
        <w:rPr>
          <w:rFonts w:ascii="Arial" w:hAnsi="Arial"/>
          <w:szCs w:val="24"/>
        </w:rPr>
        <w:softHyphen/>
        <w:t xml:space="preserve">ability factor (VPF): a protein secreted by tumors that causes fluid accumulation. </w:t>
      </w:r>
      <w:r w:rsidRPr="001B1DAB">
        <w:rPr>
          <w:rFonts w:ascii="Arial" w:hAnsi="Arial"/>
          <w:szCs w:val="24"/>
          <w:u w:val="single"/>
        </w:rPr>
        <w:t>Fed Proc</w:t>
      </w:r>
      <w:r w:rsidRPr="001B1DAB">
        <w:rPr>
          <w:rFonts w:ascii="Arial" w:hAnsi="Arial"/>
          <w:szCs w:val="24"/>
        </w:rPr>
        <w:t xml:space="preserve"> 1982; </w:t>
      </w:r>
      <w:r w:rsidRPr="001B1DAB">
        <w:rPr>
          <w:rFonts w:ascii="Arial" w:hAnsi="Arial"/>
          <w:b/>
          <w:szCs w:val="24"/>
        </w:rPr>
        <w:t>41</w:t>
      </w:r>
      <w:r w:rsidRPr="001B1DAB">
        <w:rPr>
          <w:rFonts w:ascii="Arial" w:hAnsi="Arial"/>
          <w:szCs w:val="24"/>
        </w:rPr>
        <w:t>:964.</w:t>
      </w:r>
      <w:r w:rsidRPr="001B1DAB">
        <w:rPr>
          <w:rFonts w:ascii="Arial" w:hAnsi="Arial"/>
          <w:szCs w:val="24"/>
        </w:rPr>
        <w:cr/>
      </w:r>
    </w:p>
    <w:p w:rsidR="00A45937" w:rsidRPr="004523EC" w:rsidRDefault="00A45937" w:rsidP="00F835BA">
      <w:pPr>
        <w:tabs>
          <w:tab w:val="left" w:pos="-1800"/>
          <w:tab w:val="left" w:pos="1440"/>
        </w:tabs>
        <w:ind w:left="720" w:hanging="720"/>
        <w:rPr>
          <w:rFonts w:ascii="Arial" w:hAnsi="Arial"/>
          <w:szCs w:val="24"/>
        </w:rPr>
      </w:pPr>
      <w:r w:rsidRPr="001B1DAB">
        <w:rPr>
          <w:rFonts w:ascii="Arial" w:hAnsi="Arial"/>
          <w:szCs w:val="24"/>
        </w:rPr>
        <w:t>14.</w:t>
      </w:r>
      <w:r w:rsidRPr="001B1DAB">
        <w:rPr>
          <w:rFonts w:ascii="Arial" w:hAnsi="Arial"/>
          <w:szCs w:val="24"/>
        </w:rPr>
        <w:tab/>
        <w:t xml:space="preserve">Rosengard BR, Hammel I, Goldin JM, Dvorak AM, Nabel G, Cantor H, Dvorak HF, Galli SJ. Serotonin (5HT) uptake and content of cloned mouse mast cells and mouse peritoneal mast cells. </w:t>
      </w:r>
      <w:r w:rsidRPr="004523EC">
        <w:rPr>
          <w:rFonts w:ascii="Arial" w:hAnsi="Arial"/>
          <w:szCs w:val="24"/>
          <w:u w:val="single"/>
        </w:rPr>
        <w:t>Fed Proc</w:t>
      </w:r>
      <w:r w:rsidRPr="004523EC">
        <w:rPr>
          <w:rFonts w:ascii="Arial" w:hAnsi="Arial"/>
          <w:szCs w:val="24"/>
        </w:rPr>
        <w:t xml:space="preserve"> 1983; </w:t>
      </w:r>
      <w:r w:rsidRPr="004523EC">
        <w:rPr>
          <w:rFonts w:ascii="Arial" w:hAnsi="Arial"/>
          <w:b/>
          <w:szCs w:val="24"/>
        </w:rPr>
        <w:t>42</w:t>
      </w:r>
      <w:r w:rsidRPr="004523EC">
        <w:rPr>
          <w:rFonts w:ascii="Arial" w:hAnsi="Arial"/>
          <w:szCs w:val="24"/>
        </w:rPr>
        <w:t>:442.</w:t>
      </w:r>
      <w:r w:rsidRPr="004523EC">
        <w:rPr>
          <w:rFonts w:ascii="Arial" w:hAnsi="Arial"/>
          <w:szCs w:val="24"/>
        </w:rPr>
        <w:cr/>
      </w:r>
    </w:p>
    <w:p w:rsidR="00A45937" w:rsidRPr="004523EC" w:rsidRDefault="00A45937" w:rsidP="00F835BA">
      <w:pPr>
        <w:keepNext/>
        <w:keepLines/>
        <w:tabs>
          <w:tab w:val="left" w:pos="-1800"/>
          <w:tab w:val="left" w:pos="1440"/>
        </w:tabs>
        <w:ind w:left="720" w:hanging="720"/>
        <w:rPr>
          <w:rFonts w:ascii="Arial" w:hAnsi="Arial"/>
          <w:szCs w:val="24"/>
          <w:lang w:val="it-IT"/>
        </w:rPr>
      </w:pPr>
      <w:r w:rsidRPr="004523EC">
        <w:rPr>
          <w:rFonts w:ascii="Arial" w:hAnsi="Arial"/>
          <w:szCs w:val="24"/>
        </w:rPr>
        <w:t>15.</w:t>
      </w:r>
      <w:r w:rsidRPr="004523EC">
        <w:rPr>
          <w:rFonts w:ascii="Arial" w:hAnsi="Arial"/>
          <w:szCs w:val="24"/>
        </w:rPr>
        <w:tab/>
        <w:t xml:space="preserve">Galli SJ, Isomura T, Dvorak AM, Dvorak HF. </w:t>
      </w:r>
      <w:r w:rsidRPr="001B1DAB">
        <w:rPr>
          <w:rFonts w:ascii="Arial" w:hAnsi="Arial"/>
          <w:szCs w:val="24"/>
        </w:rPr>
        <w:t>Lymph node cells (LNC) activated by anti</w:t>
      </w:r>
      <w:r w:rsidRPr="001B1DAB">
        <w:rPr>
          <w:rFonts w:ascii="Arial" w:hAnsi="Arial"/>
          <w:szCs w:val="24"/>
        </w:rPr>
        <w:softHyphen/>
        <w:t>gen (Ag) nonspecifically damage cloned strain 2 guinea pig (S2GP) aortic endothelial cells (EC)</w:t>
      </w:r>
      <w:r w:rsidRPr="001B1DAB">
        <w:rPr>
          <w:rFonts w:ascii="Arial" w:hAnsi="Arial"/>
          <w:i/>
          <w:szCs w:val="24"/>
        </w:rPr>
        <w:t xml:space="preserve"> in vitro</w:t>
      </w:r>
      <w:r w:rsidRPr="001B1DAB">
        <w:rPr>
          <w:rFonts w:ascii="Arial" w:hAnsi="Arial"/>
          <w:szCs w:val="24"/>
        </w:rPr>
        <w:t xml:space="preserve">. </w:t>
      </w:r>
      <w:r w:rsidRPr="004523EC">
        <w:rPr>
          <w:rFonts w:ascii="Arial" w:hAnsi="Arial"/>
          <w:szCs w:val="24"/>
          <w:u w:val="single"/>
          <w:lang w:val="it-IT"/>
        </w:rPr>
        <w:t>Fed Proc</w:t>
      </w:r>
      <w:r w:rsidRPr="004523EC">
        <w:rPr>
          <w:rFonts w:ascii="Arial" w:hAnsi="Arial"/>
          <w:szCs w:val="24"/>
          <w:lang w:val="it-IT"/>
        </w:rPr>
        <w:t xml:space="preserve"> 1983; </w:t>
      </w:r>
      <w:r w:rsidRPr="004523EC">
        <w:rPr>
          <w:rFonts w:ascii="Arial" w:hAnsi="Arial"/>
          <w:b/>
          <w:szCs w:val="24"/>
          <w:lang w:val="it-IT"/>
        </w:rPr>
        <w:t>42</w:t>
      </w:r>
      <w:r w:rsidRPr="004523EC">
        <w:rPr>
          <w:rFonts w:ascii="Arial" w:hAnsi="Arial"/>
          <w:szCs w:val="24"/>
          <w:lang w:val="it-IT"/>
        </w:rPr>
        <w:t>:662.</w:t>
      </w:r>
      <w:r w:rsidRPr="004523EC">
        <w:rPr>
          <w:rFonts w:ascii="Arial" w:hAnsi="Arial"/>
          <w:szCs w:val="24"/>
          <w:lang w:val="it-IT"/>
        </w:rPr>
        <w:cr/>
      </w:r>
    </w:p>
    <w:p w:rsidR="00A45937" w:rsidRPr="001B1DAB" w:rsidRDefault="00A45937" w:rsidP="00F835BA">
      <w:pPr>
        <w:tabs>
          <w:tab w:val="left" w:pos="-1800"/>
          <w:tab w:val="left" w:pos="1440"/>
        </w:tabs>
        <w:ind w:left="720" w:hanging="720"/>
        <w:rPr>
          <w:rFonts w:ascii="Arial" w:hAnsi="Arial"/>
          <w:szCs w:val="24"/>
        </w:rPr>
      </w:pPr>
      <w:r w:rsidRPr="004523EC">
        <w:rPr>
          <w:rFonts w:ascii="Arial" w:hAnsi="Arial"/>
          <w:szCs w:val="24"/>
          <w:lang w:val="it-IT"/>
        </w:rPr>
        <w:t>16.</w:t>
      </w:r>
      <w:r w:rsidRPr="004523EC">
        <w:rPr>
          <w:rFonts w:ascii="Arial" w:hAnsi="Arial"/>
          <w:szCs w:val="24"/>
          <w:lang w:val="it-IT"/>
        </w:rPr>
        <w:tab/>
        <w:t xml:space="preserve">Garcia RI, Isomura T, Dvorak HF, Galli SJ. </w:t>
      </w:r>
      <w:r w:rsidRPr="001B1DAB">
        <w:rPr>
          <w:rFonts w:ascii="Arial" w:hAnsi="Arial"/>
          <w:szCs w:val="24"/>
        </w:rPr>
        <w:t xml:space="preserve">Lectin or antigen activated human peripheral blood mononuclear cells (PBMC) mediate nonspecific killing of endothelial cells (EC) and fibroblasts. </w:t>
      </w:r>
      <w:r w:rsidRPr="001B1DAB">
        <w:rPr>
          <w:rFonts w:ascii="Arial" w:hAnsi="Arial"/>
          <w:szCs w:val="24"/>
          <w:u w:val="single"/>
        </w:rPr>
        <w:t>Fed Proc</w:t>
      </w:r>
      <w:r w:rsidRPr="001B1DAB">
        <w:rPr>
          <w:rFonts w:ascii="Arial" w:hAnsi="Arial"/>
          <w:szCs w:val="24"/>
        </w:rPr>
        <w:t xml:space="preserve"> 1984; </w:t>
      </w:r>
      <w:r w:rsidRPr="001B1DAB">
        <w:rPr>
          <w:rFonts w:ascii="Arial" w:hAnsi="Arial"/>
          <w:b/>
          <w:szCs w:val="24"/>
        </w:rPr>
        <w:t>43</w:t>
      </w:r>
      <w:r w:rsidRPr="001B1DAB">
        <w:rPr>
          <w:rFonts w:ascii="Arial" w:hAnsi="Arial"/>
          <w:szCs w:val="24"/>
        </w:rPr>
        <w:t>:1445.</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17.</w:t>
      </w:r>
      <w:r w:rsidRPr="001B1DAB">
        <w:rPr>
          <w:rFonts w:ascii="Arial" w:hAnsi="Arial"/>
          <w:szCs w:val="24"/>
        </w:rPr>
        <w:tab/>
        <w:t>Galli SJ, Hammel I. Unequivocal delayed hypersensitivity (DH) in mast cell-deficient (</w:t>
      </w:r>
      <w:r w:rsidRPr="001B1DAB">
        <w:rPr>
          <w:rFonts w:ascii="Arial" w:hAnsi="Arial"/>
          <w:i/>
          <w:szCs w:val="24"/>
        </w:rPr>
        <w:t>W/W</w:t>
      </w:r>
      <w:r w:rsidRPr="001B1DAB">
        <w:rPr>
          <w:rFonts w:ascii="Arial" w:hAnsi="Arial"/>
          <w:i/>
          <w:szCs w:val="24"/>
          <w:vertAlign w:val="superscript"/>
        </w:rPr>
        <w:t>V</w:t>
      </w:r>
      <w:r w:rsidRPr="001B1DAB">
        <w:rPr>
          <w:rFonts w:ascii="Arial" w:hAnsi="Arial"/>
          <w:szCs w:val="24"/>
        </w:rPr>
        <w:t xml:space="preserve"> and </w:t>
      </w:r>
      <w:r w:rsidRPr="001B1DAB">
        <w:rPr>
          <w:rFonts w:ascii="Arial" w:hAnsi="Arial"/>
          <w:i/>
          <w:szCs w:val="24"/>
        </w:rPr>
        <w:t>Sl/SI</w:t>
      </w:r>
      <w:r w:rsidRPr="001B1DAB">
        <w:rPr>
          <w:rFonts w:ascii="Arial" w:hAnsi="Arial"/>
          <w:i/>
          <w:szCs w:val="24"/>
          <w:vertAlign w:val="superscript"/>
        </w:rPr>
        <w:t>d</w:t>
      </w:r>
      <w:r w:rsidRPr="001B1DAB">
        <w:rPr>
          <w:rFonts w:ascii="Arial" w:hAnsi="Arial"/>
          <w:szCs w:val="24"/>
        </w:rPr>
        <w:t xml:space="preserve">) and beige mice. </w:t>
      </w:r>
      <w:r w:rsidRPr="001B1DAB">
        <w:rPr>
          <w:rFonts w:ascii="Arial" w:hAnsi="Arial"/>
          <w:szCs w:val="24"/>
          <w:u w:val="single"/>
        </w:rPr>
        <w:t>Fed Proc</w:t>
      </w:r>
      <w:r w:rsidRPr="001B1DAB">
        <w:rPr>
          <w:rFonts w:ascii="Arial" w:hAnsi="Arial"/>
          <w:szCs w:val="24"/>
        </w:rPr>
        <w:t xml:space="preserve"> 1984; </w:t>
      </w:r>
      <w:r w:rsidRPr="001B1DAB">
        <w:rPr>
          <w:rFonts w:ascii="Arial" w:hAnsi="Arial"/>
          <w:b/>
          <w:szCs w:val="24"/>
        </w:rPr>
        <w:t>43</w:t>
      </w:r>
      <w:r w:rsidRPr="001B1DAB">
        <w:rPr>
          <w:rFonts w:ascii="Arial" w:hAnsi="Arial"/>
          <w:szCs w:val="24"/>
        </w:rPr>
        <w:t>:1973.</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18.</w:t>
      </w:r>
      <w:r w:rsidRPr="001B1DAB">
        <w:rPr>
          <w:rFonts w:ascii="Arial" w:hAnsi="Arial"/>
          <w:szCs w:val="24"/>
        </w:rPr>
        <w:tab/>
      </w:r>
      <w:r w:rsidRPr="00BE4B0D">
        <w:rPr>
          <w:rFonts w:ascii="Arial" w:hAnsi="Arial"/>
          <w:szCs w:val="24"/>
        </w:rPr>
        <w:t>Mekori YA, Galli SJ. Expression of undiminished contact sensitivity and immunological tolerance in mast cell-deficient (</w:t>
      </w:r>
      <w:r w:rsidRPr="00BE4B0D">
        <w:rPr>
          <w:rFonts w:ascii="Arial" w:hAnsi="Arial"/>
          <w:i/>
          <w:szCs w:val="24"/>
        </w:rPr>
        <w:t>W/W</w:t>
      </w:r>
      <w:r w:rsidRPr="00BE4B0D">
        <w:rPr>
          <w:rFonts w:ascii="Arial" w:hAnsi="Arial"/>
          <w:i/>
          <w:szCs w:val="24"/>
          <w:vertAlign w:val="superscript"/>
        </w:rPr>
        <w:t>V</w:t>
      </w:r>
      <w:r w:rsidRPr="00BE4B0D">
        <w:rPr>
          <w:rFonts w:ascii="Arial" w:hAnsi="Arial"/>
          <w:szCs w:val="24"/>
        </w:rPr>
        <w:t xml:space="preserve"> and </w:t>
      </w:r>
      <w:r w:rsidRPr="00BE4B0D">
        <w:rPr>
          <w:rFonts w:ascii="Arial" w:hAnsi="Arial"/>
          <w:i/>
          <w:szCs w:val="24"/>
        </w:rPr>
        <w:t>Sl/SI</w:t>
      </w:r>
      <w:r w:rsidRPr="00BE4B0D">
        <w:rPr>
          <w:rFonts w:ascii="Arial" w:hAnsi="Arial"/>
          <w:i/>
          <w:szCs w:val="24"/>
          <w:vertAlign w:val="superscript"/>
        </w:rPr>
        <w:t>d</w:t>
      </w:r>
      <w:r w:rsidRPr="00BE4B0D">
        <w:rPr>
          <w:rFonts w:ascii="Arial" w:hAnsi="Arial"/>
          <w:szCs w:val="24"/>
        </w:rPr>
        <w:t xml:space="preserve">) mice. </w:t>
      </w:r>
      <w:r w:rsidRPr="00BE4B0D">
        <w:rPr>
          <w:rFonts w:ascii="Arial" w:hAnsi="Arial"/>
          <w:szCs w:val="24"/>
          <w:u w:val="single"/>
        </w:rPr>
        <w:t>J Allergy Clin Immunol</w:t>
      </w:r>
      <w:r w:rsidRPr="00BE4B0D">
        <w:rPr>
          <w:rFonts w:ascii="Arial" w:hAnsi="Arial"/>
          <w:szCs w:val="24"/>
        </w:rPr>
        <w:t xml:space="preserve"> 1985; </w:t>
      </w:r>
      <w:r w:rsidRPr="00BE4B0D">
        <w:rPr>
          <w:rFonts w:ascii="Arial" w:hAnsi="Arial"/>
          <w:b/>
          <w:szCs w:val="24"/>
        </w:rPr>
        <w:t>75</w:t>
      </w:r>
      <w:r w:rsidRPr="00BE4B0D">
        <w:rPr>
          <w:rFonts w:ascii="Arial" w:hAnsi="Arial"/>
          <w:szCs w:val="24"/>
        </w:rPr>
        <w:t>:152.</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19.</w:t>
      </w:r>
      <w:r w:rsidRPr="001B1DAB">
        <w:rPr>
          <w:rFonts w:ascii="Arial" w:hAnsi="Arial"/>
          <w:szCs w:val="24"/>
        </w:rPr>
        <w:tab/>
        <w:t>Galli SJ, Mekori YA. Undiminished contact sensitivity (CS) and immunological tolerance in mast cell-deficient (</w:t>
      </w:r>
      <w:r w:rsidRPr="001B1DAB">
        <w:rPr>
          <w:rFonts w:ascii="Arial" w:hAnsi="Arial"/>
          <w:i/>
          <w:szCs w:val="24"/>
        </w:rPr>
        <w:t>W/W</w:t>
      </w:r>
      <w:r w:rsidRPr="001B1DAB">
        <w:rPr>
          <w:rFonts w:ascii="Arial" w:hAnsi="Arial"/>
          <w:i/>
          <w:szCs w:val="24"/>
          <w:vertAlign w:val="superscript"/>
        </w:rPr>
        <w:t>V</w:t>
      </w:r>
      <w:r w:rsidRPr="001B1DAB">
        <w:rPr>
          <w:rFonts w:ascii="Arial" w:hAnsi="Arial"/>
          <w:szCs w:val="24"/>
        </w:rPr>
        <w:t xml:space="preserve"> and </w:t>
      </w:r>
      <w:r w:rsidRPr="001B1DAB">
        <w:rPr>
          <w:rFonts w:ascii="Arial" w:hAnsi="Arial"/>
          <w:i/>
          <w:szCs w:val="24"/>
        </w:rPr>
        <w:t>Sl/SI</w:t>
      </w:r>
      <w:r w:rsidRPr="001B1DAB">
        <w:rPr>
          <w:rFonts w:ascii="Arial" w:hAnsi="Arial"/>
          <w:i/>
          <w:szCs w:val="24"/>
          <w:vertAlign w:val="superscript"/>
        </w:rPr>
        <w:t>d</w:t>
      </w:r>
      <w:r w:rsidRPr="001B1DAB">
        <w:rPr>
          <w:rFonts w:ascii="Arial" w:hAnsi="Arial"/>
          <w:szCs w:val="24"/>
        </w:rPr>
        <w:t xml:space="preserve">) mice. </w:t>
      </w:r>
      <w:r w:rsidRPr="001B1DAB">
        <w:rPr>
          <w:rFonts w:ascii="Arial" w:hAnsi="Arial"/>
          <w:szCs w:val="24"/>
          <w:u w:val="single"/>
        </w:rPr>
        <w:t>Fed Proc</w:t>
      </w:r>
      <w:r w:rsidRPr="001B1DAB">
        <w:rPr>
          <w:rFonts w:ascii="Arial" w:hAnsi="Arial"/>
          <w:szCs w:val="24"/>
        </w:rPr>
        <w:t xml:space="preserve"> 1985; </w:t>
      </w:r>
      <w:r w:rsidRPr="001B1DAB">
        <w:rPr>
          <w:rFonts w:ascii="Arial" w:hAnsi="Arial"/>
          <w:b/>
          <w:szCs w:val="24"/>
        </w:rPr>
        <w:t>44</w:t>
      </w:r>
      <w:r w:rsidRPr="001B1DAB">
        <w:rPr>
          <w:rFonts w:ascii="Arial" w:hAnsi="Arial"/>
          <w:szCs w:val="24"/>
        </w:rPr>
        <w:t>:785.</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20.</w:t>
      </w:r>
      <w:r w:rsidRPr="001B1DAB">
        <w:rPr>
          <w:rFonts w:ascii="Arial" w:hAnsi="Arial"/>
          <w:szCs w:val="24"/>
        </w:rPr>
        <w:tab/>
        <w:t xml:space="preserve">Lee WT, Conrad DH, Galli SJ. Evidence that the lymphocyte and mast cell receptors for IgE interact with a different site on the IgE molecule. </w:t>
      </w:r>
      <w:r w:rsidRPr="001B1DAB">
        <w:rPr>
          <w:rFonts w:ascii="Arial" w:hAnsi="Arial"/>
          <w:szCs w:val="24"/>
          <w:u w:val="single"/>
        </w:rPr>
        <w:t>Fed Proc</w:t>
      </w:r>
      <w:r w:rsidRPr="001B1DAB">
        <w:rPr>
          <w:rFonts w:ascii="Arial" w:hAnsi="Arial"/>
          <w:szCs w:val="24"/>
        </w:rPr>
        <w:t xml:space="preserve"> 1985; </w:t>
      </w:r>
      <w:r w:rsidRPr="001B1DAB">
        <w:rPr>
          <w:rFonts w:ascii="Arial" w:hAnsi="Arial"/>
          <w:b/>
          <w:szCs w:val="24"/>
        </w:rPr>
        <w:t>44</w:t>
      </w:r>
      <w:r w:rsidRPr="001B1DAB">
        <w:rPr>
          <w:rFonts w:ascii="Arial" w:hAnsi="Arial"/>
          <w:szCs w:val="24"/>
        </w:rPr>
        <w:t>:1301.</w:t>
      </w:r>
      <w:r w:rsidRPr="001B1DAB">
        <w:rPr>
          <w:rFonts w:ascii="Arial" w:hAnsi="Arial"/>
          <w:szCs w:val="24"/>
        </w:rPr>
        <w:cr/>
      </w:r>
    </w:p>
    <w:p w:rsidR="00A45937" w:rsidRPr="004523EC" w:rsidRDefault="00A45937" w:rsidP="00F835BA">
      <w:pPr>
        <w:tabs>
          <w:tab w:val="left" w:pos="-1800"/>
          <w:tab w:val="left" w:pos="1440"/>
        </w:tabs>
        <w:ind w:left="720" w:hanging="720"/>
        <w:rPr>
          <w:rFonts w:ascii="Arial" w:hAnsi="Arial"/>
          <w:szCs w:val="24"/>
          <w:lang w:val="sv-SE"/>
        </w:rPr>
      </w:pPr>
      <w:r w:rsidRPr="001B1DAB">
        <w:rPr>
          <w:rFonts w:ascii="Arial" w:hAnsi="Arial"/>
          <w:szCs w:val="24"/>
        </w:rPr>
        <w:t>21.</w:t>
      </w:r>
      <w:r w:rsidRPr="001B1DAB">
        <w:rPr>
          <w:rFonts w:ascii="Arial" w:hAnsi="Arial"/>
          <w:szCs w:val="24"/>
        </w:rPr>
        <w:tab/>
        <w:t xml:space="preserve">Galli SJ, Bose R, Szabo S. Mast cell-dependent augmentation of ethanol-induced acute gastric damage in mice. </w:t>
      </w:r>
      <w:r w:rsidRPr="004523EC">
        <w:rPr>
          <w:rFonts w:ascii="Arial" w:hAnsi="Arial"/>
          <w:szCs w:val="24"/>
          <w:u w:val="single"/>
          <w:lang w:val="sv-SE"/>
        </w:rPr>
        <w:t>Dig Dis Sci</w:t>
      </w:r>
      <w:r w:rsidRPr="004523EC">
        <w:rPr>
          <w:rFonts w:ascii="Arial" w:hAnsi="Arial"/>
          <w:szCs w:val="24"/>
          <w:lang w:val="sv-SE"/>
        </w:rPr>
        <w:t xml:space="preserve"> 1985; </w:t>
      </w:r>
      <w:r w:rsidRPr="004523EC">
        <w:rPr>
          <w:rFonts w:ascii="Arial" w:hAnsi="Arial"/>
          <w:b/>
          <w:szCs w:val="24"/>
          <w:lang w:val="sv-SE"/>
        </w:rPr>
        <w:t>30</w:t>
      </w:r>
      <w:r w:rsidRPr="004523EC">
        <w:rPr>
          <w:rFonts w:ascii="Arial" w:hAnsi="Arial"/>
          <w:szCs w:val="24"/>
          <w:lang w:val="sv-SE"/>
        </w:rPr>
        <w:t>:375 (All).</w:t>
      </w:r>
      <w:r w:rsidRPr="004523EC">
        <w:rPr>
          <w:rFonts w:ascii="Arial" w:hAnsi="Arial"/>
          <w:szCs w:val="24"/>
          <w:lang w:val="sv-SE"/>
        </w:rPr>
        <w:cr/>
      </w:r>
    </w:p>
    <w:p w:rsidR="00A45937" w:rsidRPr="001B1DAB" w:rsidRDefault="00A45937" w:rsidP="00F835BA">
      <w:pPr>
        <w:tabs>
          <w:tab w:val="left" w:pos="-1800"/>
          <w:tab w:val="left" w:pos="1440"/>
        </w:tabs>
        <w:ind w:left="720" w:hanging="720"/>
        <w:rPr>
          <w:rFonts w:ascii="Arial" w:hAnsi="Arial"/>
          <w:szCs w:val="24"/>
        </w:rPr>
      </w:pPr>
      <w:r w:rsidRPr="004523EC">
        <w:rPr>
          <w:rFonts w:ascii="Arial" w:hAnsi="Arial"/>
          <w:szCs w:val="24"/>
          <w:lang w:val="sv-SE"/>
        </w:rPr>
        <w:t>22.</w:t>
      </w:r>
      <w:r w:rsidRPr="004523EC">
        <w:rPr>
          <w:rFonts w:ascii="Arial" w:hAnsi="Arial"/>
          <w:szCs w:val="24"/>
          <w:lang w:val="sv-SE"/>
        </w:rPr>
        <w:tab/>
        <w:t xml:space="preserve">Mekori YA, Weitzman G, Galli SJ. </w:t>
      </w:r>
      <w:r w:rsidRPr="001B1DAB">
        <w:rPr>
          <w:rFonts w:ascii="Arial" w:hAnsi="Arial"/>
          <w:szCs w:val="24"/>
        </w:rPr>
        <w:t xml:space="preserve">Re-evaluation of the abrogation of contact sensitivity (CS) by reserpine (R):  R inhibits effector T cell function </w:t>
      </w:r>
      <w:r w:rsidRPr="001B1DAB">
        <w:rPr>
          <w:rFonts w:ascii="Arial" w:hAnsi="Arial"/>
          <w:i/>
          <w:szCs w:val="24"/>
        </w:rPr>
        <w:t>in vitro</w:t>
      </w:r>
      <w:r w:rsidRPr="001B1DAB">
        <w:rPr>
          <w:rFonts w:ascii="Arial" w:hAnsi="Arial"/>
          <w:szCs w:val="24"/>
        </w:rPr>
        <w:t xml:space="preserve"> and </w:t>
      </w:r>
      <w:r w:rsidRPr="001B1DAB">
        <w:rPr>
          <w:rFonts w:ascii="Arial" w:hAnsi="Arial"/>
          <w:i/>
          <w:szCs w:val="24"/>
        </w:rPr>
        <w:t>in vivo</w:t>
      </w:r>
      <w:r w:rsidRPr="001B1DAB">
        <w:rPr>
          <w:rFonts w:ascii="Arial" w:hAnsi="Arial"/>
          <w:szCs w:val="24"/>
        </w:rPr>
        <w:t xml:space="preserve">. </w:t>
      </w:r>
      <w:r w:rsidRPr="001B1DAB">
        <w:rPr>
          <w:rFonts w:ascii="Arial" w:hAnsi="Arial"/>
          <w:szCs w:val="24"/>
          <w:u w:val="single"/>
        </w:rPr>
        <w:t>Ann Allergy</w:t>
      </w:r>
      <w:r w:rsidRPr="001B1DAB">
        <w:rPr>
          <w:rFonts w:ascii="Arial" w:hAnsi="Arial"/>
          <w:szCs w:val="24"/>
        </w:rPr>
        <w:t xml:space="preserve"> 1985; </w:t>
      </w:r>
      <w:r w:rsidRPr="001B1DAB">
        <w:rPr>
          <w:rFonts w:ascii="Arial" w:hAnsi="Arial"/>
          <w:b/>
          <w:szCs w:val="24"/>
        </w:rPr>
        <w:t>55</w:t>
      </w:r>
      <w:r w:rsidRPr="001B1DAB">
        <w:rPr>
          <w:rFonts w:ascii="Arial" w:hAnsi="Arial"/>
          <w:szCs w:val="24"/>
        </w:rPr>
        <w:t>:331 (abstr. No. 422).</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C2224E">
        <w:rPr>
          <w:rFonts w:ascii="Arial" w:hAnsi="Arial"/>
          <w:szCs w:val="24"/>
        </w:rPr>
        <w:t>23.</w:t>
      </w:r>
      <w:r w:rsidRPr="00C2224E">
        <w:rPr>
          <w:rFonts w:ascii="Arial" w:hAnsi="Arial"/>
          <w:szCs w:val="24"/>
        </w:rPr>
        <w:tab/>
        <w:t xml:space="preserve">Monahan RA, Isomura T, Garcia R, Dvorak HF, Galli SJ, Dvorak AM.  </w:t>
      </w:r>
      <w:r w:rsidRPr="001B1DAB">
        <w:rPr>
          <w:rFonts w:ascii="Arial" w:hAnsi="Arial"/>
          <w:szCs w:val="24"/>
        </w:rPr>
        <w:t xml:space="preserve">Cytochemical demonstration of esterase(s) in cloned guinea pig aortic endothelial cells. </w:t>
      </w:r>
      <w:r w:rsidRPr="001B1DAB">
        <w:rPr>
          <w:rFonts w:ascii="Arial" w:hAnsi="Arial"/>
          <w:szCs w:val="24"/>
          <w:u w:val="single"/>
        </w:rPr>
        <w:t>J Cell Biol</w:t>
      </w:r>
      <w:r w:rsidRPr="001B1DAB">
        <w:rPr>
          <w:rFonts w:ascii="Arial" w:hAnsi="Arial"/>
          <w:szCs w:val="24"/>
        </w:rPr>
        <w:t xml:space="preserve"> 1985; </w:t>
      </w:r>
      <w:r w:rsidRPr="001B1DAB">
        <w:rPr>
          <w:rFonts w:ascii="Arial" w:hAnsi="Arial"/>
          <w:b/>
          <w:szCs w:val="24"/>
        </w:rPr>
        <w:t>101</w:t>
      </w:r>
      <w:r w:rsidRPr="001B1DAB">
        <w:rPr>
          <w:rFonts w:ascii="Arial" w:hAnsi="Arial"/>
          <w:szCs w:val="24"/>
        </w:rPr>
        <w:t>:107a.</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24.</w:t>
      </w:r>
      <w:r w:rsidRPr="001B1DAB">
        <w:rPr>
          <w:rFonts w:ascii="Arial" w:hAnsi="Arial"/>
          <w:szCs w:val="24"/>
        </w:rPr>
        <w:tab/>
        <w:t xml:space="preserve">Dvorak AM, Galli SJ. Antigen-induced, IgE-mediated degranulation of cloned mouse mast cells. </w:t>
      </w:r>
      <w:r w:rsidRPr="001B1DAB">
        <w:rPr>
          <w:rFonts w:ascii="Arial" w:hAnsi="Arial"/>
          <w:szCs w:val="24"/>
          <w:u w:val="single"/>
        </w:rPr>
        <w:t>J Cell Biol</w:t>
      </w:r>
      <w:r w:rsidRPr="001B1DAB">
        <w:rPr>
          <w:rFonts w:ascii="Arial" w:hAnsi="Arial"/>
          <w:szCs w:val="24"/>
        </w:rPr>
        <w:t xml:space="preserve"> 1985; </w:t>
      </w:r>
      <w:r w:rsidRPr="001B1DAB">
        <w:rPr>
          <w:rFonts w:ascii="Arial" w:hAnsi="Arial"/>
          <w:b/>
          <w:szCs w:val="24"/>
        </w:rPr>
        <w:t>101</w:t>
      </w:r>
      <w:r w:rsidRPr="001B1DAB">
        <w:rPr>
          <w:rFonts w:ascii="Arial" w:hAnsi="Arial"/>
          <w:szCs w:val="24"/>
        </w:rPr>
        <w:t>:292a.</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25.</w:t>
      </w:r>
      <w:r w:rsidRPr="001B1DAB">
        <w:rPr>
          <w:rFonts w:ascii="Arial" w:hAnsi="Arial"/>
          <w:szCs w:val="24"/>
        </w:rPr>
        <w:tab/>
      </w:r>
      <w:r w:rsidRPr="003F7358">
        <w:rPr>
          <w:rFonts w:ascii="Arial" w:hAnsi="Arial"/>
          <w:szCs w:val="24"/>
        </w:rPr>
        <w:t xml:space="preserve">Mekori YA, Galli SJ. Occurrence of bleomycin-induced pulmonary fibrosis in mast cell-deficient </w:t>
      </w:r>
      <w:r w:rsidRPr="003F7358">
        <w:rPr>
          <w:rFonts w:ascii="Arial" w:hAnsi="Arial"/>
          <w:i/>
          <w:szCs w:val="24"/>
        </w:rPr>
        <w:t>W/W</w:t>
      </w:r>
      <w:r w:rsidRPr="003F7358">
        <w:rPr>
          <w:rFonts w:ascii="Arial" w:hAnsi="Arial"/>
          <w:i/>
          <w:szCs w:val="24"/>
          <w:vertAlign w:val="superscript"/>
        </w:rPr>
        <w:t>V</w:t>
      </w:r>
      <w:r w:rsidRPr="003F7358">
        <w:rPr>
          <w:rFonts w:ascii="Arial" w:hAnsi="Arial"/>
          <w:szCs w:val="24"/>
        </w:rPr>
        <w:t xml:space="preserve"> and </w:t>
      </w:r>
      <w:r w:rsidRPr="003F7358">
        <w:rPr>
          <w:rFonts w:ascii="Arial" w:hAnsi="Arial"/>
          <w:i/>
          <w:szCs w:val="24"/>
        </w:rPr>
        <w:t>Sl/SI</w:t>
      </w:r>
      <w:r w:rsidRPr="003F7358">
        <w:rPr>
          <w:rFonts w:ascii="Arial" w:hAnsi="Arial"/>
          <w:i/>
          <w:szCs w:val="24"/>
          <w:vertAlign w:val="superscript"/>
        </w:rPr>
        <w:t>d</w:t>
      </w:r>
      <w:r w:rsidRPr="003F7358">
        <w:rPr>
          <w:rFonts w:ascii="Arial" w:hAnsi="Arial"/>
          <w:szCs w:val="24"/>
        </w:rPr>
        <w:t xml:space="preserve"> mice. </w:t>
      </w:r>
      <w:r w:rsidRPr="003F7358">
        <w:rPr>
          <w:rFonts w:ascii="Arial" w:hAnsi="Arial"/>
          <w:szCs w:val="24"/>
          <w:u w:val="single"/>
        </w:rPr>
        <w:t>J Allergy Clin Immunol</w:t>
      </w:r>
      <w:r w:rsidRPr="003F7358">
        <w:rPr>
          <w:rFonts w:ascii="Arial" w:hAnsi="Arial"/>
          <w:szCs w:val="24"/>
        </w:rPr>
        <w:t xml:space="preserve"> 1986</w:t>
      </w:r>
      <w:r w:rsidRPr="001B1DAB">
        <w:rPr>
          <w:rFonts w:ascii="Arial" w:hAnsi="Arial"/>
          <w:szCs w:val="24"/>
        </w:rPr>
        <w:t xml:space="preserve">; </w:t>
      </w:r>
      <w:r w:rsidRPr="001B1DAB">
        <w:rPr>
          <w:rFonts w:ascii="Arial" w:hAnsi="Arial"/>
          <w:b/>
          <w:szCs w:val="24"/>
        </w:rPr>
        <w:t>77</w:t>
      </w:r>
      <w:r w:rsidRPr="001B1DAB">
        <w:rPr>
          <w:rFonts w:ascii="Arial" w:hAnsi="Arial"/>
          <w:szCs w:val="24"/>
        </w:rPr>
        <w:t>:166.</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26.</w:t>
      </w:r>
      <w:r w:rsidRPr="001B1DAB">
        <w:rPr>
          <w:rFonts w:ascii="Arial" w:hAnsi="Arial"/>
          <w:szCs w:val="24"/>
        </w:rPr>
        <w:tab/>
        <w:t xml:space="preserve">Galli SJ. Models for the analysis of mast cell differentiation, heterogeneity and function </w:t>
      </w:r>
      <w:r w:rsidRPr="001B1DAB">
        <w:rPr>
          <w:rFonts w:ascii="Arial" w:hAnsi="Arial"/>
          <w:i/>
          <w:szCs w:val="24"/>
        </w:rPr>
        <w:t>in vivo</w:t>
      </w:r>
      <w:r w:rsidRPr="001B1DAB">
        <w:rPr>
          <w:rFonts w:ascii="Arial" w:hAnsi="Arial"/>
          <w:szCs w:val="24"/>
        </w:rPr>
        <w:t xml:space="preserve">. </w:t>
      </w:r>
      <w:r w:rsidRPr="001B1DAB">
        <w:rPr>
          <w:rFonts w:ascii="Arial" w:hAnsi="Arial"/>
          <w:szCs w:val="24"/>
          <w:u w:val="single"/>
        </w:rPr>
        <w:t>Fed Proc</w:t>
      </w:r>
      <w:r w:rsidRPr="001B1DAB">
        <w:rPr>
          <w:rFonts w:ascii="Arial" w:hAnsi="Arial"/>
          <w:szCs w:val="24"/>
        </w:rPr>
        <w:t xml:space="preserve"> 1986; </w:t>
      </w:r>
      <w:r w:rsidRPr="001B1DAB">
        <w:rPr>
          <w:rFonts w:ascii="Arial" w:hAnsi="Arial"/>
          <w:b/>
          <w:szCs w:val="24"/>
        </w:rPr>
        <w:t>45</w:t>
      </w:r>
      <w:r w:rsidRPr="001B1DAB">
        <w:rPr>
          <w:rFonts w:ascii="Arial" w:hAnsi="Arial"/>
          <w:szCs w:val="24"/>
        </w:rPr>
        <w:t>:1104.</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27.</w:t>
      </w:r>
      <w:r w:rsidRPr="001B1DAB">
        <w:rPr>
          <w:rFonts w:ascii="Arial" w:hAnsi="Arial"/>
          <w:szCs w:val="24"/>
        </w:rPr>
        <w:tab/>
        <w:t>Wershil BK, Mekori YA, Murakami T, Galli SJ. Diminished croton oil-induced acute inflammation in mast cell-deficient (</w:t>
      </w:r>
      <w:r w:rsidRPr="001B1DAB">
        <w:rPr>
          <w:rFonts w:ascii="Arial" w:hAnsi="Arial"/>
          <w:i/>
          <w:szCs w:val="24"/>
        </w:rPr>
        <w:t>W/W</w:t>
      </w:r>
      <w:r w:rsidRPr="001B1DAB">
        <w:rPr>
          <w:rFonts w:ascii="Arial" w:hAnsi="Arial"/>
          <w:i/>
          <w:szCs w:val="24"/>
          <w:vertAlign w:val="superscript"/>
        </w:rPr>
        <w:t>V</w:t>
      </w:r>
      <w:r w:rsidRPr="001B1DAB">
        <w:rPr>
          <w:rFonts w:ascii="Arial" w:hAnsi="Arial"/>
          <w:szCs w:val="24"/>
        </w:rPr>
        <w:t xml:space="preserve"> and </w:t>
      </w:r>
      <w:r w:rsidRPr="001B1DAB">
        <w:rPr>
          <w:rFonts w:ascii="Arial" w:hAnsi="Arial"/>
          <w:i/>
          <w:szCs w:val="24"/>
        </w:rPr>
        <w:t>Sl/SI</w:t>
      </w:r>
      <w:r w:rsidRPr="001B1DAB">
        <w:rPr>
          <w:rFonts w:ascii="Arial" w:hAnsi="Arial"/>
          <w:i/>
          <w:szCs w:val="24"/>
          <w:vertAlign w:val="superscript"/>
        </w:rPr>
        <w:t>d</w:t>
      </w:r>
      <w:r w:rsidRPr="001B1DAB">
        <w:rPr>
          <w:rFonts w:ascii="Arial" w:hAnsi="Arial"/>
          <w:szCs w:val="24"/>
        </w:rPr>
        <w:t xml:space="preserve">) mice. </w:t>
      </w:r>
      <w:r w:rsidRPr="001B1DAB">
        <w:rPr>
          <w:rFonts w:ascii="Arial" w:hAnsi="Arial"/>
          <w:szCs w:val="24"/>
          <w:u w:val="single"/>
        </w:rPr>
        <w:t>Fed Proc</w:t>
      </w:r>
      <w:r w:rsidRPr="001B1DAB">
        <w:rPr>
          <w:rFonts w:ascii="Arial" w:hAnsi="Arial"/>
          <w:szCs w:val="24"/>
        </w:rPr>
        <w:t xml:space="preserve"> 1986; </w:t>
      </w:r>
      <w:r w:rsidRPr="001B1DAB">
        <w:rPr>
          <w:rFonts w:ascii="Arial" w:hAnsi="Arial"/>
          <w:b/>
          <w:szCs w:val="24"/>
        </w:rPr>
        <w:t>45</w:t>
      </w:r>
      <w:r w:rsidRPr="001B1DAB">
        <w:rPr>
          <w:rFonts w:ascii="Arial" w:hAnsi="Arial"/>
          <w:szCs w:val="24"/>
        </w:rPr>
        <w:t>:1104.</w:t>
      </w:r>
      <w:r w:rsidRPr="001B1DAB">
        <w:rPr>
          <w:rFonts w:ascii="Arial" w:hAnsi="Arial"/>
          <w:szCs w:val="24"/>
        </w:rPr>
        <w:cr/>
      </w:r>
    </w:p>
    <w:p w:rsidR="00A45937" w:rsidRPr="004523EC" w:rsidRDefault="00A45937" w:rsidP="00F835BA">
      <w:pPr>
        <w:tabs>
          <w:tab w:val="left" w:pos="-1800"/>
          <w:tab w:val="left" w:pos="1440"/>
        </w:tabs>
        <w:ind w:left="720" w:hanging="720"/>
        <w:rPr>
          <w:rFonts w:ascii="Arial" w:hAnsi="Arial"/>
          <w:szCs w:val="24"/>
        </w:rPr>
      </w:pPr>
      <w:r w:rsidRPr="001B1DAB">
        <w:rPr>
          <w:rFonts w:ascii="Arial" w:hAnsi="Arial"/>
          <w:szCs w:val="24"/>
        </w:rPr>
        <w:t>28.</w:t>
      </w:r>
      <w:r w:rsidRPr="001B1DAB">
        <w:rPr>
          <w:rFonts w:ascii="Arial" w:hAnsi="Arial"/>
          <w:szCs w:val="24"/>
        </w:rPr>
        <w:tab/>
        <w:t>Wershil BK, Galli SJ. Pathogenesis of acute gastric injury in mice:  H</w:t>
      </w:r>
      <w:r w:rsidRPr="001B1DAB">
        <w:rPr>
          <w:rFonts w:ascii="Arial" w:hAnsi="Arial"/>
          <w:szCs w:val="24"/>
          <w:vertAlign w:val="subscript"/>
        </w:rPr>
        <w:t>1</w:t>
      </w:r>
      <w:r w:rsidRPr="001B1DAB">
        <w:rPr>
          <w:rFonts w:ascii="Arial" w:hAnsi="Arial"/>
          <w:szCs w:val="24"/>
        </w:rPr>
        <w:t xml:space="preserve"> but not H</w:t>
      </w:r>
      <w:r w:rsidRPr="001B1DAB">
        <w:rPr>
          <w:rFonts w:ascii="Arial" w:hAnsi="Arial"/>
          <w:szCs w:val="24"/>
          <w:vertAlign w:val="subscript"/>
        </w:rPr>
        <w:t>2</w:t>
      </w:r>
      <w:r w:rsidRPr="001B1DAB">
        <w:rPr>
          <w:rFonts w:ascii="Arial" w:hAnsi="Arial"/>
          <w:szCs w:val="24"/>
        </w:rPr>
        <w:t xml:space="preserve"> anti</w:t>
      </w:r>
      <w:r w:rsidRPr="001B1DAB">
        <w:rPr>
          <w:rFonts w:ascii="Arial" w:hAnsi="Arial"/>
          <w:szCs w:val="24"/>
        </w:rPr>
        <w:softHyphen/>
        <w:t xml:space="preserve">histamines diminish the augmented vascular permeability and hemorrhagic erosions produced by oral ethanol. </w:t>
      </w:r>
      <w:r w:rsidRPr="004523EC">
        <w:rPr>
          <w:rFonts w:ascii="Arial" w:hAnsi="Arial"/>
          <w:szCs w:val="24"/>
          <w:u w:val="single"/>
        </w:rPr>
        <w:t>Gastroenterology</w:t>
      </w:r>
      <w:r w:rsidRPr="004523EC">
        <w:rPr>
          <w:rFonts w:ascii="Arial" w:hAnsi="Arial"/>
          <w:szCs w:val="24"/>
        </w:rPr>
        <w:t xml:space="preserve"> 1986; </w:t>
      </w:r>
      <w:r w:rsidRPr="004523EC">
        <w:rPr>
          <w:rFonts w:ascii="Arial" w:hAnsi="Arial"/>
          <w:b/>
          <w:szCs w:val="24"/>
        </w:rPr>
        <w:t>90</w:t>
      </w:r>
      <w:r w:rsidRPr="004523EC">
        <w:rPr>
          <w:rFonts w:ascii="Arial" w:hAnsi="Arial"/>
          <w:szCs w:val="24"/>
        </w:rPr>
        <w:t>:1688.</w:t>
      </w:r>
      <w:r w:rsidRPr="004523EC">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4523EC">
        <w:rPr>
          <w:rFonts w:ascii="Arial" w:hAnsi="Arial"/>
          <w:szCs w:val="24"/>
        </w:rPr>
        <w:t>29.</w:t>
      </w:r>
      <w:r w:rsidRPr="004523EC">
        <w:rPr>
          <w:rFonts w:ascii="Arial" w:hAnsi="Arial"/>
          <w:szCs w:val="24"/>
        </w:rPr>
        <w:tab/>
        <w:t xml:space="preserve">Bascom R, Wachs M, Pipkorn U, Lichtenstein LM, Galli SJ, Naclerio RM.  </w:t>
      </w:r>
      <w:r w:rsidRPr="001B1DAB">
        <w:rPr>
          <w:rFonts w:ascii="Arial" w:hAnsi="Arial"/>
          <w:szCs w:val="24"/>
        </w:rPr>
        <w:t xml:space="preserve">Topical steroids block the influx of basophils into the nose during the late response to nasal antigen challenge. </w:t>
      </w:r>
      <w:r w:rsidRPr="001B1DAB">
        <w:rPr>
          <w:rFonts w:ascii="Arial" w:hAnsi="Arial"/>
          <w:szCs w:val="24"/>
          <w:u w:val="single"/>
        </w:rPr>
        <w:t>Clin Res</w:t>
      </w:r>
      <w:r w:rsidRPr="001B1DAB">
        <w:rPr>
          <w:rFonts w:ascii="Arial" w:hAnsi="Arial"/>
          <w:szCs w:val="24"/>
        </w:rPr>
        <w:t xml:space="preserve"> 1986; </w:t>
      </w:r>
      <w:r w:rsidRPr="001B1DAB">
        <w:rPr>
          <w:rFonts w:ascii="Arial" w:hAnsi="Arial"/>
          <w:b/>
          <w:szCs w:val="24"/>
        </w:rPr>
        <w:t>34</w:t>
      </w:r>
      <w:r w:rsidRPr="001B1DAB">
        <w:rPr>
          <w:rFonts w:ascii="Arial" w:hAnsi="Arial"/>
          <w:szCs w:val="24"/>
        </w:rPr>
        <w:t>:625A.</w:t>
      </w:r>
      <w:r w:rsidRPr="001B1DAB">
        <w:rPr>
          <w:rFonts w:ascii="Arial" w:hAnsi="Arial"/>
          <w:szCs w:val="24"/>
        </w:rPr>
        <w:cr/>
      </w:r>
    </w:p>
    <w:p w:rsidR="00A45937" w:rsidRPr="004523EC" w:rsidRDefault="00A45937" w:rsidP="00F835BA">
      <w:pPr>
        <w:tabs>
          <w:tab w:val="left" w:pos="-1800"/>
          <w:tab w:val="left" w:pos="1440"/>
        </w:tabs>
        <w:ind w:left="720" w:hanging="720"/>
        <w:rPr>
          <w:rFonts w:ascii="Arial" w:hAnsi="Arial"/>
          <w:szCs w:val="24"/>
        </w:rPr>
      </w:pPr>
      <w:r w:rsidRPr="001B1DAB">
        <w:rPr>
          <w:rFonts w:ascii="Arial" w:hAnsi="Arial"/>
          <w:szCs w:val="24"/>
        </w:rPr>
        <w:t>30.</w:t>
      </w:r>
      <w:r w:rsidRPr="001B1DAB">
        <w:rPr>
          <w:rFonts w:ascii="Arial" w:hAnsi="Arial"/>
          <w:szCs w:val="24"/>
        </w:rPr>
        <w:tab/>
        <w:t>Wershil BK, Szabo S, Bose R, Galli SJ. Ethanol-induced acute gastric injury in mice:  mast cell-associated augmentation of hemorrhagic lesions is diminished by h</w:t>
      </w:r>
      <w:r w:rsidRPr="001B1DAB">
        <w:rPr>
          <w:rFonts w:ascii="Arial" w:hAnsi="Arial"/>
          <w:szCs w:val="24"/>
          <w:vertAlign w:val="subscript"/>
        </w:rPr>
        <w:t>1</w:t>
      </w:r>
      <w:r w:rsidRPr="001B1DAB">
        <w:rPr>
          <w:rFonts w:ascii="Arial" w:hAnsi="Arial"/>
          <w:szCs w:val="24"/>
        </w:rPr>
        <w:t xml:space="preserve"> antihistamines. </w:t>
      </w:r>
      <w:r w:rsidRPr="004523EC">
        <w:rPr>
          <w:rFonts w:ascii="Arial" w:hAnsi="Arial"/>
          <w:szCs w:val="24"/>
          <w:u w:val="single"/>
        </w:rPr>
        <w:t>Fed Proc</w:t>
      </w:r>
      <w:r w:rsidRPr="004523EC">
        <w:rPr>
          <w:rFonts w:ascii="Arial" w:hAnsi="Arial"/>
          <w:szCs w:val="24"/>
        </w:rPr>
        <w:t xml:space="preserve"> 1987; </w:t>
      </w:r>
      <w:r w:rsidRPr="004523EC">
        <w:rPr>
          <w:rFonts w:ascii="Arial" w:hAnsi="Arial"/>
          <w:b/>
          <w:szCs w:val="24"/>
        </w:rPr>
        <w:t>46</w:t>
      </w:r>
      <w:r w:rsidRPr="004523EC">
        <w:rPr>
          <w:rFonts w:ascii="Arial" w:hAnsi="Arial"/>
          <w:szCs w:val="24"/>
        </w:rPr>
        <w:t>:933.</w:t>
      </w:r>
      <w:r w:rsidRPr="004523EC">
        <w:rPr>
          <w:rFonts w:ascii="Arial" w:hAnsi="Arial"/>
          <w:szCs w:val="24"/>
        </w:rPr>
        <w:cr/>
      </w:r>
    </w:p>
    <w:p w:rsidR="00A45937" w:rsidRPr="001B1DAB" w:rsidRDefault="00A45937" w:rsidP="00F835BA">
      <w:pPr>
        <w:keepNext/>
        <w:keepLines/>
        <w:tabs>
          <w:tab w:val="left" w:pos="-1800"/>
          <w:tab w:val="left" w:pos="1440"/>
        </w:tabs>
        <w:ind w:left="720" w:hanging="720"/>
        <w:rPr>
          <w:rFonts w:ascii="Arial" w:hAnsi="Arial"/>
          <w:szCs w:val="24"/>
        </w:rPr>
      </w:pPr>
      <w:r w:rsidRPr="004523EC">
        <w:rPr>
          <w:rFonts w:ascii="Arial" w:hAnsi="Arial"/>
          <w:szCs w:val="24"/>
        </w:rPr>
        <w:t>31.</w:t>
      </w:r>
      <w:r w:rsidRPr="004523EC">
        <w:rPr>
          <w:rFonts w:ascii="Arial" w:hAnsi="Arial"/>
          <w:szCs w:val="24"/>
        </w:rPr>
        <w:tab/>
        <w:t xml:space="preserve">Galli SJ, Arizono N, Murakami T, Dvorak AM, Fox JG. </w:t>
      </w:r>
      <w:r w:rsidRPr="001B1DAB">
        <w:rPr>
          <w:rFonts w:ascii="Arial" w:hAnsi="Arial"/>
          <w:szCs w:val="24"/>
        </w:rPr>
        <w:t>Development of large numbers of mast cells at sites of idiopathic chronic dermatitis in genetically mast cell-deficient WBB6F</w:t>
      </w:r>
      <w:r w:rsidRPr="001B1DAB">
        <w:rPr>
          <w:rFonts w:ascii="Arial" w:hAnsi="Arial"/>
          <w:szCs w:val="24"/>
          <w:vertAlign w:val="subscript"/>
        </w:rPr>
        <w:t>1</w:t>
      </w:r>
      <w:r w:rsidRPr="001B1DAB">
        <w:rPr>
          <w:rFonts w:ascii="Arial" w:hAnsi="Arial"/>
          <w:szCs w:val="24"/>
        </w:rPr>
        <w:t>-</w:t>
      </w:r>
      <w:r w:rsidRPr="001B1DAB">
        <w:rPr>
          <w:rFonts w:ascii="Arial" w:hAnsi="Arial"/>
          <w:i/>
          <w:szCs w:val="24"/>
        </w:rPr>
        <w:t>W/W</w:t>
      </w:r>
      <w:r w:rsidRPr="001B1DAB">
        <w:rPr>
          <w:rFonts w:ascii="Arial" w:hAnsi="Arial"/>
          <w:i/>
          <w:szCs w:val="24"/>
          <w:vertAlign w:val="superscript"/>
        </w:rPr>
        <w:t>V</w:t>
      </w:r>
      <w:r w:rsidRPr="001B1DAB">
        <w:rPr>
          <w:rFonts w:ascii="Arial" w:hAnsi="Arial"/>
          <w:szCs w:val="24"/>
        </w:rPr>
        <w:t xml:space="preserve"> mice. </w:t>
      </w:r>
      <w:r w:rsidRPr="001B1DAB">
        <w:rPr>
          <w:rFonts w:ascii="Arial" w:hAnsi="Arial"/>
          <w:szCs w:val="24"/>
          <w:u w:val="single"/>
        </w:rPr>
        <w:t>Fed Proc</w:t>
      </w:r>
      <w:r w:rsidRPr="001B1DAB">
        <w:rPr>
          <w:rFonts w:ascii="Arial" w:hAnsi="Arial"/>
          <w:szCs w:val="24"/>
        </w:rPr>
        <w:t xml:space="preserve"> 1987; </w:t>
      </w:r>
      <w:r w:rsidRPr="001B1DAB">
        <w:rPr>
          <w:rFonts w:ascii="Arial" w:hAnsi="Arial"/>
          <w:b/>
          <w:szCs w:val="24"/>
        </w:rPr>
        <w:t>46</w:t>
      </w:r>
      <w:r w:rsidRPr="001B1DAB">
        <w:rPr>
          <w:rFonts w:ascii="Arial" w:hAnsi="Arial"/>
          <w:szCs w:val="24"/>
        </w:rPr>
        <w:t>:1345.</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32.</w:t>
      </w:r>
      <w:r w:rsidRPr="001B1DAB">
        <w:rPr>
          <w:rFonts w:ascii="Arial" w:hAnsi="Arial"/>
          <w:szCs w:val="24"/>
        </w:rPr>
        <w:tab/>
      </w:r>
      <w:r w:rsidRPr="003F7358">
        <w:rPr>
          <w:rFonts w:ascii="Arial" w:hAnsi="Arial"/>
          <w:szCs w:val="24"/>
        </w:rPr>
        <w:t xml:space="preserve">Galli SJ, Wershil BK, Mekori YA. Mast cells regulate the </w:t>
      </w:r>
      <w:r w:rsidRPr="003F7358">
        <w:rPr>
          <w:rFonts w:ascii="Arial" w:hAnsi="Arial"/>
          <w:szCs w:val="24"/>
          <w:vertAlign w:val="superscript"/>
        </w:rPr>
        <w:t>125</w:t>
      </w:r>
      <w:r w:rsidRPr="003F7358">
        <w:rPr>
          <w:rFonts w:ascii="Arial" w:hAnsi="Arial"/>
          <w:szCs w:val="24"/>
        </w:rPr>
        <w:t>I-fibrin deposition asso</w:t>
      </w:r>
      <w:r w:rsidRPr="003F7358">
        <w:rPr>
          <w:rFonts w:ascii="Arial" w:hAnsi="Arial"/>
          <w:szCs w:val="24"/>
        </w:rPr>
        <w:softHyphen/>
        <w:t>ci</w:t>
      </w:r>
      <w:r w:rsidRPr="003F7358">
        <w:rPr>
          <w:rFonts w:ascii="Arial" w:hAnsi="Arial"/>
          <w:szCs w:val="24"/>
        </w:rPr>
        <w:softHyphen/>
        <w:t xml:space="preserve">ated with IgE-dependent cutaneous reactions in the mouse. </w:t>
      </w:r>
      <w:r w:rsidRPr="003F7358">
        <w:rPr>
          <w:rFonts w:ascii="Arial" w:hAnsi="Arial"/>
          <w:szCs w:val="24"/>
          <w:u w:val="single"/>
        </w:rPr>
        <w:t>J Allergy Clin Immunol</w:t>
      </w:r>
      <w:r w:rsidRPr="003F7358">
        <w:rPr>
          <w:rFonts w:ascii="Arial" w:hAnsi="Arial"/>
          <w:szCs w:val="24"/>
        </w:rPr>
        <w:t xml:space="preserve"> 1987; </w:t>
      </w:r>
      <w:r w:rsidRPr="003F7358">
        <w:rPr>
          <w:rFonts w:ascii="Arial" w:hAnsi="Arial"/>
          <w:b/>
          <w:szCs w:val="24"/>
        </w:rPr>
        <w:t>79</w:t>
      </w:r>
      <w:r w:rsidRPr="003F7358">
        <w:rPr>
          <w:rFonts w:ascii="Arial" w:hAnsi="Arial"/>
          <w:szCs w:val="24"/>
        </w:rPr>
        <w:t>:179 (abstr. No. 217).</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33.</w:t>
      </w:r>
      <w:r w:rsidRPr="001B1DAB">
        <w:rPr>
          <w:rFonts w:ascii="Arial" w:hAnsi="Arial"/>
          <w:szCs w:val="24"/>
        </w:rPr>
        <w:tab/>
        <w:t xml:space="preserve">Garcia RI, Gordon JR, Wershil BK, Dvorak HF, Galli SJ. Unimpaired angiogenesis in genetically mast cell (MC)-deficient mice. </w:t>
      </w:r>
      <w:r w:rsidRPr="002B7F74">
        <w:rPr>
          <w:rFonts w:ascii="Arial" w:hAnsi="Arial"/>
          <w:caps/>
          <w:szCs w:val="24"/>
          <w:u w:val="single"/>
        </w:rPr>
        <w:t>faseb j</w:t>
      </w:r>
      <w:r w:rsidRPr="002B7F74">
        <w:rPr>
          <w:rFonts w:ascii="Arial" w:hAnsi="Arial"/>
          <w:szCs w:val="24"/>
        </w:rPr>
        <w:t xml:space="preserve"> 1988; </w:t>
      </w:r>
      <w:r w:rsidRPr="002B7F74">
        <w:rPr>
          <w:rFonts w:ascii="Arial" w:hAnsi="Arial"/>
          <w:b/>
          <w:szCs w:val="24"/>
        </w:rPr>
        <w:t>2</w:t>
      </w:r>
      <w:r w:rsidRPr="002B7F74">
        <w:rPr>
          <w:rFonts w:ascii="Arial" w:hAnsi="Arial"/>
          <w:szCs w:val="24"/>
        </w:rPr>
        <w:t>:A1411.</w:t>
      </w:r>
      <w:r w:rsidRPr="001B1DAB">
        <w:rPr>
          <w:rFonts w:ascii="Arial" w:hAnsi="Arial"/>
          <w:szCs w:val="24"/>
        </w:rPr>
        <w:cr/>
      </w:r>
    </w:p>
    <w:p w:rsidR="00A45937" w:rsidRPr="004523EC" w:rsidRDefault="00A45937" w:rsidP="00F835BA">
      <w:pPr>
        <w:tabs>
          <w:tab w:val="left" w:pos="-1800"/>
          <w:tab w:val="left" w:pos="1440"/>
        </w:tabs>
        <w:ind w:left="720" w:hanging="720"/>
        <w:rPr>
          <w:rFonts w:ascii="Arial" w:hAnsi="Arial"/>
          <w:szCs w:val="24"/>
          <w:lang w:val="it-IT"/>
        </w:rPr>
      </w:pPr>
      <w:r w:rsidRPr="001B1DAB">
        <w:rPr>
          <w:rFonts w:ascii="Arial" w:hAnsi="Arial"/>
          <w:szCs w:val="24"/>
        </w:rPr>
        <w:t>34.</w:t>
      </w:r>
      <w:r w:rsidRPr="001B1DAB">
        <w:rPr>
          <w:rFonts w:ascii="Arial" w:hAnsi="Arial"/>
          <w:szCs w:val="24"/>
        </w:rPr>
        <w:tab/>
        <w:t>Gordon JR, Galli SJ. PMA induces mast cell (MC) development in genetically mast cell-deficient WBB6F</w:t>
      </w:r>
      <w:r w:rsidRPr="001B1DAB">
        <w:rPr>
          <w:rFonts w:ascii="Arial" w:hAnsi="Arial"/>
          <w:szCs w:val="24"/>
          <w:vertAlign w:val="subscript"/>
        </w:rPr>
        <w:t>1</w:t>
      </w:r>
      <w:r w:rsidRPr="001B1DAB">
        <w:rPr>
          <w:rFonts w:ascii="Arial" w:hAnsi="Arial"/>
          <w:szCs w:val="24"/>
        </w:rPr>
        <w:t>-</w:t>
      </w:r>
      <w:r w:rsidRPr="001B1DAB">
        <w:rPr>
          <w:rFonts w:ascii="Arial" w:hAnsi="Arial"/>
          <w:i/>
          <w:szCs w:val="24"/>
        </w:rPr>
        <w:t>W/W</w:t>
      </w:r>
      <w:r w:rsidRPr="001B1DAB">
        <w:rPr>
          <w:rFonts w:ascii="Arial" w:hAnsi="Arial"/>
          <w:i/>
          <w:szCs w:val="24"/>
          <w:vertAlign w:val="superscript"/>
        </w:rPr>
        <w:t>V</w:t>
      </w:r>
      <w:r w:rsidRPr="001B1DAB">
        <w:rPr>
          <w:rFonts w:ascii="Arial" w:hAnsi="Arial"/>
          <w:szCs w:val="24"/>
        </w:rPr>
        <w:t xml:space="preserve"> mice. </w:t>
      </w:r>
      <w:r w:rsidRPr="004523EC">
        <w:rPr>
          <w:rFonts w:ascii="Arial" w:hAnsi="Arial"/>
          <w:caps/>
          <w:szCs w:val="24"/>
          <w:u w:val="single"/>
          <w:lang w:val="it-IT"/>
        </w:rPr>
        <w:t>faseb j</w:t>
      </w:r>
      <w:r w:rsidRPr="004523EC">
        <w:rPr>
          <w:rFonts w:ascii="Arial" w:hAnsi="Arial"/>
          <w:szCs w:val="24"/>
          <w:lang w:val="it-IT"/>
        </w:rPr>
        <w:t xml:space="preserve"> 1988; </w:t>
      </w:r>
      <w:r w:rsidRPr="004523EC">
        <w:rPr>
          <w:rFonts w:ascii="Arial" w:hAnsi="Arial"/>
          <w:b/>
          <w:szCs w:val="24"/>
          <w:lang w:val="it-IT"/>
        </w:rPr>
        <w:t>2</w:t>
      </w:r>
      <w:r w:rsidRPr="004523EC">
        <w:rPr>
          <w:rFonts w:ascii="Arial" w:hAnsi="Arial"/>
          <w:szCs w:val="24"/>
          <w:lang w:val="it-IT"/>
        </w:rPr>
        <w:t>:A1233.</w:t>
      </w:r>
      <w:r w:rsidRPr="004523EC">
        <w:rPr>
          <w:rFonts w:ascii="Arial" w:hAnsi="Arial"/>
          <w:szCs w:val="24"/>
          <w:lang w:val="it-IT"/>
        </w:rPr>
        <w:cr/>
      </w:r>
    </w:p>
    <w:p w:rsidR="00A45937" w:rsidRPr="001B1DAB" w:rsidRDefault="00A45937" w:rsidP="00F835BA">
      <w:pPr>
        <w:tabs>
          <w:tab w:val="left" w:pos="-1800"/>
          <w:tab w:val="left" w:pos="1440"/>
        </w:tabs>
        <w:ind w:left="720" w:hanging="720"/>
        <w:rPr>
          <w:rFonts w:ascii="Arial" w:hAnsi="Arial"/>
          <w:szCs w:val="24"/>
        </w:rPr>
      </w:pPr>
      <w:r w:rsidRPr="004523EC">
        <w:rPr>
          <w:rFonts w:ascii="Arial" w:hAnsi="Arial"/>
          <w:szCs w:val="24"/>
          <w:lang w:val="it-IT"/>
        </w:rPr>
        <w:t>35.</w:t>
      </w:r>
      <w:r w:rsidRPr="004523EC">
        <w:rPr>
          <w:rFonts w:ascii="Arial" w:hAnsi="Arial"/>
          <w:szCs w:val="24"/>
          <w:lang w:val="it-IT"/>
        </w:rPr>
        <w:tab/>
        <w:t xml:space="preserve">Martin TR, Galli SJ, Katona IM, Drazen JM. </w:t>
      </w:r>
      <w:r w:rsidRPr="001B1DAB">
        <w:rPr>
          <w:rFonts w:ascii="Arial" w:hAnsi="Arial"/>
          <w:szCs w:val="24"/>
        </w:rPr>
        <w:t xml:space="preserve">Functional role of mast cells in pulmonary anaphylaxis:  Comparison of the </w:t>
      </w:r>
      <w:r w:rsidRPr="001B1DAB">
        <w:rPr>
          <w:rFonts w:ascii="Arial" w:hAnsi="Arial"/>
          <w:i/>
          <w:szCs w:val="24"/>
        </w:rPr>
        <w:t>W/W</w:t>
      </w:r>
      <w:r w:rsidRPr="001B1DAB">
        <w:rPr>
          <w:rFonts w:ascii="Arial" w:hAnsi="Arial"/>
          <w:i/>
          <w:szCs w:val="24"/>
          <w:vertAlign w:val="superscript"/>
        </w:rPr>
        <w:t>V</w:t>
      </w:r>
      <w:r w:rsidRPr="001B1DAB">
        <w:rPr>
          <w:rFonts w:ascii="Arial" w:hAnsi="Arial"/>
          <w:szCs w:val="24"/>
        </w:rPr>
        <w:t xml:space="preserve"> mouse and its +/+ littermate. </w:t>
      </w:r>
      <w:r w:rsidRPr="002B7F74">
        <w:rPr>
          <w:rFonts w:ascii="Arial" w:hAnsi="Arial"/>
          <w:caps/>
          <w:szCs w:val="24"/>
          <w:u w:val="single"/>
        </w:rPr>
        <w:t>faseb j</w:t>
      </w:r>
      <w:r w:rsidRPr="002B7F74">
        <w:rPr>
          <w:rFonts w:ascii="Arial" w:hAnsi="Arial"/>
          <w:szCs w:val="24"/>
        </w:rPr>
        <w:t xml:space="preserve"> 1988; </w:t>
      </w:r>
      <w:r w:rsidRPr="002B7F74">
        <w:rPr>
          <w:rFonts w:ascii="Arial" w:hAnsi="Arial"/>
          <w:b/>
          <w:szCs w:val="24"/>
        </w:rPr>
        <w:t>2</w:t>
      </w:r>
      <w:r w:rsidRPr="002B7F74">
        <w:rPr>
          <w:rFonts w:ascii="Arial" w:hAnsi="Arial"/>
          <w:szCs w:val="24"/>
        </w:rPr>
        <w:t>:A1252.</w:t>
      </w:r>
      <w:r w:rsidRPr="001B1DAB">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1B1DAB">
        <w:rPr>
          <w:rFonts w:ascii="Arial" w:hAnsi="Arial"/>
          <w:szCs w:val="24"/>
        </w:rPr>
        <w:t>36.</w:t>
      </w:r>
      <w:r w:rsidRPr="001B1DAB">
        <w:rPr>
          <w:rFonts w:ascii="Arial" w:hAnsi="Arial"/>
          <w:szCs w:val="24"/>
        </w:rPr>
        <w:tab/>
        <w:t>Perdue MH, Galli SJ. Ion transport abnormalities in the mast cell-deficient WBB6F</w:t>
      </w:r>
      <w:r w:rsidRPr="001B1DAB">
        <w:rPr>
          <w:rFonts w:ascii="Arial" w:hAnsi="Arial"/>
          <w:szCs w:val="24"/>
          <w:vertAlign w:val="subscript"/>
        </w:rPr>
        <w:t>1</w:t>
      </w:r>
      <w:r w:rsidRPr="001B1DAB">
        <w:rPr>
          <w:rFonts w:ascii="Arial" w:hAnsi="Arial"/>
          <w:szCs w:val="24"/>
        </w:rPr>
        <w:t>-</w:t>
      </w:r>
      <w:r w:rsidRPr="001B1DAB">
        <w:rPr>
          <w:rFonts w:ascii="Arial" w:hAnsi="Arial"/>
          <w:i/>
          <w:szCs w:val="24"/>
        </w:rPr>
        <w:t>W/W</w:t>
      </w:r>
      <w:r w:rsidRPr="001B1DAB">
        <w:rPr>
          <w:rFonts w:ascii="Arial" w:hAnsi="Arial"/>
          <w:i/>
          <w:szCs w:val="24"/>
          <w:vertAlign w:val="superscript"/>
        </w:rPr>
        <w:t>V</w:t>
      </w:r>
      <w:r w:rsidRPr="001B1DAB">
        <w:rPr>
          <w:rFonts w:ascii="Arial" w:hAnsi="Arial"/>
          <w:szCs w:val="24"/>
        </w:rPr>
        <w:t xml:space="preserve"> mouse. Possible role of mast cells (MC) in gut function. </w:t>
      </w:r>
      <w:r w:rsidRPr="002B7F74">
        <w:rPr>
          <w:rFonts w:ascii="Arial" w:hAnsi="Arial"/>
          <w:caps/>
          <w:szCs w:val="24"/>
          <w:u w:val="single"/>
        </w:rPr>
        <w:t>faseb j</w:t>
      </w:r>
      <w:r w:rsidRPr="002B7F74">
        <w:rPr>
          <w:rFonts w:ascii="Arial" w:hAnsi="Arial"/>
          <w:szCs w:val="24"/>
        </w:rPr>
        <w:t xml:space="preserve"> 1988; </w:t>
      </w:r>
      <w:r w:rsidRPr="002B7F74">
        <w:rPr>
          <w:rFonts w:ascii="Arial" w:hAnsi="Arial"/>
          <w:b/>
          <w:szCs w:val="24"/>
        </w:rPr>
        <w:t>2</w:t>
      </w:r>
      <w:r w:rsidRPr="002B7F74">
        <w:rPr>
          <w:rFonts w:ascii="Arial" w:hAnsi="Arial"/>
          <w:szCs w:val="24"/>
        </w:rPr>
        <w:t>:A1252.</w:t>
      </w:r>
      <w:r w:rsidRPr="001B1DAB">
        <w:rPr>
          <w:rFonts w:ascii="Arial" w:hAnsi="Arial"/>
          <w:szCs w:val="24"/>
        </w:rPr>
        <w:cr/>
      </w:r>
    </w:p>
    <w:p w:rsidR="00A45937" w:rsidRPr="002B7F74" w:rsidRDefault="00A45937" w:rsidP="00F835BA">
      <w:pPr>
        <w:tabs>
          <w:tab w:val="left" w:pos="-1800"/>
          <w:tab w:val="left" w:pos="1440"/>
        </w:tabs>
        <w:ind w:left="720" w:hanging="720"/>
        <w:rPr>
          <w:rFonts w:ascii="Arial" w:hAnsi="Arial"/>
          <w:szCs w:val="24"/>
        </w:rPr>
      </w:pPr>
      <w:r w:rsidRPr="001B1DAB">
        <w:rPr>
          <w:rFonts w:ascii="Arial" w:hAnsi="Arial"/>
          <w:szCs w:val="24"/>
        </w:rPr>
        <w:t>37.</w:t>
      </w:r>
      <w:r w:rsidRPr="001B1DAB">
        <w:rPr>
          <w:rFonts w:ascii="Arial" w:hAnsi="Arial"/>
          <w:szCs w:val="24"/>
        </w:rPr>
        <w:tab/>
        <w:t xml:space="preserve">Wershil BK, Murakami T, Galli SJ. Mast cell-dependent augmentation of cutaneous acute inflammation induced by phorbol 12-myristate 13-acetate </w:t>
      </w:r>
      <w:r w:rsidRPr="002B7F74">
        <w:rPr>
          <w:rFonts w:ascii="Arial" w:hAnsi="Arial"/>
          <w:szCs w:val="24"/>
        </w:rPr>
        <w:t xml:space="preserve">(PMA). </w:t>
      </w:r>
      <w:r w:rsidRPr="002B7F74">
        <w:rPr>
          <w:rFonts w:ascii="Arial" w:hAnsi="Arial"/>
          <w:caps/>
          <w:szCs w:val="24"/>
          <w:u w:val="single"/>
        </w:rPr>
        <w:t>faseb j</w:t>
      </w:r>
      <w:r w:rsidRPr="002B7F74">
        <w:rPr>
          <w:rFonts w:ascii="Arial" w:hAnsi="Arial"/>
          <w:szCs w:val="24"/>
        </w:rPr>
        <w:t xml:space="preserve"> 1988; </w:t>
      </w:r>
      <w:r w:rsidRPr="002B7F74">
        <w:rPr>
          <w:rFonts w:ascii="Arial" w:hAnsi="Arial"/>
          <w:b/>
          <w:szCs w:val="24"/>
        </w:rPr>
        <w:t>2</w:t>
      </w:r>
      <w:r w:rsidRPr="002B7F74">
        <w:rPr>
          <w:rFonts w:ascii="Arial" w:hAnsi="Arial"/>
          <w:szCs w:val="24"/>
        </w:rPr>
        <w:t>:A1448.</w:t>
      </w:r>
      <w:r w:rsidRPr="002B7F74">
        <w:rPr>
          <w:rFonts w:ascii="Arial" w:hAnsi="Arial"/>
          <w:szCs w:val="24"/>
        </w:rPr>
        <w:cr/>
      </w:r>
    </w:p>
    <w:p w:rsidR="00A45937" w:rsidRPr="002B7F74" w:rsidRDefault="00A45937" w:rsidP="00F835BA">
      <w:pPr>
        <w:tabs>
          <w:tab w:val="left" w:pos="-1800"/>
          <w:tab w:val="left" w:pos="1440"/>
        </w:tabs>
        <w:ind w:left="720" w:hanging="720"/>
        <w:rPr>
          <w:rFonts w:ascii="Arial" w:hAnsi="Arial"/>
          <w:szCs w:val="24"/>
        </w:rPr>
      </w:pPr>
      <w:r w:rsidRPr="002B7F74">
        <w:rPr>
          <w:rFonts w:ascii="Arial" w:hAnsi="Arial"/>
          <w:szCs w:val="24"/>
        </w:rPr>
        <w:t>38.</w:t>
      </w:r>
      <w:r w:rsidRPr="002B7F74">
        <w:rPr>
          <w:rFonts w:ascii="Arial" w:hAnsi="Arial"/>
          <w:szCs w:val="24"/>
        </w:rPr>
        <w:tab/>
        <w:t>Perdue MH, Galli SJ. Abnormal nervous regulation of intestinal ion transport in mast cell-deficient WBB6F</w:t>
      </w:r>
      <w:r w:rsidRPr="002B7F74">
        <w:rPr>
          <w:rFonts w:ascii="Arial" w:hAnsi="Arial"/>
          <w:szCs w:val="24"/>
          <w:vertAlign w:val="subscript"/>
        </w:rPr>
        <w:t>1</w:t>
      </w:r>
      <w:r w:rsidRPr="002B7F74">
        <w:rPr>
          <w:rFonts w:ascii="Arial" w:hAnsi="Arial"/>
          <w:szCs w:val="24"/>
        </w:rPr>
        <w:t>-</w:t>
      </w:r>
      <w:r w:rsidRPr="002B7F74">
        <w:rPr>
          <w:rFonts w:ascii="Arial" w:hAnsi="Arial"/>
          <w:i/>
          <w:szCs w:val="24"/>
        </w:rPr>
        <w:t>W/W</w:t>
      </w:r>
      <w:r w:rsidRPr="002B7F74">
        <w:rPr>
          <w:rFonts w:ascii="Arial" w:hAnsi="Arial"/>
          <w:i/>
          <w:szCs w:val="24"/>
          <w:vertAlign w:val="superscript"/>
        </w:rPr>
        <w:t>V</w:t>
      </w:r>
      <w:r w:rsidRPr="002B7F74">
        <w:rPr>
          <w:rFonts w:ascii="Arial" w:hAnsi="Arial"/>
          <w:szCs w:val="24"/>
        </w:rPr>
        <w:t xml:space="preserve"> mice. </w:t>
      </w:r>
      <w:r w:rsidRPr="002B7F74">
        <w:rPr>
          <w:rFonts w:ascii="Arial" w:hAnsi="Arial"/>
          <w:szCs w:val="24"/>
          <w:u w:val="single"/>
        </w:rPr>
        <w:t>Gastroenterology</w:t>
      </w:r>
      <w:r w:rsidRPr="002B7F74">
        <w:rPr>
          <w:rFonts w:ascii="Arial" w:hAnsi="Arial"/>
          <w:szCs w:val="24"/>
        </w:rPr>
        <w:t xml:space="preserve"> 1988; </w:t>
      </w:r>
      <w:r w:rsidRPr="002B7F74">
        <w:rPr>
          <w:rFonts w:ascii="Arial" w:hAnsi="Arial"/>
          <w:b/>
          <w:szCs w:val="24"/>
        </w:rPr>
        <w:t>94</w:t>
      </w:r>
      <w:r w:rsidRPr="002B7F74">
        <w:rPr>
          <w:rFonts w:ascii="Arial" w:hAnsi="Arial"/>
          <w:szCs w:val="24"/>
        </w:rPr>
        <w:t>:A350.</w:t>
      </w:r>
      <w:r w:rsidRPr="002B7F74">
        <w:rPr>
          <w:rFonts w:ascii="Arial" w:hAnsi="Arial"/>
          <w:szCs w:val="24"/>
        </w:rPr>
        <w:cr/>
      </w:r>
    </w:p>
    <w:p w:rsidR="00A45937" w:rsidRPr="002B7F74" w:rsidRDefault="00A45937" w:rsidP="00F835BA">
      <w:pPr>
        <w:tabs>
          <w:tab w:val="left" w:pos="-1800"/>
          <w:tab w:val="left" w:pos="1440"/>
        </w:tabs>
        <w:ind w:left="720" w:hanging="720"/>
        <w:rPr>
          <w:rFonts w:ascii="Arial" w:hAnsi="Arial"/>
          <w:szCs w:val="24"/>
        </w:rPr>
      </w:pPr>
      <w:r w:rsidRPr="002B7F74">
        <w:rPr>
          <w:rFonts w:ascii="Arial" w:hAnsi="Arial"/>
          <w:szCs w:val="24"/>
        </w:rPr>
        <w:t>39.</w:t>
      </w:r>
      <w:r w:rsidRPr="002B7F74">
        <w:rPr>
          <w:rFonts w:ascii="Arial" w:hAnsi="Arial"/>
          <w:szCs w:val="24"/>
        </w:rPr>
        <w:tab/>
        <w:t xml:space="preserve">Martin TR, Drazen JM, Galli SJ. Active anaphylaxis is associated with tachycardia in normal but not mast cell (MC)-deficient mice. </w:t>
      </w:r>
      <w:r w:rsidRPr="002B7F74">
        <w:rPr>
          <w:rFonts w:ascii="Arial" w:hAnsi="Arial"/>
          <w:caps/>
          <w:szCs w:val="24"/>
          <w:u w:val="single"/>
        </w:rPr>
        <w:t>faseb j</w:t>
      </w:r>
      <w:r w:rsidRPr="002B7F74">
        <w:rPr>
          <w:rFonts w:ascii="Arial" w:hAnsi="Arial"/>
          <w:szCs w:val="24"/>
        </w:rPr>
        <w:t xml:space="preserve"> 1989; </w:t>
      </w:r>
      <w:r w:rsidRPr="002B7F74">
        <w:rPr>
          <w:rFonts w:ascii="Arial" w:hAnsi="Arial"/>
          <w:b/>
          <w:szCs w:val="24"/>
        </w:rPr>
        <w:t>3</w:t>
      </w:r>
      <w:r w:rsidRPr="002B7F74">
        <w:rPr>
          <w:rFonts w:ascii="Arial" w:hAnsi="Arial"/>
          <w:szCs w:val="24"/>
        </w:rPr>
        <w:t>:A790.</w:t>
      </w:r>
      <w:r w:rsidRPr="002B7F74">
        <w:rPr>
          <w:rFonts w:ascii="Arial" w:hAnsi="Arial"/>
          <w:szCs w:val="24"/>
        </w:rPr>
        <w:cr/>
      </w:r>
    </w:p>
    <w:p w:rsidR="00A45937" w:rsidRPr="001B1DAB" w:rsidRDefault="00A45937" w:rsidP="00F835BA">
      <w:pPr>
        <w:tabs>
          <w:tab w:val="left" w:pos="-1800"/>
          <w:tab w:val="left" w:pos="1440"/>
        </w:tabs>
        <w:ind w:left="720" w:hanging="720"/>
        <w:rPr>
          <w:rFonts w:ascii="Arial" w:hAnsi="Arial"/>
          <w:szCs w:val="24"/>
        </w:rPr>
      </w:pPr>
      <w:r w:rsidRPr="002B7F74">
        <w:rPr>
          <w:rFonts w:ascii="Arial" w:hAnsi="Arial"/>
          <w:szCs w:val="24"/>
        </w:rPr>
        <w:t>40.</w:t>
      </w:r>
      <w:r w:rsidRPr="002B7F74">
        <w:rPr>
          <w:rFonts w:ascii="Arial" w:hAnsi="Arial"/>
          <w:szCs w:val="24"/>
        </w:rPr>
        <w:tab/>
        <w:t xml:space="preserve">Wershil BK, Galli SJ. </w:t>
      </w:r>
      <w:r w:rsidRPr="002B7F74">
        <w:rPr>
          <w:rFonts w:ascii="Arial" w:hAnsi="Arial"/>
          <w:szCs w:val="24"/>
          <w:vertAlign w:val="superscript"/>
        </w:rPr>
        <w:t>125</w:t>
      </w:r>
      <w:r w:rsidRPr="002B7F74">
        <w:rPr>
          <w:rFonts w:ascii="Arial" w:hAnsi="Arial"/>
          <w:szCs w:val="24"/>
        </w:rPr>
        <w:t xml:space="preserve">I-fibrin deposition in IgE-dependent gastric reactions in the mouse:  The role of mast cells (MCs). </w:t>
      </w:r>
      <w:r w:rsidRPr="002B7F74">
        <w:rPr>
          <w:rFonts w:ascii="Arial" w:hAnsi="Arial"/>
          <w:caps/>
          <w:szCs w:val="24"/>
          <w:u w:val="single"/>
        </w:rPr>
        <w:t>faseb j</w:t>
      </w:r>
      <w:r w:rsidRPr="002B7F74">
        <w:rPr>
          <w:rFonts w:ascii="Arial" w:hAnsi="Arial"/>
          <w:szCs w:val="24"/>
        </w:rPr>
        <w:t xml:space="preserve"> 1989; </w:t>
      </w:r>
      <w:r w:rsidRPr="002B7F74">
        <w:rPr>
          <w:rFonts w:ascii="Arial" w:hAnsi="Arial"/>
          <w:b/>
          <w:szCs w:val="24"/>
        </w:rPr>
        <w:t>3</w:t>
      </w:r>
      <w:r w:rsidRPr="002B7F74">
        <w:rPr>
          <w:rFonts w:ascii="Arial" w:hAnsi="Arial"/>
          <w:szCs w:val="24"/>
        </w:rPr>
        <w:t>:A789.</w:t>
      </w:r>
      <w:r w:rsidRPr="001B1DAB">
        <w:rPr>
          <w:rFonts w:ascii="Arial" w:hAnsi="Arial"/>
          <w:szCs w:val="24"/>
        </w:rPr>
        <w:cr/>
      </w:r>
    </w:p>
    <w:p w:rsidR="00A45937" w:rsidRPr="002B7F74" w:rsidRDefault="00A45937" w:rsidP="00D22C16">
      <w:pPr>
        <w:tabs>
          <w:tab w:val="left" w:pos="-1800"/>
          <w:tab w:val="left" w:pos="1440"/>
        </w:tabs>
        <w:ind w:left="720" w:hanging="720"/>
        <w:rPr>
          <w:rFonts w:ascii="Arial" w:hAnsi="Arial"/>
          <w:szCs w:val="24"/>
        </w:rPr>
      </w:pPr>
      <w:r w:rsidRPr="002B7F74">
        <w:rPr>
          <w:rFonts w:ascii="Arial" w:hAnsi="Arial"/>
          <w:szCs w:val="24"/>
        </w:rPr>
        <w:t>41.</w:t>
      </w:r>
      <w:r w:rsidRPr="002B7F74">
        <w:rPr>
          <w:rFonts w:ascii="Arial" w:hAnsi="Arial"/>
          <w:szCs w:val="24"/>
        </w:rPr>
        <w:tab/>
        <w:t xml:space="preserve">Yano H, Wershil BK, Arizono N, Galli SJ. Mast cell (MC)-dependent augmentation of the tissue swelling and leukocyte infiltration induced by intradermal injection of substance P (SP) in mice. </w:t>
      </w:r>
      <w:r w:rsidRPr="002B7F74">
        <w:rPr>
          <w:rFonts w:ascii="Arial" w:hAnsi="Arial"/>
          <w:caps/>
          <w:szCs w:val="24"/>
          <w:u w:val="single"/>
        </w:rPr>
        <w:t>faseb j</w:t>
      </w:r>
      <w:r w:rsidRPr="002B7F74">
        <w:rPr>
          <w:rFonts w:ascii="Arial" w:hAnsi="Arial"/>
          <w:szCs w:val="24"/>
        </w:rPr>
        <w:t xml:space="preserve"> 1989; </w:t>
      </w:r>
      <w:r w:rsidRPr="002B7F74">
        <w:rPr>
          <w:rFonts w:ascii="Arial" w:hAnsi="Arial"/>
          <w:b/>
          <w:szCs w:val="24"/>
        </w:rPr>
        <w:t>3</w:t>
      </w:r>
      <w:r w:rsidRPr="002B7F74">
        <w:rPr>
          <w:rFonts w:ascii="Arial" w:hAnsi="Arial"/>
          <w:szCs w:val="24"/>
        </w:rPr>
        <w:t>:A789.</w:t>
      </w:r>
      <w:r w:rsidRPr="002B7F74">
        <w:rPr>
          <w:rFonts w:ascii="Arial" w:hAnsi="Arial"/>
          <w:szCs w:val="24"/>
        </w:rPr>
        <w:cr/>
      </w:r>
    </w:p>
    <w:p w:rsidR="00A45937" w:rsidRPr="004523EC" w:rsidRDefault="00A45937" w:rsidP="00D22C16">
      <w:pPr>
        <w:tabs>
          <w:tab w:val="left" w:pos="-1800"/>
          <w:tab w:val="left" w:pos="1440"/>
        </w:tabs>
        <w:ind w:left="720" w:hanging="720"/>
        <w:rPr>
          <w:rFonts w:ascii="Arial" w:hAnsi="Arial"/>
          <w:szCs w:val="24"/>
          <w:lang w:val="it-IT"/>
        </w:rPr>
      </w:pPr>
      <w:r w:rsidRPr="002B7F74">
        <w:rPr>
          <w:rFonts w:ascii="Arial" w:hAnsi="Arial"/>
          <w:szCs w:val="24"/>
        </w:rPr>
        <w:t>42.</w:t>
      </w:r>
      <w:r w:rsidRPr="002B7F74">
        <w:rPr>
          <w:rFonts w:ascii="Arial" w:hAnsi="Arial"/>
          <w:szCs w:val="24"/>
        </w:rPr>
        <w:tab/>
        <w:t>Galli SJ, Wang Z-S, Gordon JR, Wershil BK. Mast cell-dependent recruitment of neutrophils in IgE-dependent cutaneous immediate hypersensitivity reactions is partially inhibited by antibodies to tumor necrosis factor-</w:t>
      </w:r>
      <w:r w:rsidRPr="002B7F74">
        <w:rPr>
          <w:rFonts w:ascii="Arial" w:hAnsi="Arial"/>
          <w:szCs w:val="24"/>
        </w:rPr>
        <w:sym w:font="Symbol" w:char="F061"/>
      </w:r>
      <w:r w:rsidRPr="002B7F74">
        <w:rPr>
          <w:rFonts w:ascii="Arial" w:hAnsi="Arial"/>
          <w:szCs w:val="24"/>
        </w:rPr>
        <w:t xml:space="preserve"> (TNF-</w:t>
      </w:r>
      <w:r w:rsidRPr="002B7F74">
        <w:rPr>
          <w:rFonts w:ascii="Arial" w:hAnsi="Arial"/>
          <w:szCs w:val="24"/>
        </w:rPr>
        <w:sym w:font="Symbol" w:char="F061"/>
      </w:r>
      <w:r w:rsidRPr="002B7F74">
        <w:rPr>
          <w:rFonts w:ascii="Arial" w:hAnsi="Arial"/>
          <w:szCs w:val="24"/>
        </w:rPr>
        <w:t xml:space="preserve">). </w:t>
      </w:r>
      <w:r w:rsidRPr="004523EC">
        <w:rPr>
          <w:rFonts w:ascii="Arial" w:hAnsi="Arial"/>
          <w:caps/>
          <w:szCs w:val="24"/>
          <w:u w:val="single"/>
          <w:lang w:val="it-IT"/>
        </w:rPr>
        <w:t>faseb j</w:t>
      </w:r>
      <w:r w:rsidRPr="004523EC">
        <w:rPr>
          <w:rFonts w:ascii="Arial" w:hAnsi="Arial"/>
          <w:szCs w:val="24"/>
          <w:lang w:val="it-IT"/>
        </w:rPr>
        <w:t xml:space="preserve"> 1990; </w:t>
      </w:r>
      <w:r w:rsidRPr="004523EC">
        <w:rPr>
          <w:rFonts w:ascii="Arial" w:hAnsi="Arial"/>
          <w:b/>
          <w:szCs w:val="24"/>
          <w:lang w:val="it-IT"/>
        </w:rPr>
        <w:t>4</w:t>
      </w:r>
      <w:r w:rsidRPr="004523EC">
        <w:rPr>
          <w:rFonts w:ascii="Arial" w:hAnsi="Arial"/>
          <w:szCs w:val="24"/>
          <w:lang w:val="it-IT"/>
        </w:rPr>
        <w:t xml:space="preserve">:A1875.  </w:t>
      </w:r>
      <w:r w:rsidRPr="004523EC">
        <w:rPr>
          <w:rFonts w:ascii="Arial" w:hAnsi="Arial"/>
          <w:szCs w:val="24"/>
          <w:lang w:val="it-IT"/>
        </w:rPr>
        <w:cr/>
      </w:r>
    </w:p>
    <w:p w:rsidR="00A45937" w:rsidRPr="002B7F74" w:rsidRDefault="00A45937" w:rsidP="00D22C16">
      <w:pPr>
        <w:tabs>
          <w:tab w:val="left" w:pos="-1800"/>
          <w:tab w:val="left" w:pos="1440"/>
        </w:tabs>
        <w:ind w:left="720" w:hanging="720"/>
        <w:rPr>
          <w:rFonts w:ascii="Arial" w:hAnsi="Arial"/>
          <w:szCs w:val="24"/>
        </w:rPr>
      </w:pPr>
      <w:r w:rsidRPr="004523EC">
        <w:rPr>
          <w:rFonts w:ascii="Arial" w:hAnsi="Arial"/>
          <w:szCs w:val="24"/>
          <w:lang w:val="it-IT"/>
        </w:rPr>
        <w:t>43.</w:t>
      </w:r>
      <w:r w:rsidRPr="004523EC">
        <w:rPr>
          <w:rFonts w:ascii="Arial" w:hAnsi="Arial"/>
          <w:szCs w:val="24"/>
          <w:lang w:val="it-IT"/>
        </w:rPr>
        <w:tab/>
        <w:t xml:space="preserve">Geissler E, Gordon JR, Tsai M, Galli SJ. </w:t>
      </w:r>
      <w:r w:rsidRPr="002B7F74">
        <w:rPr>
          <w:rFonts w:ascii="Arial" w:hAnsi="Arial"/>
          <w:szCs w:val="24"/>
        </w:rPr>
        <w:t xml:space="preserve">Activation of mast cells down-regulates mRNA for c-kit tyrosine kinase receptor. </w:t>
      </w:r>
      <w:r w:rsidRPr="002B7F74">
        <w:rPr>
          <w:rFonts w:ascii="Arial" w:hAnsi="Arial"/>
          <w:caps/>
          <w:szCs w:val="24"/>
          <w:u w:val="single"/>
        </w:rPr>
        <w:t>faseb j</w:t>
      </w:r>
      <w:r w:rsidRPr="002B7F74">
        <w:rPr>
          <w:rFonts w:ascii="Arial" w:hAnsi="Arial"/>
          <w:szCs w:val="24"/>
        </w:rPr>
        <w:t xml:space="preserve"> 1990; </w:t>
      </w:r>
      <w:r w:rsidRPr="002B7F74">
        <w:rPr>
          <w:rFonts w:ascii="Arial" w:hAnsi="Arial"/>
          <w:b/>
          <w:szCs w:val="24"/>
        </w:rPr>
        <w:t>4</w:t>
      </w:r>
      <w:r w:rsidRPr="002B7F74">
        <w:rPr>
          <w:rFonts w:ascii="Arial" w:hAnsi="Arial"/>
          <w:szCs w:val="24"/>
        </w:rPr>
        <w:t>:A1704.</w:t>
      </w:r>
      <w:r w:rsidRPr="002B7F74">
        <w:rPr>
          <w:rFonts w:ascii="Arial" w:hAnsi="Arial"/>
          <w:szCs w:val="24"/>
        </w:rPr>
        <w:cr/>
      </w:r>
    </w:p>
    <w:p w:rsidR="00A45937" w:rsidRPr="002B7F74" w:rsidRDefault="00A45937" w:rsidP="00D22C16">
      <w:pPr>
        <w:tabs>
          <w:tab w:val="left" w:pos="-1800"/>
          <w:tab w:val="left" w:pos="1440"/>
        </w:tabs>
        <w:ind w:left="720" w:hanging="720"/>
        <w:rPr>
          <w:rFonts w:ascii="Arial" w:hAnsi="Arial"/>
          <w:szCs w:val="24"/>
        </w:rPr>
      </w:pPr>
      <w:r w:rsidRPr="002B7F74">
        <w:rPr>
          <w:rFonts w:ascii="Arial" w:hAnsi="Arial"/>
          <w:szCs w:val="24"/>
        </w:rPr>
        <w:t>44.</w:t>
      </w:r>
      <w:r w:rsidRPr="002B7F74">
        <w:rPr>
          <w:rFonts w:ascii="Arial" w:hAnsi="Arial"/>
          <w:szCs w:val="24"/>
        </w:rPr>
        <w:tab/>
        <w:t>Gordon JR, Galli SJ. Mast cells as a source of both preformed and immunologically inducible TNF-</w:t>
      </w:r>
      <w:r w:rsidRPr="002B7F74">
        <w:rPr>
          <w:rFonts w:ascii="Arial" w:hAnsi="Arial"/>
          <w:szCs w:val="24"/>
        </w:rPr>
        <w:sym w:font="Symbol" w:char="F061"/>
      </w:r>
      <w:r w:rsidRPr="002B7F74">
        <w:rPr>
          <w:rFonts w:ascii="Arial" w:hAnsi="Arial"/>
          <w:szCs w:val="24"/>
        </w:rPr>
        <w:t xml:space="preserve">/cachectin. </w:t>
      </w:r>
      <w:r w:rsidRPr="002B7F74">
        <w:rPr>
          <w:rFonts w:ascii="Arial" w:hAnsi="Arial"/>
          <w:caps/>
          <w:szCs w:val="24"/>
          <w:u w:val="single"/>
        </w:rPr>
        <w:t>faseb j</w:t>
      </w:r>
      <w:r w:rsidRPr="002B7F74">
        <w:rPr>
          <w:rFonts w:ascii="Arial" w:hAnsi="Arial"/>
          <w:szCs w:val="24"/>
        </w:rPr>
        <w:t xml:space="preserve"> 1990; </w:t>
      </w:r>
      <w:r w:rsidRPr="002B7F74">
        <w:rPr>
          <w:rFonts w:ascii="Arial" w:hAnsi="Arial"/>
          <w:b/>
          <w:szCs w:val="24"/>
        </w:rPr>
        <w:t>4</w:t>
      </w:r>
      <w:r w:rsidRPr="002B7F74">
        <w:rPr>
          <w:rFonts w:ascii="Arial" w:hAnsi="Arial"/>
          <w:szCs w:val="24"/>
        </w:rPr>
        <w:t>:A1705.</w:t>
      </w:r>
      <w:r w:rsidRPr="002B7F74">
        <w:rPr>
          <w:rFonts w:ascii="Arial" w:hAnsi="Arial"/>
          <w:szCs w:val="24"/>
        </w:rPr>
        <w:cr/>
      </w:r>
    </w:p>
    <w:p w:rsidR="00A45937" w:rsidRPr="002B7F74" w:rsidRDefault="00A45937" w:rsidP="00D22C16">
      <w:pPr>
        <w:tabs>
          <w:tab w:val="left" w:pos="-1800"/>
          <w:tab w:val="left" w:pos="1440"/>
        </w:tabs>
        <w:ind w:left="720" w:hanging="720"/>
        <w:rPr>
          <w:rFonts w:ascii="Arial" w:hAnsi="Arial"/>
          <w:szCs w:val="24"/>
        </w:rPr>
      </w:pPr>
      <w:r w:rsidRPr="002B7F74">
        <w:rPr>
          <w:rFonts w:ascii="Arial" w:hAnsi="Arial"/>
          <w:szCs w:val="24"/>
        </w:rPr>
        <w:t>45.</w:t>
      </w:r>
      <w:r w:rsidRPr="002B7F74">
        <w:rPr>
          <w:rFonts w:ascii="Arial" w:hAnsi="Arial"/>
          <w:szCs w:val="24"/>
        </w:rPr>
        <w:tab/>
        <w:t>Perdue MH, Wershil BK, Galli SJ. Diminished antigen-induced secretory responses in intestine of sensitized mast cell-deficient (</w:t>
      </w:r>
      <w:r w:rsidRPr="002B7F74">
        <w:rPr>
          <w:rFonts w:ascii="Arial" w:hAnsi="Arial"/>
          <w:i/>
          <w:szCs w:val="24"/>
        </w:rPr>
        <w:t>W/W</w:t>
      </w:r>
      <w:r w:rsidRPr="002B7F74">
        <w:rPr>
          <w:rFonts w:ascii="Arial" w:hAnsi="Arial"/>
          <w:i/>
          <w:szCs w:val="24"/>
          <w:vertAlign w:val="superscript"/>
        </w:rPr>
        <w:t>V</w:t>
      </w:r>
      <w:r w:rsidRPr="002B7F74">
        <w:rPr>
          <w:rFonts w:ascii="Arial" w:hAnsi="Arial"/>
          <w:szCs w:val="24"/>
        </w:rPr>
        <w:t xml:space="preserve">) mice are corrected by mast cell reconstitution. </w:t>
      </w:r>
      <w:r w:rsidRPr="002B7F74">
        <w:rPr>
          <w:rFonts w:ascii="Arial" w:hAnsi="Arial"/>
          <w:caps/>
          <w:szCs w:val="24"/>
          <w:u w:val="single"/>
        </w:rPr>
        <w:t>faseb j</w:t>
      </w:r>
      <w:r w:rsidRPr="002B7F74">
        <w:rPr>
          <w:rFonts w:ascii="Arial" w:hAnsi="Arial"/>
          <w:szCs w:val="24"/>
        </w:rPr>
        <w:t xml:space="preserve"> 1990; </w:t>
      </w:r>
      <w:r w:rsidRPr="002B7F74">
        <w:rPr>
          <w:rFonts w:ascii="Arial" w:hAnsi="Arial"/>
          <w:b/>
          <w:szCs w:val="24"/>
        </w:rPr>
        <w:t>4</w:t>
      </w:r>
      <w:r w:rsidRPr="002B7F74">
        <w:rPr>
          <w:rFonts w:ascii="Arial" w:hAnsi="Arial"/>
          <w:szCs w:val="24"/>
        </w:rPr>
        <w:t>:A1875.</w:t>
      </w:r>
      <w:r w:rsidRPr="002B7F74">
        <w:rPr>
          <w:rFonts w:ascii="Arial" w:hAnsi="Arial"/>
          <w:szCs w:val="24"/>
        </w:rPr>
        <w:cr/>
      </w:r>
    </w:p>
    <w:p w:rsidR="00A45937" w:rsidRPr="002B7F74" w:rsidRDefault="00A45937" w:rsidP="00D22C16">
      <w:pPr>
        <w:tabs>
          <w:tab w:val="left" w:pos="-1800"/>
          <w:tab w:val="left" w:pos="1440"/>
        </w:tabs>
        <w:ind w:left="720" w:hanging="720"/>
        <w:rPr>
          <w:rFonts w:ascii="Arial" w:hAnsi="Arial"/>
          <w:szCs w:val="24"/>
        </w:rPr>
      </w:pPr>
      <w:r w:rsidRPr="002B7F74">
        <w:rPr>
          <w:rFonts w:ascii="Arial" w:hAnsi="Arial"/>
          <w:szCs w:val="24"/>
        </w:rPr>
        <w:t>46.</w:t>
      </w:r>
      <w:r w:rsidRPr="002B7F74">
        <w:rPr>
          <w:rFonts w:ascii="Arial" w:hAnsi="Arial"/>
          <w:szCs w:val="24"/>
        </w:rPr>
        <w:tab/>
        <w:t xml:space="preserve">Tsai M, Gordon JR, Galli SJ. Mast cells constitutively express transforming growth factor </w:t>
      </w:r>
      <w:r w:rsidRPr="002B7F74">
        <w:rPr>
          <w:rFonts w:ascii="Arial" w:hAnsi="Arial"/>
          <w:szCs w:val="24"/>
        </w:rPr>
        <w:sym w:font="Symbol" w:char="F062"/>
      </w:r>
      <w:r w:rsidRPr="002B7F74">
        <w:rPr>
          <w:rFonts w:ascii="Arial" w:hAnsi="Arial"/>
          <w:szCs w:val="24"/>
        </w:rPr>
        <w:t xml:space="preserve"> mRNA. </w:t>
      </w:r>
      <w:r w:rsidRPr="002B7F74">
        <w:rPr>
          <w:rFonts w:ascii="Arial" w:hAnsi="Arial"/>
          <w:caps/>
          <w:szCs w:val="24"/>
          <w:u w:val="single"/>
        </w:rPr>
        <w:t>faseb j</w:t>
      </w:r>
      <w:r w:rsidRPr="002B7F74">
        <w:rPr>
          <w:rFonts w:ascii="Arial" w:hAnsi="Arial"/>
          <w:szCs w:val="24"/>
        </w:rPr>
        <w:t xml:space="preserve"> 1990; </w:t>
      </w:r>
      <w:r w:rsidRPr="002B7F74">
        <w:rPr>
          <w:rFonts w:ascii="Arial" w:hAnsi="Arial"/>
          <w:b/>
          <w:szCs w:val="24"/>
        </w:rPr>
        <w:t>4</w:t>
      </w:r>
      <w:r w:rsidRPr="002B7F74">
        <w:rPr>
          <w:rFonts w:ascii="Arial" w:hAnsi="Arial"/>
          <w:szCs w:val="24"/>
        </w:rPr>
        <w:t>:A1944.</w:t>
      </w:r>
      <w:r w:rsidRPr="002B7F74">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2B7F74">
        <w:rPr>
          <w:rFonts w:ascii="Arial" w:hAnsi="Arial"/>
          <w:szCs w:val="24"/>
        </w:rPr>
        <w:t>47.</w:t>
      </w:r>
      <w:r w:rsidRPr="002B7F74">
        <w:rPr>
          <w:rFonts w:ascii="Arial" w:hAnsi="Arial"/>
          <w:szCs w:val="24"/>
        </w:rPr>
        <w:tab/>
        <w:t xml:space="preserve">Wershil BK, Levine AD, Nauert JP, Gordon JR, Galli SJ. Ionomycin stimulation of a growth factor-independent mouse mast cell line induces differential IL-3 and IL-4 gene expression and release of product. </w:t>
      </w:r>
      <w:r w:rsidRPr="002B7F74">
        <w:rPr>
          <w:rFonts w:ascii="Arial" w:hAnsi="Arial"/>
          <w:caps/>
          <w:szCs w:val="24"/>
          <w:u w:val="single"/>
        </w:rPr>
        <w:t>faseb j</w:t>
      </w:r>
      <w:r w:rsidRPr="002B7F74">
        <w:rPr>
          <w:rFonts w:ascii="Arial" w:hAnsi="Arial"/>
          <w:szCs w:val="24"/>
        </w:rPr>
        <w:t xml:space="preserve"> 1990; </w:t>
      </w:r>
      <w:r w:rsidRPr="002B7F74">
        <w:rPr>
          <w:rFonts w:ascii="Arial" w:hAnsi="Arial"/>
          <w:b/>
          <w:szCs w:val="24"/>
        </w:rPr>
        <w:t>4</w:t>
      </w:r>
      <w:r w:rsidRPr="002B7F74">
        <w:rPr>
          <w:rFonts w:ascii="Arial" w:hAnsi="Arial"/>
          <w:szCs w:val="24"/>
        </w:rPr>
        <w:t>:A1943.</w:t>
      </w:r>
      <w:r w:rsidRPr="001B1DAB">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48.</w:t>
      </w:r>
      <w:r w:rsidRPr="001B1DAB">
        <w:rPr>
          <w:rFonts w:ascii="Arial" w:hAnsi="Arial"/>
          <w:szCs w:val="24"/>
        </w:rPr>
        <w:tab/>
        <w:t xml:space="preserve">Login GR, Galli SJ, Kissell S, Dvorak AM. Immunocytochemical detection of histamine in the granules of rat mast cells. </w:t>
      </w:r>
      <w:r w:rsidRPr="001B1DAB">
        <w:rPr>
          <w:rFonts w:ascii="Arial" w:hAnsi="Arial"/>
          <w:szCs w:val="24"/>
          <w:u w:val="single"/>
        </w:rPr>
        <w:t>J Histochem Cytochem</w:t>
      </w:r>
      <w:r w:rsidRPr="001B1DAB">
        <w:rPr>
          <w:rFonts w:ascii="Arial" w:hAnsi="Arial"/>
          <w:szCs w:val="24"/>
        </w:rPr>
        <w:t xml:space="preserve"> 1990; </w:t>
      </w:r>
      <w:r w:rsidRPr="001B1DAB">
        <w:rPr>
          <w:rFonts w:ascii="Arial" w:hAnsi="Arial"/>
          <w:b/>
          <w:szCs w:val="24"/>
        </w:rPr>
        <w:t>38</w:t>
      </w:r>
      <w:r w:rsidRPr="001B1DAB">
        <w:rPr>
          <w:rFonts w:ascii="Arial" w:hAnsi="Arial"/>
          <w:szCs w:val="24"/>
        </w:rPr>
        <w:t>:1039.</w:t>
      </w:r>
      <w:r w:rsidRPr="001B1DAB">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49.</w:t>
      </w:r>
      <w:r w:rsidRPr="001B1DAB">
        <w:rPr>
          <w:rFonts w:ascii="Arial" w:hAnsi="Arial"/>
          <w:szCs w:val="24"/>
        </w:rPr>
        <w:tab/>
        <w:t xml:space="preserve">Wershil BK, Wang SZ, Galli SJ. The gastric late phase response: neutrophil infiltration in an IgE-dependent reaction. </w:t>
      </w:r>
      <w:r w:rsidRPr="001B1DAB">
        <w:rPr>
          <w:rFonts w:ascii="Arial" w:hAnsi="Arial"/>
          <w:szCs w:val="24"/>
          <w:u w:val="single"/>
        </w:rPr>
        <w:t>Pediatr Res</w:t>
      </w:r>
      <w:r w:rsidRPr="001B1DAB">
        <w:rPr>
          <w:rFonts w:ascii="Arial" w:hAnsi="Arial"/>
          <w:szCs w:val="24"/>
        </w:rPr>
        <w:t xml:space="preserve"> 1990, </w:t>
      </w:r>
      <w:r w:rsidRPr="001B1DAB">
        <w:rPr>
          <w:rFonts w:ascii="Arial" w:hAnsi="Arial"/>
          <w:b/>
          <w:szCs w:val="24"/>
        </w:rPr>
        <w:t>27</w:t>
      </w:r>
      <w:r w:rsidRPr="001B1DAB">
        <w:rPr>
          <w:rFonts w:ascii="Arial" w:hAnsi="Arial"/>
          <w:szCs w:val="24"/>
        </w:rPr>
        <w:t>:A119.</w:t>
      </w:r>
      <w:r w:rsidRPr="001B1DAB">
        <w:rPr>
          <w:rFonts w:ascii="Arial" w:hAnsi="Arial"/>
          <w:szCs w:val="24"/>
        </w:rPr>
        <w:cr/>
      </w:r>
    </w:p>
    <w:p w:rsidR="00A45937" w:rsidRPr="004523EC" w:rsidRDefault="00A45937" w:rsidP="00D22C16">
      <w:pPr>
        <w:tabs>
          <w:tab w:val="left" w:pos="-1800"/>
          <w:tab w:val="left" w:pos="1440"/>
        </w:tabs>
        <w:ind w:left="720" w:hanging="720"/>
        <w:rPr>
          <w:rFonts w:ascii="Arial" w:hAnsi="Arial"/>
          <w:szCs w:val="24"/>
          <w:lang w:val="sv-SE"/>
        </w:rPr>
      </w:pPr>
      <w:r w:rsidRPr="001B1DAB">
        <w:rPr>
          <w:rFonts w:ascii="Arial" w:hAnsi="Arial"/>
          <w:szCs w:val="24"/>
        </w:rPr>
        <w:t>50.</w:t>
      </w:r>
      <w:r w:rsidRPr="001B1DAB">
        <w:rPr>
          <w:rFonts w:ascii="Arial" w:hAnsi="Arial"/>
          <w:szCs w:val="24"/>
        </w:rPr>
        <w:tab/>
        <w:t>Emery S, Elovic A, Wong DTW, Weller PF, Galli SJ. Expression of transforming growth factor-alpha (TGF</w:t>
      </w:r>
      <w:r w:rsidRPr="001B1DAB">
        <w:rPr>
          <w:rFonts w:ascii="Arial" w:hAnsi="Arial"/>
          <w:szCs w:val="24"/>
        </w:rPr>
        <w:noBreakHyphen/>
      </w:r>
      <w:r w:rsidRPr="001B1DAB">
        <w:rPr>
          <w:rFonts w:ascii="Arial" w:hAnsi="Arial"/>
          <w:szCs w:val="24"/>
        </w:rPr>
        <w:sym w:font="Symbol" w:char="F061"/>
      </w:r>
      <w:r w:rsidRPr="001B1DAB">
        <w:rPr>
          <w:rFonts w:ascii="Arial" w:hAnsi="Arial"/>
          <w:szCs w:val="24"/>
        </w:rPr>
        <w:t xml:space="preserve">) mRNA by human eosinophils in diverse pathological processes. </w:t>
      </w:r>
      <w:r w:rsidRPr="004523EC">
        <w:rPr>
          <w:rFonts w:ascii="Arial" w:hAnsi="Arial"/>
          <w:caps/>
          <w:szCs w:val="24"/>
          <w:u w:val="single"/>
          <w:lang w:val="sv-SE"/>
        </w:rPr>
        <w:t>faseb j</w:t>
      </w:r>
      <w:r w:rsidRPr="004523EC">
        <w:rPr>
          <w:rFonts w:ascii="Arial" w:hAnsi="Arial"/>
          <w:szCs w:val="24"/>
          <w:lang w:val="sv-SE"/>
        </w:rPr>
        <w:t xml:space="preserve"> 1991; </w:t>
      </w:r>
      <w:r w:rsidRPr="004523EC">
        <w:rPr>
          <w:rFonts w:ascii="Arial" w:hAnsi="Arial"/>
          <w:b/>
          <w:szCs w:val="24"/>
          <w:lang w:val="sv-SE"/>
        </w:rPr>
        <w:t>5</w:t>
      </w:r>
      <w:r w:rsidRPr="004523EC">
        <w:rPr>
          <w:rFonts w:ascii="Arial" w:hAnsi="Arial"/>
          <w:szCs w:val="24"/>
          <w:lang w:val="sv-SE"/>
        </w:rPr>
        <w:t xml:space="preserve">:A1695.  </w:t>
      </w:r>
      <w:r w:rsidRPr="004523EC">
        <w:rPr>
          <w:rFonts w:ascii="Arial" w:hAnsi="Arial"/>
          <w:szCs w:val="24"/>
          <w:lang w:val="sv-SE"/>
        </w:rPr>
        <w:cr/>
      </w: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lang w:val="sv-SE"/>
        </w:rPr>
        <w:t>51.</w:t>
      </w:r>
      <w:r w:rsidRPr="004523EC">
        <w:rPr>
          <w:rFonts w:ascii="Arial" w:hAnsi="Arial"/>
          <w:szCs w:val="24"/>
          <w:lang w:val="sv-SE"/>
        </w:rPr>
        <w:tab/>
        <w:t xml:space="preserve">Galli SJ, Tsai M, Langley KE, Zsebo KM, Geissler EN. </w:t>
      </w:r>
      <w:r w:rsidRPr="001B1DAB">
        <w:rPr>
          <w:rFonts w:ascii="Arial" w:hAnsi="Arial"/>
          <w:szCs w:val="24"/>
        </w:rPr>
        <w:t xml:space="preserve">Stem cell factor (SCF), a ligand for </w:t>
      </w:r>
      <w:r w:rsidRPr="001B1DAB">
        <w:rPr>
          <w:rFonts w:ascii="Arial" w:hAnsi="Arial"/>
          <w:i/>
          <w:szCs w:val="24"/>
        </w:rPr>
        <w:t>c-kit</w:t>
      </w:r>
      <w:r w:rsidRPr="001B1DAB">
        <w:rPr>
          <w:rFonts w:ascii="Arial" w:hAnsi="Arial"/>
          <w:szCs w:val="24"/>
        </w:rPr>
        <w:t xml:space="preserve">, induces mediator release from some populations of mouse mast cells. </w:t>
      </w:r>
      <w:r w:rsidRPr="002B7F74">
        <w:rPr>
          <w:rFonts w:ascii="Arial" w:hAnsi="Arial"/>
          <w:caps/>
          <w:szCs w:val="24"/>
          <w:u w:val="single"/>
        </w:rPr>
        <w:t>faseb j</w:t>
      </w:r>
      <w:r w:rsidRPr="002B7F74">
        <w:rPr>
          <w:rFonts w:ascii="Arial" w:hAnsi="Arial"/>
          <w:szCs w:val="24"/>
        </w:rPr>
        <w:t xml:space="preserve"> 1991; </w:t>
      </w:r>
      <w:r w:rsidRPr="002B7F74">
        <w:rPr>
          <w:rFonts w:ascii="Arial" w:hAnsi="Arial"/>
          <w:b/>
          <w:szCs w:val="24"/>
        </w:rPr>
        <w:t>5</w:t>
      </w:r>
      <w:r w:rsidRPr="002B7F74">
        <w:rPr>
          <w:rFonts w:ascii="Arial" w:hAnsi="Arial"/>
          <w:szCs w:val="24"/>
        </w:rPr>
        <w:t>:A1092.</w:t>
      </w:r>
      <w:r w:rsidRPr="001B1DAB">
        <w:rPr>
          <w:rFonts w:ascii="Arial" w:hAnsi="Arial"/>
          <w:szCs w:val="24"/>
        </w:rPr>
        <w:t xml:space="preserve">  </w:t>
      </w:r>
      <w:r w:rsidRPr="001B1DAB">
        <w:rPr>
          <w:rFonts w:ascii="Arial" w:hAnsi="Arial"/>
          <w:szCs w:val="24"/>
        </w:rPr>
        <w:cr/>
      </w:r>
    </w:p>
    <w:p w:rsidR="00A45937" w:rsidRPr="004523EC" w:rsidRDefault="00A45937" w:rsidP="00D22C16">
      <w:pPr>
        <w:tabs>
          <w:tab w:val="left" w:pos="-1800"/>
          <w:tab w:val="left" w:pos="1440"/>
        </w:tabs>
        <w:ind w:left="720" w:hanging="720"/>
        <w:rPr>
          <w:rFonts w:ascii="Arial" w:hAnsi="Arial"/>
          <w:szCs w:val="24"/>
          <w:lang w:val="de-DE"/>
        </w:rPr>
      </w:pPr>
      <w:r w:rsidRPr="001B1DAB">
        <w:rPr>
          <w:rFonts w:ascii="Arial" w:hAnsi="Arial"/>
          <w:szCs w:val="24"/>
        </w:rPr>
        <w:t>52.</w:t>
      </w:r>
      <w:r w:rsidRPr="001B1DAB">
        <w:rPr>
          <w:rFonts w:ascii="Arial" w:hAnsi="Arial"/>
          <w:szCs w:val="24"/>
        </w:rPr>
        <w:tab/>
        <w:t xml:space="preserve">Geissler EN, Liao M, Brook JD, Martin FH, Zsebo KM, Housman DE, Galli SJ. Stem Cell Factor (SCF), a novel hematopoietic growth factor and a ligand for the </w:t>
      </w:r>
      <w:r w:rsidRPr="001B1DAB">
        <w:rPr>
          <w:rFonts w:ascii="Arial" w:hAnsi="Arial"/>
          <w:i/>
          <w:szCs w:val="24"/>
        </w:rPr>
        <w:t>c</w:t>
      </w:r>
      <w:r w:rsidRPr="001B1DAB">
        <w:rPr>
          <w:rFonts w:ascii="Arial" w:hAnsi="Arial"/>
          <w:i/>
          <w:szCs w:val="24"/>
        </w:rPr>
        <w:noBreakHyphen/>
        <w:t>kit</w:t>
      </w:r>
      <w:r w:rsidRPr="001B1DAB">
        <w:rPr>
          <w:rFonts w:ascii="Arial" w:hAnsi="Arial"/>
          <w:szCs w:val="24"/>
        </w:rPr>
        <w:t xml:space="preserve"> tyrosine kinase receptor, maps on human chromosome 12 between 12q14.3 and 12qter. </w:t>
      </w:r>
      <w:r w:rsidRPr="004523EC">
        <w:rPr>
          <w:rFonts w:ascii="Arial" w:hAnsi="Arial"/>
          <w:caps/>
          <w:szCs w:val="24"/>
          <w:u w:val="single"/>
          <w:lang w:val="de-DE"/>
        </w:rPr>
        <w:t>faseb j</w:t>
      </w:r>
      <w:r w:rsidRPr="004523EC">
        <w:rPr>
          <w:rFonts w:ascii="Arial" w:hAnsi="Arial"/>
          <w:szCs w:val="24"/>
          <w:lang w:val="de-DE"/>
        </w:rPr>
        <w:t xml:space="preserve"> 1991; </w:t>
      </w:r>
      <w:r w:rsidRPr="004523EC">
        <w:rPr>
          <w:rFonts w:ascii="Arial" w:hAnsi="Arial"/>
          <w:b/>
          <w:szCs w:val="24"/>
          <w:lang w:val="de-DE"/>
        </w:rPr>
        <w:t>5</w:t>
      </w:r>
      <w:r w:rsidRPr="004523EC">
        <w:rPr>
          <w:rFonts w:ascii="Arial" w:hAnsi="Arial"/>
          <w:szCs w:val="24"/>
          <w:lang w:val="de-DE"/>
        </w:rPr>
        <w:t xml:space="preserve">:A1250.  </w:t>
      </w:r>
      <w:r w:rsidRPr="004523EC">
        <w:rPr>
          <w:rFonts w:ascii="Arial" w:hAnsi="Arial"/>
          <w:szCs w:val="24"/>
          <w:lang w:val="de-DE"/>
        </w:rPr>
        <w:cr/>
      </w:r>
    </w:p>
    <w:p w:rsidR="00A45937" w:rsidRPr="004523EC" w:rsidRDefault="00A45937" w:rsidP="00D22C16">
      <w:pPr>
        <w:tabs>
          <w:tab w:val="left" w:pos="-1800"/>
          <w:tab w:val="left" w:pos="1440"/>
        </w:tabs>
        <w:ind w:left="720" w:hanging="720"/>
        <w:rPr>
          <w:rFonts w:ascii="Arial" w:hAnsi="Arial"/>
          <w:szCs w:val="24"/>
        </w:rPr>
      </w:pPr>
      <w:r w:rsidRPr="001B1DAB">
        <w:rPr>
          <w:rFonts w:ascii="Arial" w:hAnsi="Arial"/>
          <w:szCs w:val="24"/>
          <w:lang w:val="de-DE"/>
        </w:rPr>
        <w:t>53.</w:t>
      </w:r>
      <w:r w:rsidRPr="001B1DAB">
        <w:rPr>
          <w:rFonts w:ascii="Arial" w:hAnsi="Arial"/>
          <w:szCs w:val="24"/>
          <w:lang w:val="de-DE"/>
        </w:rPr>
        <w:tab/>
        <w:t xml:space="preserve">Gordon JR, Post T, Schulman ES, Galli SJ. </w:t>
      </w:r>
      <w:r w:rsidRPr="001B1DAB">
        <w:rPr>
          <w:rFonts w:ascii="Arial" w:hAnsi="Arial"/>
          <w:szCs w:val="24"/>
        </w:rPr>
        <w:t>Characterization of mouse mast cell TNF</w:t>
      </w:r>
      <w:r w:rsidRPr="001B1DAB">
        <w:rPr>
          <w:rFonts w:ascii="Arial" w:hAnsi="Arial"/>
          <w:szCs w:val="24"/>
        </w:rPr>
        <w:noBreakHyphen/>
      </w:r>
      <w:r w:rsidRPr="001B1DAB">
        <w:rPr>
          <w:rFonts w:ascii="Arial" w:hAnsi="Arial"/>
          <w:szCs w:val="24"/>
        </w:rPr>
        <w:sym w:font="Symbol" w:char="F061"/>
      </w:r>
      <w:r w:rsidRPr="001B1DAB">
        <w:rPr>
          <w:rFonts w:ascii="Arial" w:hAnsi="Arial"/>
          <w:szCs w:val="24"/>
        </w:rPr>
        <w:t xml:space="preserve"> induction </w:t>
      </w:r>
      <w:r w:rsidRPr="001B1DAB">
        <w:rPr>
          <w:rFonts w:ascii="Arial" w:hAnsi="Arial"/>
          <w:i/>
          <w:szCs w:val="24"/>
        </w:rPr>
        <w:t>in vitro</w:t>
      </w:r>
      <w:r w:rsidRPr="001B1DAB">
        <w:rPr>
          <w:rFonts w:ascii="Arial" w:hAnsi="Arial"/>
          <w:szCs w:val="24"/>
        </w:rPr>
        <w:t xml:space="preserve"> and </w:t>
      </w:r>
      <w:r w:rsidRPr="001B1DAB">
        <w:rPr>
          <w:rFonts w:ascii="Arial" w:hAnsi="Arial"/>
          <w:i/>
          <w:szCs w:val="24"/>
        </w:rPr>
        <w:t>in vivo</w:t>
      </w:r>
      <w:r w:rsidRPr="001B1DAB">
        <w:rPr>
          <w:rFonts w:ascii="Arial" w:hAnsi="Arial"/>
          <w:szCs w:val="24"/>
        </w:rPr>
        <w:t>, and demonstration that purified human lung mast cells contain TNF</w:t>
      </w:r>
      <w:r w:rsidRPr="001B1DAB">
        <w:rPr>
          <w:rFonts w:ascii="Arial" w:hAnsi="Arial"/>
          <w:szCs w:val="24"/>
        </w:rPr>
        <w:noBreakHyphen/>
      </w:r>
      <w:r w:rsidRPr="001B1DAB">
        <w:rPr>
          <w:rFonts w:ascii="Arial" w:hAnsi="Arial"/>
          <w:szCs w:val="24"/>
        </w:rPr>
        <w:sym w:font="Symbol" w:char="F061"/>
      </w:r>
      <w:r w:rsidRPr="001B1DAB">
        <w:rPr>
          <w:rFonts w:ascii="Arial" w:hAnsi="Arial"/>
          <w:szCs w:val="24"/>
        </w:rPr>
        <w:t xml:space="preserve">. </w:t>
      </w:r>
      <w:r w:rsidRPr="004523EC">
        <w:rPr>
          <w:rFonts w:ascii="Arial" w:hAnsi="Arial"/>
          <w:caps/>
          <w:szCs w:val="24"/>
          <w:u w:val="single"/>
        </w:rPr>
        <w:t>faseb j</w:t>
      </w:r>
      <w:r w:rsidRPr="004523EC">
        <w:rPr>
          <w:rFonts w:ascii="Arial" w:hAnsi="Arial"/>
          <w:szCs w:val="24"/>
        </w:rPr>
        <w:t xml:space="preserve"> 1991; </w:t>
      </w:r>
      <w:r w:rsidRPr="004523EC">
        <w:rPr>
          <w:rFonts w:ascii="Arial" w:hAnsi="Arial"/>
          <w:b/>
          <w:szCs w:val="24"/>
        </w:rPr>
        <w:t>5</w:t>
      </w:r>
      <w:r w:rsidRPr="004523EC">
        <w:rPr>
          <w:rFonts w:ascii="Arial" w:hAnsi="Arial"/>
          <w:szCs w:val="24"/>
        </w:rPr>
        <w:t xml:space="preserve">:A1009.  </w:t>
      </w:r>
      <w:r w:rsidRPr="004523EC">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rPr>
        <w:t>54.</w:t>
      </w:r>
      <w:r w:rsidRPr="004523EC">
        <w:rPr>
          <w:rFonts w:ascii="Arial" w:hAnsi="Arial"/>
          <w:szCs w:val="24"/>
        </w:rPr>
        <w:tab/>
        <w:t xml:space="preserve">Tsai M, Takeishi T, Geissler EN, Langley KE, Zsebo KM, Galli SJ. </w:t>
      </w:r>
      <w:r w:rsidRPr="001B1DAB">
        <w:rPr>
          <w:rFonts w:ascii="Arial" w:hAnsi="Arial"/>
          <w:szCs w:val="24"/>
        </w:rPr>
        <w:t xml:space="preserve">Stem cell factor (SCF), a ligand for </w:t>
      </w:r>
      <w:r w:rsidRPr="001B1DAB">
        <w:rPr>
          <w:rFonts w:ascii="Arial" w:hAnsi="Arial"/>
          <w:i/>
          <w:szCs w:val="24"/>
        </w:rPr>
        <w:t>c</w:t>
      </w:r>
      <w:r w:rsidRPr="001B1DAB">
        <w:rPr>
          <w:rFonts w:ascii="Arial" w:hAnsi="Arial"/>
          <w:i/>
          <w:szCs w:val="24"/>
        </w:rPr>
        <w:noBreakHyphen/>
        <w:t>kit</w:t>
      </w:r>
      <w:r w:rsidRPr="001B1DAB">
        <w:rPr>
          <w:rFonts w:ascii="Arial" w:hAnsi="Arial"/>
          <w:szCs w:val="24"/>
        </w:rPr>
        <w:t xml:space="preserve">, promotes mast cell proliferation and maturation </w:t>
      </w:r>
      <w:r w:rsidRPr="001B1DAB">
        <w:rPr>
          <w:rFonts w:ascii="Arial" w:hAnsi="Arial"/>
          <w:i/>
          <w:szCs w:val="24"/>
        </w:rPr>
        <w:t>in vitro</w:t>
      </w:r>
      <w:r w:rsidRPr="001B1DAB">
        <w:rPr>
          <w:rFonts w:ascii="Arial" w:hAnsi="Arial"/>
          <w:szCs w:val="24"/>
        </w:rPr>
        <w:t xml:space="preserve"> and </w:t>
      </w:r>
      <w:r w:rsidRPr="001B1DAB">
        <w:rPr>
          <w:rFonts w:ascii="Arial" w:hAnsi="Arial"/>
          <w:i/>
          <w:szCs w:val="24"/>
        </w:rPr>
        <w:t>in vivo</w:t>
      </w:r>
      <w:r w:rsidRPr="001B1DAB">
        <w:rPr>
          <w:rFonts w:ascii="Arial" w:hAnsi="Arial"/>
          <w:szCs w:val="24"/>
        </w:rPr>
        <w:t xml:space="preserve">. </w:t>
      </w:r>
      <w:r w:rsidRPr="002B7F74">
        <w:rPr>
          <w:rFonts w:ascii="Arial" w:hAnsi="Arial"/>
          <w:szCs w:val="24"/>
          <w:u w:val="single"/>
        </w:rPr>
        <w:t>FASEB J</w:t>
      </w:r>
      <w:r w:rsidRPr="002B7F74">
        <w:rPr>
          <w:rFonts w:ascii="Arial" w:hAnsi="Arial"/>
          <w:szCs w:val="24"/>
        </w:rPr>
        <w:t xml:space="preserve"> 1991; </w:t>
      </w:r>
      <w:r w:rsidRPr="002B7F74">
        <w:rPr>
          <w:rFonts w:ascii="Arial" w:hAnsi="Arial"/>
          <w:b/>
          <w:szCs w:val="24"/>
        </w:rPr>
        <w:t>5</w:t>
      </w:r>
      <w:r w:rsidRPr="002B7F74">
        <w:rPr>
          <w:rFonts w:ascii="Arial" w:hAnsi="Arial"/>
          <w:szCs w:val="24"/>
        </w:rPr>
        <w:t>:A1086.</w:t>
      </w:r>
      <w:r w:rsidRPr="001B1DAB">
        <w:rPr>
          <w:rFonts w:ascii="Arial" w:hAnsi="Arial"/>
          <w:szCs w:val="24"/>
        </w:rPr>
        <w:t xml:space="preserve">  </w:t>
      </w:r>
      <w:r w:rsidRPr="001B1DAB">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55.</w:t>
      </w:r>
      <w:r w:rsidRPr="001B1DAB">
        <w:rPr>
          <w:rFonts w:ascii="Arial" w:hAnsi="Arial"/>
          <w:szCs w:val="24"/>
        </w:rPr>
        <w:tab/>
        <w:t>Wershil BK, Wang ZS, Gordon JR, Galli SJ. Phenol induced acute cutaneous inflammation (AI) in mice: diminished response in mast cell</w:t>
      </w:r>
      <w:r w:rsidRPr="001B1DAB">
        <w:rPr>
          <w:rFonts w:ascii="Arial" w:hAnsi="Arial"/>
          <w:szCs w:val="24"/>
        </w:rPr>
        <w:noBreakHyphen/>
        <w:t>deficient (</w:t>
      </w:r>
      <w:r w:rsidRPr="001B1DAB">
        <w:rPr>
          <w:rFonts w:ascii="Arial" w:hAnsi="Arial"/>
          <w:i/>
          <w:szCs w:val="24"/>
        </w:rPr>
        <w:t>W/W</w:t>
      </w:r>
      <w:r w:rsidRPr="001B1DAB">
        <w:rPr>
          <w:rFonts w:ascii="Arial" w:hAnsi="Arial"/>
          <w:i/>
          <w:szCs w:val="24"/>
          <w:vertAlign w:val="superscript"/>
        </w:rPr>
        <w:t>V</w:t>
      </w:r>
      <w:r w:rsidRPr="001B1DAB">
        <w:rPr>
          <w:rFonts w:ascii="Arial" w:hAnsi="Arial"/>
          <w:szCs w:val="24"/>
        </w:rPr>
        <w:t>) mice and evidence of a role for tumor necrosis factor</w:t>
      </w:r>
      <w:r w:rsidRPr="001B1DAB">
        <w:rPr>
          <w:rFonts w:ascii="Arial" w:hAnsi="Arial"/>
          <w:szCs w:val="24"/>
        </w:rPr>
        <w:noBreakHyphen/>
        <w:t xml:space="preserve">alpha (TNF). </w:t>
      </w:r>
      <w:r w:rsidRPr="002B7F74">
        <w:rPr>
          <w:rFonts w:ascii="Arial" w:hAnsi="Arial"/>
          <w:szCs w:val="24"/>
          <w:u w:val="single"/>
        </w:rPr>
        <w:t>FASEB J</w:t>
      </w:r>
      <w:r w:rsidRPr="002B7F74">
        <w:rPr>
          <w:rFonts w:ascii="Arial" w:hAnsi="Arial"/>
          <w:szCs w:val="24"/>
        </w:rPr>
        <w:t xml:space="preserve"> 1991; </w:t>
      </w:r>
      <w:r w:rsidRPr="002B7F74">
        <w:rPr>
          <w:rFonts w:ascii="Arial" w:hAnsi="Arial"/>
          <w:b/>
          <w:szCs w:val="24"/>
        </w:rPr>
        <w:t>5</w:t>
      </w:r>
      <w:r w:rsidRPr="002B7F74">
        <w:rPr>
          <w:rFonts w:ascii="Arial" w:hAnsi="Arial"/>
          <w:szCs w:val="24"/>
        </w:rPr>
        <w:t>:A635.</w:t>
      </w:r>
      <w:r w:rsidRPr="001B1DAB">
        <w:rPr>
          <w:rFonts w:ascii="Arial" w:hAnsi="Arial"/>
          <w:szCs w:val="24"/>
        </w:rPr>
        <w:t xml:space="preserve">  </w:t>
      </w:r>
      <w:r w:rsidRPr="001B1DAB">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56.</w:t>
      </w:r>
      <w:r w:rsidRPr="001B1DAB">
        <w:rPr>
          <w:rFonts w:ascii="Arial" w:hAnsi="Arial"/>
          <w:szCs w:val="24"/>
        </w:rPr>
        <w:tab/>
        <w:t xml:space="preserve">Wershil BK, Wang SZ, Galli SJ. Evidence of mast cell-dependent neutrophil infiltration during IgE-dependent gastric inflammation in the mouse: does this represent a gastric late phase reaction (LPR)? </w:t>
      </w:r>
      <w:r w:rsidRPr="001B1DAB">
        <w:rPr>
          <w:rFonts w:ascii="Arial" w:hAnsi="Arial"/>
          <w:szCs w:val="24"/>
          <w:u w:val="single"/>
        </w:rPr>
        <w:t>Gastroenterology</w:t>
      </w:r>
      <w:r w:rsidRPr="001B1DAB">
        <w:rPr>
          <w:rFonts w:ascii="Arial" w:hAnsi="Arial"/>
          <w:szCs w:val="24"/>
        </w:rPr>
        <w:t xml:space="preserve"> 1991; </w:t>
      </w:r>
      <w:r w:rsidRPr="001B1DAB">
        <w:rPr>
          <w:rFonts w:ascii="Arial" w:hAnsi="Arial"/>
          <w:b/>
          <w:szCs w:val="24"/>
        </w:rPr>
        <w:t>100</w:t>
      </w:r>
      <w:r w:rsidRPr="001B1DAB">
        <w:rPr>
          <w:rFonts w:ascii="Arial" w:hAnsi="Arial"/>
          <w:szCs w:val="24"/>
        </w:rPr>
        <w:t>:A625.</w:t>
      </w:r>
      <w:r w:rsidRPr="001B1DAB">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57.</w:t>
      </w:r>
      <w:r w:rsidRPr="001B1DAB">
        <w:rPr>
          <w:rFonts w:ascii="Arial" w:hAnsi="Arial"/>
          <w:szCs w:val="24"/>
        </w:rPr>
        <w:tab/>
        <w:t xml:space="preserve">Martin TR, Takeishi T, Ando A, Katz H, Austen KF, Drazen JM, Galli, SJ. Mast cell degranulation enhances pulmonary responsiveness to methacholine in the mouse. </w:t>
      </w:r>
      <w:r w:rsidRPr="001B1DAB">
        <w:rPr>
          <w:rFonts w:ascii="Arial" w:hAnsi="Arial"/>
          <w:szCs w:val="24"/>
          <w:u w:val="single"/>
        </w:rPr>
        <w:t>Am Rev Resp Dis</w:t>
      </w:r>
      <w:r w:rsidRPr="001B1DAB">
        <w:rPr>
          <w:rFonts w:ascii="Arial" w:hAnsi="Arial"/>
          <w:szCs w:val="24"/>
        </w:rPr>
        <w:t xml:space="preserve"> 1992; </w:t>
      </w:r>
      <w:r w:rsidRPr="001B1DAB">
        <w:rPr>
          <w:rFonts w:ascii="Arial" w:hAnsi="Arial"/>
          <w:b/>
          <w:szCs w:val="24"/>
        </w:rPr>
        <w:t>145</w:t>
      </w:r>
      <w:r w:rsidRPr="001B1DAB">
        <w:rPr>
          <w:rFonts w:ascii="Arial" w:hAnsi="Arial"/>
          <w:szCs w:val="24"/>
        </w:rPr>
        <w:t xml:space="preserve">:A465.  </w:t>
      </w:r>
      <w:r w:rsidRPr="001B1DAB">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58.</w:t>
      </w:r>
      <w:r w:rsidRPr="001B1DAB">
        <w:rPr>
          <w:rFonts w:ascii="Arial" w:hAnsi="Arial"/>
          <w:szCs w:val="24"/>
        </w:rPr>
        <w:tab/>
        <w:t>Liu M, Matossian K, Wong DTW, Weller PF, Galli SJ. Expression of mRNA for transforming growth factor</w:t>
      </w:r>
      <w:r w:rsidRPr="001B1DAB">
        <w:rPr>
          <w:rFonts w:ascii="Arial" w:hAnsi="Arial"/>
          <w:szCs w:val="24"/>
        </w:rPr>
        <w:noBreakHyphen/>
      </w:r>
      <w:r w:rsidRPr="001B1DAB">
        <w:rPr>
          <w:rFonts w:ascii="Arial" w:hAnsi="Arial"/>
          <w:szCs w:val="24"/>
        </w:rPr>
        <w:sym w:font="Symbol" w:char="F061"/>
      </w:r>
      <w:r w:rsidRPr="001B1DAB">
        <w:rPr>
          <w:rFonts w:ascii="Arial" w:hAnsi="Arial"/>
          <w:szCs w:val="24"/>
        </w:rPr>
        <w:t xml:space="preserve"> (TGF</w:t>
      </w:r>
      <w:r w:rsidRPr="001B1DAB">
        <w:rPr>
          <w:rFonts w:ascii="Arial" w:hAnsi="Arial"/>
          <w:szCs w:val="24"/>
        </w:rPr>
        <w:noBreakHyphen/>
      </w:r>
      <w:r w:rsidRPr="001B1DAB">
        <w:rPr>
          <w:rFonts w:ascii="Arial" w:hAnsi="Arial"/>
          <w:szCs w:val="24"/>
        </w:rPr>
        <w:sym w:font="Symbol" w:char="F061"/>
      </w:r>
      <w:r w:rsidRPr="001B1DAB">
        <w:rPr>
          <w:rFonts w:ascii="Arial" w:hAnsi="Arial"/>
          <w:szCs w:val="24"/>
        </w:rPr>
        <w:t xml:space="preserve">) by eosinophils at sites of segmental airway challenge with antigen in allergic asthmatic subjects. </w:t>
      </w:r>
      <w:r w:rsidRPr="001B1DAB">
        <w:rPr>
          <w:rFonts w:ascii="Arial" w:hAnsi="Arial"/>
          <w:szCs w:val="24"/>
          <w:u w:val="single"/>
        </w:rPr>
        <w:t>Am Rev Resp Dis</w:t>
      </w:r>
      <w:r w:rsidRPr="001B1DAB">
        <w:rPr>
          <w:rFonts w:ascii="Arial" w:hAnsi="Arial"/>
          <w:szCs w:val="24"/>
        </w:rPr>
        <w:t xml:space="preserve"> 1992; </w:t>
      </w:r>
      <w:r w:rsidRPr="001B1DAB">
        <w:rPr>
          <w:rFonts w:ascii="Arial" w:hAnsi="Arial"/>
          <w:b/>
          <w:szCs w:val="24"/>
        </w:rPr>
        <w:t>145</w:t>
      </w:r>
      <w:r w:rsidRPr="001B1DAB">
        <w:rPr>
          <w:rFonts w:ascii="Arial" w:hAnsi="Arial"/>
          <w:szCs w:val="24"/>
        </w:rPr>
        <w:t xml:space="preserve">:A452.  </w:t>
      </w:r>
      <w:r w:rsidRPr="001B1DAB">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59.</w:t>
      </w:r>
      <w:r w:rsidRPr="001B1DAB">
        <w:rPr>
          <w:rFonts w:ascii="Arial" w:hAnsi="Arial"/>
          <w:szCs w:val="24"/>
        </w:rPr>
        <w:tab/>
        <w:t xml:space="preserve">Noviski N, Martinez M, Galli SJ, Drazen JM, Martin TR. Evidence for the importance of mast cells in ozone induced pulmonary responsiveness to methacholine in mice. </w:t>
      </w:r>
      <w:r w:rsidRPr="001B1DAB">
        <w:rPr>
          <w:rFonts w:ascii="Arial" w:hAnsi="Arial"/>
          <w:szCs w:val="24"/>
          <w:u w:val="single"/>
        </w:rPr>
        <w:t>Am Rev Resp Dis</w:t>
      </w:r>
      <w:r w:rsidRPr="001B1DAB">
        <w:rPr>
          <w:rFonts w:ascii="Arial" w:hAnsi="Arial"/>
          <w:szCs w:val="24"/>
        </w:rPr>
        <w:t xml:space="preserve"> 1992; </w:t>
      </w:r>
      <w:r w:rsidRPr="001B1DAB">
        <w:rPr>
          <w:rFonts w:ascii="Arial" w:hAnsi="Arial"/>
          <w:b/>
          <w:szCs w:val="24"/>
        </w:rPr>
        <w:t>145</w:t>
      </w:r>
      <w:r w:rsidRPr="001B1DAB">
        <w:rPr>
          <w:rFonts w:ascii="Arial" w:hAnsi="Arial"/>
          <w:szCs w:val="24"/>
        </w:rPr>
        <w:t xml:space="preserve">:A465.  </w:t>
      </w:r>
      <w:r w:rsidRPr="001B1DAB">
        <w:rPr>
          <w:rFonts w:ascii="Arial" w:hAnsi="Arial"/>
          <w:szCs w:val="24"/>
        </w:rPr>
        <w:cr/>
      </w: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60.</w:t>
      </w:r>
      <w:r w:rsidRPr="001B1DAB">
        <w:rPr>
          <w:rFonts w:ascii="Arial" w:hAnsi="Arial"/>
          <w:szCs w:val="24"/>
        </w:rPr>
        <w:tab/>
        <w:t xml:space="preserve">Columbo M, Horowitz EM, Botana LM, MacGlashan DW Jr, Bochner BS, Gillis S, Zsebo KM, Galli SJ, Lichtenstein LM. Recombinant human stem cell factor (rhSCF) potentiates mediator release from human peripheral blood basophils.  </w:t>
      </w:r>
      <w:r w:rsidRPr="002B7F74">
        <w:rPr>
          <w:rFonts w:ascii="Arial" w:hAnsi="Arial"/>
          <w:szCs w:val="24"/>
          <w:u w:val="single"/>
        </w:rPr>
        <w:t>FASEB J</w:t>
      </w:r>
      <w:r w:rsidRPr="002B7F74">
        <w:rPr>
          <w:rFonts w:ascii="Arial" w:hAnsi="Arial"/>
          <w:szCs w:val="24"/>
        </w:rPr>
        <w:t xml:space="preserve"> 1992; </w:t>
      </w:r>
      <w:r w:rsidRPr="002B7F74">
        <w:rPr>
          <w:rFonts w:ascii="Arial" w:hAnsi="Arial"/>
          <w:b/>
          <w:szCs w:val="24"/>
        </w:rPr>
        <w:t>6</w:t>
      </w:r>
      <w:r w:rsidRPr="002B7F74">
        <w:rPr>
          <w:rFonts w:ascii="Arial" w:hAnsi="Arial"/>
          <w:szCs w:val="24"/>
        </w:rPr>
        <w:t>:A1612.</w:t>
      </w:r>
      <w:r w:rsidRPr="001B1DAB">
        <w:rPr>
          <w:rFonts w:ascii="Arial" w:hAnsi="Arial"/>
          <w:szCs w:val="24"/>
        </w:rPr>
        <w:cr/>
      </w:r>
    </w:p>
    <w:p w:rsidR="00A45937" w:rsidRPr="004523EC" w:rsidRDefault="00A45937" w:rsidP="00D22C16">
      <w:pPr>
        <w:tabs>
          <w:tab w:val="left" w:pos="-1800"/>
          <w:tab w:val="left" w:pos="1440"/>
        </w:tabs>
        <w:ind w:left="720" w:hanging="720"/>
        <w:rPr>
          <w:rFonts w:ascii="Arial" w:hAnsi="Arial"/>
          <w:szCs w:val="24"/>
          <w:lang w:val="it-IT"/>
        </w:rPr>
      </w:pPr>
      <w:r w:rsidRPr="001B1DAB">
        <w:rPr>
          <w:rFonts w:ascii="Arial" w:hAnsi="Arial"/>
          <w:szCs w:val="24"/>
        </w:rPr>
        <w:t>61.</w:t>
      </w:r>
      <w:r w:rsidRPr="001B1DAB">
        <w:rPr>
          <w:rFonts w:ascii="Arial" w:hAnsi="Arial"/>
          <w:szCs w:val="24"/>
        </w:rPr>
        <w:tab/>
        <w:t>Gordon JR, Kendall JC, Frankel SK, Burd PR, Galli SJ. Mast cell</w:t>
      </w:r>
      <w:r w:rsidRPr="001B1DAB">
        <w:rPr>
          <w:rFonts w:ascii="Arial" w:hAnsi="Arial"/>
          <w:szCs w:val="24"/>
        </w:rPr>
        <w:noBreakHyphen/>
        <w:t xml:space="preserve">dependent induction of mRNA for JE, the murine homologue of human monocyte chemattractant protein, </w:t>
      </w:r>
      <w:r w:rsidRPr="001B1DAB">
        <w:rPr>
          <w:rFonts w:ascii="Arial" w:hAnsi="Arial"/>
          <w:i/>
          <w:szCs w:val="24"/>
        </w:rPr>
        <w:t>in vivo</w:t>
      </w:r>
      <w:r w:rsidRPr="001B1DAB">
        <w:rPr>
          <w:rFonts w:ascii="Arial" w:hAnsi="Arial"/>
          <w:szCs w:val="24"/>
        </w:rPr>
        <w:t xml:space="preserve"> during passive cutaneous anaphylaxis (PCA) responses. </w:t>
      </w:r>
      <w:r w:rsidRPr="004523EC">
        <w:rPr>
          <w:rFonts w:ascii="Arial" w:hAnsi="Arial"/>
          <w:szCs w:val="24"/>
          <w:u w:val="single"/>
          <w:lang w:val="it-IT"/>
        </w:rPr>
        <w:t>FASEB J</w:t>
      </w:r>
      <w:r w:rsidRPr="004523EC">
        <w:rPr>
          <w:rFonts w:ascii="Arial" w:hAnsi="Arial"/>
          <w:szCs w:val="24"/>
          <w:lang w:val="it-IT"/>
        </w:rPr>
        <w:t xml:space="preserve"> 1992; </w:t>
      </w:r>
      <w:r w:rsidRPr="004523EC">
        <w:rPr>
          <w:rFonts w:ascii="Arial" w:hAnsi="Arial"/>
          <w:b/>
          <w:szCs w:val="24"/>
          <w:lang w:val="it-IT"/>
        </w:rPr>
        <w:t>6</w:t>
      </w:r>
      <w:r w:rsidRPr="004523EC">
        <w:rPr>
          <w:rFonts w:ascii="Arial" w:hAnsi="Arial"/>
          <w:szCs w:val="24"/>
          <w:lang w:val="it-IT"/>
        </w:rPr>
        <w:t>:A1147.</w:t>
      </w:r>
    </w:p>
    <w:p w:rsidR="00A45937" w:rsidRPr="004523EC" w:rsidRDefault="00A45937" w:rsidP="00D22C16">
      <w:pPr>
        <w:tabs>
          <w:tab w:val="left" w:pos="-1800"/>
          <w:tab w:val="left" w:pos="1440"/>
        </w:tabs>
        <w:ind w:left="720" w:hanging="720"/>
        <w:rPr>
          <w:rFonts w:ascii="Arial" w:hAnsi="Arial"/>
          <w:szCs w:val="24"/>
          <w:lang w:val="it-IT"/>
        </w:rPr>
      </w:pPr>
    </w:p>
    <w:p w:rsidR="00A45937" w:rsidRPr="004523EC" w:rsidRDefault="00A45937" w:rsidP="00D22C16">
      <w:pPr>
        <w:tabs>
          <w:tab w:val="left" w:pos="-1800"/>
          <w:tab w:val="left" w:pos="1440"/>
        </w:tabs>
        <w:ind w:left="720" w:hanging="720"/>
        <w:rPr>
          <w:rFonts w:ascii="Arial" w:hAnsi="Arial"/>
          <w:szCs w:val="24"/>
          <w:lang w:val="it-IT"/>
        </w:rPr>
      </w:pPr>
      <w:r w:rsidRPr="00511C98">
        <w:rPr>
          <w:rFonts w:ascii="Arial" w:hAnsi="Arial"/>
          <w:szCs w:val="24"/>
          <w:lang w:val="it-IT"/>
        </w:rPr>
        <w:t>62.</w:t>
      </w:r>
      <w:r w:rsidRPr="00511C98">
        <w:rPr>
          <w:rFonts w:ascii="Arial" w:hAnsi="Arial"/>
          <w:szCs w:val="24"/>
          <w:lang w:val="it-IT"/>
        </w:rPr>
        <w:tab/>
        <w:t xml:space="preserve">Seder RA, Plaut M, Dvorak A, Galli SJ, Paul WE. </w:t>
      </w:r>
      <w:r w:rsidRPr="001B1DAB">
        <w:rPr>
          <w:rFonts w:ascii="Arial" w:hAnsi="Arial"/>
          <w:szCs w:val="24"/>
        </w:rPr>
        <w:t>Fc</w:t>
      </w:r>
      <w:r w:rsidRPr="001B1DAB">
        <w:rPr>
          <w:rFonts w:ascii="Arial" w:hAnsi="Arial"/>
          <w:szCs w:val="24"/>
        </w:rPr>
        <w:sym w:font="Symbol" w:char="F065"/>
      </w:r>
      <w:r w:rsidRPr="001B1DAB">
        <w:rPr>
          <w:rFonts w:ascii="Arial" w:hAnsi="Arial"/>
          <w:szCs w:val="24"/>
        </w:rPr>
        <w:t xml:space="preserve">RI+, </w:t>
      </w:r>
      <w:r w:rsidRPr="001B1DAB">
        <w:rPr>
          <w:rFonts w:ascii="Arial" w:hAnsi="Arial"/>
          <w:i/>
          <w:szCs w:val="24"/>
        </w:rPr>
        <w:t>c</w:t>
      </w:r>
      <w:r w:rsidRPr="001B1DAB">
        <w:rPr>
          <w:rFonts w:ascii="Arial" w:hAnsi="Arial"/>
          <w:i/>
          <w:szCs w:val="24"/>
        </w:rPr>
        <w:noBreakHyphen/>
        <w:t>kit</w:t>
      </w:r>
      <w:r w:rsidRPr="001B1DAB">
        <w:rPr>
          <w:rFonts w:ascii="Arial" w:hAnsi="Arial"/>
          <w:szCs w:val="24"/>
          <w:vertAlign w:val="superscript"/>
        </w:rPr>
        <w:t>-</w:t>
      </w:r>
      <w:r w:rsidRPr="001B1DAB">
        <w:rPr>
          <w:rFonts w:ascii="Arial" w:hAnsi="Arial"/>
          <w:szCs w:val="24"/>
        </w:rPr>
        <w:t xml:space="preserve"> cells with the characteristics of basophils produce IL</w:t>
      </w:r>
      <w:r w:rsidRPr="001B1DAB">
        <w:rPr>
          <w:rFonts w:ascii="Arial" w:hAnsi="Arial"/>
          <w:szCs w:val="24"/>
        </w:rPr>
        <w:noBreakHyphen/>
        <w:t xml:space="preserve">4 in response to FcR cross-linkage.  </w:t>
      </w:r>
      <w:r w:rsidRPr="004523EC">
        <w:rPr>
          <w:rFonts w:ascii="Arial" w:hAnsi="Arial"/>
          <w:szCs w:val="24"/>
          <w:u w:val="single"/>
          <w:lang w:val="it-IT"/>
        </w:rPr>
        <w:t>FASEB J</w:t>
      </w:r>
      <w:r w:rsidRPr="004523EC">
        <w:rPr>
          <w:rFonts w:ascii="Arial" w:hAnsi="Arial"/>
          <w:szCs w:val="24"/>
          <w:lang w:val="it-IT"/>
        </w:rPr>
        <w:t xml:space="preserve"> 1992; </w:t>
      </w:r>
      <w:r w:rsidRPr="004523EC">
        <w:rPr>
          <w:rFonts w:ascii="Arial" w:hAnsi="Arial"/>
          <w:b/>
          <w:szCs w:val="24"/>
          <w:lang w:val="it-IT"/>
        </w:rPr>
        <w:t>6</w:t>
      </w:r>
      <w:r w:rsidRPr="004523EC">
        <w:rPr>
          <w:rFonts w:ascii="Arial" w:hAnsi="Arial"/>
          <w:szCs w:val="24"/>
          <w:lang w:val="it-IT"/>
        </w:rPr>
        <w:t>:A1402.</w:t>
      </w:r>
      <w:r w:rsidRPr="004523EC">
        <w:rPr>
          <w:rFonts w:ascii="Arial" w:hAnsi="Arial"/>
          <w:szCs w:val="24"/>
          <w:lang w:val="it-IT"/>
        </w:rPr>
        <w:cr/>
      </w: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lang w:val="it-IT"/>
        </w:rPr>
        <w:t>63.</w:t>
      </w:r>
      <w:r w:rsidRPr="004523EC">
        <w:rPr>
          <w:rFonts w:ascii="Arial" w:hAnsi="Arial"/>
          <w:szCs w:val="24"/>
          <w:lang w:val="it-IT"/>
        </w:rPr>
        <w:tab/>
        <w:t>Tsai M, Tam S</w:t>
      </w:r>
      <w:r w:rsidRPr="004523EC">
        <w:rPr>
          <w:rFonts w:ascii="Arial" w:hAnsi="Arial"/>
          <w:szCs w:val="24"/>
          <w:lang w:val="it-IT"/>
        </w:rPr>
        <w:noBreakHyphen/>
        <w:t xml:space="preserve">Y, Zsebo KM, Galli SJ. </w:t>
      </w:r>
      <w:r w:rsidRPr="001B1DAB">
        <w:rPr>
          <w:rFonts w:ascii="Arial" w:hAnsi="Arial"/>
          <w:szCs w:val="24"/>
        </w:rPr>
        <w:t>Stem cell factor (SCF) or Fc</w:t>
      </w:r>
      <w:r w:rsidRPr="001B1DAB">
        <w:rPr>
          <w:rFonts w:ascii="Arial" w:hAnsi="Arial"/>
          <w:szCs w:val="24"/>
        </w:rPr>
        <w:sym w:font="Symbol" w:char="F065"/>
      </w:r>
      <w:r w:rsidRPr="001B1DAB">
        <w:rPr>
          <w:rFonts w:ascii="Arial" w:hAnsi="Arial"/>
          <w:szCs w:val="24"/>
        </w:rPr>
        <w:t>RI crosslinking, but not IL</w:t>
      </w:r>
      <w:r w:rsidRPr="001B1DAB">
        <w:rPr>
          <w:rFonts w:ascii="Arial" w:hAnsi="Arial"/>
          <w:szCs w:val="24"/>
        </w:rPr>
        <w:noBreakHyphen/>
        <w:t xml:space="preserve">3, induces increased levels of mRNAs for early response genes in mouse mast cells. </w:t>
      </w:r>
      <w:r w:rsidRPr="002B7F74">
        <w:rPr>
          <w:rFonts w:ascii="Arial" w:hAnsi="Arial"/>
          <w:szCs w:val="24"/>
          <w:u w:val="single"/>
        </w:rPr>
        <w:t>FASEB J</w:t>
      </w:r>
      <w:r w:rsidRPr="002B7F74">
        <w:rPr>
          <w:rFonts w:ascii="Arial" w:hAnsi="Arial"/>
          <w:szCs w:val="24"/>
        </w:rPr>
        <w:t xml:space="preserve"> 1992; </w:t>
      </w:r>
      <w:r w:rsidRPr="002B7F74">
        <w:rPr>
          <w:rFonts w:ascii="Arial" w:hAnsi="Arial"/>
          <w:b/>
          <w:szCs w:val="24"/>
        </w:rPr>
        <w:t>6</w:t>
      </w:r>
      <w:r w:rsidRPr="002B7F74">
        <w:rPr>
          <w:rFonts w:ascii="Arial" w:hAnsi="Arial"/>
          <w:szCs w:val="24"/>
        </w:rPr>
        <w:t>:A2058.</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64.</w:t>
      </w:r>
      <w:r w:rsidRPr="001B1DAB">
        <w:rPr>
          <w:rFonts w:ascii="Arial" w:hAnsi="Arial"/>
          <w:szCs w:val="24"/>
        </w:rPr>
        <w:tab/>
        <w:t>Wershil BK, Gordon JR, Wang Z</w:t>
      </w:r>
      <w:r w:rsidRPr="001B1DAB">
        <w:rPr>
          <w:rFonts w:ascii="Arial" w:hAnsi="Arial"/>
          <w:szCs w:val="24"/>
        </w:rPr>
        <w:noBreakHyphen/>
        <w:t>S, Lavigne JA, Galli SJ. Dexamethasone (DEX) inhibits IgE</w:t>
      </w:r>
      <w:r w:rsidRPr="001B1DAB">
        <w:rPr>
          <w:rFonts w:ascii="Arial" w:hAnsi="Arial"/>
          <w:szCs w:val="24"/>
        </w:rPr>
        <w:noBreakHyphen/>
        <w:t>dependent TNF</w:t>
      </w:r>
      <w:r w:rsidRPr="001B1DAB">
        <w:rPr>
          <w:rFonts w:ascii="Arial" w:hAnsi="Arial"/>
          <w:szCs w:val="24"/>
        </w:rPr>
        <w:noBreakHyphen/>
      </w:r>
      <w:r w:rsidRPr="001B1DAB">
        <w:rPr>
          <w:rFonts w:ascii="Arial" w:hAnsi="Arial"/>
          <w:szCs w:val="24"/>
        </w:rPr>
        <w:sym w:font="Symbol" w:char="F061"/>
      </w:r>
      <w:r w:rsidRPr="001B1DAB">
        <w:rPr>
          <w:rFonts w:ascii="Arial" w:hAnsi="Arial"/>
          <w:szCs w:val="24"/>
        </w:rPr>
        <w:t xml:space="preserve"> production by mouse mast cells (MCs) in vitro and suppresses IgE</w:t>
      </w:r>
      <w:r w:rsidRPr="001B1DAB">
        <w:rPr>
          <w:rFonts w:ascii="Arial" w:hAnsi="Arial"/>
          <w:szCs w:val="24"/>
        </w:rPr>
        <w:noBreakHyphen/>
        <w:t>, mast cell</w:t>
      </w:r>
      <w:r w:rsidRPr="001B1DAB">
        <w:rPr>
          <w:rFonts w:ascii="Arial" w:hAnsi="Arial"/>
          <w:szCs w:val="24"/>
        </w:rPr>
        <w:noBreakHyphen/>
        <w:t xml:space="preserve"> and TNF</w:t>
      </w:r>
      <w:r w:rsidRPr="001B1DAB">
        <w:rPr>
          <w:rFonts w:ascii="Arial" w:hAnsi="Arial"/>
          <w:szCs w:val="24"/>
        </w:rPr>
        <w:noBreakHyphen/>
      </w:r>
      <w:r w:rsidRPr="001B1DAB">
        <w:rPr>
          <w:rFonts w:ascii="Arial" w:hAnsi="Arial"/>
          <w:szCs w:val="24"/>
        </w:rPr>
        <w:sym w:font="Symbol" w:char="F061"/>
      </w:r>
      <w:r w:rsidRPr="001B1DAB">
        <w:rPr>
          <w:rFonts w:ascii="Arial" w:hAnsi="Arial"/>
          <w:szCs w:val="24"/>
        </w:rPr>
        <w:t xml:space="preserve">-dependent inflammation in vivo. </w:t>
      </w:r>
      <w:r w:rsidRPr="002B7F74">
        <w:rPr>
          <w:rFonts w:ascii="Arial" w:hAnsi="Arial"/>
          <w:szCs w:val="24"/>
          <w:u w:val="single"/>
        </w:rPr>
        <w:t>FASEB J</w:t>
      </w:r>
      <w:r w:rsidRPr="002B7F74">
        <w:rPr>
          <w:rFonts w:ascii="Arial" w:hAnsi="Arial"/>
          <w:szCs w:val="24"/>
        </w:rPr>
        <w:t xml:space="preserve"> 1992; </w:t>
      </w:r>
      <w:r w:rsidRPr="002B7F74">
        <w:rPr>
          <w:rFonts w:ascii="Arial" w:hAnsi="Arial"/>
          <w:b/>
          <w:szCs w:val="24"/>
        </w:rPr>
        <w:t>6</w:t>
      </w:r>
      <w:r w:rsidRPr="002B7F74">
        <w:rPr>
          <w:rFonts w:ascii="Arial" w:hAnsi="Arial"/>
          <w:szCs w:val="24"/>
        </w:rPr>
        <w:t>:A1716.</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65.</w:t>
      </w:r>
      <w:r w:rsidRPr="001B1DAB">
        <w:rPr>
          <w:rFonts w:ascii="Arial" w:hAnsi="Arial"/>
          <w:szCs w:val="24"/>
        </w:rPr>
        <w:tab/>
        <w:t>Wershil BK, Wang Z</w:t>
      </w:r>
      <w:r w:rsidRPr="001B1DAB">
        <w:rPr>
          <w:rFonts w:ascii="Arial" w:hAnsi="Arial"/>
          <w:szCs w:val="24"/>
        </w:rPr>
        <w:noBreakHyphen/>
        <w:t xml:space="preserve">S, Galli SJ. Gastric inflammation in the mouse: evidence of mast cell-dependent neutrophil infiltration during IgE-dependent or substance P-induced inflammation. </w:t>
      </w:r>
      <w:r w:rsidRPr="001B1DAB">
        <w:rPr>
          <w:rFonts w:ascii="Arial" w:hAnsi="Arial"/>
          <w:szCs w:val="24"/>
          <w:u w:val="single"/>
        </w:rPr>
        <w:t>Gastroenterology</w:t>
      </w:r>
      <w:r w:rsidRPr="001B1DAB">
        <w:rPr>
          <w:rFonts w:ascii="Arial" w:hAnsi="Arial"/>
          <w:szCs w:val="24"/>
        </w:rPr>
        <w:t xml:space="preserve"> 1992; </w:t>
      </w:r>
      <w:r w:rsidRPr="001B1DAB">
        <w:rPr>
          <w:rFonts w:ascii="Arial" w:hAnsi="Arial"/>
          <w:b/>
          <w:szCs w:val="24"/>
        </w:rPr>
        <w:t>102</w:t>
      </w:r>
      <w:r w:rsidRPr="001B1DAB">
        <w:rPr>
          <w:rFonts w:ascii="Arial" w:hAnsi="Arial"/>
          <w:szCs w:val="24"/>
        </w:rPr>
        <w:t xml:space="preserve">:A712.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66.</w:t>
      </w:r>
      <w:r w:rsidRPr="001B1DAB">
        <w:rPr>
          <w:rFonts w:ascii="Arial" w:hAnsi="Arial"/>
          <w:szCs w:val="24"/>
        </w:rPr>
        <w:tab/>
        <w:t>Wang L, Wershil BK, Galli SJ, Perdue MH. The role of mast cells in substance P</w:t>
      </w:r>
      <w:r w:rsidRPr="001B1DAB">
        <w:rPr>
          <w:rFonts w:ascii="Arial" w:hAnsi="Arial"/>
          <w:szCs w:val="24"/>
        </w:rPr>
        <w:noBreakHyphen/>
        <w:t xml:space="preserve">induced ion secretion in mouse small intestine. </w:t>
      </w:r>
      <w:r w:rsidRPr="001B1DAB">
        <w:rPr>
          <w:rFonts w:ascii="Arial" w:hAnsi="Arial"/>
          <w:szCs w:val="24"/>
          <w:u w:val="single"/>
        </w:rPr>
        <w:t>Gastroenterology</w:t>
      </w:r>
      <w:r w:rsidRPr="001B1DAB">
        <w:rPr>
          <w:rFonts w:ascii="Arial" w:hAnsi="Arial"/>
          <w:szCs w:val="24"/>
        </w:rPr>
        <w:t xml:space="preserve"> 1992; </w:t>
      </w:r>
      <w:r w:rsidRPr="001B1DAB">
        <w:rPr>
          <w:rFonts w:ascii="Arial" w:hAnsi="Arial"/>
          <w:b/>
          <w:szCs w:val="24"/>
        </w:rPr>
        <w:t>102</w:t>
      </w:r>
      <w:r w:rsidRPr="001B1DAB">
        <w:rPr>
          <w:rFonts w:ascii="Arial" w:hAnsi="Arial"/>
          <w:szCs w:val="24"/>
        </w:rPr>
        <w:t xml:space="preserve">:A252.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67.</w:t>
      </w:r>
      <w:r w:rsidRPr="001B1DAB">
        <w:rPr>
          <w:rFonts w:ascii="Arial" w:hAnsi="Arial"/>
          <w:szCs w:val="24"/>
        </w:rPr>
        <w:tab/>
        <w:t>Wershil BK, Lavigne JA, Zsebo KM, Galli SJ. Bone marrow-derived cultured mast cells (BMCMC) grown in stem cell factor mature and acquire responsiveness to substance P (SP), which induces the cells to release histamine and tumor necrosis factor</w:t>
      </w:r>
      <w:r w:rsidRPr="001B1DAB">
        <w:rPr>
          <w:rFonts w:ascii="Arial" w:hAnsi="Arial"/>
          <w:szCs w:val="24"/>
        </w:rPr>
        <w:noBreakHyphen/>
      </w:r>
      <w:r w:rsidRPr="001B1DAB">
        <w:rPr>
          <w:rFonts w:ascii="Arial" w:hAnsi="Arial"/>
          <w:szCs w:val="24"/>
        </w:rPr>
        <w:sym w:font="Symbol" w:char="F061"/>
      </w:r>
      <w:r w:rsidRPr="001B1DAB">
        <w:rPr>
          <w:rFonts w:ascii="Arial" w:hAnsi="Arial"/>
          <w:szCs w:val="24"/>
        </w:rPr>
        <w:t xml:space="preserve"> (TNF</w:t>
      </w:r>
      <w:r w:rsidRPr="001B1DAB">
        <w:rPr>
          <w:rFonts w:ascii="Arial" w:hAnsi="Arial"/>
          <w:szCs w:val="24"/>
        </w:rPr>
        <w:noBreakHyphen/>
      </w:r>
      <w:r w:rsidRPr="001B1DAB">
        <w:rPr>
          <w:rFonts w:ascii="Arial" w:hAnsi="Arial"/>
          <w:szCs w:val="24"/>
        </w:rPr>
        <w:sym w:font="Symbol" w:char="F061"/>
      </w:r>
      <w:r w:rsidRPr="001B1DAB">
        <w:rPr>
          <w:rFonts w:ascii="Arial" w:hAnsi="Arial"/>
          <w:szCs w:val="24"/>
        </w:rPr>
        <w:t xml:space="preserve">). </w:t>
      </w:r>
      <w:r w:rsidRPr="001B1DAB">
        <w:rPr>
          <w:rFonts w:ascii="Arial" w:hAnsi="Arial"/>
          <w:szCs w:val="24"/>
          <w:u w:val="single"/>
        </w:rPr>
        <w:t>Gastroenterology</w:t>
      </w:r>
      <w:r w:rsidRPr="001B1DAB">
        <w:rPr>
          <w:rFonts w:ascii="Arial" w:hAnsi="Arial"/>
          <w:szCs w:val="24"/>
        </w:rPr>
        <w:t xml:space="preserve"> 1992; </w:t>
      </w:r>
      <w:r w:rsidRPr="001B1DAB">
        <w:rPr>
          <w:rFonts w:ascii="Arial" w:hAnsi="Arial"/>
          <w:b/>
          <w:szCs w:val="24"/>
        </w:rPr>
        <w:t>102</w:t>
      </w:r>
      <w:r w:rsidRPr="001B1DAB">
        <w:rPr>
          <w:rFonts w:ascii="Arial" w:hAnsi="Arial"/>
          <w:szCs w:val="24"/>
        </w:rPr>
        <w:t xml:space="preserve">:A712.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68.</w:t>
      </w:r>
      <w:r w:rsidRPr="001B1DAB">
        <w:rPr>
          <w:rFonts w:ascii="Arial" w:hAnsi="Arial"/>
          <w:szCs w:val="24"/>
        </w:rPr>
        <w:tab/>
      </w:r>
      <w:r w:rsidRPr="003F7358">
        <w:rPr>
          <w:rFonts w:ascii="Arial" w:hAnsi="Arial"/>
          <w:szCs w:val="24"/>
        </w:rPr>
        <w:t xml:space="preserve">Columbo M, Horowitz EM, Botana LM, MacGlashan DW Jr, Zsebo KM, Galli SJ, Lichtenstein LM. Recombinant human stem cell factor (rhSCF) is an activator/modulator of mediator release from human skin mast cells. </w:t>
      </w:r>
      <w:r w:rsidRPr="003F7358">
        <w:rPr>
          <w:rFonts w:ascii="Arial" w:hAnsi="Arial"/>
          <w:szCs w:val="24"/>
          <w:u w:val="single"/>
        </w:rPr>
        <w:t>J Allergy Clin Immunol</w:t>
      </w:r>
      <w:r w:rsidRPr="003F7358">
        <w:rPr>
          <w:rFonts w:ascii="Arial" w:hAnsi="Arial"/>
          <w:szCs w:val="24"/>
        </w:rPr>
        <w:t xml:space="preserve"> 1992; </w:t>
      </w:r>
      <w:r w:rsidRPr="003F7358">
        <w:rPr>
          <w:rFonts w:ascii="Arial" w:hAnsi="Arial"/>
          <w:b/>
          <w:szCs w:val="24"/>
        </w:rPr>
        <w:t>89</w:t>
      </w:r>
      <w:r w:rsidRPr="003F7358">
        <w:rPr>
          <w:rFonts w:ascii="Arial" w:hAnsi="Arial"/>
          <w:szCs w:val="24"/>
        </w:rPr>
        <w:t>:A243.</w:t>
      </w:r>
      <w:r w:rsidRPr="001B1DAB">
        <w:rPr>
          <w:rFonts w:ascii="Arial" w:hAnsi="Arial"/>
          <w:szCs w:val="24"/>
        </w:rPr>
        <w:t xml:space="preserve">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69.</w:t>
      </w:r>
      <w:r w:rsidRPr="001B1DAB">
        <w:rPr>
          <w:rFonts w:ascii="Arial" w:hAnsi="Arial"/>
          <w:szCs w:val="24"/>
        </w:rPr>
        <w:tab/>
        <w:t>Costa JJ, Matossian K, Beil WJ, Wong DTW, Gordon JR, Dvorak AM, Weller PF, Galli SJ. Human eosinophils can express the cytokines TNF-</w:t>
      </w:r>
      <w:r w:rsidRPr="001B1DAB">
        <w:rPr>
          <w:rFonts w:ascii="Arial" w:hAnsi="Arial"/>
          <w:szCs w:val="24"/>
        </w:rPr>
        <w:sym w:font="Symbol" w:char="F061"/>
      </w:r>
      <w:r w:rsidRPr="001B1DAB">
        <w:rPr>
          <w:rFonts w:ascii="Arial" w:hAnsi="Arial"/>
          <w:szCs w:val="24"/>
        </w:rPr>
        <w:t xml:space="preserve"> and MIP-1</w:t>
      </w:r>
      <w:r w:rsidRPr="001B1DAB">
        <w:rPr>
          <w:rFonts w:ascii="Arial" w:hAnsi="Arial"/>
          <w:szCs w:val="24"/>
        </w:rPr>
        <w:sym w:font="Symbol" w:char="F061"/>
      </w:r>
      <w:r w:rsidRPr="001B1DAB">
        <w:rPr>
          <w:rFonts w:ascii="Arial" w:hAnsi="Arial"/>
          <w:szCs w:val="24"/>
        </w:rPr>
        <w:t xml:space="preserve">. </w:t>
      </w:r>
      <w:r w:rsidRPr="001B1DAB">
        <w:rPr>
          <w:rFonts w:ascii="Arial" w:hAnsi="Arial"/>
          <w:szCs w:val="24"/>
          <w:u w:val="single"/>
        </w:rPr>
        <w:t>J Allergy Clin Immunol</w:t>
      </w:r>
      <w:r w:rsidRPr="001B1DAB">
        <w:rPr>
          <w:rFonts w:ascii="Arial" w:hAnsi="Arial"/>
          <w:szCs w:val="24"/>
        </w:rPr>
        <w:t xml:space="preserve"> 1993; </w:t>
      </w:r>
      <w:r w:rsidRPr="001B1DAB">
        <w:rPr>
          <w:rFonts w:ascii="Arial" w:hAnsi="Arial"/>
          <w:b/>
          <w:szCs w:val="24"/>
        </w:rPr>
        <w:t>91</w:t>
      </w:r>
      <w:r w:rsidRPr="001B1DAB">
        <w:rPr>
          <w:rFonts w:ascii="Arial" w:hAnsi="Arial"/>
          <w:szCs w:val="24"/>
        </w:rPr>
        <w:t>:A174.</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70.</w:t>
      </w:r>
      <w:r w:rsidRPr="001B1DAB">
        <w:rPr>
          <w:rFonts w:ascii="Arial" w:hAnsi="Arial"/>
          <w:szCs w:val="24"/>
        </w:rPr>
        <w:tab/>
        <w:t>Roy Choudhury A, Lavigne JA, Furuta GT, Galli SJ, Wershil BK. Prostaglandin E2 or pentoxifylline diminish tumor necrosis factor alpha (TNF-</w:t>
      </w:r>
      <w:r w:rsidRPr="001B1DAB">
        <w:rPr>
          <w:rFonts w:ascii="Arial" w:hAnsi="Arial"/>
          <w:szCs w:val="24"/>
        </w:rPr>
        <w:sym w:font="Symbol" w:char="F061"/>
      </w:r>
      <w:r w:rsidRPr="001B1DAB">
        <w:rPr>
          <w:rFonts w:ascii="Arial" w:hAnsi="Arial"/>
          <w:szCs w:val="24"/>
        </w:rPr>
        <w:t>) production by mouse mast cells stimulated via the Fc</w:t>
      </w:r>
      <w:r w:rsidRPr="001B1DAB">
        <w:rPr>
          <w:rFonts w:ascii="Arial" w:hAnsi="Arial"/>
          <w:szCs w:val="24"/>
        </w:rPr>
        <w:sym w:font="Symbol" w:char="F065"/>
      </w:r>
      <w:r w:rsidRPr="001B1DAB">
        <w:rPr>
          <w:rFonts w:ascii="Arial" w:hAnsi="Arial"/>
          <w:szCs w:val="24"/>
        </w:rPr>
        <w:t xml:space="preserve">RI. </w:t>
      </w:r>
      <w:r w:rsidRPr="002B7F74">
        <w:rPr>
          <w:rFonts w:ascii="Arial" w:hAnsi="Arial"/>
          <w:szCs w:val="24"/>
          <w:u w:val="single"/>
        </w:rPr>
        <w:t>FASEB J</w:t>
      </w:r>
      <w:r w:rsidRPr="002B7F74">
        <w:rPr>
          <w:rFonts w:ascii="Arial" w:hAnsi="Arial"/>
          <w:szCs w:val="24"/>
        </w:rPr>
        <w:t xml:space="preserve"> 1993; </w:t>
      </w:r>
      <w:r w:rsidRPr="002B7F74">
        <w:rPr>
          <w:rFonts w:ascii="Arial" w:hAnsi="Arial"/>
          <w:b/>
          <w:szCs w:val="24"/>
        </w:rPr>
        <w:t>7</w:t>
      </w:r>
      <w:r w:rsidRPr="002B7F74">
        <w:rPr>
          <w:rFonts w:ascii="Arial" w:hAnsi="Arial"/>
          <w:szCs w:val="24"/>
        </w:rPr>
        <w:t>:A41.</w:t>
      </w:r>
    </w:p>
    <w:p w:rsidR="00A45937" w:rsidRPr="001B1DAB" w:rsidRDefault="00A45937" w:rsidP="00D22C16">
      <w:pPr>
        <w:tabs>
          <w:tab w:val="left" w:pos="-1800"/>
          <w:tab w:val="left" w:pos="1440"/>
        </w:tabs>
        <w:ind w:left="720" w:hanging="720"/>
        <w:rPr>
          <w:rFonts w:ascii="Arial" w:hAnsi="Arial"/>
          <w:szCs w:val="24"/>
        </w:rPr>
      </w:pPr>
    </w:p>
    <w:p w:rsidR="00A45937" w:rsidRPr="004523EC" w:rsidRDefault="00A45937" w:rsidP="00D22C16">
      <w:pPr>
        <w:tabs>
          <w:tab w:val="left" w:pos="-1800"/>
          <w:tab w:val="left" w:pos="1440"/>
        </w:tabs>
        <w:ind w:left="720" w:hanging="720"/>
        <w:rPr>
          <w:rFonts w:ascii="Arial" w:hAnsi="Arial"/>
          <w:szCs w:val="24"/>
          <w:lang w:val="it-IT"/>
        </w:rPr>
      </w:pPr>
      <w:r w:rsidRPr="004523EC">
        <w:rPr>
          <w:rFonts w:ascii="Arial" w:hAnsi="Arial"/>
          <w:szCs w:val="24"/>
        </w:rPr>
        <w:t>71.</w:t>
      </w:r>
      <w:r w:rsidRPr="004523EC">
        <w:rPr>
          <w:rFonts w:ascii="Arial" w:hAnsi="Arial"/>
          <w:szCs w:val="24"/>
        </w:rPr>
        <w:tab/>
        <w:t xml:space="preserve">Cao W, Katona IM, Galli SJ. </w:t>
      </w:r>
      <w:r w:rsidRPr="001B1DAB">
        <w:rPr>
          <w:rFonts w:ascii="Arial" w:hAnsi="Arial"/>
          <w:szCs w:val="24"/>
        </w:rPr>
        <w:t xml:space="preserve">Comparison of flow cytometry or 3H-5HT release for detecting specific IgE on the mouse mast cell surface. </w:t>
      </w:r>
      <w:r w:rsidRPr="004523EC">
        <w:rPr>
          <w:rFonts w:ascii="Arial" w:hAnsi="Arial"/>
          <w:szCs w:val="24"/>
          <w:u w:val="single"/>
          <w:lang w:val="it-IT"/>
        </w:rPr>
        <w:t>FASEB J</w:t>
      </w:r>
      <w:r w:rsidRPr="004523EC">
        <w:rPr>
          <w:rFonts w:ascii="Arial" w:hAnsi="Arial"/>
          <w:szCs w:val="24"/>
          <w:lang w:val="it-IT"/>
        </w:rPr>
        <w:t xml:space="preserve"> 1993; </w:t>
      </w:r>
      <w:r w:rsidRPr="004523EC">
        <w:rPr>
          <w:rFonts w:ascii="Arial" w:hAnsi="Arial"/>
          <w:b/>
          <w:szCs w:val="24"/>
          <w:lang w:val="it-IT"/>
        </w:rPr>
        <w:t>7</w:t>
      </w:r>
      <w:r w:rsidRPr="004523EC">
        <w:rPr>
          <w:rFonts w:ascii="Arial" w:hAnsi="Arial"/>
          <w:szCs w:val="24"/>
          <w:lang w:val="it-IT"/>
        </w:rPr>
        <w:t>:A163.</w:t>
      </w:r>
    </w:p>
    <w:p w:rsidR="00A45937" w:rsidRPr="004523EC" w:rsidRDefault="00A45937" w:rsidP="00D22C16">
      <w:pPr>
        <w:tabs>
          <w:tab w:val="left" w:pos="-1800"/>
          <w:tab w:val="left" w:pos="1440"/>
        </w:tabs>
        <w:ind w:left="720" w:hanging="720"/>
        <w:rPr>
          <w:rFonts w:ascii="Arial" w:hAnsi="Arial"/>
          <w:szCs w:val="24"/>
          <w:lang w:val="it-IT"/>
        </w:rPr>
      </w:pP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lang w:val="it-IT"/>
        </w:rPr>
        <w:t>72.</w:t>
      </w:r>
      <w:r w:rsidRPr="004523EC">
        <w:rPr>
          <w:rFonts w:ascii="Arial" w:hAnsi="Arial"/>
          <w:szCs w:val="24"/>
          <w:lang w:val="it-IT"/>
        </w:rPr>
        <w:tab/>
        <w:t xml:space="preserve">Costa JJ, Demetri GD, Hayes DF, Merica EA, Menchaca DM, Galli SJ.  </w:t>
      </w:r>
      <w:r w:rsidRPr="001B1DAB">
        <w:rPr>
          <w:rFonts w:ascii="Arial" w:hAnsi="Arial"/>
          <w:szCs w:val="24"/>
        </w:rPr>
        <w:t xml:space="preserve">Increased skin mast cells and urine methyl histamine in patients receiving recombinant methionyl human stem cell factor. </w:t>
      </w:r>
      <w:r w:rsidRPr="001B1DAB">
        <w:rPr>
          <w:rFonts w:ascii="Arial" w:hAnsi="Arial"/>
          <w:szCs w:val="24"/>
          <w:u w:val="single"/>
        </w:rPr>
        <w:t>Proc Am Assoc Can Res</w:t>
      </w:r>
      <w:r w:rsidRPr="001B1DAB">
        <w:rPr>
          <w:rFonts w:ascii="Arial" w:hAnsi="Arial"/>
          <w:szCs w:val="24"/>
        </w:rPr>
        <w:t xml:space="preserve"> 1993; </w:t>
      </w:r>
      <w:r w:rsidRPr="001B1DAB">
        <w:rPr>
          <w:rFonts w:ascii="Arial" w:hAnsi="Arial"/>
          <w:b/>
          <w:szCs w:val="24"/>
        </w:rPr>
        <w:t>34</w:t>
      </w:r>
      <w:r w:rsidRPr="001B1DAB">
        <w:rPr>
          <w:rFonts w:ascii="Arial" w:hAnsi="Arial"/>
          <w:szCs w:val="24"/>
        </w:rPr>
        <w:t>:211.</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73.</w:t>
      </w:r>
      <w:r w:rsidRPr="001B1DAB">
        <w:rPr>
          <w:rFonts w:ascii="Arial" w:hAnsi="Arial"/>
          <w:szCs w:val="24"/>
        </w:rPr>
        <w:tab/>
        <w:t xml:space="preserve">Demetri G, Costa J, Hayes D, Sledge G, Galli S, Hoffman R, Merica E, Rich W, Harkins B, McGuire B, Gordon M. A phase I trial of recombinant methionyl human stem cell factor (SCF) in patients with advanced breast carcinoma pre- and post-chemotherapy (CHEMO) with cyclophosphamide (C) and Doxorubicin (A). </w:t>
      </w:r>
      <w:r w:rsidRPr="001B1DAB">
        <w:rPr>
          <w:rFonts w:ascii="Arial" w:hAnsi="Arial"/>
          <w:szCs w:val="24"/>
          <w:u w:val="single"/>
        </w:rPr>
        <w:t>Proc Am Soc Clin Oncol</w:t>
      </w:r>
      <w:r w:rsidRPr="001B1DAB">
        <w:rPr>
          <w:rFonts w:ascii="Arial" w:hAnsi="Arial"/>
          <w:szCs w:val="24"/>
        </w:rPr>
        <w:t xml:space="preserve"> 1993; </w:t>
      </w:r>
      <w:r w:rsidRPr="001B1DAB">
        <w:rPr>
          <w:rFonts w:ascii="Arial" w:hAnsi="Arial"/>
          <w:b/>
          <w:szCs w:val="24"/>
        </w:rPr>
        <w:t>12</w:t>
      </w:r>
      <w:r w:rsidRPr="001B1DAB">
        <w:rPr>
          <w:rFonts w:ascii="Arial" w:hAnsi="Arial"/>
          <w:szCs w:val="24"/>
        </w:rPr>
        <w:t>:A367.</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74.</w:t>
      </w:r>
      <w:r w:rsidRPr="001B1DAB">
        <w:rPr>
          <w:rFonts w:ascii="Arial" w:hAnsi="Arial"/>
          <w:szCs w:val="24"/>
        </w:rPr>
        <w:tab/>
        <w:t xml:space="preserve">Theodos CM, Wershil BK, Galli SJ, Titus RG. Augmentation of lesion size by mast cells during an immune response to Leishmania major in mice. </w:t>
      </w:r>
      <w:r w:rsidRPr="001B1DAB">
        <w:rPr>
          <w:rFonts w:ascii="Arial" w:hAnsi="Arial"/>
          <w:szCs w:val="24"/>
          <w:u w:val="single"/>
        </w:rPr>
        <w:t>J Immunol</w:t>
      </w:r>
      <w:r w:rsidRPr="001B1DAB">
        <w:rPr>
          <w:rFonts w:ascii="Arial" w:hAnsi="Arial"/>
          <w:szCs w:val="24"/>
        </w:rPr>
        <w:t xml:space="preserve"> 1993; </w:t>
      </w:r>
      <w:r w:rsidRPr="001B1DAB">
        <w:rPr>
          <w:rFonts w:ascii="Arial" w:hAnsi="Arial"/>
          <w:b/>
          <w:szCs w:val="24"/>
        </w:rPr>
        <w:t>150</w:t>
      </w:r>
      <w:r w:rsidRPr="001B1DAB">
        <w:rPr>
          <w:rFonts w:ascii="Arial" w:hAnsi="Arial"/>
          <w:szCs w:val="24"/>
        </w:rPr>
        <w:t>:93A.</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75.</w:t>
      </w:r>
      <w:r w:rsidRPr="001B1DAB">
        <w:rPr>
          <w:rFonts w:ascii="Arial" w:hAnsi="Arial"/>
          <w:szCs w:val="24"/>
        </w:rPr>
        <w:tab/>
        <w:t>Gordon JR, Kendall JC, Galli SJ. Evidence that mast cell TNF-</w:t>
      </w:r>
      <w:r w:rsidRPr="001B1DAB">
        <w:rPr>
          <w:rFonts w:ascii="Arial" w:hAnsi="Arial"/>
          <w:szCs w:val="24"/>
        </w:rPr>
        <w:sym w:font="Symbol" w:char="F061"/>
      </w:r>
      <w:r w:rsidRPr="001B1DAB">
        <w:rPr>
          <w:rFonts w:ascii="Arial" w:hAnsi="Arial"/>
          <w:szCs w:val="24"/>
        </w:rPr>
        <w:t xml:space="preserve"> and TGF-</w:t>
      </w:r>
      <w:r w:rsidRPr="001B1DAB">
        <w:rPr>
          <w:rFonts w:ascii="Arial" w:hAnsi="Arial"/>
          <w:szCs w:val="24"/>
        </w:rPr>
        <w:sym w:font="Symbol" w:char="F062"/>
      </w:r>
      <w:r w:rsidRPr="001B1DAB">
        <w:rPr>
          <w:rFonts w:ascii="Arial" w:hAnsi="Arial"/>
          <w:szCs w:val="24"/>
        </w:rPr>
        <w:t xml:space="preserve"> activate fibroblasts for collagen production </w:t>
      </w:r>
      <w:r w:rsidRPr="001B1DAB">
        <w:rPr>
          <w:rFonts w:ascii="Arial" w:hAnsi="Arial"/>
          <w:i/>
          <w:szCs w:val="24"/>
        </w:rPr>
        <w:t>in vitro</w:t>
      </w:r>
      <w:r w:rsidRPr="001B1DAB">
        <w:rPr>
          <w:rFonts w:ascii="Arial" w:hAnsi="Arial"/>
          <w:szCs w:val="24"/>
        </w:rPr>
        <w:t xml:space="preserve"> or </w:t>
      </w:r>
      <w:r w:rsidRPr="001B1DAB">
        <w:rPr>
          <w:rFonts w:ascii="Arial" w:hAnsi="Arial"/>
          <w:i/>
          <w:szCs w:val="24"/>
        </w:rPr>
        <w:t>in vivo</w:t>
      </w:r>
      <w:r w:rsidRPr="001B1DAB">
        <w:rPr>
          <w:rFonts w:ascii="Arial" w:hAnsi="Arial"/>
          <w:szCs w:val="24"/>
        </w:rPr>
        <w:t xml:space="preserve">. </w:t>
      </w:r>
      <w:r w:rsidRPr="001B1DAB">
        <w:rPr>
          <w:rFonts w:ascii="Arial" w:hAnsi="Arial"/>
          <w:szCs w:val="24"/>
          <w:u w:val="single"/>
        </w:rPr>
        <w:t>J Immunol</w:t>
      </w:r>
      <w:r w:rsidRPr="001B1DAB">
        <w:rPr>
          <w:rFonts w:ascii="Arial" w:hAnsi="Arial"/>
          <w:szCs w:val="24"/>
        </w:rPr>
        <w:t xml:space="preserve"> 1993; </w:t>
      </w:r>
      <w:r w:rsidRPr="001B1DAB">
        <w:rPr>
          <w:rFonts w:ascii="Arial" w:hAnsi="Arial"/>
          <w:b/>
          <w:szCs w:val="24"/>
        </w:rPr>
        <w:t>150</w:t>
      </w:r>
      <w:r w:rsidRPr="001B1DAB">
        <w:rPr>
          <w:rFonts w:ascii="Arial" w:hAnsi="Arial"/>
          <w:szCs w:val="24"/>
        </w:rPr>
        <w:t>:147A.</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76.</w:t>
      </w:r>
      <w:r w:rsidRPr="001B1DAB">
        <w:rPr>
          <w:rFonts w:ascii="Arial" w:hAnsi="Arial"/>
          <w:szCs w:val="24"/>
        </w:rPr>
        <w:tab/>
        <w:t xml:space="preserve">Ando A, Martin TR, Galli SJ. Effects of chronic treatment with the c-kit ligand, stem cell factor, on IgE-dependent anaphylaxis in mice:  Genetically mast cell-deficient </w:t>
      </w:r>
      <w:r w:rsidRPr="001B1DAB">
        <w:rPr>
          <w:rFonts w:ascii="Arial" w:hAnsi="Arial"/>
          <w:i/>
          <w:szCs w:val="24"/>
        </w:rPr>
        <w:t>SI/SI</w:t>
      </w:r>
      <w:r w:rsidRPr="001B1DAB">
        <w:rPr>
          <w:rFonts w:ascii="Arial" w:hAnsi="Arial"/>
          <w:i/>
          <w:szCs w:val="24"/>
          <w:vertAlign w:val="superscript"/>
        </w:rPr>
        <w:t>d</w:t>
      </w:r>
      <w:r w:rsidRPr="001B1DAB">
        <w:rPr>
          <w:rFonts w:ascii="Arial" w:hAnsi="Arial"/>
          <w:szCs w:val="24"/>
        </w:rPr>
        <w:t xml:space="preserve"> mice acquire anaphylactic responsiveness, but the congenic normal mice do not exhibit augmented responses. </w:t>
      </w:r>
      <w:r w:rsidRPr="001B1DAB">
        <w:rPr>
          <w:rFonts w:ascii="Arial" w:hAnsi="Arial"/>
          <w:szCs w:val="24"/>
          <w:u w:val="single"/>
        </w:rPr>
        <w:t>J Immunol</w:t>
      </w:r>
      <w:r w:rsidRPr="001B1DAB">
        <w:rPr>
          <w:rFonts w:ascii="Arial" w:hAnsi="Arial"/>
          <w:szCs w:val="24"/>
        </w:rPr>
        <w:t xml:space="preserve"> 1993; </w:t>
      </w:r>
      <w:r w:rsidRPr="001B1DAB">
        <w:rPr>
          <w:rFonts w:ascii="Arial" w:hAnsi="Arial"/>
          <w:b/>
          <w:szCs w:val="24"/>
        </w:rPr>
        <w:t>150</w:t>
      </w:r>
      <w:r w:rsidRPr="001B1DAB">
        <w:rPr>
          <w:rFonts w:ascii="Arial" w:hAnsi="Arial"/>
          <w:szCs w:val="24"/>
        </w:rPr>
        <w:t>:178A.</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77.</w:t>
      </w:r>
      <w:r w:rsidRPr="001B1DAB">
        <w:rPr>
          <w:rFonts w:ascii="Arial" w:hAnsi="Arial"/>
          <w:szCs w:val="24"/>
        </w:rPr>
        <w:tab/>
        <w:t xml:space="preserve">Haig DM, Huntley J, Newlands G, Cohen D, Hapel A, Zsebo K, Galli SJ, Miller HRP. Stem cell factor and interleukin-3 control the growth and serine proteinase expression of rat mast cells. </w:t>
      </w:r>
      <w:r w:rsidRPr="001B1DAB">
        <w:rPr>
          <w:rFonts w:ascii="Arial" w:hAnsi="Arial"/>
          <w:szCs w:val="24"/>
          <w:u w:val="single"/>
        </w:rPr>
        <w:t>Exp Hematol</w:t>
      </w:r>
      <w:r w:rsidRPr="001B1DAB">
        <w:rPr>
          <w:rFonts w:ascii="Arial" w:hAnsi="Arial"/>
          <w:szCs w:val="24"/>
        </w:rPr>
        <w:t xml:space="preserve"> 1993; </w:t>
      </w:r>
      <w:r w:rsidRPr="001B1DAB">
        <w:rPr>
          <w:rFonts w:ascii="Arial" w:hAnsi="Arial"/>
          <w:b/>
          <w:szCs w:val="24"/>
        </w:rPr>
        <w:t>21</w:t>
      </w:r>
      <w:r w:rsidRPr="001B1DAB">
        <w:rPr>
          <w:rFonts w:ascii="Arial" w:hAnsi="Arial"/>
          <w:szCs w:val="24"/>
        </w:rPr>
        <w:t>:1144.</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78.</w:t>
      </w:r>
      <w:r w:rsidRPr="001B1DAB">
        <w:rPr>
          <w:rFonts w:ascii="Arial" w:hAnsi="Arial"/>
          <w:szCs w:val="24"/>
        </w:rPr>
        <w:tab/>
        <w:t xml:space="preserve">Costa JJ, Demetri GD, Harrist TJ, Dvorak AM, Hayes DF, Merica EA, Menchaca DM, Gringeri AJ, Galli SJ. Recombinant human stem cell factor (rhSCF) induces cutaneous mast cell activation and hyperplasia, and hyperpigmentation in humans </w:t>
      </w:r>
      <w:r w:rsidRPr="001B1DAB">
        <w:rPr>
          <w:rFonts w:ascii="Arial" w:hAnsi="Arial"/>
          <w:i/>
          <w:szCs w:val="24"/>
        </w:rPr>
        <w:t>in vivo</w:t>
      </w:r>
      <w:r w:rsidRPr="001B1DAB">
        <w:rPr>
          <w:rFonts w:ascii="Arial" w:hAnsi="Arial"/>
          <w:szCs w:val="24"/>
        </w:rPr>
        <w:t xml:space="preserve">. </w:t>
      </w:r>
      <w:r w:rsidRPr="001B1DAB">
        <w:rPr>
          <w:rFonts w:ascii="Arial" w:hAnsi="Arial"/>
          <w:szCs w:val="24"/>
          <w:u w:val="single"/>
        </w:rPr>
        <w:t>J Allergy Clin Immunol</w:t>
      </w:r>
      <w:r w:rsidRPr="001B1DAB">
        <w:rPr>
          <w:rFonts w:ascii="Arial" w:hAnsi="Arial"/>
          <w:szCs w:val="24"/>
        </w:rPr>
        <w:t xml:space="preserve"> 1994; </w:t>
      </w:r>
      <w:r w:rsidRPr="001B1DAB">
        <w:rPr>
          <w:rFonts w:ascii="Arial" w:hAnsi="Arial"/>
          <w:b/>
          <w:szCs w:val="24"/>
        </w:rPr>
        <w:t>93</w:t>
      </w:r>
      <w:r w:rsidRPr="001B1DAB">
        <w:rPr>
          <w:rFonts w:ascii="Arial" w:hAnsi="Arial"/>
          <w:szCs w:val="24"/>
        </w:rPr>
        <w:t xml:space="preserve">:225.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79.</w:t>
      </w:r>
      <w:r w:rsidRPr="001B1DAB">
        <w:rPr>
          <w:rFonts w:ascii="Arial" w:hAnsi="Arial"/>
          <w:szCs w:val="24"/>
        </w:rPr>
        <w:tab/>
        <w:t xml:space="preserve">Wershil BK, Lavigne JA, Galli SJ. Stem cell factor (SCF) can influence neuroimmune interactions:  bone marrow-derived mast cells (BMCMC) maintained in SCF acquire the ability to release histamine and tumor necrosis </w:t>
      </w:r>
      <w:r w:rsidRPr="002B7F74">
        <w:rPr>
          <w:rFonts w:ascii="Arial" w:hAnsi="Arial"/>
          <w:szCs w:val="24"/>
        </w:rPr>
        <w:t>factor-alpha (TNF-</w:t>
      </w:r>
      <w:r w:rsidRPr="002B7F74">
        <w:rPr>
          <w:rFonts w:ascii="Arial" w:hAnsi="Arial"/>
          <w:szCs w:val="24"/>
        </w:rPr>
        <w:sym w:font="Symbol" w:char="F061"/>
      </w:r>
      <w:r w:rsidRPr="002B7F74">
        <w:rPr>
          <w:rFonts w:ascii="Arial" w:hAnsi="Arial"/>
          <w:szCs w:val="24"/>
        </w:rPr>
        <w:t xml:space="preserve">) in response to substance P (SP). </w:t>
      </w:r>
      <w:r w:rsidRPr="002B7F74">
        <w:rPr>
          <w:rFonts w:ascii="Arial" w:hAnsi="Arial"/>
          <w:szCs w:val="24"/>
          <w:u w:val="single"/>
        </w:rPr>
        <w:t>FASEB J</w:t>
      </w:r>
      <w:r w:rsidRPr="002B7F74">
        <w:rPr>
          <w:rFonts w:ascii="Arial" w:hAnsi="Arial"/>
          <w:szCs w:val="24"/>
        </w:rPr>
        <w:t xml:space="preserve"> 1994; </w:t>
      </w:r>
      <w:r w:rsidRPr="002B7F74">
        <w:rPr>
          <w:rFonts w:ascii="Arial" w:hAnsi="Arial"/>
          <w:b/>
          <w:szCs w:val="24"/>
        </w:rPr>
        <w:t>8</w:t>
      </w:r>
      <w:r w:rsidRPr="002B7F74">
        <w:rPr>
          <w:rFonts w:ascii="Arial" w:hAnsi="Arial"/>
          <w:szCs w:val="24"/>
        </w:rPr>
        <w:t>:A742.</w:t>
      </w:r>
      <w:r w:rsidRPr="001B1DAB">
        <w:rPr>
          <w:rFonts w:ascii="Arial" w:hAnsi="Arial"/>
          <w:szCs w:val="24"/>
        </w:rPr>
        <w:t xml:space="preserve">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80.</w:t>
      </w:r>
      <w:r w:rsidRPr="001B1DAB">
        <w:rPr>
          <w:rFonts w:ascii="Arial" w:hAnsi="Arial"/>
          <w:szCs w:val="24"/>
        </w:rPr>
        <w:tab/>
        <w:t>Tsai M, Tam S-Y, Veis DJ, Korsmeyer SJ, Galli SJ. Bcl-2 and mast cell survival:  Bcl</w:t>
      </w:r>
      <w:r w:rsidRPr="001B1DAB">
        <w:rPr>
          <w:rFonts w:ascii="Arial" w:hAnsi="Arial"/>
          <w:szCs w:val="24"/>
        </w:rPr>
        <w:noBreakHyphen/>
        <w:t xml:space="preserve">2 is overexpressed in a growth factor-independent mouse mast cell line but </w:t>
      </w:r>
      <w:r w:rsidRPr="002B7F74">
        <w:rPr>
          <w:rFonts w:ascii="Arial" w:hAnsi="Arial"/>
          <w:szCs w:val="24"/>
        </w:rPr>
        <w:t xml:space="preserve">mast cells develop in Bcl-2 null mice. </w:t>
      </w:r>
      <w:r w:rsidRPr="002B7F74">
        <w:rPr>
          <w:rFonts w:ascii="Arial" w:hAnsi="Arial"/>
          <w:szCs w:val="24"/>
          <w:u w:val="single"/>
        </w:rPr>
        <w:t>FASEB J</w:t>
      </w:r>
      <w:r w:rsidRPr="002B7F74">
        <w:rPr>
          <w:rFonts w:ascii="Arial" w:hAnsi="Arial"/>
          <w:szCs w:val="24"/>
        </w:rPr>
        <w:t xml:space="preserve"> 1994; </w:t>
      </w:r>
      <w:r w:rsidRPr="002B7F74">
        <w:rPr>
          <w:rFonts w:ascii="Arial" w:hAnsi="Arial"/>
          <w:b/>
          <w:szCs w:val="24"/>
        </w:rPr>
        <w:t>8</w:t>
      </w:r>
      <w:r w:rsidRPr="002B7F74">
        <w:rPr>
          <w:rFonts w:ascii="Arial" w:hAnsi="Arial"/>
          <w:szCs w:val="24"/>
        </w:rPr>
        <w:t>:A742.</w:t>
      </w:r>
      <w:r w:rsidRPr="001B1DAB">
        <w:rPr>
          <w:rFonts w:ascii="Arial" w:hAnsi="Arial"/>
          <w:szCs w:val="24"/>
        </w:rPr>
        <w:t xml:space="preserve">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81.</w:t>
      </w:r>
      <w:r w:rsidRPr="001B1DAB">
        <w:rPr>
          <w:rFonts w:ascii="Arial" w:hAnsi="Arial"/>
          <w:szCs w:val="24"/>
        </w:rPr>
        <w:tab/>
        <w:t xml:space="preserve">Tam S-Y, Tsai M, Butterfield JH, Galli SJ. Expression of functional Trk A receptor tyrosine kinase in human mast cell line HMC-1. </w:t>
      </w:r>
      <w:r w:rsidRPr="001B1DAB">
        <w:rPr>
          <w:rFonts w:ascii="Arial" w:hAnsi="Arial"/>
          <w:szCs w:val="24"/>
          <w:u w:val="single"/>
        </w:rPr>
        <w:t>Soc Neurosci</w:t>
      </w:r>
      <w:r w:rsidRPr="001B1DAB">
        <w:rPr>
          <w:rFonts w:ascii="Arial" w:hAnsi="Arial"/>
          <w:szCs w:val="24"/>
        </w:rPr>
        <w:t xml:space="preserve"> 1994; </w:t>
      </w:r>
      <w:r w:rsidRPr="001B1DAB">
        <w:rPr>
          <w:rFonts w:ascii="Arial" w:hAnsi="Arial"/>
          <w:b/>
          <w:szCs w:val="24"/>
        </w:rPr>
        <w:t>20</w:t>
      </w:r>
      <w:r w:rsidRPr="001B1DAB">
        <w:rPr>
          <w:rFonts w:ascii="Arial" w:hAnsi="Arial"/>
          <w:szCs w:val="24"/>
        </w:rPr>
        <w:t xml:space="preserve">:34.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82.</w:t>
      </w:r>
      <w:r w:rsidRPr="001B1DAB">
        <w:rPr>
          <w:rFonts w:ascii="Arial" w:hAnsi="Arial"/>
          <w:szCs w:val="24"/>
        </w:rPr>
        <w:tab/>
        <w:t>Costa JJ, Galli SJ, Casale TB. TNF-</w:t>
      </w:r>
      <w:r w:rsidRPr="001B1DAB">
        <w:rPr>
          <w:rFonts w:ascii="Arial" w:hAnsi="Arial"/>
          <w:szCs w:val="24"/>
        </w:rPr>
        <w:sym w:font="Symbol" w:char="F061"/>
      </w:r>
      <w:r w:rsidRPr="001B1DAB">
        <w:rPr>
          <w:rFonts w:ascii="Arial" w:hAnsi="Arial"/>
          <w:szCs w:val="24"/>
        </w:rPr>
        <w:t xml:space="preserve"> is involved in human lung allergic reactions. </w:t>
      </w:r>
      <w:r w:rsidRPr="001B1DAB">
        <w:rPr>
          <w:rFonts w:ascii="Arial" w:hAnsi="Arial"/>
          <w:szCs w:val="24"/>
          <w:u w:val="single"/>
        </w:rPr>
        <w:t>J Allergy Clin Immunol</w:t>
      </w:r>
      <w:r w:rsidRPr="001B1DAB">
        <w:rPr>
          <w:rFonts w:ascii="Arial" w:hAnsi="Arial"/>
          <w:szCs w:val="24"/>
        </w:rPr>
        <w:t xml:space="preserve"> 1995; </w:t>
      </w:r>
      <w:r w:rsidRPr="001B1DAB">
        <w:rPr>
          <w:rFonts w:ascii="Arial" w:hAnsi="Arial"/>
          <w:b/>
          <w:szCs w:val="24"/>
        </w:rPr>
        <w:t>95</w:t>
      </w:r>
      <w:r w:rsidRPr="001B1DAB">
        <w:rPr>
          <w:rFonts w:ascii="Arial" w:hAnsi="Arial"/>
          <w:szCs w:val="24"/>
        </w:rPr>
        <w:t>:377A.</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83.</w:t>
      </w:r>
      <w:r w:rsidRPr="001B1DAB">
        <w:rPr>
          <w:rFonts w:ascii="Arial" w:hAnsi="Arial"/>
          <w:szCs w:val="24"/>
        </w:rPr>
        <w:tab/>
        <w:t xml:space="preserve">Harris TJ, Costa JJ, Demetri GD, Dvorak AM, Hayes DF, Merica EA, Menchaca DM, Gringeri AJ, Galli SJ. Recombinant human stem cell factor (SCF) (c-kit ligand) promotes melanocyte hyperplasia and activation </w:t>
      </w:r>
      <w:r w:rsidRPr="001B1DAB">
        <w:rPr>
          <w:rFonts w:ascii="Arial" w:hAnsi="Arial"/>
          <w:i/>
          <w:szCs w:val="24"/>
        </w:rPr>
        <w:t>in vivo</w:t>
      </w:r>
      <w:r w:rsidRPr="001B1DAB">
        <w:rPr>
          <w:rFonts w:ascii="Arial" w:hAnsi="Arial"/>
          <w:szCs w:val="24"/>
        </w:rPr>
        <w:t xml:space="preserve">. </w:t>
      </w:r>
      <w:r w:rsidRPr="001B1DAB">
        <w:rPr>
          <w:rFonts w:ascii="Arial" w:hAnsi="Arial"/>
          <w:szCs w:val="24"/>
          <w:u w:val="single"/>
        </w:rPr>
        <w:t>Lab Invest</w:t>
      </w:r>
      <w:r w:rsidRPr="001B1DAB">
        <w:rPr>
          <w:rFonts w:ascii="Arial" w:hAnsi="Arial"/>
          <w:szCs w:val="24"/>
        </w:rPr>
        <w:t xml:space="preserve"> 1995; </w:t>
      </w:r>
      <w:r w:rsidRPr="001B1DAB">
        <w:rPr>
          <w:rFonts w:ascii="Arial" w:hAnsi="Arial"/>
          <w:b/>
          <w:szCs w:val="24"/>
        </w:rPr>
        <w:t>72</w:t>
      </w:r>
      <w:r w:rsidRPr="001B1DAB">
        <w:rPr>
          <w:rFonts w:ascii="Arial" w:hAnsi="Arial"/>
          <w:szCs w:val="24"/>
        </w:rPr>
        <w:t>:48a.</w:t>
      </w:r>
    </w:p>
    <w:p w:rsidR="00A45937" w:rsidRPr="001B1DAB" w:rsidRDefault="00A45937" w:rsidP="00D22C16">
      <w:pPr>
        <w:tabs>
          <w:tab w:val="left" w:pos="-1800"/>
          <w:tab w:val="left" w:pos="1440"/>
        </w:tabs>
        <w:ind w:left="720" w:hanging="720"/>
        <w:rPr>
          <w:rFonts w:ascii="Arial" w:hAnsi="Arial"/>
          <w:szCs w:val="24"/>
        </w:rPr>
      </w:pPr>
    </w:p>
    <w:p w:rsidR="00A45937" w:rsidRPr="004523EC" w:rsidRDefault="00A45937" w:rsidP="00D22C16">
      <w:pPr>
        <w:tabs>
          <w:tab w:val="left" w:pos="-1800"/>
          <w:tab w:val="left" w:pos="1440"/>
        </w:tabs>
        <w:ind w:left="720" w:hanging="720"/>
        <w:rPr>
          <w:rFonts w:ascii="Arial" w:hAnsi="Arial"/>
          <w:szCs w:val="24"/>
          <w:lang w:val="it-IT"/>
        </w:rPr>
      </w:pPr>
      <w:r w:rsidRPr="001B1DAB">
        <w:rPr>
          <w:rFonts w:ascii="Arial" w:hAnsi="Arial"/>
          <w:szCs w:val="24"/>
        </w:rPr>
        <w:t>84.</w:t>
      </w:r>
      <w:r w:rsidRPr="001B1DAB">
        <w:rPr>
          <w:rFonts w:ascii="Arial" w:hAnsi="Arial"/>
          <w:szCs w:val="24"/>
        </w:rPr>
        <w:tab/>
        <w:t xml:space="preserve">Galli SJ. Bidirectional interactions between mast cells (MCs) and fibroblasts. </w:t>
      </w:r>
      <w:r w:rsidRPr="004523EC">
        <w:rPr>
          <w:rFonts w:ascii="Arial" w:hAnsi="Arial"/>
          <w:szCs w:val="24"/>
          <w:u w:val="single"/>
          <w:lang w:val="it-IT"/>
        </w:rPr>
        <w:t>J Invest Dermatol</w:t>
      </w:r>
      <w:r w:rsidRPr="004523EC">
        <w:rPr>
          <w:rFonts w:ascii="Arial" w:hAnsi="Arial"/>
          <w:szCs w:val="24"/>
          <w:lang w:val="it-IT"/>
        </w:rPr>
        <w:t xml:space="preserve"> 1995; </w:t>
      </w:r>
      <w:r w:rsidRPr="004523EC">
        <w:rPr>
          <w:rFonts w:ascii="Arial" w:hAnsi="Arial"/>
          <w:b/>
          <w:szCs w:val="24"/>
          <w:lang w:val="it-IT"/>
        </w:rPr>
        <w:t>105</w:t>
      </w:r>
      <w:r w:rsidRPr="004523EC">
        <w:rPr>
          <w:rFonts w:ascii="Arial" w:hAnsi="Arial"/>
          <w:szCs w:val="24"/>
          <w:lang w:val="it-IT"/>
        </w:rPr>
        <w:t>:715 (abstr. No. 1).</w:t>
      </w:r>
    </w:p>
    <w:p w:rsidR="00A45937" w:rsidRPr="004523EC" w:rsidRDefault="00A45937" w:rsidP="00D22C16">
      <w:pPr>
        <w:tabs>
          <w:tab w:val="left" w:pos="-1800"/>
          <w:tab w:val="left" w:pos="1440"/>
        </w:tabs>
        <w:ind w:left="720" w:hanging="720"/>
        <w:rPr>
          <w:rFonts w:ascii="Arial" w:hAnsi="Arial"/>
          <w:szCs w:val="24"/>
          <w:lang w:val="it-IT"/>
        </w:rPr>
      </w:pP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lang w:val="it-IT"/>
        </w:rPr>
        <w:t>85.</w:t>
      </w:r>
      <w:r w:rsidRPr="004523EC">
        <w:rPr>
          <w:rFonts w:ascii="Arial" w:hAnsi="Arial"/>
          <w:szCs w:val="24"/>
          <w:lang w:val="it-IT"/>
        </w:rPr>
        <w:tab/>
        <w:t xml:space="preserve">Maurer M, Paus R, Galli SJ. </w:t>
      </w:r>
      <w:r w:rsidRPr="001B1DAB">
        <w:rPr>
          <w:rFonts w:ascii="Arial" w:hAnsi="Arial"/>
          <w:szCs w:val="24"/>
        </w:rPr>
        <w:t xml:space="preserve">Capsaicin-induced cutaneous inflammation in mast cell-deficient mice. </w:t>
      </w:r>
      <w:r w:rsidRPr="001B1DAB">
        <w:rPr>
          <w:rFonts w:ascii="Arial" w:hAnsi="Arial"/>
          <w:szCs w:val="24"/>
          <w:u w:val="single"/>
        </w:rPr>
        <w:t>J Invest Dermatol</w:t>
      </w:r>
      <w:r w:rsidRPr="001B1DAB">
        <w:rPr>
          <w:rFonts w:ascii="Arial" w:hAnsi="Arial"/>
          <w:szCs w:val="24"/>
        </w:rPr>
        <w:t xml:space="preserve"> 1995; </w:t>
      </w:r>
      <w:r w:rsidRPr="001B1DAB">
        <w:rPr>
          <w:rFonts w:ascii="Arial" w:hAnsi="Arial"/>
          <w:b/>
          <w:szCs w:val="24"/>
        </w:rPr>
        <w:t>105</w:t>
      </w:r>
      <w:r w:rsidRPr="001B1DAB">
        <w:rPr>
          <w:rFonts w:ascii="Arial" w:hAnsi="Arial"/>
          <w:szCs w:val="24"/>
        </w:rPr>
        <w:t>:722 (abstr. No. 44).</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86.</w:t>
      </w:r>
      <w:r w:rsidRPr="001B1DAB">
        <w:rPr>
          <w:rFonts w:ascii="Arial" w:hAnsi="Arial"/>
          <w:szCs w:val="24"/>
        </w:rPr>
        <w:tab/>
        <w:t xml:space="preserve">Schmidt-Choudhury A, Goetzl EJ, Xia M, Sreedharan SP, Furuta GT, Galli SJ, Schmidt WE, Wershil BK. Mouse mast cells grown in stem cell factor (SCF) express Type II pituitary adenylate cyclase polypeptide (PACAP) receptors. </w:t>
      </w:r>
      <w:r w:rsidRPr="001B1DAB">
        <w:rPr>
          <w:rFonts w:ascii="Arial" w:hAnsi="Arial"/>
          <w:szCs w:val="24"/>
          <w:u w:val="single"/>
        </w:rPr>
        <w:t>J Invest Dermatol</w:t>
      </w:r>
      <w:r w:rsidRPr="001B1DAB">
        <w:rPr>
          <w:rFonts w:ascii="Arial" w:hAnsi="Arial"/>
          <w:szCs w:val="24"/>
        </w:rPr>
        <w:t xml:space="preserve"> 1995; </w:t>
      </w:r>
      <w:r w:rsidRPr="001B1DAB">
        <w:rPr>
          <w:rFonts w:ascii="Arial" w:hAnsi="Arial"/>
          <w:b/>
          <w:szCs w:val="24"/>
        </w:rPr>
        <w:t>10</w:t>
      </w:r>
      <w:r w:rsidRPr="001B1DAB">
        <w:rPr>
          <w:rFonts w:ascii="Arial" w:hAnsi="Arial"/>
          <w:szCs w:val="24"/>
        </w:rPr>
        <w:t>:A1268.</w:t>
      </w:r>
    </w:p>
    <w:p w:rsidR="00A45937" w:rsidRPr="001B1DAB" w:rsidRDefault="00A45937" w:rsidP="00D22C16">
      <w:pPr>
        <w:tabs>
          <w:tab w:val="left" w:pos="-1800"/>
          <w:tab w:val="left" w:pos="1440"/>
        </w:tabs>
        <w:ind w:left="720" w:hanging="720"/>
        <w:rPr>
          <w:rFonts w:ascii="Arial" w:hAnsi="Arial"/>
          <w:szCs w:val="24"/>
        </w:rPr>
      </w:pPr>
    </w:p>
    <w:p w:rsidR="00A45937" w:rsidRPr="004523EC" w:rsidRDefault="00A45937" w:rsidP="00D22C16">
      <w:pPr>
        <w:tabs>
          <w:tab w:val="left" w:pos="-1800"/>
          <w:tab w:val="left" w:pos="1440"/>
        </w:tabs>
        <w:ind w:left="720" w:hanging="720"/>
        <w:rPr>
          <w:rFonts w:ascii="Arial" w:hAnsi="Arial"/>
          <w:szCs w:val="24"/>
          <w:lang w:val="it-IT"/>
        </w:rPr>
      </w:pPr>
      <w:r w:rsidRPr="001B1DAB">
        <w:rPr>
          <w:rFonts w:ascii="Arial" w:hAnsi="Arial"/>
          <w:szCs w:val="24"/>
        </w:rPr>
        <w:t>87.</w:t>
      </w:r>
      <w:r w:rsidRPr="001B1DAB">
        <w:rPr>
          <w:rFonts w:ascii="Arial" w:hAnsi="Arial"/>
          <w:szCs w:val="24"/>
        </w:rPr>
        <w:tab/>
        <w:t xml:space="preserve">Tsai M, Hunt J, Arm JP, London C, Gurish M, Galli SJ. The Cl.MC/C57.1(C57) mouse mast cell line is of BALB/c origin and is tumorigenic in BALB/c mice.  </w:t>
      </w:r>
      <w:r w:rsidRPr="004523EC">
        <w:rPr>
          <w:rFonts w:ascii="Arial" w:hAnsi="Arial"/>
          <w:szCs w:val="24"/>
          <w:u w:val="single"/>
          <w:lang w:val="it-IT"/>
        </w:rPr>
        <w:t>FASEB J</w:t>
      </w:r>
      <w:r w:rsidRPr="004523EC">
        <w:rPr>
          <w:rFonts w:ascii="Arial" w:hAnsi="Arial"/>
          <w:szCs w:val="24"/>
          <w:lang w:val="it-IT"/>
        </w:rPr>
        <w:t xml:space="preserve"> 1996; </w:t>
      </w:r>
      <w:r w:rsidRPr="004523EC">
        <w:rPr>
          <w:rFonts w:ascii="Arial" w:hAnsi="Arial"/>
          <w:b/>
          <w:szCs w:val="24"/>
          <w:lang w:val="it-IT"/>
        </w:rPr>
        <w:t>10</w:t>
      </w:r>
      <w:r w:rsidRPr="004523EC">
        <w:rPr>
          <w:rFonts w:ascii="Arial" w:hAnsi="Arial"/>
          <w:szCs w:val="24"/>
          <w:lang w:val="it-IT"/>
        </w:rPr>
        <w:t xml:space="preserve">:A1253. </w:t>
      </w:r>
    </w:p>
    <w:p w:rsidR="00A45937" w:rsidRPr="004523EC" w:rsidRDefault="00A45937" w:rsidP="00D22C16">
      <w:pPr>
        <w:tabs>
          <w:tab w:val="left" w:pos="-1800"/>
          <w:tab w:val="left" w:pos="1440"/>
        </w:tabs>
        <w:ind w:left="720" w:hanging="720"/>
        <w:rPr>
          <w:rFonts w:ascii="Arial" w:hAnsi="Arial"/>
          <w:szCs w:val="24"/>
          <w:lang w:val="it-IT"/>
        </w:rPr>
      </w:pPr>
    </w:p>
    <w:p w:rsidR="00A45937" w:rsidRPr="004523EC" w:rsidRDefault="00A45937" w:rsidP="00D22C16">
      <w:pPr>
        <w:tabs>
          <w:tab w:val="left" w:pos="-1800"/>
          <w:tab w:val="left" w:pos="1440"/>
        </w:tabs>
        <w:ind w:left="720" w:hanging="720"/>
        <w:rPr>
          <w:rFonts w:ascii="Arial" w:hAnsi="Arial"/>
          <w:szCs w:val="24"/>
          <w:lang w:val="it-IT"/>
        </w:rPr>
      </w:pPr>
      <w:r w:rsidRPr="004523EC">
        <w:rPr>
          <w:rFonts w:ascii="Arial" w:hAnsi="Arial"/>
          <w:szCs w:val="24"/>
          <w:lang w:val="it-IT"/>
        </w:rPr>
        <w:t>88.</w:t>
      </w:r>
      <w:r w:rsidRPr="004523EC">
        <w:rPr>
          <w:rFonts w:ascii="Arial" w:hAnsi="Arial"/>
          <w:szCs w:val="24"/>
          <w:lang w:val="it-IT"/>
        </w:rPr>
        <w:tab/>
        <w:t xml:space="preserve">Tam S-Y, Tsai M, Galli SJ. </w:t>
      </w:r>
      <w:r w:rsidRPr="001B1DAB">
        <w:rPr>
          <w:rFonts w:ascii="Arial" w:hAnsi="Arial"/>
          <w:szCs w:val="24"/>
        </w:rPr>
        <w:t xml:space="preserve">Use of mRNA differential display to identify novel </w:t>
      </w:r>
      <w:r w:rsidRPr="002B7F74">
        <w:rPr>
          <w:rFonts w:ascii="Arial" w:hAnsi="Arial"/>
          <w:szCs w:val="24"/>
        </w:rPr>
        <w:t>genes up</w:t>
      </w:r>
      <w:r w:rsidRPr="002B7F74">
        <w:rPr>
          <w:rFonts w:ascii="Arial" w:hAnsi="Arial"/>
          <w:szCs w:val="24"/>
        </w:rPr>
        <w:noBreakHyphen/>
        <w:t xml:space="preserve">regulated in mast cells stimulated with IgE and antigen. </w:t>
      </w:r>
      <w:r w:rsidRPr="004523EC">
        <w:rPr>
          <w:rFonts w:ascii="Arial" w:hAnsi="Arial"/>
          <w:szCs w:val="24"/>
          <w:u w:val="single"/>
          <w:lang w:val="it-IT"/>
        </w:rPr>
        <w:t>FASEB J</w:t>
      </w:r>
      <w:r w:rsidRPr="004523EC">
        <w:rPr>
          <w:rFonts w:ascii="Arial" w:hAnsi="Arial"/>
          <w:szCs w:val="24"/>
          <w:lang w:val="it-IT"/>
        </w:rPr>
        <w:t xml:space="preserve"> 1996; </w:t>
      </w:r>
      <w:r w:rsidRPr="004523EC">
        <w:rPr>
          <w:rFonts w:ascii="Arial" w:hAnsi="Arial"/>
          <w:b/>
          <w:szCs w:val="24"/>
          <w:lang w:val="it-IT"/>
        </w:rPr>
        <w:t>10</w:t>
      </w:r>
      <w:r w:rsidRPr="004523EC">
        <w:rPr>
          <w:rFonts w:ascii="Arial" w:hAnsi="Arial"/>
          <w:szCs w:val="24"/>
          <w:lang w:val="it-IT"/>
        </w:rPr>
        <w:t xml:space="preserve">:A1253.  </w:t>
      </w:r>
    </w:p>
    <w:p w:rsidR="00A45937" w:rsidRPr="004523EC" w:rsidRDefault="00A45937" w:rsidP="00D22C16">
      <w:pPr>
        <w:tabs>
          <w:tab w:val="left" w:pos="-1800"/>
          <w:tab w:val="left" w:pos="1440"/>
        </w:tabs>
        <w:ind w:left="720" w:hanging="720"/>
        <w:rPr>
          <w:rFonts w:ascii="Arial" w:hAnsi="Arial"/>
          <w:szCs w:val="24"/>
          <w:lang w:val="it-IT"/>
        </w:rPr>
      </w:pP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lang w:val="it-IT"/>
        </w:rPr>
        <w:t>89.</w:t>
      </w:r>
      <w:r w:rsidRPr="004523EC">
        <w:rPr>
          <w:rFonts w:ascii="Arial" w:hAnsi="Arial"/>
          <w:szCs w:val="24"/>
          <w:lang w:val="it-IT"/>
        </w:rPr>
        <w:tab/>
        <w:t xml:space="preserve">Duncan LM, Cheek RF, Della Pelle PA, Galli SJ. </w:t>
      </w:r>
      <w:r w:rsidRPr="001B1DAB">
        <w:rPr>
          <w:rFonts w:ascii="Arial" w:hAnsi="Arial"/>
          <w:szCs w:val="24"/>
        </w:rPr>
        <w:t>Eosinophil associated TGF-</w:t>
      </w:r>
      <w:r w:rsidRPr="001B1DAB">
        <w:rPr>
          <w:rFonts w:ascii="Arial" w:hAnsi="Arial"/>
          <w:szCs w:val="24"/>
        </w:rPr>
        <w:sym w:font="Symbol" w:char="F061"/>
      </w:r>
      <w:r w:rsidRPr="001B1DAB">
        <w:rPr>
          <w:rFonts w:ascii="Arial" w:hAnsi="Arial"/>
          <w:szCs w:val="24"/>
        </w:rPr>
        <w:t xml:space="preserve"> and TGF-</w:t>
      </w:r>
      <w:r w:rsidRPr="001B1DAB">
        <w:rPr>
          <w:rFonts w:ascii="Arial" w:hAnsi="Arial"/>
          <w:szCs w:val="24"/>
        </w:rPr>
        <w:sym w:font="Symbol" w:char="F062"/>
      </w:r>
      <w:r w:rsidRPr="001B1DAB">
        <w:rPr>
          <w:rFonts w:ascii="Arial" w:hAnsi="Arial"/>
          <w:szCs w:val="24"/>
        </w:rPr>
        <w:t xml:space="preserve"> mRNA and protein in atopic dermatitis. </w:t>
      </w:r>
      <w:r w:rsidRPr="001B1DAB">
        <w:rPr>
          <w:rFonts w:ascii="Arial" w:hAnsi="Arial"/>
          <w:szCs w:val="24"/>
          <w:u w:val="single"/>
        </w:rPr>
        <w:t>Lab Invest</w:t>
      </w:r>
      <w:r w:rsidRPr="001B1DAB">
        <w:rPr>
          <w:rFonts w:ascii="Arial" w:hAnsi="Arial"/>
          <w:szCs w:val="24"/>
        </w:rPr>
        <w:t xml:space="preserve"> 1996; </w:t>
      </w:r>
      <w:r w:rsidRPr="001B1DAB">
        <w:rPr>
          <w:rFonts w:ascii="Arial" w:hAnsi="Arial"/>
          <w:b/>
          <w:szCs w:val="24"/>
        </w:rPr>
        <w:t>72</w:t>
      </w:r>
      <w:r w:rsidRPr="001B1DAB">
        <w:rPr>
          <w:rFonts w:ascii="Arial" w:hAnsi="Arial"/>
          <w:szCs w:val="24"/>
        </w:rPr>
        <w:t xml:space="preserve">:41A (also published in </w:t>
      </w:r>
      <w:r w:rsidRPr="001B1DAB">
        <w:rPr>
          <w:rFonts w:ascii="Arial" w:hAnsi="Arial"/>
          <w:szCs w:val="24"/>
          <w:u w:val="single"/>
        </w:rPr>
        <w:t>Modern Pathol</w:t>
      </w:r>
      <w:r w:rsidRPr="001B1DAB">
        <w:rPr>
          <w:rFonts w:ascii="Arial" w:hAnsi="Arial"/>
          <w:szCs w:val="24"/>
        </w:rPr>
        <w:t xml:space="preserve"> 1996; </w:t>
      </w:r>
      <w:r w:rsidRPr="001B1DAB">
        <w:rPr>
          <w:rFonts w:ascii="Arial" w:hAnsi="Arial"/>
          <w:b/>
          <w:szCs w:val="24"/>
        </w:rPr>
        <w:t>9</w:t>
      </w:r>
      <w:r w:rsidRPr="001B1DAB">
        <w:rPr>
          <w:rFonts w:ascii="Arial" w:hAnsi="Arial"/>
          <w:szCs w:val="24"/>
        </w:rPr>
        <w:t xml:space="preserve">:41A).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90.</w:t>
      </w:r>
      <w:r w:rsidRPr="001B1DAB">
        <w:rPr>
          <w:rFonts w:ascii="Arial" w:hAnsi="Arial"/>
          <w:szCs w:val="24"/>
        </w:rPr>
        <w:tab/>
        <w:t xml:space="preserve">Tam S-Y, Tsai M, Galli SJ. Up-regulation of a novel gene transcript in PC12 cells stimulated with nerve growth factor and mast cells stimulated with stem cell factor. </w:t>
      </w:r>
      <w:r w:rsidRPr="001B1DAB">
        <w:rPr>
          <w:rFonts w:ascii="Arial" w:hAnsi="Arial"/>
          <w:szCs w:val="24"/>
          <w:u w:val="single"/>
        </w:rPr>
        <w:t>Soc Neurosci Abstr</w:t>
      </w:r>
      <w:r w:rsidRPr="001B1DAB">
        <w:rPr>
          <w:rFonts w:ascii="Arial" w:hAnsi="Arial"/>
          <w:szCs w:val="24"/>
        </w:rPr>
        <w:t xml:space="preserve"> 1996; </w:t>
      </w:r>
      <w:r w:rsidRPr="001B1DAB">
        <w:rPr>
          <w:rFonts w:ascii="Arial" w:hAnsi="Arial"/>
          <w:b/>
          <w:szCs w:val="24"/>
        </w:rPr>
        <w:t>22</w:t>
      </w:r>
      <w:r w:rsidRPr="001B1DAB">
        <w:rPr>
          <w:rFonts w:ascii="Arial" w:hAnsi="Arial"/>
          <w:szCs w:val="24"/>
        </w:rPr>
        <w:t>:555.</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91.</w:t>
      </w:r>
      <w:r w:rsidRPr="001B1DAB">
        <w:rPr>
          <w:rFonts w:ascii="Arial" w:hAnsi="Arial"/>
          <w:szCs w:val="24"/>
        </w:rPr>
        <w:tab/>
        <w:t>Yamaguchi M, Lantz CS, Oettgen HC, Katona IM, Fleming T, Yano K, Miyajima I, Kinet J-P, Galli SJ. IgE enhances mouse and human mast cell Fc</w:t>
      </w:r>
      <w:r w:rsidRPr="001B1DAB">
        <w:rPr>
          <w:rFonts w:ascii="Arial" w:hAnsi="Arial"/>
          <w:szCs w:val="24"/>
        </w:rPr>
        <w:sym w:font="Symbol" w:char="F065"/>
      </w:r>
      <w:r w:rsidRPr="001B1DAB">
        <w:rPr>
          <w:rFonts w:ascii="Arial" w:hAnsi="Arial"/>
          <w:szCs w:val="24"/>
        </w:rPr>
        <w:t xml:space="preserve">RI expression, which in turn enhances IgE-dependent mast cell mediator release. </w:t>
      </w:r>
      <w:r w:rsidRPr="001B1DAB">
        <w:rPr>
          <w:rFonts w:ascii="Arial" w:hAnsi="Arial"/>
          <w:szCs w:val="24"/>
          <w:u w:val="single"/>
        </w:rPr>
        <w:t>J Allergy Clin Immunol</w:t>
      </w:r>
      <w:r w:rsidRPr="001B1DAB">
        <w:rPr>
          <w:rFonts w:ascii="Arial" w:hAnsi="Arial"/>
          <w:szCs w:val="24"/>
        </w:rPr>
        <w:t xml:space="preserve"> 1997; </w:t>
      </w:r>
      <w:r w:rsidRPr="001B1DAB">
        <w:rPr>
          <w:rFonts w:ascii="Arial" w:hAnsi="Arial"/>
          <w:b/>
          <w:szCs w:val="24"/>
        </w:rPr>
        <w:t>99</w:t>
      </w:r>
      <w:r w:rsidRPr="001B1DAB">
        <w:rPr>
          <w:rFonts w:ascii="Arial" w:hAnsi="Arial"/>
          <w:szCs w:val="24"/>
        </w:rPr>
        <w:t>:S104 (abstr. No. 422).</w:t>
      </w:r>
    </w:p>
    <w:p w:rsidR="00A45937" w:rsidRPr="001B1DAB" w:rsidRDefault="00A45937" w:rsidP="00D22C16">
      <w:pPr>
        <w:tabs>
          <w:tab w:val="left" w:pos="-1800"/>
          <w:tab w:val="left" w:pos="1440"/>
        </w:tabs>
        <w:ind w:left="720" w:hanging="720"/>
        <w:rPr>
          <w:rFonts w:ascii="Arial" w:hAnsi="Arial"/>
          <w:szCs w:val="24"/>
        </w:rPr>
      </w:pPr>
    </w:p>
    <w:p w:rsidR="00A45937" w:rsidRPr="004523EC" w:rsidRDefault="00A45937" w:rsidP="00D22C16">
      <w:pPr>
        <w:tabs>
          <w:tab w:val="left" w:pos="-1800"/>
          <w:tab w:val="left" w:pos="1440"/>
        </w:tabs>
        <w:ind w:left="720" w:hanging="720"/>
        <w:rPr>
          <w:rFonts w:ascii="Arial" w:hAnsi="Arial"/>
          <w:szCs w:val="24"/>
        </w:rPr>
      </w:pPr>
      <w:r w:rsidRPr="001B1DAB">
        <w:rPr>
          <w:rFonts w:ascii="Arial" w:hAnsi="Arial"/>
          <w:szCs w:val="24"/>
        </w:rPr>
        <w:t>92.</w:t>
      </w:r>
      <w:r w:rsidRPr="001B1DAB">
        <w:rPr>
          <w:rFonts w:ascii="Arial" w:hAnsi="Arial"/>
          <w:szCs w:val="24"/>
        </w:rPr>
        <w:tab/>
        <w:t>Lantz CS, Yamaguchi M, Oettgen HC, Katona IM, Miyajima I, Kinet J-P, Galli SJ.  IgE enhances mouse basophil Fc</w:t>
      </w:r>
      <w:r w:rsidRPr="001B1DAB">
        <w:rPr>
          <w:rFonts w:ascii="Arial" w:hAnsi="Arial"/>
          <w:szCs w:val="24"/>
        </w:rPr>
        <w:sym w:font="Symbol" w:char="F065"/>
      </w:r>
      <w:r w:rsidRPr="001B1DAB">
        <w:rPr>
          <w:rFonts w:ascii="Arial" w:hAnsi="Arial"/>
          <w:szCs w:val="24"/>
        </w:rPr>
        <w:t xml:space="preserve">RI expression </w:t>
      </w:r>
      <w:r w:rsidRPr="001B1DAB">
        <w:rPr>
          <w:rFonts w:ascii="Arial" w:hAnsi="Arial"/>
          <w:i/>
          <w:szCs w:val="24"/>
        </w:rPr>
        <w:t>in vivo</w:t>
      </w:r>
      <w:r w:rsidRPr="001B1DAB">
        <w:rPr>
          <w:rFonts w:ascii="Arial" w:hAnsi="Arial"/>
          <w:szCs w:val="24"/>
        </w:rPr>
        <w:t xml:space="preserve">. </w:t>
      </w:r>
      <w:r w:rsidRPr="001B1DAB">
        <w:rPr>
          <w:rFonts w:ascii="Arial" w:hAnsi="Arial"/>
          <w:szCs w:val="24"/>
          <w:u w:val="single"/>
        </w:rPr>
        <w:t>J Allergy Clin Immunol</w:t>
      </w:r>
      <w:r w:rsidRPr="001B1DAB">
        <w:rPr>
          <w:rFonts w:ascii="Arial" w:hAnsi="Arial"/>
          <w:szCs w:val="24"/>
        </w:rPr>
        <w:t xml:space="preserve"> 1997; </w:t>
      </w:r>
      <w:r w:rsidRPr="001B1DAB">
        <w:rPr>
          <w:rFonts w:ascii="Arial" w:hAnsi="Arial"/>
          <w:b/>
          <w:szCs w:val="24"/>
        </w:rPr>
        <w:t>99</w:t>
      </w:r>
      <w:r w:rsidRPr="001B1DAB">
        <w:rPr>
          <w:rFonts w:ascii="Arial" w:hAnsi="Arial"/>
          <w:szCs w:val="24"/>
        </w:rPr>
        <w:t xml:space="preserve">:S171 (abstr. </w:t>
      </w:r>
      <w:r w:rsidRPr="004523EC">
        <w:rPr>
          <w:rFonts w:ascii="Arial" w:hAnsi="Arial"/>
          <w:szCs w:val="24"/>
        </w:rPr>
        <w:t>No. 689).</w:t>
      </w:r>
    </w:p>
    <w:p w:rsidR="00A45937" w:rsidRPr="004523EC"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lang w:val="it-IT"/>
        </w:rPr>
        <w:t>93.</w:t>
      </w:r>
      <w:r w:rsidRPr="004523EC">
        <w:rPr>
          <w:rFonts w:ascii="Arial" w:hAnsi="Arial"/>
          <w:szCs w:val="24"/>
          <w:lang w:val="it-IT"/>
        </w:rPr>
        <w:tab/>
        <w:t xml:space="preserve">Tsai M, Gagari E, Lantz CS, Fox LG, Galli SJ. </w:t>
      </w:r>
      <w:r w:rsidRPr="001B1DAB">
        <w:rPr>
          <w:rFonts w:ascii="Arial" w:hAnsi="Arial"/>
          <w:szCs w:val="24"/>
        </w:rPr>
        <w:t xml:space="preserve">Differential release of mast cell interleukin-6 via c-kit. </w:t>
      </w:r>
      <w:r w:rsidRPr="001B1DAB">
        <w:rPr>
          <w:rFonts w:ascii="Arial" w:hAnsi="Arial"/>
          <w:szCs w:val="24"/>
          <w:u w:val="single"/>
        </w:rPr>
        <w:t>J Allergy Clin Immunol</w:t>
      </w:r>
      <w:r w:rsidRPr="001B1DAB">
        <w:rPr>
          <w:rFonts w:ascii="Arial" w:hAnsi="Arial"/>
          <w:szCs w:val="24"/>
        </w:rPr>
        <w:t xml:space="preserve"> 1997; </w:t>
      </w:r>
      <w:r w:rsidRPr="001B1DAB">
        <w:rPr>
          <w:rFonts w:ascii="Arial" w:hAnsi="Arial"/>
          <w:b/>
          <w:szCs w:val="24"/>
        </w:rPr>
        <w:t>99</w:t>
      </w:r>
      <w:r w:rsidRPr="001B1DAB">
        <w:rPr>
          <w:rFonts w:ascii="Arial" w:hAnsi="Arial"/>
          <w:szCs w:val="24"/>
        </w:rPr>
        <w:t>:S271 (abstr. No. 1104).</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94.</w:t>
      </w:r>
      <w:r w:rsidRPr="001B1DAB">
        <w:rPr>
          <w:rFonts w:ascii="Arial" w:hAnsi="Arial"/>
          <w:szCs w:val="24"/>
        </w:rPr>
        <w:tab/>
      </w:r>
      <w:r w:rsidRPr="00574A37">
        <w:rPr>
          <w:rFonts w:ascii="Arial" w:hAnsi="Arial"/>
          <w:szCs w:val="24"/>
        </w:rPr>
        <w:t>Lantz  CS, Boesiger J, Song, CH, Kimura K, Mach N, Kobayashi T,</w:t>
      </w:r>
      <w:r w:rsidRPr="001B1DAB">
        <w:rPr>
          <w:rFonts w:ascii="Arial" w:hAnsi="Arial"/>
          <w:szCs w:val="24"/>
        </w:rPr>
        <w:t xml:space="preserve"> Mulligan RC, Nawa Y, Dranoff G, Galli SJ. Role for Interleukin-3 (IL-3) in mast cell and basophil development and parasite immunity revealed by IL-3-deficient mice.  </w:t>
      </w:r>
      <w:r w:rsidRPr="002B7F74">
        <w:rPr>
          <w:rFonts w:ascii="Arial" w:hAnsi="Arial"/>
          <w:szCs w:val="24"/>
          <w:u w:val="single"/>
        </w:rPr>
        <w:t>FASEB J</w:t>
      </w:r>
      <w:r w:rsidRPr="002B7F74">
        <w:rPr>
          <w:rFonts w:ascii="Arial" w:hAnsi="Arial"/>
          <w:szCs w:val="24"/>
        </w:rPr>
        <w:t xml:space="preserve"> 1998; </w:t>
      </w:r>
      <w:r w:rsidRPr="002B7F74">
        <w:rPr>
          <w:rFonts w:ascii="Arial" w:hAnsi="Arial"/>
          <w:b/>
          <w:szCs w:val="24"/>
        </w:rPr>
        <w:t>12</w:t>
      </w:r>
      <w:r w:rsidRPr="002B7F74">
        <w:rPr>
          <w:rFonts w:ascii="Arial" w:hAnsi="Arial"/>
          <w:szCs w:val="24"/>
        </w:rPr>
        <w:t>:A894 (abstr. No. 51781).</w:t>
      </w:r>
    </w:p>
    <w:p w:rsidR="00A45937" w:rsidRPr="001B1DAB" w:rsidRDefault="00A45937" w:rsidP="00D22C16">
      <w:pPr>
        <w:tabs>
          <w:tab w:val="left" w:pos="-1800"/>
          <w:tab w:val="left" w:pos="1440"/>
        </w:tabs>
        <w:ind w:left="720" w:hanging="720"/>
        <w:rPr>
          <w:rFonts w:ascii="Arial" w:hAnsi="Arial"/>
          <w:szCs w:val="24"/>
        </w:rPr>
      </w:pPr>
    </w:p>
    <w:p w:rsidR="00A45937" w:rsidRPr="004523EC" w:rsidRDefault="00A45937" w:rsidP="00D22C16">
      <w:pPr>
        <w:tabs>
          <w:tab w:val="left" w:pos="-1800"/>
          <w:tab w:val="left" w:pos="1440"/>
        </w:tabs>
        <w:ind w:left="720" w:hanging="720"/>
        <w:rPr>
          <w:rFonts w:ascii="Arial" w:hAnsi="Arial"/>
          <w:szCs w:val="24"/>
          <w:lang w:val="it-IT"/>
        </w:rPr>
      </w:pPr>
      <w:r w:rsidRPr="001B1DAB">
        <w:rPr>
          <w:rFonts w:ascii="Arial" w:hAnsi="Arial"/>
          <w:szCs w:val="24"/>
        </w:rPr>
        <w:t>95.</w:t>
      </w:r>
      <w:r w:rsidRPr="001B1DAB">
        <w:rPr>
          <w:rFonts w:ascii="Arial" w:hAnsi="Arial"/>
          <w:szCs w:val="24"/>
        </w:rPr>
        <w:tab/>
        <w:t>Yamaguchi M, Sayama K, Yano K, Lantz CS, Ra C, Costa JJ, Galli SJ. IgE Enhances Fc</w:t>
      </w:r>
      <w:r w:rsidRPr="001B1DAB">
        <w:rPr>
          <w:rFonts w:ascii="Arial" w:hAnsi="Arial"/>
          <w:szCs w:val="24"/>
        </w:rPr>
        <w:sym w:font="Symbol" w:char="F065"/>
      </w:r>
      <w:r w:rsidRPr="001B1DAB">
        <w:rPr>
          <w:rFonts w:ascii="Arial" w:hAnsi="Arial"/>
          <w:szCs w:val="24"/>
        </w:rPr>
        <w:t>RI Expression and IgE-dependent release of IL-13 from human umbilical cord blood derived mast cells: synergistic effect of IL-4 and IgE on human mast cell Fc</w:t>
      </w:r>
      <w:r w:rsidRPr="001B1DAB">
        <w:rPr>
          <w:rFonts w:ascii="Arial" w:hAnsi="Arial"/>
          <w:szCs w:val="24"/>
        </w:rPr>
        <w:sym w:font="Symbol" w:char="F065"/>
      </w:r>
      <w:r w:rsidRPr="001B1DAB">
        <w:rPr>
          <w:rFonts w:ascii="Arial" w:hAnsi="Arial"/>
          <w:szCs w:val="24"/>
        </w:rPr>
        <w:t xml:space="preserve">RI expression. </w:t>
      </w:r>
      <w:r w:rsidRPr="004523EC">
        <w:rPr>
          <w:rFonts w:ascii="Arial" w:hAnsi="Arial"/>
          <w:szCs w:val="24"/>
          <w:u w:val="single"/>
          <w:lang w:val="it-IT"/>
        </w:rPr>
        <w:t>FASEB J</w:t>
      </w:r>
      <w:r w:rsidRPr="004523EC">
        <w:rPr>
          <w:rFonts w:ascii="Arial" w:hAnsi="Arial"/>
          <w:szCs w:val="24"/>
          <w:lang w:val="it-IT"/>
        </w:rPr>
        <w:t xml:space="preserve"> 1998; </w:t>
      </w:r>
      <w:r w:rsidRPr="004523EC">
        <w:rPr>
          <w:rFonts w:ascii="Arial" w:hAnsi="Arial"/>
          <w:b/>
          <w:szCs w:val="24"/>
          <w:lang w:val="it-IT"/>
        </w:rPr>
        <w:t>12</w:t>
      </w:r>
      <w:r w:rsidRPr="004523EC">
        <w:rPr>
          <w:rFonts w:ascii="Arial" w:hAnsi="Arial"/>
          <w:szCs w:val="24"/>
          <w:lang w:val="it-IT"/>
        </w:rPr>
        <w:t>:A1061 (abstr No. 6136).</w:t>
      </w:r>
    </w:p>
    <w:p w:rsidR="00A45937" w:rsidRPr="004523EC" w:rsidRDefault="00A45937" w:rsidP="00D22C16">
      <w:pPr>
        <w:tabs>
          <w:tab w:val="left" w:pos="-1800"/>
          <w:tab w:val="left" w:pos="1440"/>
        </w:tabs>
        <w:ind w:left="720" w:hanging="720"/>
        <w:rPr>
          <w:rFonts w:ascii="Arial" w:hAnsi="Arial"/>
          <w:szCs w:val="24"/>
          <w:lang w:val="it-IT"/>
        </w:rPr>
      </w:pP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lang w:val="it-IT"/>
        </w:rPr>
        <w:t>96.</w:t>
      </w:r>
      <w:r w:rsidRPr="004523EC">
        <w:rPr>
          <w:rFonts w:ascii="Arial" w:hAnsi="Arial"/>
          <w:szCs w:val="24"/>
          <w:lang w:val="it-IT"/>
        </w:rPr>
        <w:tab/>
        <w:t xml:space="preserve">Lantz CS, Song CH, Dranoff G, Galli SJ. </w:t>
      </w:r>
      <w:r w:rsidRPr="001B1DAB">
        <w:rPr>
          <w:rFonts w:ascii="Arial" w:hAnsi="Arial"/>
          <w:szCs w:val="24"/>
        </w:rPr>
        <w:t xml:space="preserve">Interleukin-3 (IL-3) is required for blood basophilia, but not for increased basophil IL-4 production, in response to parasite infection in mice. </w:t>
      </w:r>
      <w:r w:rsidRPr="001B1DAB">
        <w:rPr>
          <w:rFonts w:ascii="Arial" w:hAnsi="Arial"/>
          <w:szCs w:val="24"/>
          <w:u w:val="single"/>
        </w:rPr>
        <w:t>FASEB J</w:t>
      </w:r>
      <w:r w:rsidRPr="001B1DAB">
        <w:rPr>
          <w:rFonts w:ascii="Arial" w:hAnsi="Arial"/>
          <w:szCs w:val="24"/>
        </w:rPr>
        <w:t xml:space="preserve"> 1999; </w:t>
      </w:r>
      <w:r w:rsidRPr="001B1DAB">
        <w:rPr>
          <w:rFonts w:ascii="Arial" w:hAnsi="Arial"/>
          <w:b/>
          <w:szCs w:val="24"/>
        </w:rPr>
        <w:t>13</w:t>
      </w:r>
      <w:r w:rsidRPr="001B1DAB">
        <w:rPr>
          <w:rFonts w:ascii="Arial" w:hAnsi="Arial"/>
          <w:szCs w:val="24"/>
        </w:rPr>
        <w:t>:A235 (abstr. No. 255.18).</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97.</w:t>
      </w:r>
      <w:r w:rsidRPr="001B1DAB">
        <w:rPr>
          <w:rFonts w:ascii="Arial" w:hAnsi="Arial"/>
          <w:szCs w:val="24"/>
        </w:rPr>
        <w:tab/>
        <w:t xml:space="preserve">Song CH, Galli SJ, Lantz CS, Hu X, Stevens RL, Friend DS. Congo red staining of intraepithelial mucosal mast cells. </w:t>
      </w:r>
      <w:r w:rsidRPr="001B1DAB">
        <w:rPr>
          <w:rFonts w:ascii="Arial" w:hAnsi="Arial"/>
          <w:szCs w:val="24"/>
          <w:u w:val="single"/>
        </w:rPr>
        <w:t>J Histochem Cytochem</w:t>
      </w:r>
      <w:r w:rsidRPr="001B1DAB">
        <w:rPr>
          <w:rFonts w:ascii="Arial" w:hAnsi="Arial"/>
          <w:szCs w:val="24"/>
        </w:rPr>
        <w:t xml:space="preserve"> 1999;</w:t>
      </w:r>
      <w:r>
        <w:rPr>
          <w:rFonts w:ascii="Arial" w:hAnsi="Arial"/>
          <w:szCs w:val="24"/>
        </w:rPr>
        <w:t xml:space="preserve"> </w:t>
      </w:r>
      <w:proofErr w:type="gramStart"/>
      <w:r w:rsidRPr="001B1DAB">
        <w:rPr>
          <w:rFonts w:ascii="Arial" w:hAnsi="Arial"/>
          <w:b/>
          <w:szCs w:val="24"/>
        </w:rPr>
        <w:t>47</w:t>
      </w:r>
      <w:r w:rsidRPr="001B1DAB">
        <w:rPr>
          <w:rFonts w:ascii="Arial" w:hAnsi="Arial"/>
          <w:szCs w:val="24"/>
        </w:rPr>
        <w:t>:1645</w:t>
      </w:r>
      <w:r>
        <w:rPr>
          <w:rFonts w:ascii="Arial" w:hAnsi="Arial"/>
          <w:szCs w:val="24"/>
        </w:rPr>
        <w:t xml:space="preserve">  (</w:t>
      </w:r>
      <w:proofErr w:type="gramEnd"/>
      <w:r>
        <w:rPr>
          <w:rFonts w:ascii="Arial" w:hAnsi="Arial"/>
          <w:szCs w:val="24"/>
        </w:rPr>
        <w:t>abstr No. 13).</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98.</w:t>
      </w:r>
      <w:r w:rsidRPr="001B1DAB">
        <w:rPr>
          <w:rFonts w:ascii="Arial" w:hAnsi="Arial"/>
          <w:szCs w:val="24"/>
        </w:rPr>
        <w:tab/>
        <w:t xml:space="preserve">Tsai M, Wedemeyer J, Ganiatsas S, Tam S-Y, Zon LI, Galli SJ. Generation and characterization of mast cells derived from mouse embryonic stem cells: A method to analyze the effects of “lethal mutations” in adult mice </w:t>
      </w:r>
      <w:r w:rsidRPr="001B1DAB">
        <w:rPr>
          <w:rFonts w:ascii="Arial" w:hAnsi="Arial"/>
          <w:i/>
          <w:szCs w:val="24"/>
        </w:rPr>
        <w:t>in vivo</w:t>
      </w:r>
      <w:r w:rsidRPr="001B1DAB">
        <w:rPr>
          <w:rFonts w:ascii="Arial" w:hAnsi="Arial"/>
          <w:szCs w:val="24"/>
        </w:rPr>
        <w:t>. Presented on January 20, 2000, at the Keystone Symposium, “Stem Cells, Asymmetric Cell Division and Cell Fate.” (abstr).</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99.</w:t>
      </w:r>
      <w:r w:rsidRPr="001B1DAB">
        <w:rPr>
          <w:rFonts w:ascii="Arial" w:hAnsi="Arial"/>
          <w:szCs w:val="24"/>
        </w:rPr>
        <w:tab/>
        <w:t xml:space="preserve">Yamaguchi M, Iikura M, Miyamasu M, Nagase H, Hirai K, Furumoto Y, Ra C, Teshima R, Galli SJ, Yamamoto K. Dexamethasone decreases the levels of surface FcepsilonRI expression in mouse mast cells. </w:t>
      </w:r>
      <w:r w:rsidRPr="001B1DAB">
        <w:rPr>
          <w:rFonts w:ascii="Arial" w:hAnsi="Arial"/>
          <w:szCs w:val="24"/>
          <w:u w:val="single"/>
        </w:rPr>
        <w:t>J Allergy Clin Immunol</w:t>
      </w:r>
      <w:r w:rsidRPr="001B1DAB">
        <w:rPr>
          <w:rFonts w:ascii="Arial" w:hAnsi="Arial"/>
          <w:szCs w:val="24"/>
        </w:rPr>
        <w:t xml:space="preserve"> 2000; </w:t>
      </w:r>
      <w:r w:rsidRPr="001B1DAB">
        <w:rPr>
          <w:rFonts w:ascii="Arial" w:hAnsi="Arial"/>
          <w:b/>
          <w:szCs w:val="24"/>
        </w:rPr>
        <w:t>105</w:t>
      </w:r>
      <w:r w:rsidRPr="001B1DAB">
        <w:rPr>
          <w:rFonts w:ascii="Arial" w:hAnsi="Arial"/>
          <w:szCs w:val="24"/>
        </w:rPr>
        <w:t xml:space="preserve">:S62. </w:t>
      </w:r>
    </w:p>
    <w:p w:rsidR="00A45937" w:rsidRPr="001B1DAB" w:rsidRDefault="00A45937" w:rsidP="00D22C16">
      <w:pPr>
        <w:tabs>
          <w:tab w:val="left" w:pos="-1800"/>
          <w:tab w:val="left" w:pos="1440"/>
        </w:tabs>
        <w:ind w:left="720" w:hanging="720"/>
        <w:rPr>
          <w:rFonts w:ascii="Arial" w:hAnsi="Arial"/>
          <w:szCs w:val="24"/>
        </w:rPr>
      </w:pPr>
    </w:p>
    <w:p w:rsidR="00A45937" w:rsidRPr="004523EC" w:rsidRDefault="00A45937" w:rsidP="00D22C16">
      <w:pPr>
        <w:tabs>
          <w:tab w:val="left" w:pos="-1800"/>
          <w:tab w:val="left" w:pos="1440"/>
        </w:tabs>
        <w:ind w:left="720" w:hanging="720"/>
        <w:rPr>
          <w:rFonts w:ascii="Arial" w:hAnsi="Arial"/>
          <w:szCs w:val="24"/>
          <w:lang w:val="it-IT"/>
        </w:rPr>
      </w:pPr>
      <w:r w:rsidRPr="001B1DAB">
        <w:rPr>
          <w:rFonts w:ascii="Arial" w:hAnsi="Arial"/>
          <w:szCs w:val="24"/>
        </w:rPr>
        <w:t>100.</w:t>
      </w:r>
      <w:r w:rsidRPr="001B1DAB">
        <w:rPr>
          <w:rFonts w:ascii="Arial" w:hAnsi="Arial"/>
          <w:szCs w:val="24"/>
        </w:rPr>
        <w:tab/>
        <w:t xml:space="preserve">Tsai M, Wedemeyer J, Ganiatsas S, Tam S-Y, Zon LI, Galli SJ. Phenotype and </w:t>
      </w:r>
      <w:r w:rsidRPr="001B1DAB">
        <w:rPr>
          <w:rFonts w:ascii="Arial" w:hAnsi="Arial"/>
          <w:i/>
          <w:szCs w:val="24"/>
        </w:rPr>
        <w:t>in vivo</w:t>
      </w:r>
      <w:r w:rsidRPr="001B1DAB">
        <w:rPr>
          <w:rFonts w:ascii="Arial" w:hAnsi="Arial"/>
          <w:szCs w:val="24"/>
        </w:rPr>
        <w:t xml:space="preserve"> function of mast cells derived from mouse embryonic stem cells. </w:t>
      </w:r>
      <w:r w:rsidRPr="004523EC">
        <w:rPr>
          <w:rFonts w:ascii="Arial" w:hAnsi="Arial"/>
          <w:szCs w:val="24"/>
          <w:u w:val="single"/>
          <w:lang w:val="it-IT"/>
        </w:rPr>
        <w:t xml:space="preserve">FASEB J </w:t>
      </w:r>
      <w:r w:rsidRPr="004523EC">
        <w:rPr>
          <w:rFonts w:ascii="Arial" w:hAnsi="Arial"/>
          <w:szCs w:val="24"/>
          <w:lang w:val="it-IT"/>
        </w:rPr>
        <w:t xml:space="preserve"> 2000; </w:t>
      </w:r>
      <w:r w:rsidRPr="004523EC">
        <w:rPr>
          <w:rFonts w:ascii="Arial" w:hAnsi="Arial"/>
          <w:b/>
          <w:szCs w:val="24"/>
          <w:lang w:val="it-IT"/>
        </w:rPr>
        <w:t>14</w:t>
      </w:r>
      <w:r w:rsidRPr="004523EC">
        <w:rPr>
          <w:rFonts w:ascii="Arial" w:hAnsi="Arial"/>
          <w:szCs w:val="24"/>
          <w:lang w:val="it-IT"/>
        </w:rPr>
        <w:t xml:space="preserve">:A1128.  </w:t>
      </w:r>
    </w:p>
    <w:p w:rsidR="00A45937" w:rsidRPr="004523EC" w:rsidRDefault="00A45937" w:rsidP="00D22C16">
      <w:pPr>
        <w:tabs>
          <w:tab w:val="left" w:pos="-1800"/>
          <w:tab w:val="left" w:pos="1440"/>
        </w:tabs>
        <w:ind w:left="720" w:hanging="720"/>
        <w:rPr>
          <w:rFonts w:ascii="Arial" w:hAnsi="Arial"/>
          <w:szCs w:val="24"/>
          <w:lang w:val="it-IT"/>
        </w:rPr>
      </w:pP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lang w:val="it-IT"/>
        </w:rPr>
        <w:t>101.</w:t>
      </w:r>
      <w:r w:rsidRPr="004523EC">
        <w:rPr>
          <w:rFonts w:ascii="Arial" w:hAnsi="Arial"/>
          <w:szCs w:val="24"/>
          <w:lang w:val="it-IT"/>
        </w:rPr>
        <w:tab/>
        <w:t xml:space="preserve">Tam S-Y, Scherrer D, Tsai M, Galli SJ. </w:t>
      </w:r>
      <w:r w:rsidRPr="001B1DAB">
        <w:rPr>
          <w:rFonts w:ascii="Arial" w:hAnsi="Arial"/>
          <w:szCs w:val="24"/>
        </w:rPr>
        <w:t xml:space="preserve">Regulation of trkC expression by the c-kit ligand, stem cell factor. </w:t>
      </w:r>
      <w:r w:rsidRPr="001B1DAB">
        <w:rPr>
          <w:rFonts w:ascii="Arial" w:hAnsi="Arial"/>
          <w:szCs w:val="24"/>
          <w:u w:val="single"/>
        </w:rPr>
        <w:t>Society for Neuroscience Abstracts</w:t>
      </w:r>
      <w:r w:rsidRPr="001B1DAB">
        <w:rPr>
          <w:rFonts w:ascii="Arial" w:hAnsi="Arial"/>
          <w:szCs w:val="24"/>
        </w:rPr>
        <w:t xml:space="preserve"> 2000;</w:t>
      </w:r>
      <w:proofErr w:type="gramStart"/>
      <w:r w:rsidRPr="001B1DAB">
        <w:rPr>
          <w:rFonts w:ascii="Arial" w:hAnsi="Arial"/>
          <w:b/>
          <w:szCs w:val="24"/>
        </w:rPr>
        <w:t>26</w:t>
      </w:r>
      <w:r w:rsidRPr="001B1DAB">
        <w:rPr>
          <w:rFonts w:ascii="Arial" w:hAnsi="Arial"/>
          <w:szCs w:val="24"/>
        </w:rPr>
        <w:t>:Abstract</w:t>
      </w:r>
      <w:proofErr w:type="gramEnd"/>
      <w:r w:rsidRPr="001B1DAB">
        <w:rPr>
          <w:rFonts w:ascii="Arial" w:hAnsi="Arial"/>
          <w:szCs w:val="24"/>
        </w:rPr>
        <w:t xml:space="preserve"> No. 120.11. Presented November 2000 at the 30</w:t>
      </w:r>
      <w:r w:rsidRPr="001B1DAB">
        <w:rPr>
          <w:rFonts w:ascii="Arial" w:hAnsi="Arial"/>
          <w:szCs w:val="24"/>
          <w:vertAlign w:val="superscript"/>
        </w:rPr>
        <w:t>th</w:t>
      </w:r>
      <w:r w:rsidRPr="001B1DAB">
        <w:rPr>
          <w:rFonts w:ascii="Arial" w:hAnsi="Arial"/>
          <w:szCs w:val="24"/>
        </w:rPr>
        <w:t xml:space="preserve"> Annual Meeting of the Society of Neuroscience.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 xml:space="preserve">102.   Bryce PJ, Kisselgof A, Galli SJ, Oettgen HC. IgE promotes contact hypersensitivity in mice. </w:t>
      </w:r>
      <w:r w:rsidRPr="001B1DAB">
        <w:rPr>
          <w:rFonts w:ascii="Arial" w:hAnsi="Arial"/>
          <w:szCs w:val="24"/>
          <w:u w:val="single"/>
        </w:rPr>
        <w:t>J Allergy Clin Immunol</w:t>
      </w:r>
      <w:r w:rsidRPr="001B1DAB">
        <w:rPr>
          <w:rFonts w:ascii="Arial" w:hAnsi="Arial"/>
          <w:szCs w:val="24"/>
        </w:rPr>
        <w:t xml:space="preserve"> 2001; </w:t>
      </w:r>
      <w:r w:rsidRPr="001B1DAB">
        <w:rPr>
          <w:rFonts w:ascii="Arial" w:hAnsi="Arial"/>
          <w:b/>
          <w:szCs w:val="24"/>
        </w:rPr>
        <w:t>107</w:t>
      </w:r>
      <w:r w:rsidRPr="001B1DAB">
        <w:rPr>
          <w:rFonts w:ascii="Arial" w:hAnsi="Arial"/>
          <w:szCs w:val="24"/>
        </w:rPr>
        <w:t xml:space="preserve">:S322 (abstr. No. 1051).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103.</w:t>
      </w:r>
      <w:r w:rsidRPr="001B1DAB">
        <w:rPr>
          <w:rFonts w:ascii="Arial" w:hAnsi="Arial"/>
          <w:szCs w:val="24"/>
        </w:rPr>
        <w:tab/>
        <w:t xml:space="preserve">Pedotti R, Mitchell D, Wedemeyer J, Karpuj M, Chabas D, Tsai M, Galli SJ, Steinman L. An unexpected version of horror autotoxicus. Anaphylactic shock to </w:t>
      </w:r>
      <w:r w:rsidRPr="002B7F74">
        <w:rPr>
          <w:rFonts w:ascii="Arial" w:hAnsi="Arial"/>
          <w:szCs w:val="24"/>
        </w:rPr>
        <w:t xml:space="preserve">a self peptide. </w:t>
      </w:r>
      <w:r w:rsidRPr="002B7F74">
        <w:rPr>
          <w:rFonts w:ascii="Arial" w:hAnsi="Arial"/>
          <w:szCs w:val="24"/>
          <w:u w:val="single"/>
        </w:rPr>
        <w:t>FASEB J</w:t>
      </w:r>
      <w:r w:rsidRPr="002B7F74">
        <w:rPr>
          <w:rFonts w:ascii="Arial" w:hAnsi="Arial"/>
          <w:szCs w:val="24"/>
        </w:rPr>
        <w:t xml:space="preserve"> 2001; </w:t>
      </w:r>
      <w:r w:rsidRPr="002B7F74">
        <w:rPr>
          <w:rFonts w:ascii="Arial" w:hAnsi="Arial"/>
          <w:b/>
          <w:szCs w:val="24"/>
        </w:rPr>
        <w:t>15</w:t>
      </w:r>
      <w:r w:rsidRPr="002B7F74">
        <w:rPr>
          <w:rFonts w:ascii="Arial" w:hAnsi="Arial"/>
          <w:szCs w:val="24"/>
        </w:rPr>
        <w:t>:A1218.</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szCs w:val="24"/>
        </w:rPr>
        <w:t>104.</w:t>
      </w:r>
      <w:r w:rsidRPr="004523EC">
        <w:rPr>
          <w:rFonts w:ascii="Arial" w:hAnsi="Arial"/>
          <w:szCs w:val="24"/>
        </w:rPr>
        <w:tab/>
        <w:t xml:space="preserve">Tsai M, Sayama K, Diehn M, Zehnder J, Jones C, Botstein D, Brown PO, Galli SJ. </w:t>
      </w:r>
      <w:r w:rsidRPr="001B1DAB">
        <w:rPr>
          <w:rFonts w:ascii="Arial" w:hAnsi="Arial"/>
          <w:szCs w:val="24"/>
        </w:rPr>
        <w:t xml:space="preserve">The transcriptional program in human mast cells stimulated via the Fc(epsilon)RI: New insights into the immunological functions of mast cells in allergic inflammation. </w:t>
      </w:r>
      <w:r w:rsidRPr="002B7F74">
        <w:rPr>
          <w:rFonts w:ascii="Arial" w:hAnsi="Arial"/>
          <w:szCs w:val="24"/>
          <w:u w:val="single"/>
        </w:rPr>
        <w:t>FASEB J</w:t>
      </w:r>
      <w:r w:rsidRPr="002B7F74">
        <w:rPr>
          <w:rFonts w:ascii="Arial" w:hAnsi="Arial"/>
          <w:szCs w:val="24"/>
        </w:rPr>
        <w:t xml:space="preserve"> 2001; </w:t>
      </w:r>
      <w:r w:rsidRPr="002B7F74">
        <w:rPr>
          <w:rFonts w:ascii="Arial" w:hAnsi="Arial"/>
          <w:b/>
          <w:szCs w:val="24"/>
        </w:rPr>
        <w:t>15</w:t>
      </w:r>
      <w:r w:rsidRPr="002B7F74">
        <w:rPr>
          <w:rFonts w:ascii="Arial" w:hAnsi="Arial"/>
          <w:szCs w:val="24"/>
        </w:rPr>
        <w:t>:A1020.</w:t>
      </w:r>
      <w:r w:rsidRPr="001B1DAB">
        <w:rPr>
          <w:rFonts w:ascii="Arial" w:hAnsi="Arial"/>
          <w:szCs w:val="24"/>
        </w:rPr>
        <w:t xml:space="preserve">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105.</w:t>
      </w:r>
      <w:r w:rsidRPr="001B1DAB">
        <w:rPr>
          <w:rFonts w:ascii="Arial" w:hAnsi="Arial"/>
          <w:szCs w:val="24"/>
        </w:rPr>
        <w:tab/>
        <w:t xml:space="preserve">Pedotti R, Mitchell D, Wedemeyer J, Karpuj M, Chabas D, Tsai M, Galli SJ, Steinman L. Allergy to self: An unexpected immune response in EAE. </w:t>
      </w:r>
      <w:r w:rsidRPr="001B1DAB">
        <w:rPr>
          <w:rFonts w:ascii="Arial" w:hAnsi="Arial"/>
          <w:szCs w:val="24"/>
          <w:u w:val="single"/>
        </w:rPr>
        <w:t>Neurology</w:t>
      </w:r>
      <w:r w:rsidRPr="001B1DAB">
        <w:rPr>
          <w:rFonts w:ascii="Arial" w:hAnsi="Arial"/>
          <w:szCs w:val="24"/>
        </w:rPr>
        <w:t xml:space="preserve"> 2001; </w:t>
      </w:r>
      <w:r w:rsidRPr="001B1DAB">
        <w:rPr>
          <w:rFonts w:ascii="Arial" w:hAnsi="Arial"/>
          <w:b/>
          <w:szCs w:val="24"/>
        </w:rPr>
        <w:t>56</w:t>
      </w:r>
      <w:r w:rsidRPr="001B1DAB">
        <w:rPr>
          <w:rFonts w:ascii="Arial" w:hAnsi="Arial"/>
          <w:szCs w:val="24"/>
        </w:rPr>
        <w:t xml:space="preserve">:A94.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106.</w:t>
      </w:r>
      <w:r w:rsidRPr="001B1DAB">
        <w:rPr>
          <w:rFonts w:ascii="Arial" w:hAnsi="Arial"/>
          <w:szCs w:val="24"/>
        </w:rPr>
        <w:tab/>
        <w:t>Pedotti R, Mitchell D, Wedemeyer J, Galli SJ, Steinman L. Allergic responses to self-peptides of myelin in EAE: Evaluation of the role of the mast cells and Fc receptors in pathogenesis. Presented September 2001, at the VIth International Congress of Neuroimmunology. (abstr.).</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pStyle w:val="ssg12title4a"/>
        <w:keepNext w:val="0"/>
        <w:tabs>
          <w:tab w:val="clear" w:pos="360"/>
          <w:tab w:val="left" w:pos="-1800"/>
          <w:tab w:val="left" w:pos="1440"/>
        </w:tabs>
        <w:spacing w:before="0"/>
        <w:rPr>
          <w:rFonts w:ascii="Arial" w:hAnsi="Arial"/>
          <w:sz w:val="24"/>
          <w:szCs w:val="24"/>
        </w:rPr>
      </w:pPr>
      <w:r w:rsidRPr="001B1DAB">
        <w:rPr>
          <w:rFonts w:ascii="Arial" w:hAnsi="Arial"/>
          <w:sz w:val="24"/>
          <w:szCs w:val="24"/>
        </w:rPr>
        <w:t>107.</w:t>
      </w:r>
      <w:r w:rsidRPr="001B1DAB">
        <w:rPr>
          <w:rFonts w:ascii="Arial" w:hAnsi="Arial"/>
          <w:sz w:val="24"/>
          <w:szCs w:val="24"/>
        </w:rPr>
        <w:tab/>
        <w:t>Yamaguchi M, Iikura M, Hirai K, Ra C, Galli SJ, Yamamoto K. Regulation of high affinity IgE receptor expression on mast cells. Presented November 2001, at The 12th Japan-Korea Joint Meeting of Dermatology Symposium: "Mast cells and IgE."</w:t>
      </w:r>
    </w:p>
    <w:p w:rsidR="00A45937" w:rsidRPr="001B1DAB" w:rsidRDefault="00A45937" w:rsidP="00D22C16">
      <w:pPr>
        <w:tabs>
          <w:tab w:val="left" w:pos="-1800"/>
          <w:tab w:val="left" w:pos="1440"/>
        </w:tabs>
        <w:ind w:left="720" w:hanging="720"/>
        <w:rPr>
          <w:rFonts w:ascii="Arial" w:hAnsi="Arial"/>
          <w:szCs w:val="24"/>
        </w:rPr>
      </w:pPr>
    </w:p>
    <w:p w:rsidR="00A45937" w:rsidRPr="004523EC" w:rsidRDefault="00A45937" w:rsidP="00D22C16">
      <w:pPr>
        <w:tabs>
          <w:tab w:val="left" w:pos="-1800"/>
          <w:tab w:val="left" w:pos="1440"/>
        </w:tabs>
        <w:ind w:left="720" w:hanging="720"/>
        <w:rPr>
          <w:rFonts w:ascii="Arial" w:hAnsi="Arial" w:cs="Arial"/>
          <w:szCs w:val="24"/>
          <w:lang w:val="it-IT"/>
        </w:rPr>
      </w:pPr>
      <w:r w:rsidRPr="004523EC">
        <w:rPr>
          <w:rFonts w:ascii="Arial" w:hAnsi="Arial" w:cs="Arial"/>
          <w:szCs w:val="24"/>
          <w:lang w:val="it-IT"/>
        </w:rPr>
        <w:t>108.</w:t>
      </w:r>
      <w:r w:rsidRPr="004523EC">
        <w:rPr>
          <w:rFonts w:ascii="Arial" w:hAnsi="Arial" w:cs="Arial"/>
          <w:szCs w:val="24"/>
          <w:lang w:val="it-IT"/>
        </w:rPr>
        <w:tab/>
        <w:t xml:space="preserve">Tam S-Y, Scherrer D, Tsai M, Galli SJ. </w:t>
      </w:r>
      <w:r w:rsidRPr="001B1DAB">
        <w:rPr>
          <w:rFonts w:ascii="Arial" w:hAnsi="Arial" w:cs="Arial"/>
          <w:szCs w:val="24"/>
        </w:rPr>
        <w:t xml:space="preserve">Evidence that stem cell factor regulates TrkC expression in mast cells and in the central nervous system. </w:t>
      </w:r>
      <w:r w:rsidRPr="004523EC">
        <w:rPr>
          <w:rFonts w:ascii="Arial" w:hAnsi="Arial" w:cs="Arial"/>
          <w:szCs w:val="24"/>
          <w:u w:val="single"/>
          <w:lang w:val="it-IT"/>
        </w:rPr>
        <w:t>FASEB J</w:t>
      </w:r>
      <w:r w:rsidRPr="004523EC">
        <w:rPr>
          <w:rFonts w:ascii="Arial" w:hAnsi="Arial" w:cs="Arial"/>
          <w:szCs w:val="24"/>
          <w:lang w:val="it-IT"/>
        </w:rPr>
        <w:t xml:space="preserve"> 2002; </w:t>
      </w:r>
      <w:r w:rsidRPr="004523EC">
        <w:rPr>
          <w:rFonts w:ascii="Arial" w:hAnsi="Arial" w:cs="Arial"/>
          <w:b/>
          <w:bCs/>
          <w:szCs w:val="24"/>
          <w:lang w:val="it-IT"/>
        </w:rPr>
        <w:t>16</w:t>
      </w:r>
      <w:r w:rsidRPr="004523EC">
        <w:rPr>
          <w:rFonts w:ascii="Arial" w:hAnsi="Arial" w:cs="Arial"/>
          <w:szCs w:val="24"/>
          <w:lang w:val="it-IT"/>
        </w:rPr>
        <w:t xml:space="preserve">:A1239 </w:t>
      </w:r>
      <w:r w:rsidRPr="004523EC">
        <w:rPr>
          <w:rFonts w:ascii="Arial" w:hAnsi="Arial"/>
          <w:szCs w:val="24"/>
          <w:lang w:val="it-IT"/>
        </w:rPr>
        <w:t xml:space="preserve">(abstr. No. 931.5). </w:t>
      </w:r>
      <w:r w:rsidRPr="004523EC">
        <w:rPr>
          <w:rFonts w:ascii="Arial" w:hAnsi="Arial" w:cs="Arial"/>
          <w:szCs w:val="24"/>
          <w:lang w:val="it-IT"/>
        </w:rPr>
        <w:br/>
      </w:r>
    </w:p>
    <w:p w:rsidR="00A45937" w:rsidRPr="001B1DAB" w:rsidRDefault="00A45937" w:rsidP="00D22C16">
      <w:pPr>
        <w:tabs>
          <w:tab w:val="left" w:pos="-1800"/>
          <w:tab w:val="left" w:pos="1440"/>
        </w:tabs>
        <w:ind w:left="720" w:hanging="720"/>
        <w:rPr>
          <w:rFonts w:ascii="Arial" w:hAnsi="Arial"/>
          <w:szCs w:val="24"/>
        </w:rPr>
      </w:pPr>
      <w:r w:rsidRPr="004523EC">
        <w:rPr>
          <w:rFonts w:ascii="Arial" w:hAnsi="Arial" w:cs="Arial"/>
          <w:szCs w:val="24"/>
          <w:lang w:val="it-IT"/>
        </w:rPr>
        <w:t>109.</w:t>
      </w:r>
      <w:r w:rsidRPr="004523EC">
        <w:rPr>
          <w:rFonts w:ascii="Arial" w:hAnsi="Arial" w:cs="Arial"/>
          <w:szCs w:val="24"/>
          <w:lang w:val="it-IT"/>
        </w:rPr>
        <w:tab/>
        <w:t xml:space="preserve">Matsuda K, Sayama K, Lunderius C, Tsai M, Galli SJ. </w:t>
      </w:r>
      <w:r w:rsidRPr="001B1DAB">
        <w:rPr>
          <w:rFonts w:ascii="Arial" w:hAnsi="Arial" w:cs="Arial"/>
          <w:szCs w:val="24"/>
        </w:rPr>
        <w:t xml:space="preserve">Dexamethasone suppresses anti-IgE-induced production of interleukin-11 from cultured human mast cells. </w:t>
      </w:r>
      <w:r w:rsidRPr="001B1DAB">
        <w:rPr>
          <w:rFonts w:ascii="Arial" w:hAnsi="Arial" w:cs="Arial"/>
          <w:szCs w:val="24"/>
          <w:u w:val="single"/>
        </w:rPr>
        <w:t>FASEB J</w:t>
      </w:r>
      <w:r w:rsidRPr="001B1DAB">
        <w:rPr>
          <w:rFonts w:ascii="Arial" w:hAnsi="Arial" w:cs="Arial"/>
          <w:szCs w:val="24"/>
        </w:rPr>
        <w:t xml:space="preserve"> 2002; </w:t>
      </w:r>
      <w:r w:rsidRPr="001B1DAB">
        <w:rPr>
          <w:rFonts w:ascii="Arial" w:hAnsi="Arial" w:cs="Arial"/>
          <w:b/>
          <w:bCs/>
          <w:szCs w:val="24"/>
        </w:rPr>
        <w:t>16</w:t>
      </w:r>
      <w:r w:rsidRPr="001B1DAB">
        <w:rPr>
          <w:rFonts w:ascii="Arial" w:hAnsi="Arial" w:cs="Arial"/>
          <w:szCs w:val="24"/>
        </w:rPr>
        <w:t xml:space="preserve">:A1241 </w:t>
      </w:r>
      <w:r w:rsidRPr="001B1DAB">
        <w:rPr>
          <w:rFonts w:ascii="Arial" w:hAnsi="Arial"/>
          <w:szCs w:val="24"/>
        </w:rPr>
        <w:t xml:space="preserve">(abstr. No. 931.16).  </w:t>
      </w:r>
    </w:p>
    <w:p w:rsidR="00A45937" w:rsidRPr="001B1DAB" w:rsidRDefault="00A45937" w:rsidP="00D22C16">
      <w:pPr>
        <w:tabs>
          <w:tab w:val="left" w:pos="-1800"/>
          <w:tab w:val="left" w:pos="1440"/>
        </w:tabs>
        <w:ind w:left="720" w:hanging="720"/>
        <w:rPr>
          <w:rFonts w:ascii="Arial" w:hAnsi="Arial"/>
          <w:szCs w:val="24"/>
        </w:rPr>
      </w:pPr>
    </w:p>
    <w:p w:rsidR="00A45937" w:rsidRPr="001B1DAB" w:rsidRDefault="00A45937" w:rsidP="00D22C16">
      <w:pPr>
        <w:tabs>
          <w:tab w:val="left" w:pos="-1800"/>
          <w:tab w:val="left" w:pos="1440"/>
        </w:tabs>
        <w:ind w:left="720" w:hanging="720"/>
        <w:rPr>
          <w:rFonts w:ascii="Arial" w:hAnsi="Arial"/>
          <w:szCs w:val="24"/>
        </w:rPr>
      </w:pPr>
      <w:r w:rsidRPr="001B1DAB">
        <w:rPr>
          <w:rFonts w:ascii="Arial" w:hAnsi="Arial"/>
          <w:szCs w:val="24"/>
        </w:rPr>
        <w:t>110.</w:t>
      </w:r>
      <w:r w:rsidRPr="001B1DAB">
        <w:rPr>
          <w:rFonts w:ascii="Arial" w:hAnsi="Arial"/>
          <w:szCs w:val="24"/>
        </w:rPr>
        <w:tab/>
        <w:t xml:space="preserve">Pedotti R, Mitchell D, Wedemeyer J, Sobel R, Madanat R, Hermans G, Lock C,      Galli SJ, Steinman L. Allergic responses to self-peptides of myelin in EAE: Evaluation of the role of the mast cells and Fc receptors in pathogenesis. </w:t>
      </w:r>
      <w:r w:rsidRPr="001B1DAB">
        <w:rPr>
          <w:rFonts w:ascii="Arial" w:hAnsi="Arial"/>
          <w:szCs w:val="24"/>
          <w:u w:val="single"/>
        </w:rPr>
        <w:t>Neurology</w:t>
      </w:r>
      <w:r w:rsidRPr="001B1DAB">
        <w:rPr>
          <w:rFonts w:ascii="Arial" w:hAnsi="Arial"/>
          <w:szCs w:val="24"/>
        </w:rPr>
        <w:t xml:space="preserve"> 2002; </w:t>
      </w:r>
      <w:r w:rsidRPr="001B1DAB">
        <w:rPr>
          <w:rFonts w:ascii="Arial" w:hAnsi="Arial"/>
          <w:b/>
          <w:szCs w:val="24"/>
        </w:rPr>
        <w:t>58</w:t>
      </w:r>
      <w:r w:rsidRPr="001B1DAB">
        <w:rPr>
          <w:rFonts w:ascii="Arial" w:hAnsi="Arial"/>
          <w:szCs w:val="24"/>
        </w:rPr>
        <w:t xml:space="preserve">:A384.  </w:t>
      </w:r>
    </w:p>
    <w:p w:rsidR="00A45937" w:rsidRPr="001B1DAB" w:rsidRDefault="00A45937" w:rsidP="00D22C16">
      <w:pPr>
        <w:tabs>
          <w:tab w:val="left" w:pos="-1800"/>
          <w:tab w:val="left" w:pos="1440"/>
        </w:tabs>
        <w:ind w:left="720" w:hanging="720"/>
        <w:rPr>
          <w:rFonts w:ascii="Arial" w:hAnsi="Arial"/>
          <w:szCs w:val="24"/>
        </w:rPr>
      </w:pPr>
    </w:p>
    <w:p w:rsidR="00A45937" w:rsidRDefault="00A45937" w:rsidP="00D22C16">
      <w:pPr>
        <w:tabs>
          <w:tab w:val="left" w:pos="-1800"/>
          <w:tab w:val="left" w:pos="1440"/>
        </w:tabs>
        <w:ind w:left="720" w:hanging="720"/>
        <w:rPr>
          <w:rFonts w:ascii="Arial" w:hAnsi="Arial"/>
          <w:szCs w:val="24"/>
        </w:rPr>
      </w:pPr>
      <w:r w:rsidRPr="001B1DAB">
        <w:rPr>
          <w:rFonts w:ascii="Arial" w:hAnsi="Arial"/>
          <w:szCs w:val="24"/>
        </w:rPr>
        <w:t>111.</w:t>
      </w:r>
      <w:r w:rsidRPr="001B1DAB">
        <w:rPr>
          <w:rFonts w:ascii="Arial" w:hAnsi="Arial"/>
          <w:szCs w:val="24"/>
        </w:rPr>
        <w:tab/>
        <w:t xml:space="preserve">Kitaura J, Song JM, Tsai M, Kawakami Y, Liu FT, Lowell CA, Barisas BG, Galli SJ, Kawakami T. Highly or poorly cytokinergic IgE molecules mediate a spectrum of effects on mast cell survival and activation. </w:t>
      </w:r>
      <w:r w:rsidRPr="001B1DAB">
        <w:rPr>
          <w:rFonts w:ascii="Arial" w:hAnsi="Arial"/>
          <w:szCs w:val="24"/>
          <w:u w:val="single"/>
        </w:rPr>
        <w:t>FASEB J</w:t>
      </w:r>
      <w:r w:rsidRPr="001B1DAB">
        <w:rPr>
          <w:rFonts w:ascii="Arial" w:hAnsi="Arial"/>
          <w:szCs w:val="24"/>
        </w:rPr>
        <w:t xml:space="preserve"> 2003; </w:t>
      </w:r>
      <w:r w:rsidRPr="001B1DAB">
        <w:rPr>
          <w:rFonts w:ascii="Arial" w:hAnsi="Arial"/>
          <w:b/>
          <w:szCs w:val="24"/>
        </w:rPr>
        <w:t>17</w:t>
      </w:r>
      <w:r w:rsidRPr="001B1DAB">
        <w:rPr>
          <w:rFonts w:ascii="Arial" w:hAnsi="Arial"/>
          <w:szCs w:val="24"/>
        </w:rPr>
        <w:t>:C11</w:t>
      </w:r>
      <w:r>
        <w:rPr>
          <w:rFonts w:ascii="Arial" w:hAnsi="Arial"/>
          <w:szCs w:val="24"/>
        </w:rPr>
        <w:t xml:space="preserve">. </w:t>
      </w:r>
      <w:r w:rsidRPr="00A75EE2">
        <w:rPr>
          <w:rFonts w:ascii="Arial" w:hAnsi="Arial"/>
          <w:szCs w:val="24"/>
        </w:rPr>
        <w:t>(</w:t>
      </w:r>
      <w:proofErr w:type="gramStart"/>
      <w:r w:rsidRPr="00A75EE2">
        <w:rPr>
          <w:rFonts w:ascii="Arial" w:hAnsi="Arial"/>
          <w:szCs w:val="24"/>
        </w:rPr>
        <w:t>abstr</w:t>
      </w:r>
      <w:proofErr w:type="gramEnd"/>
      <w:r w:rsidRPr="00A75EE2">
        <w:rPr>
          <w:rFonts w:ascii="Arial" w:hAnsi="Arial"/>
          <w:szCs w:val="24"/>
        </w:rPr>
        <w:t xml:space="preserve">. </w:t>
      </w:r>
      <w:r w:rsidRPr="004D220E">
        <w:rPr>
          <w:rFonts w:ascii="Arial" w:hAnsi="Arial"/>
          <w:szCs w:val="24"/>
        </w:rPr>
        <w:t>No. 30.11</w:t>
      </w:r>
      <w:r w:rsidRPr="00A75EE2">
        <w:rPr>
          <w:rFonts w:ascii="Arial" w:hAnsi="Arial"/>
          <w:szCs w:val="24"/>
        </w:rPr>
        <w:t>).</w:t>
      </w:r>
      <w:r w:rsidRPr="001B1DAB">
        <w:rPr>
          <w:rFonts w:ascii="Arial" w:hAnsi="Arial"/>
          <w:szCs w:val="24"/>
        </w:rPr>
        <w:t xml:space="preserve">  </w:t>
      </w:r>
    </w:p>
    <w:p w:rsidR="00F01580" w:rsidRDefault="00F01580" w:rsidP="00D22C16">
      <w:pPr>
        <w:tabs>
          <w:tab w:val="left" w:pos="-1800"/>
          <w:tab w:val="left" w:pos="1440"/>
        </w:tabs>
        <w:ind w:left="720" w:hanging="720"/>
        <w:rPr>
          <w:rFonts w:ascii="Arial" w:hAnsi="Arial"/>
          <w:szCs w:val="24"/>
        </w:rPr>
      </w:pPr>
    </w:p>
    <w:p w:rsidR="00F01580" w:rsidRDefault="00F01580" w:rsidP="00D22C16">
      <w:pPr>
        <w:tabs>
          <w:tab w:val="left" w:pos="-1800"/>
          <w:tab w:val="left" w:pos="1440"/>
        </w:tabs>
        <w:ind w:left="720" w:hanging="720"/>
        <w:rPr>
          <w:rFonts w:ascii="Arial" w:hAnsi="Arial"/>
          <w:szCs w:val="24"/>
        </w:rPr>
      </w:pPr>
      <w:r>
        <w:rPr>
          <w:rFonts w:ascii="Arial" w:hAnsi="Arial"/>
          <w:szCs w:val="24"/>
        </w:rPr>
        <w:t xml:space="preserve">112.     Wedemeyer J, Galli SJ.  </w:t>
      </w:r>
      <w:r w:rsidR="00A45937" w:rsidRPr="001B1DAB">
        <w:rPr>
          <w:rFonts w:ascii="Arial" w:hAnsi="Arial"/>
          <w:szCs w:val="24"/>
        </w:rPr>
        <w:t xml:space="preserve">Evidence for a role of mast cells in the development of </w:t>
      </w:r>
    </w:p>
    <w:p w:rsidR="00F01580" w:rsidRDefault="00F01580" w:rsidP="00D22C16">
      <w:pPr>
        <w:tabs>
          <w:tab w:val="left" w:pos="-1800"/>
          <w:tab w:val="left" w:pos="1440"/>
        </w:tabs>
        <w:ind w:left="720" w:hanging="720"/>
        <w:rPr>
          <w:rFonts w:ascii="Arial" w:hAnsi="Arial"/>
          <w:szCs w:val="24"/>
        </w:rPr>
      </w:pPr>
      <w:r>
        <w:rPr>
          <w:rFonts w:ascii="Arial" w:hAnsi="Arial"/>
          <w:szCs w:val="24"/>
        </w:rPr>
        <w:t xml:space="preserve">            </w:t>
      </w:r>
      <w:r w:rsidR="00A45937" w:rsidRPr="001B1DAB">
        <w:rPr>
          <w:rFonts w:ascii="Arial" w:hAnsi="Arial"/>
          <w:szCs w:val="24"/>
        </w:rPr>
        <w:t xml:space="preserve">1,2-dimethylhydrazine-induced intestinal adenomas in mice. </w:t>
      </w:r>
      <w:r>
        <w:rPr>
          <w:rFonts w:ascii="Arial" w:hAnsi="Arial"/>
          <w:szCs w:val="24"/>
        </w:rPr>
        <w:t xml:space="preserve"> </w:t>
      </w:r>
      <w:r w:rsidR="00A45937" w:rsidRPr="001B1DAB">
        <w:rPr>
          <w:rFonts w:ascii="Arial" w:hAnsi="Arial"/>
          <w:szCs w:val="24"/>
          <w:u w:val="single"/>
        </w:rPr>
        <w:t>Gastroenterology</w:t>
      </w:r>
      <w:r w:rsidR="00A45937" w:rsidRPr="001B1DAB">
        <w:rPr>
          <w:rFonts w:ascii="Arial" w:hAnsi="Arial"/>
          <w:szCs w:val="24"/>
        </w:rPr>
        <w:t xml:space="preserve"> </w:t>
      </w:r>
    </w:p>
    <w:p w:rsidR="00A45937" w:rsidRDefault="00F01580" w:rsidP="00D22C16">
      <w:pPr>
        <w:tabs>
          <w:tab w:val="left" w:pos="-1800"/>
          <w:tab w:val="left" w:pos="1440"/>
        </w:tabs>
        <w:ind w:left="720" w:hanging="720"/>
        <w:rPr>
          <w:rFonts w:ascii="Arial" w:hAnsi="Arial" w:cs="Arial"/>
          <w:szCs w:val="24"/>
        </w:rPr>
      </w:pPr>
      <w:r>
        <w:rPr>
          <w:rFonts w:ascii="Arial" w:hAnsi="Arial"/>
          <w:szCs w:val="24"/>
        </w:rPr>
        <w:t xml:space="preserve">            </w:t>
      </w:r>
      <w:r w:rsidR="00A45937" w:rsidRPr="004D5047">
        <w:rPr>
          <w:rFonts w:ascii="Arial" w:hAnsi="Arial" w:cs="Arial"/>
          <w:szCs w:val="24"/>
        </w:rPr>
        <w:t xml:space="preserve">2004; </w:t>
      </w:r>
      <w:r w:rsidR="00A45937" w:rsidRPr="004D5047">
        <w:rPr>
          <w:rFonts w:ascii="Arial" w:hAnsi="Arial" w:cs="Arial"/>
          <w:b/>
          <w:szCs w:val="24"/>
        </w:rPr>
        <w:t>126</w:t>
      </w:r>
      <w:r w:rsidR="00A45937" w:rsidRPr="004D5047">
        <w:rPr>
          <w:rFonts w:ascii="Arial" w:hAnsi="Arial" w:cs="Arial"/>
          <w:szCs w:val="24"/>
        </w:rPr>
        <w:t>:A387.</w:t>
      </w:r>
    </w:p>
    <w:p w:rsidR="00F01580" w:rsidRPr="004D5047" w:rsidRDefault="00F01580" w:rsidP="00D22C16">
      <w:pPr>
        <w:tabs>
          <w:tab w:val="left" w:pos="-1800"/>
          <w:tab w:val="left" w:pos="1440"/>
        </w:tabs>
        <w:ind w:left="720" w:hanging="720"/>
        <w:rPr>
          <w:rFonts w:ascii="Arial" w:hAnsi="Arial" w:cs="Arial"/>
          <w:szCs w:val="24"/>
        </w:rPr>
      </w:pPr>
    </w:p>
    <w:p w:rsidR="00F01580" w:rsidRDefault="00F01580" w:rsidP="00D22C16">
      <w:pPr>
        <w:tabs>
          <w:tab w:val="left" w:pos="-1800"/>
          <w:tab w:val="left" w:pos="1440"/>
        </w:tabs>
        <w:ind w:left="720" w:hanging="720"/>
        <w:rPr>
          <w:rFonts w:ascii="Arial" w:hAnsi="Arial" w:cs="Arial"/>
          <w:i/>
          <w:iCs/>
          <w:color w:val="000000"/>
          <w:szCs w:val="24"/>
        </w:rPr>
      </w:pPr>
      <w:r>
        <w:rPr>
          <w:rFonts w:ascii="Arial" w:hAnsi="Arial" w:cs="Arial"/>
          <w:color w:val="000000"/>
          <w:szCs w:val="24"/>
          <w:lang w:val="it-IT"/>
        </w:rPr>
        <w:t xml:space="preserve">113.     </w:t>
      </w:r>
      <w:bookmarkStart w:id="6" w:name="OLE_LINK2"/>
      <w:bookmarkStart w:id="7" w:name="OLE_LINK3"/>
      <w:r w:rsidR="00A45937" w:rsidRPr="002D774B">
        <w:rPr>
          <w:rFonts w:ascii="Arial" w:hAnsi="Arial" w:cs="Arial"/>
          <w:color w:val="000000"/>
          <w:szCs w:val="24"/>
          <w:lang w:val="it-IT"/>
        </w:rPr>
        <w:t xml:space="preserve">Grimbaldeston MA, Chen C-C, Tam S-Y, Tsai M, Galli SJ. </w:t>
      </w:r>
      <w:r w:rsidR="00A45937" w:rsidRPr="004D5047">
        <w:rPr>
          <w:rFonts w:ascii="Arial" w:hAnsi="Arial" w:cs="Arial"/>
          <w:color w:val="000000"/>
          <w:szCs w:val="24"/>
        </w:rPr>
        <w:t>Mast cell deficient</w:t>
      </w:r>
      <w:r w:rsidR="00A45937" w:rsidRPr="004D5047">
        <w:rPr>
          <w:rFonts w:ascii="Arial" w:hAnsi="Arial" w:cs="Arial"/>
          <w:i/>
          <w:iCs/>
          <w:color w:val="000000"/>
          <w:szCs w:val="24"/>
        </w:rPr>
        <w:t xml:space="preserve"> </w:t>
      </w:r>
    </w:p>
    <w:p w:rsidR="00F01580" w:rsidRDefault="00F01580" w:rsidP="00D22C16">
      <w:pPr>
        <w:tabs>
          <w:tab w:val="left" w:pos="-1800"/>
          <w:tab w:val="left" w:pos="1440"/>
        </w:tabs>
        <w:ind w:left="720" w:hanging="720"/>
        <w:rPr>
          <w:rFonts w:ascii="Arial" w:hAnsi="Arial" w:cs="Arial"/>
          <w:color w:val="000000"/>
          <w:szCs w:val="24"/>
        </w:rPr>
      </w:pPr>
      <w:r>
        <w:rPr>
          <w:rFonts w:ascii="Arial" w:hAnsi="Arial" w:cs="Arial"/>
          <w:i/>
          <w:iCs/>
          <w:color w:val="000000"/>
          <w:szCs w:val="24"/>
        </w:rPr>
        <w:t xml:space="preserve">            </w:t>
      </w:r>
      <w:r w:rsidR="00A45937" w:rsidRPr="004D5047">
        <w:rPr>
          <w:rFonts w:ascii="Arial" w:hAnsi="Arial" w:cs="Arial"/>
          <w:i/>
          <w:iCs/>
          <w:color w:val="000000"/>
          <w:szCs w:val="24"/>
        </w:rPr>
        <w:t>W-sash c-kit</w:t>
      </w:r>
      <w:r w:rsidR="00A45937" w:rsidRPr="004D5047">
        <w:rPr>
          <w:rFonts w:ascii="Arial" w:hAnsi="Arial" w:cs="Arial"/>
          <w:color w:val="000000"/>
          <w:szCs w:val="24"/>
        </w:rPr>
        <w:t xml:space="preserve"> mutant</w:t>
      </w:r>
      <w:r w:rsidR="00A45937" w:rsidRPr="004D5047">
        <w:rPr>
          <w:rFonts w:ascii="Arial" w:hAnsi="Arial" w:cs="Arial"/>
          <w:i/>
          <w:iCs/>
          <w:color w:val="000000"/>
          <w:szCs w:val="24"/>
        </w:rPr>
        <w:t xml:space="preserve"> Kit</w:t>
      </w:r>
      <w:r w:rsidR="00A45937" w:rsidRPr="003E0F50">
        <w:rPr>
          <w:rFonts w:ascii="Arial" w:hAnsi="Arial" w:cs="Arial"/>
          <w:i/>
          <w:iCs/>
          <w:color w:val="000000"/>
          <w:szCs w:val="24"/>
          <w:vertAlign w:val="superscript"/>
        </w:rPr>
        <w:t>W-sh</w:t>
      </w:r>
      <w:r w:rsidR="00A45937" w:rsidRPr="004D5047">
        <w:rPr>
          <w:rFonts w:ascii="Arial" w:hAnsi="Arial" w:cs="Arial"/>
          <w:i/>
          <w:iCs/>
          <w:color w:val="000000"/>
          <w:szCs w:val="24"/>
        </w:rPr>
        <w:t>/Kit</w:t>
      </w:r>
      <w:r w:rsidR="00A45937" w:rsidRPr="003E0F50">
        <w:rPr>
          <w:rFonts w:ascii="Arial" w:hAnsi="Arial" w:cs="Arial"/>
          <w:i/>
          <w:iCs/>
          <w:color w:val="000000"/>
          <w:szCs w:val="24"/>
          <w:vertAlign w:val="superscript"/>
        </w:rPr>
        <w:t>W-sh</w:t>
      </w:r>
      <w:r w:rsidR="00A45937" w:rsidRPr="004D5047">
        <w:rPr>
          <w:rFonts w:ascii="Arial" w:hAnsi="Arial" w:cs="Arial"/>
          <w:color w:val="000000"/>
          <w:szCs w:val="24"/>
        </w:rPr>
        <w:t xml:space="preserve"> mice as a mod</w:t>
      </w:r>
      <w:r w:rsidR="00A45937" w:rsidRPr="004D220E">
        <w:rPr>
          <w:rFonts w:ascii="Arial" w:hAnsi="Arial" w:cs="Arial"/>
          <w:color w:val="000000"/>
          <w:szCs w:val="24"/>
        </w:rPr>
        <w:t xml:space="preserve">el for investigating mast cell </w:t>
      </w:r>
    </w:p>
    <w:p w:rsidR="00A45937" w:rsidRPr="004D220E" w:rsidRDefault="00F01580" w:rsidP="00D22C16">
      <w:pPr>
        <w:tabs>
          <w:tab w:val="left" w:pos="-1800"/>
          <w:tab w:val="left" w:pos="1440"/>
        </w:tabs>
        <w:ind w:left="720" w:hanging="720"/>
        <w:rPr>
          <w:rFonts w:ascii="Arial" w:hAnsi="Arial" w:cs="Arial"/>
          <w:szCs w:val="24"/>
        </w:rPr>
      </w:pPr>
      <w:r>
        <w:rPr>
          <w:rFonts w:ascii="Arial" w:hAnsi="Arial" w:cs="Arial"/>
          <w:color w:val="000000"/>
          <w:szCs w:val="24"/>
        </w:rPr>
        <w:t xml:space="preserve">            </w:t>
      </w:r>
      <w:r w:rsidR="00A45937" w:rsidRPr="004D220E">
        <w:rPr>
          <w:rFonts w:ascii="Arial" w:hAnsi="Arial" w:cs="Arial"/>
          <w:color w:val="000000"/>
          <w:szCs w:val="24"/>
        </w:rPr>
        <w:t>biology</w:t>
      </w:r>
      <w:r w:rsidR="00A45937" w:rsidRPr="004D220E">
        <w:rPr>
          <w:rFonts w:ascii="Arial" w:hAnsi="Arial" w:cs="Arial"/>
          <w:i/>
          <w:iCs/>
          <w:color w:val="000000"/>
          <w:szCs w:val="24"/>
        </w:rPr>
        <w:t xml:space="preserve"> in vivo.</w:t>
      </w:r>
      <w:r w:rsidR="00A45937" w:rsidRPr="004D220E">
        <w:rPr>
          <w:rFonts w:ascii="Arial" w:hAnsi="Arial" w:cs="Arial"/>
          <w:color w:val="000000"/>
          <w:szCs w:val="24"/>
        </w:rPr>
        <w:t xml:space="preserve"> </w:t>
      </w:r>
      <w:r w:rsidR="00A45937" w:rsidRPr="004D220E">
        <w:rPr>
          <w:rFonts w:ascii="Arial" w:hAnsi="Arial" w:cs="Arial"/>
          <w:color w:val="000000"/>
          <w:szCs w:val="24"/>
          <w:u w:val="single"/>
        </w:rPr>
        <w:t>FASEB J</w:t>
      </w:r>
      <w:r w:rsidR="00A45937" w:rsidRPr="004D220E">
        <w:rPr>
          <w:rFonts w:ascii="Arial" w:hAnsi="Arial" w:cs="Arial"/>
          <w:color w:val="000000"/>
          <w:szCs w:val="24"/>
        </w:rPr>
        <w:t xml:space="preserve"> 2005; </w:t>
      </w:r>
      <w:r w:rsidR="00A45937" w:rsidRPr="004D220E">
        <w:rPr>
          <w:rFonts w:ascii="Arial" w:hAnsi="Arial" w:cs="Arial"/>
          <w:b/>
          <w:color w:val="000000"/>
          <w:szCs w:val="24"/>
        </w:rPr>
        <w:t>19</w:t>
      </w:r>
      <w:r w:rsidR="00A45937" w:rsidRPr="004D220E">
        <w:rPr>
          <w:rFonts w:ascii="Arial" w:hAnsi="Arial" w:cs="Arial"/>
          <w:color w:val="000000"/>
          <w:szCs w:val="24"/>
        </w:rPr>
        <w:t xml:space="preserve">:A1717. </w:t>
      </w:r>
      <w:r w:rsidR="00A45937" w:rsidRPr="004D220E">
        <w:rPr>
          <w:rFonts w:ascii="Arial" w:hAnsi="Arial" w:cs="Arial"/>
          <w:szCs w:val="24"/>
        </w:rPr>
        <w:t>(</w:t>
      </w:r>
      <w:proofErr w:type="gramStart"/>
      <w:r w:rsidR="00A45937" w:rsidRPr="004D220E">
        <w:rPr>
          <w:rFonts w:ascii="Arial" w:hAnsi="Arial" w:cs="Arial"/>
          <w:szCs w:val="24"/>
        </w:rPr>
        <w:t>abstr</w:t>
      </w:r>
      <w:proofErr w:type="gramEnd"/>
      <w:r w:rsidR="00A45937" w:rsidRPr="004D220E">
        <w:rPr>
          <w:rFonts w:ascii="Arial" w:hAnsi="Arial" w:cs="Arial"/>
          <w:szCs w:val="24"/>
        </w:rPr>
        <w:t xml:space="preserve">. No. </w:t>
      </w:r>
      <w:r w:rsidR="00A45937" w:rsidRPr="004D220E">
        <w:rPr>
          <w:rFonts w:ascii="Arial" w:hAnsi="Arial" w:cs="Arial"/>
          <w:color w:val="000000"/>
          <w:szCs w:val="24"/>
        </w:rPr>
        <w:t>1011.6</w:t>
      </w:r>
      <w:r w:rsidR="00A45937" w:rsidRPr="004D220E">
        <w:rPr>
          <w:rFonts w:ascii="Arial" w:hAnsi="Arial" w:cs="Arial"/>
          <w:szCs w:val="24"/>
        </w:rPr>
        <w:t>)</w:t>
      </w:r>
      <w:r w:rsidR="00A45937" w:rsidRPr="004D220E">
        <w:rPr>
          <w:rFonts w:ascii="Arial" w:hAnsi="Arial" w:cs="Arial"/>
          <w:color w:val="000000"/>
          <w:szCs w:val="24"/>
        </w:rPr>
        <w:t>.</w:t>
      </w:r>
    </w:p>
    <w:bookmarkEnd w:id="6"/>
    <w:bookmarkEnd w:id="7"/>
    <w:p w:rsidR="00F01580" w:rsidRDefault="00F01580" w:rsidP="00D22C16">
      <w:pPr>
        <w:tabs>
          <w:tab w:val="left" w:pos="-1800"/>
          <w:tab w:val="left" w:pos="1440"/>
        </w:tabs>
        <w:ind w:left="720" w:hanging="720"/>
        <w:rPr>
          <w:rFonts w:ascii="Arial" w:hAnsi="Arial" w:cs="Arial"/>
          <w:color w:val="000000"/>
          <w:szCs w:val="24"/>
          <w:lang w:val="it-IT"/>
        </w:rPr>
      </w:pPr>
    </w:p>
    <w:p w:rsidR="00F01580" w:rsidRDefault="00F01580" w:rsidP="00D22C16">
      <w:pPr>
        <w:tabs>
          <w:tab w:val="left" w:pos="-1800"/>
          <w:tab w:val="left" w:pos="1440"/>
        </w:tabs>
        <w:ind w:left="720" w:hanging="720"/>
        <w:rPr>
          <w:rFonts w:ascii="Arial" w:hAnsi="Arial" w:cs="Arial"/>
          <w:color w:val="000000"/>
          <w:szCs w:val="24"/>
          <w:lang w:val="it-IT"/>
        </w:rPr>
      </w:pPr>
      <w:r>
        <w:rPr>
          <w:rFonts w:ascii="Arial" w:hAnsi="Arial" w:cs="Arial"/>
          <w:color w:val="000000"/>
          <w:szCs w:val="24"/>
          <w:lang w:val="it-IT"/>
        </w:rPr>
        <w:t>114.     Yu M, Tsai M, Tam S-Y, Galli SJ.  Mast cells contribute to multiple features of a</w:t>
      </w:r>
    </w:p>
    <w:p w:rsidR="00F01580" w:rsidRDefault="00F01580" w:rsidP="00D22C16">
      <w:pPr>
        <w:tabs>
          <w:tab w:val="left" w:pos="-1800"/>
          <w:tab w:val="left" w:pos="1440"/>
        </w:tabs>
        <w:ind w:left="720" w:hanging="720"/>
        <w:rPr>
          <w:rFonts w:ascii="Arial" w:hAnsi="Arial" w:cs="Arial"/>
          <w:color w:val="000000"/>
          <w:szCs w:val="24"/>
        </w:rPr>
      </w:pPr>
      <w:r>
        <w:rPr>
          <w:rFonts w:ascii="Arial" w:hAnsi="Arial" w:cs="Arial"/>
          <w:color w:val="000000"/>
          <w:szCs w:val="24"/>
          <w:lang w:val="it-IT"/>
        </w:rPr>
        <w:t xml:space="preserve">             </w:t>
      </w:r>
      <w:r w:rsidR="00A45937">
        <w:rPr>
          <w:rFonts w:ascii="Arial" w:hAnsi="Arial" w:cs="Arial"/>
          <w:color w:val="000000"/>
          <w:szCs w:val="24"/>
        </w:rPr>
        <w:t xml:space="preserve">model </w:t>
      </w:r>
      <w:r w:rsidR="00A45937" w:rsidRPr="004D5047">
        <w:rPr>
          <w:rFonts w:ascii="Arial" w:hAnsi="Arial" w:cs="Arial"/>
          <w:color w:val="000000"/>
          <w:szCs w:val="24"/>
        </w:rPr>
        <w:t xml:space="preserve">of chronic asthma in mice. </w:t>
      </w:r>
      <w:r w:rsidR="00A45937" w:rsidRPr="004D5047">
        <w:rPr>
          <w:rFonts w:ascii="Arial" w:hAnsi="Arial" w:cs="Arial"/>
          <w:color w:val="000000"/>
          <w:szCs w:val="24"/>
          <w:u w:val="single"/>
        </w:rPr>
        <w:t>J Allergy Clin Immunol</w:t>
      </w:r>
      <w:r w:rsidR="00A45937" w:rsidRPr="004D5047">
        <w:rPr>
          <w:rFonts w:ascii="Arial" w:hAnsi="Arial" w:cs="Arial"/>
          <w:color w:val="000000"/>
          <w:szCs w:val="24"/>
        </w:rPr>
        <w:t xml:space="preserve"> 2005;</w:t>
      </w:r>
      <w:r w:rsidR="00A45937">
        <w:rPr>
          <w:rFonts w:ascii="Arial" w:hAnsi="Arial" w:cs="Arial"/>
          <w:color w:val="000000"/>
          <w:szCs w:val="24"/>
        </w:rPr>
        <w:t xml:space="preserve"> </w:t>
      </w:r>
      <w:r w:rsidR="00A45937" w:rsidRPr="004D5047">
        <w:rPr>
          <w:rFonts w:ascii="Arial" w:hAnsi="Arial" w:cs="Arial"/>
          <w:b/>
          <w:color w:val="000000"/>
          <w:szCs w:val="24"/>
        </w:rPr>
        <w:t>115</w:t>
      </w:r>
      <w:r w:rsidR="00A45937" w:rsidRPr="004D5047">
        <w:rPr>
          <w:rFonts w:ascii="Arial" w:hAnsi="Arial" w:cs="Arial"/>
          <w:color w:val="000000"/>
          <w:szCs w:val="24"/>
        </w:rPr>
        <w:t xml:space="preserve">:S188. </w:t>
      </w:r>
    </w:p>
    <w:p w:rsidR="00F01580" w:rsidRPr="00D502C9" w:rsidRDefault="00F01580" w:rsidP="00D22C16">
      <w:pPr>
        <w:tabs>
          <w:tab w:val="left" w:pos="-1800"/>
          <w:tab w:val="left" w:pos="1440"/>
        </w:tabs>
        <w:ind w:left="720" w:hanging="720"/>
        <w:rPr>
          <w:rFonts w:ascii="Arial" w:hAnsi="Arial" w:cs="Arial"/>
          <w:szCs w:val="24"/>
        </w:rPr>
      </w:pPr>
      <w:r>
        <w:rPr>
          <w:rFonts w:ascii="Arial" w:hAnsi="Arial" w:cs="Arial"/>
          <w:color w:val="000000"/>
          <w:szCs w:val="24"/>
        </w:rPr>
        <w:t xml:space="preserve">            </w:t>
      </w:r>
      <w:r w:rsidR="00A45937" w:rsidRPr="001B1DAB">
        <w:rPr>
          <w:rFonts w:ascii="Arial" w:hAnsi="Arial"/>
          <w:szCs w:val="24"/>
        </w:rPr>
        <w:t>(</w:t>
      </w:r>
      <w:proofErr w:type="gramStart"/>
      <w:r w:rsidR="00A45937" w:rsidRPr="001B1DAB">
        <w:rPr>
          <w:rFonts w:ascii="Arial" w:hAnsi="Arial"/>
          <w:szCs w:val="24"/>
        </w:rPr>
        <w:t>abstr</w:t>
      </w:r>
      <w:proofErr w:type="gramEnd"/>
      <w:r w:rsidR="00A45937" w:rsidRPr="001B1DAB">
        <w:rPr>
          <w:rFonts w:ascii="Arial" w:hAnsi="Arial"/>
          <w:szCs w:val="24"/>
        </w:rPr>
        <w:t xml:space="preserve">. </w:t>
      </w:r>
      <w:r w:rsidR="00A45937" w:rsidRPr="004D220E">
        <w:rPr>
          <w:rFonts w:ascii="Arial" w:hAnsi="Arial"/>
          <w:szCs w:val="24"/>
        </w:rPr>
        <w:t>No. 749</w:t>
      </w:r>
      <w:r w:rsidR="00A45937" w:rsidRPr="001B1DAB">
        <w:rPr>
          <w:rFonts w:ascii="Arial" w:hAnsi="Arial"/>
          <w:szCs w:val="24"/>
        </w:rPr>
        <w:t>)</w:t>
      </w:r>
      <w:r w:rsidR="00A45937" w:rsidRPr="004D5047">
        <w:rPr>
          <w:rFonts w:ascii="Arial" w:hAnsi="Arial" w:cs="Arial"/>
          <w:color w:val="000000"/>
          <w:szCs w:val="24"/>
        </w:rPr>
        <w:t>.</w:t>
      </w:r>
    </w:p>
    <w:p w:rsidR="00A45937" w:rsidRPr="00711481" w:rsidRDefault="00A45937" w:rsidP="00D22C16">
      <w:pPr>
        <w:tabs>
          <w:tab w:val="left" w:pos="-1800"/>
          <w:tab w:val="left" w:pos="1440"/>
        </w:tabs>
        <w:ind w:left="720" w:hanging="720"/>
        <w:rPr>
          <w:rFonts w:ascii="Arial" w:hAnsi="Arial" w:cs="Arial"/>
          <w:szCs w:val="24"/>
        </w:rPr>
      </w:pPr>
    </w:p>
    <w:p w:rsidR="00F01580" w:rsidRPr="00F01580" w:rsidRDefault="00F01580" w:rsidP="00D22C16">
      <w:pPr>
        <w:numPr>
          <w:ilvl w:val="0"/>
          <w:numId w:val="34"/>
        </w:numPr>
        <w:ind w:left="720" w:hanging="720"/>
        <w:rPr>
          <w:rFonts w:ascii="Arial" w:hAnsi="Arial"/>
          <w:iCs/>
          <w:color w:val="000000"/>
          <w:szCs w:val="24"/>
        </w:rPr>
      </w:pPr>
      <w:r>
        <w:rPr>
          <w:rFonts w:ascii="Arial" w:hAnsi="Arial"/>
          <w:color w:val="000000"/>
          <w:szCs w:val="24"/>
        </w:rPr>
        <w:t xml:space="preserve"> </w:t>
      </w:r>
      <w:r w:rsidR="00A45937" w:rsidRPr="004523EC">
        <w:rPr>
          <w:rFonts w:ascii="Arial" w:hAnsi="Arial"/>
          <w:color w:val="000000"/>
          <w:szCs w:val="24"/>
        </w:rPr>
        <w:t xml:space="preserve">Piliponsky AM, Matsuda K, Iikura M, Kawakami T, Wang E, Tsai M, Galli SJ. </w:t>
      </w:r>
    </w:p>
    <w:p w:rsidR="00F01580" w:rsidRDefault="00F01580" w:rsidP="00D22C16">
      <w:pPr>
        <w:ind w:left="720" w:hanging="720"/>
        <w:rPr>
          <w:rFonts w:ascii="Arial" w:hAnsi="Arial"/>
          <w:color w:val="000000"/>
          <w:szCs w:val="24"/>
        </w:rPr>
      </w:pPr>
      <w:r>
        <w:rPr>
          <w:rFonts w:ascii="Arial" w:hAnsi="Arial"/>
          <w:color w:val="000000"/>
          <w:szCs w:val="24"/>
        </w:rPr>
        <w:t xml:space="preserve">     </w:t>
      </w:r>
      <w:r w:rsidR="00D22C16">
        <w:rPr>
          <w:rFonts w:ascii="Arial" w:hAnsi="Arial"/>
          <w:color w:val="000000"/>
          <w:szCs w:val="24"/>
        </w:rPr>
        <w:t xml:space="preserve">       </w:t>
      </w:r>
      <w:r w:rsidR="00A45937" w:rsidRPr="000C1EF4">
        <w:rPr>
          <w:rFonts w:ascii="Arial" w:hAnsi="Arial"/>
          <w:color w:val="000000"/>
          <w:szCs w:val="24"/>
        </w:rPr>
        <w:t xml:space="preserve">Exposure to monomeric human myeloma IgE in the absence of known specific </w:t>
      </w:r>
    </w:p>
    <w:p w:rsidR="00F01580" w:rsidRDefault="00F01580" w:rsidP="00D22C16">
      <w:pPr>
        <w:ind w:left="720" w:hanging="720"/>
        <w:rPr>
          <w:rFonts w:ascii="Arial" w:hAnsi="Arial"/>
          <w:color w:val="000000"/>
          <w:szCs w:val="24"/>
        </w:rPr>
      </w:pPr>
      <w:r>
        <w:rPr>
          <w:rFonts w:ascii="Arial" w:hAnsi="Arial"/>
          <w:color w:val="000000"/>
          <w:szCs w:val="24"/>
        </w:rPr>
        <w:t xml:space="preserve">     </w:t>
      </w:r>
      <w:r w:rsidR="00D22C16">
        <w:rPr>
          <w:rFonts w:ascii="Arial" w:hAnsi="Arial"/>
          <w:color w:val="000000"/>
          <w:szCs w:val="24"/>
        </w:rPr>
        <w:t xml:space="preserve">       </w:t>
      </w:r>
      <w:proofErr w:type="gramStart"/>
      <w:r w:rsidR="00A45937" w:rsidRPr="000C1EF4">
        <w:rPr>
          <w:rFonts w:ascii="Arial" w:hAnsi="Arial"/>
          <w:color w:val="000000"/>
          <w:szCs w:val="24"/>
        </w:rPr>
        <w:t>antigen</w:t>
      </w:r>
      <w:proofErr w:type="gramEnd"/>
      <w:r w:rsidR="00A45937" w:rsidRPr="000C1EF4">
        <w:rPr>
          <w:rFonts w:ascii="Arial" w:hAnsi="Arial"/>
          <w:color w:val="000000"/>
          <w:szCs w:val="24"/>
        </w:rPr>
        <w:t xml:space="preserve"> can enhance chemokine </w:t>
      </w:r>
      <w:proofErr w:type="gramStart"/>
      <w:r w:rsidR="00A45937" w:rsidRPr="000C1EF4">
        <w:rPr>
          <w:rFonts w:ascii="Arial" w:hAnsi="Arial"/>
          <w:color w:val="000000"/>
          <w:szCs w:val="24"/>
        </w:rPr>
        <w:t>production in</w:t>
      </w:r>
      <w:proofErr w:type="gramEnd"/>
      <w:r w:rsidR="00A45937" w:rsidRPr="000C1EF4">
        <w:rPr>
          <w:rFonts w:ascii="Arial" w:hAnsi="Arial"/>
          <w:color w:val="000000"/>
          <w:szCs w:val="24"/>
        </w:rPr>
        <w:t xml:space="preserve"> </w:t>
      </w:r>
      <w:r w:rsidR="00A45937" w:rsidRPr="000C1EF4">
        <w:rPr>
          <w:rFonts w:ascii="Arial" w:hAnsi="Arial"/>
          <w:i/>
          <w:color w:val="000000"/>
          <w:szCs w:val="24"/>
        </w:rPr>
        <w:t>in vitro</w:t>
      </w:r>
      <w:r w:rsidR="00A45937" w:rsidRPr="000C1EF4">
        <w:rPr>
          <w:rFonts w:ascii="Arial" w:hAnsi="Arial"/>
          <w:color w:val="000000"/>
          <w:szCs w:val="24"/>
        </w:rPr>
        <w:t>-derived human mast cells.</w:t>
      </w:r>
    </w:p>
    <w:p w:rsidR="00F01580" w:rsidRDefault="00F01580" w:rsidP="00D22C16">
      <w:pPr>
        <w:ind w:left="720" w:hanging="720"/>
        <w:rPr>
          <w:rFonts w:ascii="Arial" w:hAnsi="Arial"/>
          <w:iCs/>
          <w:color w:val="000000"/>
          <w:szCs w:val="24"/>
        </w:rPr>
      </w:pPr>
      <w:r>
        <w:rPr>
          <w:rFonts w:ascii="Arial" w:hAnsi="Arial"/>
          <w:color w:val="000000"/>
          <w:szCs w:val="24"/>
        </w:rPr>
        <w:t xml:space="preserve">     </w:t>
      </w:r>
      <w:r w:rsidR="00D22C16">
        <w:rPr>
          <w:rFonts w:ascii="Arial" w:hAnsi="Arial"/>
          <w:color w:val="000000"/>
          <w:szCs w:val="24"/>
        </w:rPr>
        <w:t xml:space="preserve">       </w:t>
      </w:r>
      <w:r>
        <w:rPr>
          <w:rFonts w:ascii="Arial" w:hAnsi="Arial"/>
          <w:color w:val="000000"/>
          <w:szCs w:val="24"/>
        </w:rPr>
        <w:t>P</w:t>
      </w:r>
      <w:r w:rsidR="00A45937" w:rsidRPr="000C1EF4">
        <w:rPr>
          <w:rFonts w:ascii="Arial" w:hAnsi="Arial"/>
          <w:color w:val="000000"/>
          <w:szCs w:val="24"/>
        </w:rPr>
        <w:t xml:space="preserve">resented May 2005 at the meeting of the </w:t>
      </w:r>
      <w:r w:rsidR="00A45937" w:rsidRPr="000C1EF4">
        <w:rPr>
          <w:rFonts w:ascii="Arial" w:hAnsi="Arial"/>
          <w:iCs/>
          <w:color w:val="000000"/>
          <w:szCs w:val="24"/>
        </w:rPr>
        <w:t xml:space="preserve">Federation of Clinical Immunology </w:t>
      </w:r>
    </w:p>
    <w:p w:rsidR="00A45937" w:rsidRDefault="00F01580" w:rsidP="00D22C16">
      <w:pPr>
        <w:ind w:left="720" w:hanging="720"/>
        <w:rPr>
          <w:rFonts w:ascii="Arial" w:hAnsi="Arial"/>
          <w:iCs/>
          <w:color w:val="000000"/>
          <w:szCs w:val="24"/>
        </w:rPr>
      </w:pPr>
      <w:r>
        <w:rPr>
          <w:rFonts w:ascii="Arial" w:hAnsi="Arial"/>
          <w:iCs/>
          <w:color w:val="000000"/>
          <w:szCs w:val="24"/>
        </w:rPr>
        <w:t xml:space="preserve">     </w:t>
      </w:r>
      <w:r w:rsidR="00D22C16">
        <w:rPr>
          <w:rFonts w:ascii="Arial" w:hAnsi="Arial"/>
          <w:iCs/>
          <w:color w:val="000000"/>
          <w:szCs w:val="24"/>
        </w:rPr>
        <w:t xml:space="preserve">       </w:t>
      </w:r>
      <w:r w:rsidR="00A45937" w:rsidRPr="000C1EF4">
        <w:rPr>
          <w:rFonts w:ascii="Arial" w:hAnsi="Arial"/>
          <w:iCs/>
          <w:color w:val="000000"/>
          <w:szCs w:val="24"/>
        </w:rPr>
        <w:t>Societies (FOCIS 2005).</w:t>
      </w:r>
      <w:r w:rsidR="00A45937">
        <w:rPr>
          <w:rFonts w:ascii="Arial" w:hAnsi="Arial"/>
          <w:iCs/>
          <w:color w:val="000000"/>
          <w:szCs w:val="24"/>
        </w:rPr>
        <w:t xml:space="preserve"> </w:t>
      </w:r>
      <w:r w:rsidR="00A45937" w:rsidRPr="00F67227">
        <w:rPr>
          <w:rFonts w:ascii="Arial" w:hAnsi="Arial"/>
          <w:iCs/>
          <w:color w:val="000000"/>
          <w:szCs w:val="24"/>
        </w:rPr>
        <w:t xml:space="preserve">Clinical Immunology 2005, </w:t>
      </w:r>
      <w:r w:rsidR="00A45937" w:rsidRPr="005A5D0D">
        <w:rPr>
          <w:rFonts w:ascii="Arial" w:hAnsi="Arial"/>
          <w:b/>
          <w:bCs/>
          <w:iCs/>
          <w:color w:val="000000"/>
          <w:szCs w:val="24"/>
        </w:rPr>
        <w:t>115</w:t>
      </w:r>
      <w:r w:rsidR="00A45937" w:rsidRPr="00F67227">
        <w:rPr>
          <w:rFonts w:ascii="Arial" w:hAnsi="Arial"/>
          <w:iCs/>
          <w:color w:val="000000"/>
          <w:szCs w:val="24"/>
        </w:rPr>
        <w:t>:S50</w:t>
      </w:r>
      <w:r w:rsidR="00A45937">
        <w:rPr>
          <w:rFonts w:ascii="Arial" w:hAnsi="Arial"/>
          <w:iCs/>
          <w:color w:val="000000"/>
          <w:szCs w:val="24"/>
        </w:rPr>
        <w:t>.</w:t>
      </w:r>
      <w:r w:rsidR="00A45937" w:rsidRPr="00F67227">
        <w:rPr>
          <w:rFonts w:ascii="Arial" w:hAnsi="Arial"/>
          <w:iCs/>
          <w:color w:val="000000"/>
          <w:szCs w:val="24"/>
        </w:rPr>
        <w:t xml:space="preserve"> </w:t>
      </w:r>
      <w:r w:rsidR="00A45937">
        <w:rPr>
          <w:rFonts w:ascii="Arial" w:hAnsi="Arial"/>
          <w:iCs/>
          <w:color w:val="000000"/>
          <w:szCs w:val="24"/>
        </w:rPr>
        <w:t>(</w:t>
      </w:r>
      <w:proofErr w:type="gramStart"/>
      <w:r w:rsidR="00A45937">
        <w:rPr>
          <w:rFonts w:ascii="Arial" w:hAnsi="Arial"/>
          <w:iCs/>
          <w:color w:val="000000"/>
          <w:szCs w:val="24"/>
        </w:rPr>
        <w:t>a</w:t>
      </w:r>
      <w:r w:rsidR="00A45937" w:rsidRPr="00F67227">
        <w:rPr>
          <w:rFonts w:ascii="Arial" w:hAnsi="Arial"/>
          <w:iCs/>
          <w:color w:val="000000"/>
          <w:szCs w:val="24"/>
        </w:rPr>
        <w:t>bstr</w:t>
      </w:r>
      <w:proofErr w:type="gramEnd"/>
      <w:r w:rsidR="00A45937">
        <w:rPr>
          <w:rFonts w:ascii="Arial" w:hAnsi="Arial"/>
          <w:iCs/>
          <w:color w:val="000000"/>
          <w:szCs w:val="24"/>
        </w:rPr>
        <w:t>.</w:t>
      </w:r>
      <w:r w:rsidR="00A45937" w:rsidRPr="00F67227">
        <w:rPr>
          <w:rFonts w:ascii="Arial" w:hAnsi="Arial"/>
          <w:iCs/>
          <w:color w:val="000000"/>
          <w:szCs w:val="24"/>
        </w:rPr>
        <w:t xml:space="preserve"> </w:t>
      </w:r>
      <w:r w:rsidR="00A45937">
        <w:rPr>
          <w:rFonts w:ascii="Arial" w:hAnsi="Arial"/>
          <w:iCs/>
          <w:color w:val="000000"/>
          <w:szCs w:val="24"/>
        </w:rPr>
        <w:t xml:space="preserve">No. </w:t>
      </w:r>
      <w:r w:rsidR="00A45937" w:rsidRPr="00F67227">
        <w:rPr>
          <w:rFonts w:ascii="Arial" w:hAnsi="Arial"/>
          <w:iCs/>
          <w:color w:val="000000"/>
          <w:szCs w:val="24"/>
        </w:rPr>
        <w:t>F1.15</w:t>
      </w:r>
      <w:r w:rsidR="00A45937">
        <w:rPr>
          <w:rFonts w:ascii="Arial" w:hAnsi="Arial"/>
          <w:iCs/>
          <w:color w:val="000000"/>
          <w:szCs w:val="24"/>
        </w:rPr>
        <w:t>)</w:t>
      </w:r>
      <w:r w:rsidR="00A45937" w:rsidRPr="00F67227">
        <w:rPr>
          <w:rFonts w:ascii="Arial" w:hAnsi="Arial"/>
          <w:iCs/>
          <w:color w:val="000000"/>
          <w:szCs w:val="24"/>
        </w:rPr>
        <w:t>.</w:t>
      </w:r>
    </w:p>
    <w:p w:rsidR="00D22C16" w:rsidRDefault="00D22C16" w:rsidP="00D22C16">
      <w:pPr>
        <w:ind w:left="720" w:hanging="720"/>
        <w:rPr>
          <w:rFonts w:ascii="Arial" w:hAnsi="Arial"/>
          <w:iCs/>
          <w:color w:val="000000"/>
          <w:szCs w:val="24"/>
        </w:rPr>
      </w:pPr>
    </w:p>
    <w:p w:rsidR="00F01580" w:rsidRDefault="00F01580" w:rsidP="00D22C16">
      <w:pPr>
        <w:numPr>
          <w:ilvl w:val="0"/>
          <w:numId w:val="34"/>
        </w:numPr>
        <w:ind w:left="720" w:hanging="720"/>
        <w:rPr>
          <w:rFonts w:ascii="Arial" w:hAnsi="Arial"/>
          <w:iCs/>
          <w:color w:val="000000"/>
          <w:szCs w:val="24"/>
        </w:rPr>
      </w:pPr>
      <w:r>
        <w:rPr>
          <w:rFonts w:ascii="Arial" w:hAnsi="Arial"/>
          <w:iCs/>
          <w:color w:val="000000"/>
          <w:szCs w:val="24"/>
        </w:rPr>
        <w:t xml:space="preserve"> Nakae S, Kalesnikoff J, Rios E, Suto H, Ho L, Tam S-Y, Tsai M, Galli SJ.  </w:t>
      </w:r>
    </w:p>
    <w:p w:rsidR="00F01580" w:rsidRDefault="00F01580" w:rsidP="00D22C16">
      <w:pPr>
        <w:ind w:left="720" w:hanging="720"/>
        <w:rPr>
          <w:rFonts w:ascii="Arial" w:hAnsi="Arial"/>
          <w:iCs/>
          <w:color w:val="000000"/>
          <w:szCs w:val="24"/>
        </w:rPr>
      </w:pPr>
      <w:r>
        <w:rPr>
          <w:rFonts w:ascii="Arial" w:hAnsi="Arial"/>
          <w:iCs/>
          <w:color w:val="000000"/>
          <w:szCs w:val="24"/>
        </w:rPr>
        <w:t xml:space="preserve">     </w:t>
      </w:r>
      <w:r w:rsidR="00D22C16">
        <w:rPr>
          <w:rFonts w:ascii="Arial" w:hAnsi="Arial"/>
          <w:iCs/>
          <w:color w:val="000000"/>
          <w:szCs w:val="24"/>
        </w:rPr>
        <w:t xml:space="preserve">       </w:t>
      </w:r>
      <w:r>
        <w:rPr>
          <w:rFonts w:ascii="Arial" w:hAnsi="Arial"/>
          <w:iCs/>
          <w:color w:val="000000"/>
          <w:szCs w:val="24"/>
        </w:rPr>
        <w:t xml:space="preserve">RabGEF1 is a </w:t>
      </w:r>
      <w:r w:rsidR="00A45937" w:rsidRPr="006E57D9">
        <w:rPr>
          <w:rFonts w:ascii="Arial" w:hAnsi="Arial"/>
          <w:iCs/>
          <w:color w:val="000000"/>
          <w:szCs w:val="24"/>
        </w:rPr>
        <w:t>negative regulator of Ras signaling and Fc</w:t>
      </w:r>
      <w:r w:rsidR="00A45937" w:rsidRPr="006E57D9">
        <w:rPr>
          <w:rFonts w:ascii="Arial" w:hAnsi="Arial" w:cs="Arial"/>
          <w:iCs/>
          <w:color w:val="000000"/>
          <w:szCs w:val="24"/>
        </w:rPr>
        <w:t>ε</w:t>
      </w:r>
      <w:r w:rsidR="00A45937" w:rsidRPr="006E57D9">
        <w:rPr>
          <w:rFonts w:ascii="Arial" w:hAnsi="Arial"/>
          <w:iCs/>
          <w:color w:val="000000"/>
          <w:szCs w:val="24"/>
        </w:rPr>
        <w:t xml:space="preserve">RI- or </w:t>
      </w:r>
      <w:r w:rsidR="00A45937" w:rsidRPr="006E57D9">
        <w:rPr>
          <w:rFonts w:ascii="Arial" w:hAnsi="Arial"/>
          <w:i/>
          <w:color w:val="000000"/>
          <w:szCs w:val="24"/>
        </w:rPr>
        <w:t>c-kit</w:t>
      </w:r>
      <w:r w:rsidR="00A45937" w:rsidRPr="006E57D9">
        <w:rPr>
          <w:rFonts w:ascii="Arial" w:hAnsi="Arial"/>
          <w:iCs/>
          <w:color w:val="000000"/>
          <w:szCs w:val="24"/>
        </w:rPr>
        <w:t xml:space="preserve"> dependent </w:t>
      </w:r>
    </w:p>
    <w:p w:rsidR="00F01580" w:rsidRDefault="00F01580" w:rsidP="00D22C16">
      <w:pPr>
        <w:ind w:left="720" w:hanging="720"/>
        <w:rPr>
          <w:rFonts w:ascii="Arial" w:hAnsi="Arial"/>
          <w:iCs/>
          <w:color w:val="000000"/>
          <w:szCs w:val="24"/>
        </w:rPr>
      </w:pPr>
      <w:r>
        <w:rPr>
          <w:rFonts w:ascii="Arial" w:hAnsi="Arial"/>
          <w:iCs/>
          <w:color w:val="000000"/>
          <w:szCs w:val="24"/>
        </w:rPr>
        <w:t xml:space="preserve">     </w:t>
      </w:r>
      <w:r w:rsidR="00D22C16">
        <w:rPr>
          <w:rFonts w:ascii="Arial" w:hAnsi="Arial"/>
          <w:iCs/>
          <w:color w:val="000000"/>
          <w:szCs w:val="24"/>
        </w:rPr>
        <w:t xml:space="preserve">       </w:t>
      </w:r>
      <w:r w:rsidR="00A45937" w:rsidRPr="006E57D9">
        <w:rPr>
          <w:rFonts w:ascii="Arial" w:hAnsi="Arial"/>
          <w:iCs/>
          <w:color w:val="000000"/>
          <w:szCs w:val="24"/>
        </w:rPr>
        <w:t xml:space="preserve">activation in mast cells </w:t>
      </w:r>
      <w:r w:rsidR="00A45937" w:rsidRPr="006E57D9">
        <w:rPr>
          <w:rFonts w:ascii="Arial" w:hAnsi="Arial"/>
          <w:i/>
          <w:color w:val="000000"/>
          <w:szCs w:val="24"/>
        </w:rPr>
        <w:t>in vitro</w:t>
      </w:r>
      <w:r w:rsidR="00A45937" w:rsidRPr="006E57D9">
        <w:rPr>
          <w:rFonts w:ascii="Arial" w:hAnsi="Arial"/>
          <w:iCs/>
          <w:color w:val="000000"/>
          <w:szCs w:val="24"/>
        </w:rPr>
        <w:t xml:space="preserve">, and of mast cell-dependent biological responses </w:t>
      </w:r>
    </w:p>
    <w:p w:rsidR="00F01580" w:rsidRDefault="00F01580" w:rsidP="00D22C16">
      <w:pPr>
        <w:ind w:left="720" w:hanging="720"/>
        <w:rPr>
          <w:rFonts w:ascii="Arial" w:hAnsi="Arial"/>
          <w:iCs/>
          <w:color w:val="000000"/>
          <w:szCs w:val="24"/>
        </w:rPr>
      </w:pPr>
      <w:r>
        <w:rPr>
          <w:rFonts w:ascii="Arial" w:hAnsi="Arial"/>
          <w:iCs/>
          <w:color w:val="000000"/>
          <w:szCs w:val="24"/>
        </w:rPr>
        <w:t xml:space="preserve">     </w:t>
      </w:r>
      <w:r w:rsidR="00D22C16">
        <w:rPr>
          <w:rFonts w:ascii="Arial" w:hAnsi="Arial"/>
          <w:iCs/>
          <w:color w:val="000000"/>
          <w:szCs w:val="24"/>
        </w:rPr>
        <w:t xml:space="preserve">       </w:t>
      </w:r>
      <w:r w:rsidR="00A45937" w:rsidRPr="006E57D9">
        <w:rPr>
          <w:rFonts w:ascii="Arial" w:hAnsi="Arial"/>
          <w:i/>
          <w:color w:val="000000"/>
          <w:szCs w:val="24"/>
        </w:rPr>
        <w:t>in vivo</w:t>
      </w:r>
      <w:r w:rsidR="00A45937" w:rsidRPr="006E57D9">
        <w:rPr>
          <w:rFonts w:ascii="Arial" w:hAnsi="Arial"/>
          <w:iCs/>
          <w:color w:val="000000"/>
          <w:szCs w:val="24"/>
        </w:rPr>
        <w:t>. Presented May 5-10, 2006 at the 26th Symposium of the Collegium</w:t>
      </w:r>
    </w:p>
    <w:p w:rsidR="00A45937" w:rsidRPr="006E57D9" w:rsidRDefault="00F01580" w:rsidP="00D22C16">
      <w:pPr>
        <w:ind w:left="720" w:hanging="720"/>
        <w:rPr>
          <w:rFonts w:ascii="Arial" w:hAnsi="Arial"/>
          <w:iCs/>
          <w:color w:val="000000"/>
          <w:szCs w:val="24"/>
        </w:rPr>
      </w:pPr>
      <w:r>
        <w:rPr>
          <w:rFonts w:ascii="Arial" w:hAnsi="Arial"/>
          <w:i/>
          <w:color w:val="000000"/>
          <w:szCs w:val="24"/>
        </w:rPr>
        <w:t xml:space="preserve">    </w:t>
      </w:r>
      <w:r w:rsidR="00A45937" w:rsidRPr="006E57D9">
        <w:rPr>
          <w:rFonts w:ascii="Arial" w:hAnsi="Arial"/>
          <w:iCs/>
          <w:color w:val="000000"/>
          <w:szCs w:val="24"/>
        </w:rPr>
        <w:t xml:space="preserve"> </w:t>
      </w:r>
      <w:r w:rsidR="00D22C16">
        <w:rPr>
          <w:rFonts w:ascii="Arial" w:hAnsi="Arial"/>
          <w:iCs/>
          <w:color w:val="000000"/>
          <w:szCs w:val="24"/>
        </w:rPr>
        <w:t xml:space="preserve">       </w:t>
      </w:r>
      <w:r w:rsidR="00A45937" w:rsidRPr="006E57D9">
        <w:rPr>
          <w:rFonts w:ascii="Arial" w:hAnsi="Arial"/>
          <w:iCs/>
          <w:color w:val="000000"/>
          <w:szCs w:val="24"/>
        </w:rPr>
        <w:t xml:space="preserve">Internationale Allergologicum (CIA) (not published).                                                                                                     </w:t>
      </w:r>
    </w:p>
    <w:p w:rsidR="00A45937" w:rsidRDefault="00A45937" w:rsidP="00D22C16">
      <w:pPr>
        <w:ind w:left="720" w:hanging="720"/>
        <w:rPr>
          <w:rFonts w:ascii="Arial" w:hAnsi="Arial"/>
          <w:iCs/>
          <w:color w:val="000000"/>
          <w:szCs w:val="24"/>
        </w:rPr>
      </w:pPr>
    </w:p>
    <w:p w:rsidR="00F01580" w:rsidRDefault="00F01580" w:rsidP="00D22C16">
      <w:pPr>
        <w:numPr>
          <w:ilvl w:val="0"/>
          <w:numId w:val="34"/>
        </w:numPr>
        <w:ind w:left="720" w:hanging="720"/>
        <w:rPr>
          <w:rFonts w:ascii="Arial" w:hAnsi="Arial"/>
          <w:color w:val="000000"/>
          <w:szCs w:val="24"/>
        </w:rPr>
      </w:pPr>
      <w:r>
        <w:rPr>
          <w:rFonts w:ascii="Arial" w:hAnsi="Arial"/>
          <w:color w:val="000000"/>
          <w:szCs w:val="24"/>
        </w:rPr>
        <w:t xml:space="preserve"> </w:t>
      </w:r>
      <w:r w:rsidR="00A45937" w:rsidRPr="00711481">
        <w:rPr>
          <w:rFonts w:ascii="Arial" w:hAnsi="Arial"/>
          <w:color w:val="000000"/>
          <w:szCs w:val="24"/>
        </w:rPr>
        <w:t xml:space="preserve">Yu M, Tsai M, Tam S-Y, Jones C, Zehnder JL, Galli SJ. </w:t>
      </w:r>
      <w:r w:rsidR="00A45937" w:rsidRPr="000C1EF4">
        <w:rPr>
          <w:rFonts w:ascii="Arial" w:hAnsi="Arial"/>
          <w:color w:val="000000"/>
          <w:szCs w:val="24"/>
        </w:rPr>
        <w:t xml:space="preserve">Mast cells promote the </w:t>
      </w:r>
    </w:p>
    <w:p w:rsidR="00F01580" w:rsidRDefault="00F01580" w:rsidP="00D22C16">
      <w:pPr>
        <w:ind w:left="720" w:hanging="720"/>
        <w:rPr>
          <w:rFonts w:ascii="Arial" w:hAnsi="Arial"/>
          <w:color w:val="000000"/>
          <w:szCs w:val="24"/>
        </w:rPr>
      </w:pPr>
      <w:r>
        <w:rPr>
          <w:rFonts w:ascii="Arial" w:hAnsi="Arial"/>
          <w:color w:val="000000"/>
          <w:szCs w:val="24"/>
        </w:rPr>
        <w:t xml:space="preserve">     </w:t>
      </w:r>
      <w:r w:rsidR="00D22C16">
        <w:rPr>
          <w:rFonts w:ascii="Arial" w:hAnsi="Arial"/>
          <w:color w:val="000000"/>
          <w:szCs w:val="24"/>
        </w:rPr>
        <w:t xml:space="preserve">       </w:t>
      </w:r>
      <w:r w:rsidR="00A45937" w:rsidRPr="000C1EF4">
        <w:rPr>
          <w:rFonts w:ascii="Arial" w:hAnsi="Arial"/>
          <w:color w:val="000000"/>
          <w:szCs w:val="24"/>
        </w:rPr>
        <w:t>development of multiple features of chronic asthma in mice. Presented April 6-</w:t>
      </w:r>
    </w:p>
    <w:p w:rsidR="00F01580" w:rsidRDefault="00F01580" w:rsidP="00D22C16">
      <w:pPr>
        <w:ind w:left="720" w:hanging="720"/>
        <w:rPr>
          <w:rFonts w:ascii="Arial" w:hAnsi="Arial" w:cs="Arial"/>
          <w:szCs w:val="24"/>
        </w:rPr>
      </w:pPr>
      <w:r>
        <w:rPr>
          <w:rFonts w:ascii="Arial" w:hAnsi="Arial"/>
          <w:color w:val="000000"/>
          <w:szCs w:val="24"/>
        </w:rPr>
        <w:t xml:space="preserve">    </w:t>
      </w:r>
      <w:r w:rsidR="00D22C16">
        <w:rPr>
          <w:rFonts w:ascii="Arial" w:hAnsi="Arial"/>
          <w:color w:val="000000"/>
          <w:szCs w:val="24"/>
        </w:rPr>
        <w:t xml:space="preserve">        </w:t>
      </w:r>
      <w:r w:rsidR="00A45937" w:rsidRPr="000C1EF4">
        <w:rPr>
          <w:rFonts w:ascii="Arial" w:hAnsi="Arial"/>
          <w:color w:val="000000"/>
          <w:szCs w:val="24"/>
        </w:rPr>
        <w:t>11, 2006, at the</w:t>
      </w:r>
      <w:r w:rsidR="00A45937" w:rsidRPr="000C1EF4">
        <w:rPr>
          <w:rFonts w:ascii="Arial" w:hAnsi="Arial" w:cs="Arial"/>
          <w:i/>
          <w:iCs/>
          <w:szCs w:val="24"/>
        </w:rPr>
        <w:t xml:space="preserve"> </w:t>
      </w:r>
      <w:r w:rsidR="00A45937" w:rsidRPr="000C1EF4">
        <w:rPr>
          <w:rFonts w:ascii="Arial" w:hAnsi="Arial" w:cs="Arial"/>
          <w:szCs w:val="24"/>
        </w:rPr>
        <w:t>Keystone Symposium,</w:t>
      </w:r>
      <w:r w:rsidR="00A45937" w:rsidRPr="000C1EF4">
        <w:rPr>
          <w:rFonts w:ascii="Arial" w:hAnsi="Arial" w:cs="Arial"/>
          <w:i/>
          <w:iCs/>
          <w:szCs w:val="24"/>
        </w:rPr>
        <w:t xml:space="preserve"> </w:t>
      </w:r>
      <w:r w:rsidR="00A45937" w:rsidRPr="000C1EF4">
        <w:rPr>
          <w:rFonts w:ascii="Arial" w:hAnsi="Arial" w:cs="Arial"/>
          <w:szCs w:val="24"/>
        </w:rPr>
        <w:t>“Allergy, Allergic Inflammation and</w:t>
      </w:r>
    </w:p>
    <w:p w:rsidR="00A45937" w:rsidRPr="005A5D0D" w:rsidRDefault="00A45937" w:rsidP="00D22C16">
      <w:pPr>
        <w:ind w:left="720" w:hanging="720"/>
        <w:rPr>
          <w:rFonts w:ascii="Arial" w:hAnsi="Arial"/>
          <w:color w:val="000000"/>
          <w:szCs w:val="24"/>
        </w:rPr>
      </w:pPr>
      <w:r w:rsidRPr="000C1EF4">
        <w:rPr>
          <w:rFonts w:ascii="Arial" w:hAnsi="Arial" w:cs="Arial"/>
          <w:szCs w:val="24"/>
        </w:rPr>
        <w:t xml:space="preserve"> </w:t>
      </w:r>
      <w:r w:rsidR="00D22C16">
        <w:rPr>
          <w:rFonts w:ascii="Arial" w:hAnsi="Arial" w:cs="Arial"/>
          <w:szCs w:val="24"/>
        </w:rPr>
        <w:t xml:space="preserve">           </w:t>
      </w:r>
      <w:r w:rsidRPr="000C1EF4">
        <w:rPr>
          <w:rFonts w:ascii="Arial" w:hAnsi="Arial" w:cs="Arial"/>
          <w:szCs w:val="24"/>
        </w:rPr>
        <w:t xml:space="preserve">Asthma.” </w:t>
      </w:r>
      <w:r w:rsidRPr="000C1EF4">
        <w:rPr>
          <w:rFonts w:ascii="Arial" w:hAnsi="Arial"/>
          <w:szCs w:val="24"/>
        </w:rPr>
        <w:t>(abstr).</w:t>
      </w:r>
    </w:p>
    <w:p w:rsidR="00A45937" w:rsidRPr="005A5D0D" w:rsidRDefault="00A45937" w:rsidP="00D22C16">
      <w:pPr>
        <w:ind w:left="720" w:hanging="720"/>
        <w:rPr>
          <w:rFonts w:ascii="Arial" w:hAnsi="Arial"/>
          <w:color w:val="000000"/>
          <w:szCs w:val="24"/>
        </w:rPr>
      </w:pPr>
    </w:p>
    <w:p w:rsidR="00F01580" w:rsidRPr="00F01580" w:rsidRDefault="00F01580" w:rsidP="00D22C16">
      <w:pPr>
        <w:numPr>
          <w:ilvl w:val="0"/>
          <w:numId w:val="34"/>
        </w:numPr>
        <w:ind w:left="720" w:hanging="720"/>
        <w:rPr>
          <w:rFonts w:ascii="Arial" w:hAnsi="Arial" w:cs="Arial"/>
          <w:szCs w:val="24"/>
        </w:rPr>
      </w:pPr>
      <w:r>
        <w:rPr>
          <w:rFonts w:ascii="Arial" w:hAnsi="Arial" w:cs="Arial"/>
          <w:szCs w:val="24"/>
          <w:lang w:val="it-IT"/>
        </w:rPr>
        <w:t xml:space="preserve"> </w:t>
      </w:r>
      <w:r w:rsidR="00A45937" w:rsidRPr="00854798">
        <w:rPr>
          <w:rFonts w:ascii="Arial" w:hAnsi="Arial" w:cs="Arial"/>
          <w:szCs w:val="24"/>
          <w:lang w:val="it-IT"/>
        </w:rPr>
        <w:t xml:space="preserve">Musio S, Scabeni </w:t>
      </w:r>
      <w:r w:rsidR="00A45937" w:rsidRPr="00854798">
        <w:rPr>
          <w:rFonts w:ascii="Arial" w:hAnsi="Arial" w:cs="Arial"/>
          <w:lang w:val="it-IT"/>
        </w:rPr>
        <w:t>S, Gallo B, Galli SJ, Steinman L, Mantegazza R, Pedotti R</w:t>
      </w:r>
      <w:r w:rsidRPr="00854798">
        <w:rPr>
          <w:rFonts w:ascii="Arial" w:hAnsi="Arial" w:cs="Arial"/>
          <w:lang w:val="it-IT"/>
        </w:rPr>
        <w:t xml:space="preserve">. </w:t>
      </w:r>
    </w:p>
    <w:p w:rsidR="00F01580" w:rsidRDefault="00F01580" w:rsidP="00D22C16">
      <w:pPr>
        <w:ind w:left="720" w:hanging="720"/>
        <w:rPr>
          <w:rFonts w:ascii="Arial" w:hAnsi="Arial" w:cs="Arial"/>
        </w:rPr>
      </w:pPr>
      <w:r>
        <w:rPr>
          <w:rFonts w:ascii="Arial" w:hAnsi="Arial" w:cs="Arial"/>
          <w:lang w:val="it-IT"/>
        </w:rPr>
        <w:t xml:space="preserve">     </w:t>
      </w:r>
      <w:r w:rsidR="00D22C16">
        <w:rPr>
          <w:rFonts w:ascii="Arial" w:hAnsi="Arial" w:cs="Arial"/>
          <w:lang w:val="it-IT"/>
        </w:rPr>
        <w:t xml:space="preserve">       </w:t>
      </w:r>
      <w:r w:rsidR="00A45937" w:rsidRPr="008D19DD">
        <w:rPr>
          <w:rFonts w:ascii="Arial" w:hAnsi="Arial" w:cs="Arial"/>
        </w:rPr>
        <w:t>Pathways of anaphylaxis to self myelin peptides in mice. Presented June 2006</w:t>
      </w:r>
    </w:p>
    <w:p w:rsidR="00F01580" w:rsidRDefault="00F01580" w:rsidP="00D22C16">
      <w:pPr>
        <w:ind w:left="720" w:hanging="720"/>
        <w:rPr>
          <w:rFonts w:ascii="Arial" w:hAnsi="Arial" w:cs="Arial"/>
          <w:bCs/>
          <w:iCs/>
        </w:rPr>
      </w:pPr>
      <w:r>
        <w:rPr>
          <w:rFonts w:ascii="Arial" w:hAnsi="Arial" w:cs="Arial"/>
        </w:rPr>
        <w:t xml:space="preserve">    </w:t>
      </w:r>
      <w:r w:rsidR="00A45937" w:rsidRPr="008D19DD">
        <w:rPr>
          <w:rFonts w:ascii="Arial" w:hAnsi="Arial" w:cs="Arial"/>
        </w:rPr>
        <w:t xml:space="preserve"> </w:t>
      </w:r>
      <w:r w:rsidR="00D22C16">
        <w:rPr>
          <w:rFonts w:ascii="Arial" w:hAnsi="Arial" w:cs="Arial"/>
        </w:rPr>
        <w:t xml:space="preserve">       </w:t>
      </w:r>
      <w:r w:rsidR="00A45937" w:rsidRPr="008D19DD">
        <w:rPr>
          <w:rFonts w:ascii="Arial" w:hAnsi="Arial" w:cs="Arial"/>
        </w:rPr>
        <w:t xml:space="preserve">at the </w:t>
      </w:r>
      <w:r w:rsidR="00A45937" w:rsidRPr="008D19DD">
        <w:rPr>
          <w:rFonts w:ascii="Arial" w:hAnsi="Arial" w:cs="Arial"/>
          <w:bCs/>
          <w:iCs/>
        </w:rPr>
        <w:t>6</w:t>
      </w:r>
      <w:r w:rsidR="00A45937" w:rsidRPr="008D19DD">
        <w:rPr>
          <w:rFonts w:ascii="Arial" w:hAnsi="Arial" w:cs="Arial"/>
          <w:bCs/>
          <w:iCs/>
          <w:vertAlign w:val="superscript"/>
        </w:rPr>
        <w:t>th</w:t>
      </w:r>
      <w:r w:rsidR="00A45937" w:rsidRPr="008D19DD">
        <w:rPr>
          <w:rFonts w:ascii="Arial" w:hAnsi="Arial" w:cs="Arial"/>
          <w:bCs/>
          <w:iCs/>
        </w:rPr>
        <w:t xml:space="preserve"> Annual Meeting of the Federation of Clinical Immunology Societies </w:t>
      </w:r>
    </w:p>
    <w:p w:rsidR="00A45937" w:rsidRPr="007B128B" w:rsidRDefault="00F01580" w:rsidP="00D22C16">
      <w:pPr>
        <w:ind w:left="720" w:hanging="720"/>
        <w:rPr>
          <w:rFonts w:ascii="Arial" w:hAnsi="Arial" w:cs="Arial"/>
          <w:szCs w:val="24"/>
        </w:rPr>
      </w:pPr>
      <w:r>
        <w:rPr>
          <w:rFonts w:ascii="Arial" w:hAnsi="Arial" w:cs="Arial"/>
          <w:bCs/>
          <w:iCs/>
        </w:rPr>
        <w:t xml:space="preserve">     </w:t>
      </w:r>
      <w:r w:rsidR="00D22C16">
        <w:rPr>
          <w:rFonts w:ascii="Arial" w:hAnsi="Arial" w:cs="Arial"/>
          <w:bCs/>
          <w:iCs/>
        </w:rPr>
        <w:t xml:space="preserve">       </w:t>
      </w:r>
      <w:r w:rsidR="00A45937" w:rsidRPr="007B128B">
        <w:rPr>
          <w:rFonts w:ascii="Arial" w:hAnsi="Arial" w:cs="Arial"/>
          <w:bCs/>
          <w:iCs/>
        </w:rPr>
        <w:t>(FOCIS 2006),</w:t>
      </w:r>
      <w:r w:rsidR="00A45937" w:rsidRPr="007B128B">
        <w:rPr>
          <w:rFonts w:ascii="Arial" w:hAnsi="Arial" w:cs="Arial"/>
          <w:b/>
          <w:iCs/>
        </w:rPr>
        <w:t>119</w:t>
      </w:r>
      <w:r w:rsidR="00A45937" w:rsidRPr="007B128B">
        <w:rPr>
          <w:rFonts w:ascii="Arial" w:hAnsi="Arial" w:cs="Arial"/>
          <w:bCs/>
          <w:iCs/>
        </w:rPr>
        <w:t>: S119. (</w:t>
      </w:r>
      <w:proofErr w:type="gramStart"/>
      <w:r w:rsidR="00A45937" w:rsidRPr="007B128B">
        <w:rPr>
          <w:rFonts w:ascii="Arial" w:hAnsi="Arial" w:cs="Arial"/>
          <w:bCs/>
          <w:iCs/>
        </w:rPr>
        <w:t>abstr</w:t>
      </w:r>
      <w:proofErr w:type="gramEnd"/>
      <w:r w:rsidR="00A45937" w:rsidRPr="007B128B">
        <w:rPr>
          <w:rFonts w:ascii="Arial" w:hAnsi="Arial" w:cs="Arial"/>
          <w:bCs/>
          <w:iCs/>
        </w:rPr>
        <w:t>. No. Sa.41).</w:t>
      </w:r>
    </w:p>
    <w:p w:rsidR="00A45937" w:rsidRPr="007B128B" w:rsidRDefault="00A45937" w:rsidP="00D22C16">
      <w:pPr>
        <w:ind w:left="720" w:hanging="720"/>
        <w:rPr>
          <w:rFonts w:ascii="Arial" w:hAnsi="Arial" w:cs="Arial"/>
          <w:color w:val="000000"/>
          <w:szCs w:val="24"/>
        </w:rPr>
      </w:pPr>
    </w:p>
    <w:p w:rsidR="00A45937" w:rsidRDefault="00A45937" w:rsidP="00D22C16">
      <w:pPr>
        <w:ind w:left="720" w:hanging="720"/>
        <w:rPr>
          <w:rFonts w:ascii="Arial" w:hAnsi="Arial"/>
          <w:color w:val="000000"/>
          <w:szCs w:val="24"/>
        </w:rPr>
      </w:pPr>
      <w:r w:rsidRPr="007B128B">
        <w:rPr>
          <w:rFonts w:ascii="Arial" w:hAnsi="Arial" w:cs="Arial"/>
          <w:color w:val="000000"/>
          <w:szCs w:val="24"/>
        </w:rPr>
        <w:t>119.</w:t>
      </w:r>
      <w:r w:rsidRPr="007B128B">
        <w:rPr>
          <w:rFonts w:ascii="Arial" w:hAnsi="Arial" w:cs="Arial"/>
          <w:color w:val="000000"/>
          <w:szCs w:val="24"/>
        </w:rPr>
        <w:tab/>
        <w:t>Rios E</w:t>
      </w:r>
      <w:r w:rsidRPr="007B128B">
        <w:rPr>
          <w:rFonts w:ascii="Arial" w:hAnsi="Arial" w:cs="Arial"/>
          <w:szCs w:val="24"/>
        </w:rPr>
        <w:t>, Kalesnikoff J, Chen C-C, Nakae S, Zabel B, Butcher E, Tsai M, Tam S-Y,</w:t>
      </w:r>
      <w:r w:rsidRPr="007B128B">
        <w:rPr>
          <w:rFonts w:ascii="Arial" w:hAnsi="Arial" w:cs="Arial"/>
          <w:szCs w:val="24"/>
          <w:u w:val="single"/>
        </w:rPr>
        <w:t xml:space="preserve"> </w:t>
      </w:r>
      <w:r w:rsidRPr="00FA6BEC">
        <w:rPr>
          <w:rFonts w:ascii="Arial" w:hAnsi="Arial" w:cs="Arial"/>
          <w:szCs w:val="24"/>
        </w:rPr>
        <w:t>Galli SJ</w:t>
      </w:r>
      <w:r w:rsidRPr="007B128B">
        <w:rPr>
          <w:rFonts w:ascii="Arial" w:hAnsi="Arial" w:cs="Arial"/>
          <w:szCs w:val="24"/>
        </w:rPr>
        <w:t xml:space="preserve">. </w:t>
      </w:r>
      <w:r w:rsidRPr="00D37154">
        <w:rPr>
          <w:rFonts w:ascii="Arial" w:hAnsi="Arial" w:cs="Arial"/>
          <w:szCs w:val="24"/>
        </w:rPr>
        <w:t>RabGEF1 regulates stem cell factor/c-Kit-mediated signaling events a</w:t>
      </w:r>
      <w:r w:rsidRPr="008D19DD">
        <w:rPr>
          <w:rFonts w:ascii="Arial" w:hAnsi="Arial" w:cs="Arial"/>
          <w:szCs w:val="24"/>
        </w:rPr>
        <w:t>nd biological responses in mast cells</w:t>
      </w:r>
      <w:r>
        <w:rPr>
          <w:rFonts w:ascii="Arial" w:hAnsi="Arial"/>
          <w:color w:val="000000"/>
          <w:szCs w:val="24"/>
        </w:rPr>
        <w:t>.</w:t>
      </w:r>
      <w:r w:rsidRPr="008D19DD">
        <w:rPr>
          <w:rFonts w:ascii="Arial" w:hAnsi="Arial"/>
          <w:color w:val="000000"/>
          <w:szCs w:val="24"/>
        </w:rPr>
        <w:t xml:space="preserve"> </w:t>
      </w:r>
      <w:r w:rsidRPr="008D19DD">
        <w:rPr>
          <w:rFonts w:ascii="Arial" w:hAnsi="Arial" w:cs="Arial"/>
          <w:color w:val="000000"/>
          <w:szCs w:val="24"/>
          <w:u w:val="single"/>
        </w:rPr>
        <w:t>FASEB J</w:t>
      </w:r>
      <w:r w:rsidRPr="008D19DD">
        <w:rPr>
          <w:rFonts w:ascii="Arial" w:hAnsi="Arial" w:cs="Arial"/>
          <w:color w:val="000000"/>
          <w:szCs w:val="24"/>
        </w:rPr>
        <w:t xml:space="preserve"> 2006</w:t>
      </w:r>
      <w:r>
        <w:rPr>
          <w:rFonts w:ascii="Arial" w:hAnsi="Arial" w:cs="Arial"/>
          <w:color w:val="000000"/>
          <w:szCs w:val="24"/>
        </w:rPr>
        <w:t xml:space="preserve">; </w:t>
      </w:r>
      <w:r w:rsidRPr="002D774B">
        <w:rPr>
          <w:rFonts w:ascii="Arial" w:hAnsi="Arial" w:cs="Arial"/>
          <w:b/>
          <w:bCs/>
          <w:color w:val="000000"/>
          <w:szCs w:val="24"/>
        </w:rPr>
        <w:t>20</w:t>
      </w:r>
      <w:r>
        <w:rPr>
          <w:rFonts w:ascii="Arial" w:hAnsi="Arial" w:cs="Arial"/>
          <w:color w:val="000000"/>
          <w:szCs w:val="24"/>
        </w:rPr>
        <w:t xml:space="preserve">:LB123. </w:t>
      </w:r>
      <w:r w:rsidRPr="004D220E">
        <w:rPr>
          <w:rFonts w:ascii="Arial" w:hAnsi="Arial" w:cs="Arial"/>
          <w:szCs w:val="24"/>
        </w:rPr>
        <w:t>(</w:t>
      </w:r>
      <w:proofErr w:type="gramStart"/>
      <w:r w:rsidRPr="004D220E">
        <w:rPr>
          <w:rFonts w:ascii="Arial" w:hAnsi="Arial" w:cs="Arial"/>
          <w:szCs w:val="24"/>
        </w:rPr>
        <w:t>abstr</w:t>
      </w:r>
      <w:proofErr w:type="gramEnd"/>
      <w:r w:rsidRPr="004D220E">
        <w:rPr>
          <w:rFonts w:ascii="Arial" w:hAnsi="Arial" w:cs="Arial"/>
          <w:szCs w:val="24"/>
        </w:rPr>
        <w:t xml:space="preserve">. No. </w:t>
      </w:r>
      <w:r w:rsidRPr="00854798">
        <w:rPr>
          <w:rFonts w:ascii="Arial" w:hAnsi="Arial" w:cs="Arial"/>
          <w:color w:val="000000"/>
          <w:szCs w:val="24"/>
        </w:rPr>
        <w:t>LB555</w:t>
      </w:r>
      <w:r w:rsidRPr="00854798">
        <w:rPr>
          <w:rFonts w:ascii="Arial" w:hAnsi="Arial" w:cs="Arial"/>
          <w:szCs w:val="24"/>
        </w:rPr>
        <w:t>)</w:t>
      </w:r>
      <w:r w:rsidRPr="00854798">
        <w:rPr>
          <w:rFonts w:ascii="Arial" w:hAnsi="Arial" w:cs="Arial"/>
          <w:color w:val="000000"/>
          <w:szCs w:val="24"/>
        </w:rPr>
        <w:t>.</w:t>
      </w:r>
      <w:r w:rsidRPr="00854798" w:rsidDel="002D774B">
        <w:rPr>
          <w:rFonts w:ascii="Arial" w:hAnsi="Arial"/>
          <w:color w:val="000000"/>
          <w:szCs w:val="24"/>
        </w:rPr>
        <w:t xml:space="preserve"> </w:t>
      </w:r>
    </w:p>
    <w:p w:rsidR="00A45937" w:rsidRPr="000044C0" w:rsidRDefault="00A45937" w:rsidP="00D22C16">
      <w:pPr>
        <w:ind w:left="720" w:hanging="720"/>
        <w:rPr>
          <w:rFonts w:ascii="Arial" w:hAnsi="Arial" w:cs="Arial"/>
          <w:color w:val="000000"/>
          <w:szCs w:val="28"/>
        </w:rPr>
      </w:pPr>
    </w:p>
    <w:p w:rsidR="004D0EFF" w:rsidRPr="00854798" w:rsidRDefault="004D0EFF" w:rsidP="00D22C16">
      <w:pPr>
        <w:ind w:left="720" w:hanging="720"/>
        <w:rPr>
          <w:rFonts w:ascii="Arial" w:hAnsi="Arial"/>
          <w:color w:val="000000"/>
          <w:szCs w:val="24"/>
        </w:rPr>
      </w:pPr>
    </w:p>
    <w:sectPr w:rsidR="004D0EFF" w:rsidRPr="00854798" w:rsidSect="0020500E">
      <w:headerReference w:type="default" r:id="rId38"/>
      <w:footnotePr>
        <w:numRestart w:val="eachPage"/>
      </w:footnotePr>
      <w:type w:val="continuous"/>
      <w:pgSz w:w="12240" w:h="15840"/>
      <w:pgMar w:top="1440" w:right="1440" w:bottom="1080" w:left="1440" w:header="720" w:footer="72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0E38" w:rsidRDefault="00610E38">
      <w:r>
        <w:separator/>
      </w:r>
    </w:p>
  </w:endnote>
  <w:endnote w:type="continuationSeparator" w:id="0">
    <w:p w:rsidR="00610E38" w:rsidRDefault="00610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Geneva">
    <w:altName w:val="Arial"/>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00000000" w:usb1="E9DFFFFF" w:usb2="0000003F" w:usb3="00000000" w:csb0="003F01FF" w:csb1="00000000"/>
  </w:font>
  <w:font w:name="MS Sans Serif">
    <w:altName w:val="Microsoft Sans Serif"/>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yriadPro-Sem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3F2B" w:rsidRPr="004F06D1" w:rsidRDefault="00F93F2B">
    <w:pPr>
      <w:pStyle w:val="Pidipagina"/>
      <w:tabs>
        <w:tab w:val="clear" w:pos="4320"/>
        <w:tab w:val="clear" w:pos="8640"/>
        <w:tab w:val="center" w:pos="4680"/>
        <w:tab w:val="right" w:pos="9360"/>
      </w:tabs>
      <w:rPr>
        <w:rFonts w:ascii="Arial" w:hAnsi="Arial"/>
        <w:sz w:val="16"/>
      </w:rPr>
    </w:pPr>
    <w:r>
      <w:rPr>
        <w:rFonts w:ascii="Arial" w:hAnsi="Arial"/>
        <w:sz w:val="20"/>
      </w:rPr>
      <w:t xml:space="preserve"> </w:t>
    </w:r>
    <w:r>
      <w:rPr>
        <w:rFonts w:ascii="Arial" w:hAnsi="Arial"/>
        <w:sz w:val="20"/>
      </w:rPr>
      <w:tab/>
    </w:r>
    <w:r>
      <w:rPr>
        <w:rFonts w:ascii="Arial" w:hAnsi="Arial"/>
        <w:sz w:val="22"/>
      </w:rPr>
      <w:pgNum/>
    </w:r>
    <w:r>
      <w:rPr>
        <w:rFonts w:ascii="Arial" w:hAnsi="Arial"/>
        <w:sz w:val="20"/>
      </w:rPr>
      <w:tab/>
      <w:t>01/11/2019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0E38" w:rsidRDefault="00610E38">
      <w:r>
        <w:separator/>
      </w:r>
    </w:p>
  </w:footnote>
  <w:footnote w:type="continuationSeparator" w:id="0">
    <w:p w:rsidR="00610E38" w:rsidRDefault="00610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3F2B" w:rsidRDefault="00F93F2B">
    <w:pPr>
      <w:pStyle w:val="Intestazione"/>
      <w:jc w:val="center"/>
      <w:rPr>
        <w:rFonts w:ascii="Arial" w:hAnsi="Arial"/>
        <w:i/>
        <w:sz w:val="22"/>
      </w:rPr>
    </w:pPr>
    <w:r>
      <w:rPr>
        <w:rFonts w:ascii="Arial" w:hAnsi="Arial"/>
        <w:i/>
        <w:sz w:val="22"/>
      </w:rPr>
      <w:t>CURRICULUM VITAE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3F2B" w:rsidRDefault="00F93F2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60AF2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ind w:left="720" w:firstLine="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pStyle w:val="Titolo6"/>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2" w15:restartNumberingAfterBreak="0">
    <w:nsid w:val="01FA00A1"/>
    <w:multiLevelType w:val="hybridMultilevel"/>
    <w:tmpl w:val="99EA1228"/>
    <w:lvl w:ilvl="0" w:tplc="FFFFFFFF">
      <w:start w:val="1"/>
      <w:numFmt w:val="decimal"/>
      <w:lvlText w:val="%1."/>
      <w:lvlJc w:val="left"/>
      <w:pPr>
        <w:tabs>
          <w:tab w:val="num" w:pos="432"/>
        </w:tabs>
        <w:ind w:left="432" w:hanging="432"/>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9467EC"/>
    <w:multiLevelType w:val="hybridMultilevel"/>
    <w:tmpl w:val="C200313C"/>
    <w:lvl w:ilvl="0" w:tplc="0409000F">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571E7"/>
    <w:multiLevelType w:val="multilevel"/>
    <w:tmpl w:val="055CE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14691"/>
    <w:multiLevelType w:val="hybridMultilevel"/>
    <w:tmpl w:val="984E88E6"/>
    <w:lvl w:ilvl="0" w:tplc="0409000F">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31253"/>
    <w:multiLevelType w:val="hybridMultilevel"/>
    <w:tmpl w:val="215AE286"/>
    <w:lvl w:ilvl="0" w:tplc="E50A4F28">
      <w:start w:val="183"/>
      <w:numFmt w:val="decimal"/>
      <w:lvlText w:val="%1."/>
      <w:lvlJc w:val="left"/>
      <w:pPr>
        <w:tabs>
          <w:tab w:val="num" w:pos="1320"/>
        </w:tabs>
        <w:ind w:left="1320" w:hanging="60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7F96144"/>
    <w:multiLevelType w:val="hybridMultilevel"/>
    <w:tmpl w:val="18DE7904"/>
    <w:lvl w:ilvl="0" w:tplc="0409000F">
      <w:start w:val="1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CC1D49"/>
    <w:multiLevelType w:val="hybridMultilevel"/>
    <w:tmpl w:val="6E32E1F8"/>
    <w:lvl w:ilvl="0" w:tplc="FFFFFFFF">
      <w:start w:val="1"/>
      <w:numFmt w:val="decimal"/>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06C7A18"/>
    <w:multiLevelType w:val="multilevel"/>
    <w:tmpl w:val="9628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F627C"/>
    <w:multiLevelType w:val="hybridMultilevel"/>
    <w:tmpl w:val="D9D44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80338"/>
    <w:multiLevelType w:val="hybridMultilevel"/>
    <w:tmpl w:val="A05C5F30"/>
    <w:lvl w:ilvl="0" w:tplc="0409000F">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BB1312"/>
    <w:multiLevelType w:val="hybridMultilevel"/>
    <w:tmpl w:val="7F7419B6"/>
    <w:lvl w:ilvl="0" w:tplc="D3E8E3CA">
      <w:start w:val="114"/>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BE5B16"/>
    <w:multiLevelType w:val="hybridMultilevel"/>
    <w:tmpl w:val="71485486"/>
    <w:lvl w:ilvl="0" w:tplc="0409000F">
      <w:start w:val="18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7C8673C"/>
    <w:multiLevelType w:val="hybridMultilevel"/>
    <w:tmpl w:val="6F0A3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E756B0"/>
    <w:multiLevelType w:val="hybridMultilevel"/>
    <w:tmpl w:val="BA1C49EA"/>
    <w:lvl w:ilvl="0" w:tplc="AB1CEF2A">
      <w:start w:val="17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32851F4"/>
    <w:multiLevelType w:val="hybridMultilevel"/>
    <w:tmpl w:val="ED185F38"/>
    <w:lvl w:ilvl="0" w:tplc="1EC61236">
      <w:start w:val="114"/>
      <w:numFmt w:val="decimal"/>
      <w:lvlText w:val="%1."/>
      <w:lvlJc w:val="left"/>
      <w:pPr>
        <w:ind w:left="465" w:hanging="465"/>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CC31EE"/>
    <w:multiLevelType w:val="multilevel"/>
    <w:tmpl w:val="F05A46FE"/>
    <w:lvl w:ilvl="0">
      <w:start w:val="11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7667BAF"/>
    <w:multiLevelType w:val="hybridMultilevel"/>
    <w:tmpl w:val="8CE80C16"/>
    <w:lvl w:ilvl="0" w:tplc="7A163116">
      <w:start w:val="114"/>
      <w:numFmt w:val="decimal"/>
      <w:lvlText w:val="%1."/>
      <w:lvlJc w:val="left"/>
      <w:pPr>
        <w:ind w:left="465" w:hanging="465"/>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A2D0354"/>
    <w:multiLevelType w:val="hybridMultilevel"/>
    <w:tmpl w:val="B810CD44"/>
    <w:lvl w:ilvl="0" w:tplc="5B8C75CA">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B317B27"/>
    <w:multiLevelType w:val="hybridMultilevel"/>
    <w:tmpl w:val="56883790"/>
    <w:lvl w:ilvl="0" w:tplc="631E101C">
      <w:start w:val="113"/>
      <w:numFmt w:val="decimal"/>
      <w:lvlText w:val="%1."/>
      <w:lvlJc w:val="left"/>
      <w:pPr>
        <w:ind w:left="465" w:hanging="465"/>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A212CD"/>
    <w:multiLevelType w:val="hybridMultilevel"/>
    <w:tmpl w:val="89842A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023E85"/>
    <w:multiLevelType w:val="hybridMultilevel"/>
    <w:tmpl w:val="F37A10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BFB25C5"/>
    <w:multiLevelType w:val="hybridMultilevel"/>
    <w:tmpl w:val="6EA2A9DE"/>
    <w:lvl w:ilvl="0" w:tplc="0409000F">
      <w:start w:val="1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114438D"/>
    <w:multiLevelType w:val="hybridMultilevel"/>
    <w:tmpl w:val="90082A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1BC6DFB"/>
    <w:multiLevelType w:val="hybridMultilevel"/>
    <w:tmpl w:val="029C7294"/>
    <w:lvl w:ilvl="0" w:tplc="0409000F">
      <w:start w:val="17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E671E1"/>
    <w:multiLevelType w:val="hybridMultilevel"/>
    <w:tmpl w:val="58EE369C"/>
    <w:lvl w:ilvl="0" w:tplc="0409000F">
      <w:start w:val="18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7452CC8"/>
    <w:multiLevelType w:val="hybridMultilevel"/>
    <w:tmpl w:val="2F7E7116"/>
    <w:lvl w:ilvl="0" w:tplc="300C9776">
      <w:start w:val="114"/>
      <w:numFmt w:val="decimal"/>
      <w:lvlText w:val="%1."/>
      <w:lvlJc w:val="left"/>
      <w:pPr>
        <w:ind w:left="465" w:hanging="465"/>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7B20AB3"/>
    <w:multiLevelType w:val="hybridMultilevel"/>
    <w:tmpl w:val="EF1C9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C309A6"/>
    <w:multiLevelType w:val="hybridMultilevel"/>
    <w:tmpl w:val="87E4C2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F3D701B"/>
    <w:multiLevelType w:val="multilevel"/>
    <w:tmpl w:val="1E84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725055"/>
    <w:multiLevelType w:val="hybridMultilevel"/>
    <w:tmpl w:val="0058994A"/>
    <w:lvl w:ilvl="0" w:tplc="0409000F">
      <w:start w:val="10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5053E8A"/>
    <w:multiLevelType w:val="hybridMultilevel"/>
    <w:tmpl w:val="EADA4344"/>
    <w:lvl w:ilvl="0" w:tplc="1B18C924">
      <w:start w:val="18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F9442D6"/>
    <w:multiLevelType w:val="hybridMultilevel"/>
    <w:tmpl w:val="93C69AE2"/>
    <w:lvl w:ilvl="0" w:tplc="5B8C75CA">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E9133D"/>
    <w:multiLevelType w:val="hybridMultilevel"/>
    <w:tmpl w:val="696CE9D6"/>
    <w:lvl w:ilvl="0" w:tplc="35C07AEE">
      <w:start w:val="115"/>
      <w:numFmt w:val="decimal"/>
      <w:lvlText w:val="%1."/>
      <w:lvlJc w:val="left"/>
      <w:pPr>
        <w:ind w:left="465" w:hanging="465"/>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1970BBE"/>
    <w:multiLevelType w:val="hybridMultilevel"/>
    <w:tmpl w:val="0F6C25DC"/>
    <w:lvl w:ilvl="0" w:tplc="B66830E4">
      <w:start w:val="115"/>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20B663C"/>
    <w:multiLevelType w:val="singleLevel"/>
    <w:tmpl w:val="A72E349E"/>
    <w:lvl w:ilvl="0">
      <w:start w:val="157"/>
      <w:numFmt w:val="decimal"/>
      <w:lvlText w:val="%1."/>
      <w:lvlJc w:val="left"/>
      <w:pPr>
        <w:tabs>
          <w:tab w:val="num" w:pos="720"/>
        </w:tabs>
        <w:ind w:left="720" w:hanging="720"/>
      </w:pPr>
      <w:rPr>
        <w:rFonts w:hint="default"/>
      </w:rPr>
    </w:lvl>
  </w:abstractNum>
  <w:abstractNum w:abstractNumId="37" w15:restartNumberingAfterBreak="0">
    <w:nsid w:val="7BCB6E21"/>
    <w:multiLevelType w:val="hybridMultilevel"/>
    <w:tmpl w:val="A4BA0982"/>
    <w:lvl w:ilvl="0" w:tplc="BB148FF8">
      <w:start w:val="1"/>
      <w:numFmt w:val="decimal"/>
      <w:lvlText w:val="%1."/>
      <w:lvlJc w:val="left"/>
      <w:pPr>
        <w:tabs>
          <w:tab w:val="num" w:pos="720"/>
        </w:tabs>
        <w:ind w:left="720" w:hanging="720"/>
      </w:pPr>
      <w:rPr>
        <w:rFonts w:hint="default"/>
        <w:b w:val="0"/>
      </w:rPr>
    </w:lvl>
    <w:lvl w:ilvl="1" w:tplc="0D48DA76">
      <w:start w:val="1"/>
      <w:numFmt w:val="decimal"/>
      <w:lvlText w:val="%2."/>
      <w:lvlJc w:val="left"/>
      <w:pPr>
        <w:tabs>
          <w:tab w:val="num" w:pos="1368"/>
        </w:tabs>
        <w:ind w:left="1080" w:firstLine="0"/>
      </w:pPr>
      <w:rPr>
        <w:rFonts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D64D93"/>
    <w:multiLevelType w:val="hybridMultilevel"/>
    <w:tmpl w:val="96A6E0D4"/>
    <w:lvl w:ilvl="0" w:tplc="FFFFFFFF">
      <w:start w:val="1"/>
      <w:numFmt w:val="decimal"/>
      <w:lvlText w:val="%1."/>
      <w:lvlJc w:val="left"/>
      <w:pPr>
        <w:tabs>
          <w:tab w:val="num" w:pos="432"/>
        </w:tabs>
        <w:ind w:left="432" w:hanging="432"/>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60554162">
    <w:abstractNumId w:val="36"/>
  </w:num>
  <w:num w:numId="2" w16cid:durableId="1575892868">
    <w:abstractNumId w:val="35"/>
  </w:num>
  <w:num w:numId="3" w16cid:durableId="189268768">
    <w:abstractNumId w:val="31"/>
  </w:num>
  <w:num w:numId="4" w16cid:durableId="1573269070">
    <w:abstractNumId w:val="7"/>
  </w:num>
  <w:num w:numId="5" w16cid:durableId="1922835055">
    <w:abstractNumId w:val="23"/>
  </w:num>
  <w:num w:numId="6" w16cid:durableId="100691573">
    <w:abstractNumId w:val="15"/>
  </w:num>
  <w:num w:numId="7" w16cid:durableId="1075666208">
    <w:abstractNumId w:val="33"/>
  </w:num>
  <w:num w:numId="8" w16cid:durableId="2019968249">
    <w:abstractNumId w:val="25"/>
  </w:num>
  <w:num w:numId="9" w16cid:durableId="1617446629">
    <w:abstractNumId w:val="19"/>
  </w:num>
  <w:num w:numId="10" w16cid:durableId="1130976390">
    <w:abstractNumId w:val="21"/>
  </w:num>
  <w:num w:numId="11" w16cid:durableId="1874146561">
    <w:abstractNumId w:val="8"/>
  </w:num>
  <w:num w:numId="12" w16cid:durableId="1758332011">
    <w:abstractNumId w:val="6"/>
  </w:num>
  <w:num w:numId="13" w16cid:durableId="1024328198">
    <w:abstractNumId w:val="26"/>
  </w:num>
  <w:num w:numId="14" w16cid:durableId="1601570044">
    <w:abstractNumId w:val="13"/>
  </w:num>
  <w:num w:numId="15" w16cid:durableId="1305230981">
    <w:abstractNumId w:val="2"/>
  </w:num>
  <w:num w:numId="16" w16cid:durableId="862792305">
    <w:abstractNumId w:val="32"/>
  </w:num>
  <w:num w:numId="17" w16cid:durableId="1989823126">
    <w:abstractNumId w:val="38"/>
  </w:num>
  <w:num w:numId="18" w16cid:durableId="1293171213">
    <w:abstractNumId w:val="37"/>
  </w:num>
  <w:num w:numId="19" w16cid:durableId="916342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4951681">
    <w:abstractNumId w:val="22"/>
  </w:num>
  <w:num w:numId="21" w16cid:durableId="2039042795">
    <w:abstractNumId w:val="30"/>
  </w:num>
  <w:num w:numId="22" w16cid:durableId="1296792262">
    <w:abstractNumId w:val="3"/>
  </w:num>
  <w:num w:numId="23" w16cid:durableId="251739193">
    <w:abstractNumId w:val="11"/>
  </w:num>
  <w:num w:numId="24" w16cid:durableId="1783572159">
    <w:abstractNumId w:val="5"/>
  </w:num>
  <w:num w:numId="25" w16cid:durableId="975909748">
    <w:abstractNumId w:val="28"/>
  </w:num>
  <w:num w:numId="26" w16cid:durableId="1087655622">
    <w:abstractNumId w:val="24"/>
  </w:num>
  <w:num w:numId="27" w16cid:durableId="1116409464">
    <w:abstractNumId w:val="17"/>
  </w:num>
  <w:num w:numId="28" w16cid:durableId="1108349596">
    <w:abstractNumId w:val="10"/>
  </w:num>
  <w:num w:numId="29" w16cid:durableId="349917981">
    <w:abstractNumId w:val="20"/>
  </w:num>
  <w:num w:numId="30" w16cid:durableId="924144732">
    <w:abstractNumId w:val="18"/>
  </w:num>
  <w:num w:numId="31" w16cid:durableId="335500177">
    <w:abstractNumId w:val="27"/>
  </w:num>
  <w:num w:numId="32" w16cid:durableId="1713728437">
    <w:abstractNumId w:val="16"/>
  </w:num>
  <w:num w:numId="33" w16cid:durableId="55474802">
    <w:abstractNumId w:val="12"/>
  </w:num>
  <w:num w:numId="34" w16cid:durableId="248270623">
    <w:abstractNumId w:val="34"/>
  </w:num>
  <w:num w:numId="35" w16cid:durableId="1658804165">
    <w:abstractNumId w:val="9"/>
  </w:num>
  <w:num w:numId="36" w16cid:durableId="2091190848">
    <w:abstractNumId w:val="0"/>
  </w:num>
  <w:num w:numId="37" w16cid:durableId="1884830038">
    <w:abstractNumId w:val="14"/>
  </w:num>
  <w:num w:numId="38" w16cid:durableId="6183363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478483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8" w:dllVersion="513" w:checkStyle="1"/>
  <w:activeWritingStyle w:appName="MSWord" w:lang="sv-SE" w:vendorID="22" w:dllVersion="513"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ENInstantFormat&gt;"/>
  </w:docVars>
  <w:rsids>
    <w:rsidRoot w:val="00DC0C41"/>
    <w:rsid w:val="00001355"/>
    <w:rsid w:val="000014F5"/>
    <w:rsid w:val="00002052"/>
    <w:rsid w:val="000020F6"/>
    <w:rsid w:val="00002522"/>
    <w:rsid w:val="00003252"/>
    <w:rsid w:val="00003888"/>
    <w:rsid w:val="00003984"/>
    <w:rsid w:val="00003B4C"/>
    <w:rsid w:val="000041AC"/>
    <w:rsid w:val="000041E9"/>
    <w:rsid w:val="00004281"/>
    <w:rsid w:val="000044C0"/>
    <w:rsid w:val="00004902"/>
    <w:rsid w:val="00004ED8"/>
    <w:rsid w:val="00005275"/>
    <w:rsid w:val="0000562C"/>
    <w:rsid w:val="00005975"/>
    <w:rsid w:val="000061B7"/>
    <w:rsid w:val="00006B2C"/>
    <w:rsid w:val="00006F16"/>
    <w:rsid w:val="0000743F"/>
    <w:rsid w:val="0000787E"/>
    <w:rsid w:val="00007D6E"/>
    <w:rsid w:val="0001130C"/>
    <w:rsid w:val="00011331"/>
    <w:rsid w:val="00012032"/>
    <w:rsid w:val="00013A10"/>
    <w:rsid w:val="0001446F"/>
    <w:rsid w:val="000144B6"/>
    <w:rsid w:val="0001495F"/>
    <w:rsid w:val="00016292"/>
    <w:rsid w:val="00016583"/>
    <w:rsid w:val="00016FB7"/>
    <w:rsid w:val="00017F4A"/>
    <w:rsid w:val="00020515"/>
    <w:rsid w:val="00020976"/>
    <w:rsid w:val="00021457"/>
    <w:rsid w:val="00023212"/>
    <w:rsid w:val="00023296"/>
    <w:rsid w:val="0002381E"/>
    <w:rsid w:val="0002410F"/>
    <w:rsid w:val="0002686B"/>
    <w:rsid w:val="000268F2"/>
    <w:rsid w:val="0002732D"/>
    <w:rsid w:val="00027C04"/>
    <w:rsid w:val="00027EFA"/>
    <w:rsid w:val="000301C1"/>
    <w:rsid w:val="000310CD"/>
    <w:rsid w:val="000311A2"/>
    <w:rsid w:val="000315E0"/>
    <w:rsid w:val="00032358"/>
    <w:rsid w:val="00033539"/>
    <w:rsid w:val="00033542"/>
    <w:rsid w:val="0003362C"/>
    <w:rsid w:val="000348F1"/>
    <w:rsid w:val="00034B0B"/>
    <w:rsid w:val="00034F85"/>
    <w:rsid w:val="00035D2E"/>
    <w:rsid w:val="000378AE"/>
    <w:rsid w:val="00037A9E"/>
    <w:rsid w:val="00037AF5"/>
    <w:rsid w:val="00040393"/>
    <w:rsid w:val="0004100D"/>
    <w:rsid w:val="00041124"/>
    <w:rsid w:val="00041593"/>
    <w:rsid w:val="0004266A"/>
    <w:rsid w:val="000434EF"/>
    <w:rsid w:val="000437C1"/>
    <w:rsid w:val="00044105"/>
    <w:rsid w:val="000443C9"/>
    <w:rsid w:val="0004440E"/>
    <w:rsid w:val="000447DD"/>
    <w:rsid w:val="000447E3"/>
    <w:rsid w:val="00045794"/>
    <w:rsid w:val="00045D71"/>
    <w:rsid w:val="00045FC3"/>
    <w:rsid w:val="00046893"/>
    <w:rsid w:val="00047085"/>
    <w:rsid w:val="00050B84"/>
    <w:rsid w:val="00051343"/>
    <w:rsid w:val="00052529"/>
    <w:rsid w:val="0005308A"/>
    <w:rsid w:val="00053F29"/>
    <w:rsid w:val="000545B3"/>
    <w:rsid w:val="000555A0"/>
    <w:rsid w:val="00056186"/>
    <w:rsid w:val="00056836"/>
    <w:rsid w:val="00056A03"/>
    <w:rsid w:val="00056D3E"/>
    <w:rsid w:val="000576E6"/>
    <w:rsid w:val="000577E7"/>
    <w:rsid w:val="00060566"/>
    <w:rsid w:val="00060A14"/>
    <w:rsid w:val="0006131E"/>
    <w:rsid w:val="00061776"/>
    <w:rsid w:val="00062EE9"/>
    <w:rsid w:val="000635E7"/>
    <w:rsid w:val="00063A43"/>
    <w:rsid w:val="00063FCC"/>
    <w:rsid w:val="00064F98"/>
    <w:rsid w:val="000650BD"/>
    <w:rsid w:val="0006556C"/>
    <w:rsid w:val="0006606C"/>
    <w:rsid w:val="00066F4E"/>
    <w:rsid w:val="000672CE"/>
    <w:rsid w:val="00067334"/>
    <w:rsid w:val="00067773"/>
    <w:rsid w:val="00067C08"/>
    <w:rsid w:val="00070282"/>
    <w:rsid w:val="00070494"/>
    <w:rsid w:val="000707BF"/>
    <w:rsid w:val="000715BD"/>
    <w:rsid w:val="000718C7"/>
    <w:rsid w:val="00071C92"/>
    <w:rsid w:val="00072C67"/>
    <w:rsid w:val="00073B1F"/>
    <w:rsid w:val="000742AE"/>
    <w:rsid w:val="0007506C"/>
    <w:rsid w:val="0007638A"/>
    <w:rsid w:val="00076D7E"/>
    <w:rsid w:val="00077533"/>
    <w:rsid w:val="00080668"/>
    <w:rsid w:val="000814C2"/>
    <w:rsid w:val="000819DB"/>
    <w:rsid w:val="000820B3"/>
    <w:rsid w:val="000823A8"/>
    <w:rsid w:val="0008256C"/>
    <w:rsid w:val="00082ECF"/>
    <w:rsid w:val="000838C7"/>
    <w:rsid w:val="000841A4"/>
    <w:rsid w:val="00084926"/>
    <w:rsid w:val="00084940"/>
    <w:rsid w:val="00084E70"/>
    <w:rsid w:val="00085071"/>
    <w:rsid w:val="00085235"/>
    <w:rsid w:val="000863FC"/>
    <w:rsid w:val="00086A8D"/>
    <w:rsid w:val="00086DFD"/>
    <w:rsid w:val="00087668"/>
    <w:rsid w:val="000879C8"/>
    <w:rsid w:val="00087D07"/>
    <w:rsid w:val="00087D60"/>
    <w:rsid w:val="00087D6A"/>
    <w:rsid w:val="00087F75"/>
    <w:rsid w:val="000904DC"/>
    <w:rsid w:val="00090974"/>
    <w:rsid w:val="00090F34"/>
    <w:rsid w:val="00091977"/>
    <w:rsid w:val="00092102"/>
    <w:rsid w:val="00092137"/>
    <w:rsid w:val="00092CCA"/>
    <w:rsid w:val="00092FEB"/>
    <w:rsid w:val="000931E5"/>
    <w:rsid w:val="00094CBB"/>
    <w:rsid w:val="00095C62"/>
    <w:rsid w:val="00096239"/>
    <w:rsid w:val="00096DF0"/>
    <w:rsid w:val="00096E25"/>
    <w:rsid w:val="00096FB6"/>
    <w:rsid w:val="00097EA6"/>
    <w:rsid w:val="000A00EE"/>
    <w:rsid w:val="000A0565"/>
    <w:rsid w:val="000A0FB8"/>
    <w:rsid w:val="000A1C27"/>
    <w:rsid w:val="000A3AAF"/>
    <w:rsid w:val="000A3B07"/>
    <w:rsid w:val="000A3CC8"/>
    <w:rsid w:val="000A464A"/>
    <w:rsid w:val="000A4B16"/>
    <w:rsid w:val="000A4C36"/>
    <w:rsid w:val="000A4C57"/>
    <w:rsid w:val="000A4D66"/>
    <w:rsid w:val="000A5E80"/>
    <w:rsid w:val="000A616E"/>
    <w:rsid w:val="000A61B7"/>
    <w:rsid w:val="000A6384"/>
    <w:rsid w:val="000A6DDF"/>
    <w:rsid w:val="000A7253"/>
    <w:rsid w:val="000A749B"/>
    <w:rsid w:val="000A76AA"/>
    <w:rsid w:val="000B0241"/>
    <w:rsid w:val="000B193A"/>
    <w:rsid w:val="000B1C7E"/>
    <w:rsid w:val="000B2078"/>
    <w:rsid w:val="000B244F"/>
    <w:rsid w:val="000B2929"/>
    <w:rsid w:val="000B422A"/>
    <w:rsid w:val="000B52B7"/>
    <w:rsid w:val="000B5A1F"/>
    <w:rsid w:val="000B5A8F"/>
    <w:rsid w:val="000B5E54"/>
    <w:rsid w:val="000B7508"/>
    <w:rsid w:val="000B770C"/>
    <w:rsid w:val="000C00F8"/>
    <w:rsid w:val="000C0743"/>
    <w:rsid w:val="000C1EF4"/>
    <w:rsid w:val="000C280C"/>
    <w:rsid w:val="000C2CE4"/>
    <w:rsid w:val="000C4832"/>
    <w:rsid w:val="000C5448"/>
    <w:rsid w:val="000C6788"/>
    <w:rsid w:val="000C6B4A"/>
    <w:rsid w:val="000C6D62"/>
    <w:rsid w:val="000C71DC"/>
    <w:rsid w:val="000C7725"/>
    <w:rsid w:val="000D06CA"/>
    <w:rsid w:val="000D0BB1"/>
    <w:rsid w:val="000D128A"/>
    <w:rsid w:val="000D1820"/>
    <w:rsid w:val="000D1D2A"/>
    <w:rsid w:val="000D26B6"/>
    <w:rsid w:val="000D356E"/>
    <w:rsid w:val="000D4044"/>
    <w:rsid w:val="000D44EE"/>
    <w:rsid w:val="000D45F4"/>
    <w:rsid w:val="000D499D"/>
    <w:rsid w:val="000D4AAC"/>
    <w:rsid w:val="000D614D"/>
    <w:rsid w:val="000D6525"/>
    <w:rsid w:val="000D65F4"/>
    <w:rsid w:val="000D676A"/>
    <w:rsid w:val="000D6835"/>
    <w:rsid w:val="000D744E"/>
    <w:rsid w:val="000E015D"/>
    <w:rsid w:val="000E0D2A"/>
    <w:rsid w:val="000E3797"/>
    <w:rsid w:val="000E3A10"/>
    <w:rsid w:val="000E496D"/>
    <w:rsid w:val="000E530D"/>
    <w:rsid w:val="000E63BC"/>
    <w:rsid w:val="000E6A0C"/>
    <w:rsid w:val="000E77C4"/>
    <w:rsid w:val="000E796F"/>
    <w:rsid w:val="000F1F0A"/>
    <w:rsid w:val="000F2271"/>
    <w:rsid w:val="000F2336"/>
    <w:rsid w:val="000F2D4E"/>
    <w:rsid w:val="000F4069"/>
    <w:rsid w:val="000F4280"/>
    <w:rsid w:val="000F4652"/>
    <w:rsid w:val="000F46C1"/>
    <w:rsid w:val="000F4AB4"/>
    <w:rsid w:val="000F5050"/>
    <w:rsid w:val="000F5953"/>
    <w:rsid w:val="000F5FA1"/>
    <w:rsid w:val="000F6973"/>
    <w:rsid w:val="000F6F73"/>
    <w:rsid w:val="000F7B27"/>
    <w:rsid w:val="00100261"/>
    <w:rsid w:val="001002DA"/>
    <w:rsid w:val="00100336"/>
    <w:rsid w:val="00100A36"/>
    <w:rsid w:val="001028B5"/>
    <w:rsid w:val="00102B1F"/>
    <w:rsid w:val="00103AE1"/>
    <w:rsid w:val="001052DD"/>
    <w:rsid w:val="00105A5C"/>
    <w:rsid w:val="00106A46"/>
    <w:rsid w:val="00106F73"/>
    <w:rsid w:val="001070D3"/>
    <w:rsid w:val="00110717"/>
    <w:rsid w:val="0011087C"/>
    <w:rsid w:val="00111B10"/>
    <w:rsid w:val="0011255A"/>
    <w:rsid w:val="00112FA4"/>
    <w:rsid w:val="00113531"/>
    <w:rsid w:val="00113C28"/>
    <w:rsid w:val="00113F7F"/>
    <w:rsid w:val="001162DF"/>
    <w:rsid w:val="00116681"/>
    <w:rsid w:val="00116685"/>
    <w:rsid w:val="001171C9"/>
    <w:rsid w:val="00117397"/>
    <w:rsid w:val="00121440"/>
    <w:rsid w:val="001215E1"/>
    <w:rsid w:val="0012200F"/>
    <w:rsid w:val="001224CA"/>
    <w:rsid w:val="00122F39"/>
    <w:rsid w:val="00123A87"/>
    <w:rsid w:val="00123C8A"/>
    <w:rsid w:val="0012416A"/>
    <w:rsid w:val="001242A1"/>
    <w:rsid w:val="00124E4E"/>
    <w:rsid w:val="001260C8"/>
    <w:rsid w:val="00126AA0"/>
    <w:rsid w:val="001274A9"/>
    <w:rsid w:val="00127A54"/>
    <w:rsid w:val="0013004F"/>
    <w:rsid w:val="0013012E"/>
    <w:rsid w:val="00130A08"/>
    <w:rsid w:val="0013283A"/>
    <w:rsid w:val="0013349C"/>
    <w:rsid w:val="00133883"/>
    <w:rsid w:val="00133DA2"/>
    <w:rsid w:val="001343E7"/>
    <w:rsid w:val="00134501"/>
    <w:rsid w:val="00134AC3"/>
    <w:rsid w:val="001351A2"/>
    <w:rsid w:val="00135302"/>
    <w:rsid w:val="001358B7"/>
    <w:rsid w:val="00136FC1"/>
    <w:rsid w:val="00137B93"/>
    <w:rsid w:val="001403A0"/>
    <w:rsid w:val="001408B2"/>
    <w:rsid w:val="001409D6"/>
    <w:rsid w:val="00140C4B"/>
    <w:rsid w:val="0014102D"/>
    <w:rsid w:val="0014125A"/>
    <w:rsid w:val="00141B59"/>
    <w:rsid w:val="00142251"/>
    <w:rsid w:val="00142889"/>
    <w:rsid w:val="00143789"/>
    <w:rsid w:val="00144498"/>
    <w:rsid w:val="001444C4"/>
    <w:rsid w:val="00144661"/>
    <w:rsid w:val="00144FC6"/>
    <w:rsid w:val="00146118"/>
    <w:rsid w:val="00146447"/>
    <w:rsid w:val="00147CDD"/>
    <w:rsid w:val="00147E68"/>
    <w:rsid w:val="0015053F"/>
    <w:rsid w:val="00151433"/>
    <w:rsid w:val="00151C3C"/>
    <w:rsid w:val="00151FB8"/>
    <w:rsid w:val="00153BBF"/>
    <w:rsid w:val="00154262"/>
    <w:rsid w:val="001571A6"/>
    <w:rsid w:val="001571DA"/>
    <w:rsid w:val="001578BF"/>
    <w:rsid w:val="00157DAF"/>
    <w:rsid w:val="00160446"/>
    <w:rsid w:val="00160B04"/>
    <w:rsid w:val="0016148A"/>
    <w:rsid w:val="001628EA"/>
    <w:rsid w:val="0016479E"/>
    <w:rsid w:val="0016556F"/>
    <w:rsid w:val="001707FF"/>
    <w:rsid w:val="001726A0"/>
    <w:rsid w:val="00173B7E"/>
    <w:rsid w:val="00174112"/>
    <w:rsid w:val="00174327"/>
    <w:rsid w:val="001750C4"/>
    <w:rsid w:val="001753AB"/>
    <w:rsid w:val="00175FAC"/>
    <w:rsid w:val="00176DCF"/>
    <w:rsid w:val="00176E88"/>
    <w:rsid w:val="0018031C"/>
    <w:rsid w:val="00180451"/>
    <w:rsid w:val="00181F17"/>
    <w:rsid w:val="00182BE6"/>
    <w:rsid w:val="00182C3F"/>
    <w:rsid w:val="00183124"/>
    <w:rsid w:val="00183E26"/>
    <w:rsid w:val="00184C62"/>
    <w:rsid w:val="00184C78"/>
    <w:rsid w:val="001852D3"/>
    <w:rsid w:val="00185569"/>
    <w:rsid w:val="00185B22"/>
    <w:rsid w:val="00186227"/>
    <w:rsid w:val="00187F48"/>
    <w:rsid w:val="001909D5"/>
    <w:rsid w:val="001918A8"/>
    <w:rsid w:val="00192110"/>
    <w:rsid w:val="001921EF"/>
    <w:rsid w:val="001938DD"/>
    <w:rsid w:val="00193DA3"/>
    <w:rsid w:val="00195401"/>
    <w:rsid w:val="00195E9C"/>
    <w:rsid w:val="00197F41"/>
    <w:rsid w:val="001A0DE4"/>
    <w:rsid w:val="001A14DE"/>
    <w:rsid w:val="001A1BC9"/>
    <w:rsid w:val="001A1F7A"/>
    <w:rsid w:val="001A22B2"/>
    <w:rsid w:val="001A2B13"/>
    <w:rsid w:val="001A30A9"/>
    <w:rsid w:val="001A3519"/>
    <w:rsid w:val="001A52C9"/>
    <w:rsid w:val="001A5A6C"/>
    <w:rsid w:val="001A6701"/>
    <w:rsid w:val="001A7CBC"/>
    <w:rsid w:val="001B0A5A"/>
    <w:rsid w:val="001B1986"/>
    <w:rsid w:val="001B1DAB"/>
    <w:rsid w:val="001B30C5"/>
    <w:rsid w:val="001B3C60"/>
    <w:rsid w:val="001B4206"/>
    <w:rsid w:val="001B4B66"/>
    <w:rsid w:val="001B54A5"/>
    <w:rsid w:val="001B54B4"/>
    <w:rsid w:val="001B5A1F"/>
    <w:rsid w:val="001B76E6"/>
    <w:rsid w:val="001B79E3"/>
    <w:rsid w:val="001C1FDD"/>
    <w:rsid w:val="001C2100"/>
    <w:rsid w:val="001C321D"/>
    <w:rsid w:val="001C444E"/>
    <w:rsid w:val="001C4AD5"/>
    <w:rsid w:val="001C52E2"/>
    <w:rsid w:val="001C57B3"/>
    <w:rsid w:val="001C620E"/>
    <w:rsid w:val="001C64F6"/>
    <w:rsid w:val="001C7198"/>
    <w:rsid w:val="001C752D"/>
    <w:rsid w:val="001C7D41"/>
    <w:rsid w:val="001C7F8A"/>
    <w:rsid w:val="001D032D"/>
    <w:rsid w:val="001D0446"/>
    <w:rsid w:val="001D0AEC"/>
    <w:rsid w:val="001D1202"/>
    <w:rsid w:val="001D1ED0"/>
    <w:rsid w:val="001D1FBA"/>
    <w:rsid w:val="001D2C6B"/>
    <w:rsid w:val="001D2E72"/>
    <w:rsid w:val="001D317C"/>
    <w:rsid w:val="001D4A2F"/>
    <w:rsid w:val="001D571A"/>
    <w:rsid w:val="001D615D"/>
    <w:rsid w:val="001D645B"/>
    <w:rsid w:val="001D6A3F"/>
    <w:rsid w:val="001D6B19"/>
    <w:rsid w:val="001D6C80"/>
    <w:rsid w:val="001D7485"/>
    <w:rsid w:val="001D7650"/>
    <w:rsid w:val="001D76B4"/>
    <w:rsid w:val="001D784F"/>
    <w:rsid w:val="001D7F97"/>
    <w:rsid w:val="001E0751"/>
    <w:rsid w:val="001E0EF4"/>
    <w:rsid w:val="001E1762"/>
    <w:rsid w:val="001E18FD"/>
    <w:rsid w:val="001E1F8F"/>
    <w:rsid w:val="001E25CD"/>
    <w:rsid w:val="001E292F"/>
    <w:rsid w:val="001E2C7A"/>
    <w:rsid w:val="001E3246"/>
    <w:rsid w:val="001E3590"/>
    <w:rsid w:val="001E4A2E"/>
    <w:rsid w:val="001E5C1D"/>
    <w:rsid w:val="001E6183"/>
    <w:rsid w:val="001E6359"/>
    <w:rsid w:val="001E6508"/>
    <w:rsid w:val="001E66E2"/>
    <w:rsid w:val="001E6EC4"/>
    <w:rsid w:val="001E6FEC"/>
    <w:rsid w:val="001E7F77"/>
    <w:rsid w:val="001F17AD"/>
    <w:rsid w:val="001F1F90"/>
    <w:rsid w:val="001F2069"/>
    <w:rsid w:val="001F22DD"/>
    <w:rsid w:val="001F344A"/>
    <w:rsid w:val="001F3E6B"/>
    <w:rsid w:val="001F49F4"/>
    <w:rsid w:val="001F4E61"/>
    <w:rsid w:val="001F5074"/>
    <w:rsid w:val="001F5888"/>
    <w:rsid w:val="001F5A93"/>
    <w:rsid w:val="001F5CD9"/>
    <w:rsid w:val="001F62EC"/>
    <w:rsid w:val="001F6674"/>
    <w:rsid w:val="001F74ED"/>
    <w:rsid w:val="001F78D6"/>
    <w:rsid w:val="002003F7"/>
    <w:rsid w:val="0020161D"/>
    <w:rsid w:val="00202CD0"/>
    <w:rsid w:val="00203229"/>
    <w:rsid w:val="002033A0"/>
    <w:rsid w:val="002037F7"/>
    <w:rsid w:val="002040D8"/>
    <w:rsid w:val="0020500E"/>
    <w:rsid w:val="0020571E"/>
    <w:rsid w:val="00206AC7"/>
    <w:rsid w:val="002074E6"/>
    <w:rsid w:val="002074E9"/>
    <w:rsid w:val="002077EB"/>
    <w:rsid w:val="00210E92"/>
    <w:rsid w:val="00213BB0"/>
    <w:rsid w:val="002178C3"/>
    <w:rsid w:val="0022071D"/>
    <w:rsid w:val="00220E10"/>
    <w:rsid w:val="00221E11"/>
    <w:rsid w:val="0022280B"/>
    <w:rsid w:val="00222CB0"/>
    <w:rsid w:val="00223DD6"/>
    <w:rsid w:val="00223EA3"/>
    <w:rsid w:val="00224363"/>
    <w:rsid w:val="00224F46"/>
    <w:rsid w:val="00225606"/>
    <w:rsid w:val="00225BC4"/>
    <w:rsid w:val="002262E0"/>
    <w:rsid w:val="00226339"/>
    <w:rsid w:val="00226726"/>
    <w:rsid w:val="00226E5F"/>
    <w:rsid w:val="0022797A"/>
    <w:rsid w:val="00227EA3"/>
    <w:rsid w:val="00230291"/>
    <w:rsid w:val="00230A25"/>
    <w:rsid w:val="00231EF1"/>
    <w:rsid w:val="002336D9"/>
    <w:rsid w:val="00233CE4"/>
    <w:rsid w:val="00233FA6"/>
    <w:rsid w:val="002341AE"/>
    <w:rsid w:val="002341BF"/>
    <w:rsid w:val="00234E37"/>
    <w:rsid w:val="0023500D"/>
    <w:rsid w:val="0023620F"/>
    <w:rsid w:val="00237326"/>
    <w:rsid w:val="00237970"/>
    <w:rsid w:val="00237FBF"/>
    <w:rsid w:val="00240C38"/>
    <w:rsid w:val="00241D5D"/>
    <w:rsid w:val="002423A2"/>
    <w:rsid w:val="00242459"/>
    <w:rsid w:val="00242BB9"/>
    <w:rsid w:val="00243FD4"/>
    <w:rsid w:val="0024420E"/>
    <w:rsid w:val="00244AC8"/>
    <w:rsid w:val="00244CB6"/>
    <w:rsid w:val="002456C0"/>
    <w:rsid w:val="002457E1"/>
    <w:rsid w:val="00245829"/>
    <w:rsid w:val="002458F2"/>
    <w:rsid w:val="00245ECF"/>
    <w:rsid w:val="00246176"/>
    <w:rsid w:val="00246223"/>
    <w:rsid w:val="00247C35"/>
    <w:rsid w:val="002507B8"/>
    <w:rsid w:val="00251B57"/>
    <w:rsid w:val="002520D6"/>
    <w:rsid w:val="00252E12"/>
    <w:rsid w:val="00253005"/>
    <w:rsid w:val="002530A1"/>
    <w:rsid w:val="00253302"/>
    <w:rsid w:val="00253A7A"/>
    <w:rsid w:val="00254350"/>
    <w:rsid w:val="00255CE3"/>
    <w:rsid w:val="00257AB8"/>
    <w:rsid w:val="00257B97"/>
    <w:rsid w:val="00262601"/>
    <w:rsid w:val="002639BF"/>
    <w:rsid w:val="00263B96"/>
    <w:rsid w:val="00264960"/>
    <w:rsid w:val="00264F3D"/>
    <w:rsid w:val="00265723"/>
    <w:rsid w:val="00265FF6"/>
    <w:rsid w:val="0026661C"/>
    <w:rsid w:val="002667BD"/>
    <w:rsid w:val="00266C28"/>
    <w:rsid w:val="0026759A"/>
    <w:rsid w:val="00267CDB"/>
    <w:rsid w:val="00270661"/>
    <w:rsid w:val="00270862"/>
    <w:rsid w:val="00270C22"/>
    <w:rsid w:val="002713B5"/>
    <w:rsid w:val="00271B34"/>
    <w:rsid w:val="00272F37"/>
    <w:rsid w:val="00273409"/>
    <w:rsid w:val="00273DE2"/>
    <w:rsid w:val="00273FAE"/>
    <w:rsid w:val="00274075"/>
    <w:rsid w:val="00275018"/>
    <w:rsid w:val="0027582B"/>
    <w:rsid w:val="002767E2"/>
    <w:rsid w:val="00280235"/>
    <w:rsid w:val="00280297"/>
    <w:rsid w:val="0028038F"/>
    <w:rsid w:val="002803A1"/>
    <w:rsid w:val="00280E78"/>
    <w:rsid w:val="0028143B"/>
    <w:rsid w:val="002818C3"/>
    <w:rsid w:val="00281991"/>
    <w:rsid w:val="00281F55"/>
    <w:rsid w:val="00282768"/>
    <w:rsid w:val="002829C8"/>
    <w:rsid w:val="002836AE"/>
    <w:rsid w:val="00284099"/>
    <w:rsid w:val="00284688"/>
    <w:rsid w:val="00284973"/>
    <w:rsid w:val="002869A1"/>
    <w:rsid w:val="00286C6C"/>
    <w:rsid w:val="00287092"/>
    <w:rsid w:val="0028710A"/>
    <w:rsid w:val="00287492"/>
    <w:rsid w:val="002905CD"/>
    <w:rsid w:val="00292958"/>
    <w:rsid w:val="00292F52"/>
    <w:rsid w:val="00293413"/>
    <w:rsid w:val="0029491E"/>
    <w:rsid w:val="00296236"/>
    <w:rsid w:val="0029715D"/>
    <w:rsid w:val="002978C4"/>
    <w:rsid w:val="002A02FD"/>
    <w:rsid w:val="002A1328"/>
    <w:rsid w:val="002A1E04"/>
    <w:rsid w:val="002A216F"/>
    <w:rsid w:val="002A2371"/>
    <w:rsid w:val="002A3505"/>
    <w:rsid w:val="002A44C1"/>
    <w:rsid w:val="002A5E23"/>
    <w:rsid w:val="002A600F"/>
    <w:rsid w:val="002A60FD"/>
    <w:rsid w:val="002A742B"/>
    <w:rsid w:val="002A754D"/>
    <w:rsid w:val="002A7FDA"/>
    <w:rsid w:val="002A7FE0"/>
    <w:rsid w:val="002B0019"/>
    <w:rsid w:val="002B0384"/>
    <w:rsid w:val="002B0A9D"/>
    <w:rsid w:val="002B0D4C"/>
    <w:rsid w:val="002B14AE"/>
    <w:rsid w:val="002B2561"/>
    <w:rsid w:val="002B2ABD"/>
    <w:rsid w:val="002B32C0"/>
    <w:rsid w:val="002B4B4B"/>
    <w:rsid w:val="002B5AE0"/>
    <w:rsid w:val="002B701D"/>
    <w:rsid w:val="002B7E03"/>
    <w:rsid w:val="002B7F74"/>
    <w:rsid w:val="002C24E7"/>
    <w:rsid w:val="002C2E18"/>
    <w:rsid w:val="002C3A85"/>
    <w:rsid w:val="002C4C5E"/>
    <w:rsid w:val="002C57B5"/>
    <w:rsid w:val="002C58C2"/>
    <w:rsid w:val="002C5AAF"/>
    <w:rsid w:val="002C6337"/>
    <w:rsid w:val="002C66BA"/>
    <w:rsid w:val="002C6E2E"/>
    <w:rsid w:val="002C7311"/>
    <w:rsid w:val="002C7884"/>
    <w:rsid w:val="002D083A"/>
    <w:rsid w:val="002D0882"/>
    <w:rsid w:val="002D23B7"/>
    <w:rsid w:val="002D2428"/>
    <w:rsid w:val="002D2B1F"/>
    <w:rsid w:val="002D3ECB"/>
    <w:rsid w:val="002D42A3"/>
    <w:rsid w:val="002D4594"/>
    <w:rsid w:val="002D5116"/>
    <w:rsid w:val="002D5536"/>
    <w:rsid w:val="002D56A2"/>
    <w:rsid w:val="002D605D"/>
    <w:rsid w:val="002D6F35"/>
    <w:rsid w:val="002D774B"/>
    <w:rsid w:val="002E176F"/>
    <w:rsid w:val="002E1936"/>
    <w:rsid w:val="002E19DC"/>
    <w:rsid w:val="002E2269"/>
    <w:rsid w:val="002E299D"/>
    <w:rsid w:val="002E4465"/>
    <w:rsid w:val="002E45DF"/>
    <w:rsid w:val="002E4FE4"/>
    <w:rsid w:val="002E53A1"/>
    <w:rsid w:val="002E53A7"/>
    <w:rsid w:val="002E56DC"/>
    <w:rsid w:val="002E6405"/>
    <w:rsid w:val="002E680F"/>
    <w:rsid w:val="002E6D27"/>
    <w:rsid w:val="002E749E"/>
    <w:rsid w:val="002E74B2"/>
    <w:rsid w:val="002E75CB"/>
    <w:rsid w:val="002F048A"/>
    <w:rsid w:val="002F1CE9"/>
    <w:rsid w:val="002F2348"/>
    <w:rsid w:val="002F23D0"/>
    <w:rsid w:val="002F2617"/>
    <w:rsid w:val="002F279F"/>
    <w:rsid w:val="002F2E19"/>
    <w:rsid w:val="002F3580"/>
    <w:rsid w:val="002F45E0"/>
    <w:rsid w:val="002F46D1"/>
    <w:rsid w:val="002F59DB"/>
    <w:rsid w:val="002F5F7A"/>
    <w:rsid w:val="002F7417"/>
    <w:rsid w:val="003007C9"/>
    <w:rsid w:val="00301250"/>
    <w:rsid w:val="00301C07"/>
    <w:rsid w:val="00301E60"/>
    <w:rsid w:val="0030285D"/>
    <w:rsid w:val="00302B8C"/>
    <w:rsid w:val="00302FA0"/>
    <w:rsid w:val="003054F4"/>
    <w:rsid w:val="003059DD"/>
    <w:rsid w:val="00306389"/>
    <w:rsid w:val="00307199"/>
    <w:rsid w:val="00307422"/>
    <w:rsid w:val="00307482"/>
    <w:rsid w:val="00307511"/>
    <w:rsid w:val="00307D82"/>
    <w:rsid w:val="003102A0"/>
    <w:rsid w:val="0031087C"/>
    <w:rsid w:val="003116B8"/>
    <w:rsid w:val="0031261A"/>
    <w:rsid w:val="00313A46"/>
    <w:rsid w:val="003146CC"/>
    <w:rsid w:val="00314C37"/>
    <w:rsid w:val="00314D72"/>
    <w:rsid w:val="00315537"/>
    <w:rsid w:val="00316D84"/>
    <w:rsid w:val="00317210"/>
    <w:rsid w:val="003172B6"/>
    <w:rsid w:val="0032037C"/>
    <w:rsid w:val="0032119B"/>
    <w:rsid w:val="003221EC"/>
    <w:rsid w:val="00323F05"/>
    <w:rsid w:val="003249FF"/>
    <w:rsid w:val="00324A5D"/>
    <w:rsid w:val="00324DAE"/>
    <w:rsid w:val="00325C0C"/>
    <w:rsid w:val="00326C99"/>
    <w:rsid w:val="00326D24"/>
    <w:rsid w:val="00326F59"/>
    <w:rsid w:val="00327AD3"/>
    <w:rsid w:val="003300B6"/>
    <w:rsid w:val="00330E93"/>
    <w:rsid w:val="0033139B"/>
    <w:rsid w:val="00331910"/>
    <w:rsid w:val="00331A4B"/>
    <w:rsid w:val="0033338C"/>
    <w:rsid w:val="00333644"/>
    <w:rsid w:val="0033416C"/>
    <w:rsid w:val="003343C7"/>
    <w:rsid w:val="003352BB"/>
    <w:rsid w:val="00336C15"/>
    <w:rsid w:val="00337D02"/>
    <w:rsid w:val="00340057"/>
    <w:rsid w:val="003405AD"/>
    <w:rsid w:val="00340656"/>
    <w:rsid w:val="00341BBF"/>
    <w:rsid w:val="00343548"/>
    <w:rsid w:val="003440FC"/>
    <w:rsid w:val="00345FB8"/>
    <w:rsid w:val="003470EF"/>
    <w:rsid w:val="00350948"/>
    <w:rsid w:val="00350A66"/>
    <w:rsid w:val="003511E5"/>
    <w:rsid w:val="00352C41"/>
    <w:rsid w:val="003531C9"/>
    <w:rsid w:val="00353274"/>
    <w:rsid w:val="00354375"/>
    <w:rsid w:val="003558AE"/>
    <w:rsid w:val="00355E7D"/>
    <w:rsid w:val="0035641B"/>
    <w:rsid w:val="00357882"/>
    <w:rsid w:val="00357A93"/>
    <w:rsid w:val="00357E58"/>
    <w:rsid w:val="00360C5B"/>
    <w:rsid w:val="003612AF"/>
    <w:rsid w:val="00361351"/>
    <w:rsid w:val="00361464"/>
    <w:rsid w:val="00362442"/>
    <w:rsid w:val="00362FE2"/>
    <w:rsid w:val="00363C52"/>
    <w:rsid w:val="003642C7"/>
    <w:rsid w:val="00364D8B"/>
    <w:rsid w:val="00365294"/>
    <w:rsid w:val="0036598B"/>
    <w:rsid w:val="00366700"/>
    <w:rsid w:val="00366839"/>
    <w:rsid w:val="003669E8"/>
    <w:rsid w:val="00366F9C"/>
    <w:rsid w:val="0036749C"/>
    <w:rsid w:val="00367849"/>
    <w:rsid w:val="00370500"/>
    <w:rsid w:val="0037092B"/>
    <w:rsid w:val="00372DDC"/>
    <w:rsid w:val="0037337C"/>
    <w:rsid w:val="003735E6"/>
    <w:rsid w:val="00373EE0"/>
    <w:rsid w:val="003742BB"/>
    <w:rsid w:val="00374CDE"/>
    <w:rsid w:val="003756A7"/>
    <w:rsid w:val="00375A2E"/>
    <w:rsid w:val="00376249"/>
    <w:rsid w:val="0037759F"/>
    <w:rsid w:val="003810BA"/>
    <w:rsid w:val="003816E5"/>
    <w:rsid w:val="00382C29"/>
    <w:rsid w:val="003832EF"/>
    <w:rsid w:val="00383381"/>
    <w:rsid w:val="00383762"/>
    <w:rsid w:val="003838CE"/>
    <w:rsid w:val="003842D5"/>
    <w:rsid w:val="003844EE"/>
    <w:rsid w:val="0038497C"/>
    <w:rsid w:val="00385B04"/>
    <w:rsid w:val="00386495"/>
    <w:rsid w:val="003865D7"/>
    <w:rsid w:val="00386C23"/>
    <w:rsid w:val="00386C93"/>
    <w:rsid w:val="00387047"/>
    <w:rsid w:val="003909F4"/>
    <w:rsid w:val="00391186"/>
    <w:rsid w:val="003915CB"/>
    <w:rsid w:val="003915CF"/>
    <w:rsid w:val="00391793"/>
    <w:rsid w:val="00391EB8"/>
    <w:rsid w:val="003920B1"/>
    <w:rsid w:val="00393AB6"/>
    <w:rsid w:val="00393E56"/>
    <w:rsid w:val="003940A7"/>
    <w:rsid w:val="00394119"/>
    <w:rsid w:val="003949E6"/>
    <w:rsid w:val="003958C5"/>
    <w:rsid w:val="00395DD8"/>
    <w:rsid w:val="00396164"/>
    <w:rsid w:val="003A0013"/>
    <w:rsid w:val="003A0DFF"/>
    <w:rsid w:val="003A1111"/>
    <w:rsid w:val="003A1252"/>
    <w:rsid w:val="003A176D"/>
    <w:rsid w:val="003A20AA"/>
    <w:rsid w:val="003A2A28"/>
    <w:rsid w:val="003A3780"/>
    <w:rsid w:val="003A480B"/>
    <w:rsid w:val="003A6130"/>
    <w:rsid w:val="003A6F62"/>
    <w:rsid w:val="003A7316"/>
    <w:rsid w:val="003A74B3"/>
    <w:rsid w:val="003A7701"/>
    <w:rsid w:val="003B016D"/>
    <w:rsid w:val="003B0820"/>
    <w:rsid w:val="003B0E2B"/>
    <w:rsid w:val="003B2885"/>
    <w:rsid w:val="003B30FD"/>
    <w:rsid w:val="003B3454"/>
    <w:rsid w:val="003B4079"/>
    <w:rsid w:val="003B4EEC"/>
    <w:rsid w:val="003B5D71"/>
    <w:rsid w:val="003B70EF"/>
    <w:rsid w:val="003B7C47"/>
    <w:rsid w:val="003C0199"/>
    <w:rsid w:val="003C0707"/>
    <w:rsid w:val="003C0BC3"/>
    <w:rsid w:val="003C1199"/>
    <w:rsid w:val="003C190A"/>
    <w:rsid w:val="003C1B9E"/>
    <w:rsid w:val="003C27B7"/>
    <w:rsid w:val="003C28A4"/>
    <w:rsid w:val="003C2C99"/>
    <w:rsid w:val="003C69C0"/>
    <w:rsid w:val="003C7665"/>
    <w:rsid w:val="003C7775"/>
    <w:rsid w:val="003D217A"/>
    <w:rsid w:val="003D251C"/>
    <w:rsid w:val="003D3026"/>
    <w:rsid w:val="003D302B"/>
    <w:rsid w:val="003D3ECE"/>
    <w:rsid w:val="003D4228"/>
    <w:rsid w:val="003D4784"/>
    <w:rsid w:val="003D4D58"/>
    <w:rsid w:val="003D517D"/>
    <w:rsid w:val="003D54BF"/>
    <w:rsid w:val="003D5A32"/>
    <w:rsid w:val="003D5AD7"/>
    <w:rsid w:val="003D636F"/>
    <w:rsid w:val="003D6995"/>
    <w:rsid w:val="003D72D1"/>
    <w:rsid w:val="003D7DC9"/>
    <w:rsid w:val="003E01E6"/>
    <w:rsid w:val="003E0EC6"/>
    <w:rsid w:val="003E0F50"/>
    <w:rsid w:val="003E197F"/>
    <w:rsid w:val="003E1C4F"/>
    <w:rsid w:val="003E3257"/>
    <w:rsid w:val="003E3F44"/>
    <w:rsid w:val="003E4BAF"/>
    <w:rsid w:val="003E52E6"/>
    <w:rsid w:val="003E5F40"/>
    <w:rsid w:val="003E624A"/>
    <w:rsid w:val="003E6B73"/>
    <w:rsid w:val="003E72B7"/>
    <w:rsid w:val="003E72F8"/>
    <w:rsid w:val="003E749E"/>
    <w:rsid w:val="003F1807"/>
    <w:rsid w:val="003F18C3"/>
    <w:rsid w:val="003F21AE"/>
    <w:rsid w:val="003F32A8"/>
    <w:rsid w:val="003F4C85"/>
    <w:rsid w:val="003F51A0"/>
    <w:rsid w:val="003F5652"/>
    <w:rsid w:val="003F5780"/>
    <w:rsid w:val="003F7358"/>
    <w:rsid w:val="003F7BFB"/>
    <w:rsid w:val="004003CD"/>
    <w:rsid w:val="004008B7"/>
    <w:rsid w:val="004017EB"/>
    <w:rsid w:val="00401968"/>
    <w:rsid w:val="00404307"/>
    <w:rsid w:val="00404466"/>
    <w:rsid w:val="00404E88"/>
    <w:rsid w:val="004053AD"/>
    <w:rsid w:val="00406D16"/>
    <w:rsid w:val="00406FC4"/>
    <w:rsid w:val="004102D9"/>
    <w:rsid w:val="00410E26"/>
    <w:rsid w:val="00411BAC"/>
    <w:rsid w:val="00411C08"/>
    <w:rsid w:val="00411DF6"/>
    <w:rsid w:val="0041278F"/>
    <w:rsid w:val="0041292F"/>
    <w:rsid w:val="00413C2D"/>
    <w:rsid w:val="00414B36"/>
    <w:rsid w:val="00415FB9"/>
    <w:rsid w:val="004162A7"/>
    <w:rsid w:val="0041656E"/>
    <w:rsid w:val="00416CB8"/>
    <w:rsid w:val="0041710C"/>
    <w:rsid w:val="00417378"/>
    <w:rsid w:val="00417E11"/>
    <w:rsid w:val="00423461"/>
    <w:rsid w:val="00424840"/>
    <w:rsid w:val="004275C0"/>
    <w:rsid w:val="00427CDE"/>
    <w:rsid w:val="00427E14"/>
    <w:rsid w:val="00430E45"/>
    <w:rsid w:val="00430F48"/>
    <w:rsid w:val="00431C68"/>
    <w:rsid w:val="00431F6D"/>
    <w:rsid w:val="00431FD3"/>
    <w:rsid w:val="00432249"/>
    <w:rsid w:val="00432399"/>
    <w:rsid w:val="004332A3"/>
    <w:rsid w:val="00433C25"/>
    <w:rsid w:val="0043423C"/>
    <w:rsid w:val="004353EB"/>
    <w:rsid w:val="00435A52"/>
    <w:rsid w:val="00435CB1"/>
    <w:rsid w:val="00436147"/>
    <w:rsid w:val="00436CB3"/>
    <w:rsid w:val="004377F8"/>
    <w:rsid w:val="004400D3"/>
    <w:rsid w:val="00440B68"/>
    <w:rsid w:val="0044127A"/>
    <w:rsid w:val="004418A8"/>
    <w:rsid w:val="00442165"/>
    <w:rsid w:val="0044334E"/>
    <w:rsid w:val="00443A4F"/>
    <w:rsid w:val="00443E81"/>
    <w:rsid w:val="00444CD2"/>
    <w:rsid w:val="00445293"/>
    <w:rsid w:val="00446692"/>
    <w:rsid w:val="00451B7A"/>
    <w:rsid w:val="00451C86"/>
    <w:rsid w:val="004523EC"/>
    <w:rsid w:val="004526D2"/>
    <w:rsid w:val="004542DD"/>
    <w:rsid w:val="00454F57"/>
    <w:rsid w:val="00455260"/>
    <w:rsid w:val="004555C8"/>
    <w:rsid w:val="0045643C"/>
    <w:rsid w:val="0045752E"/>
    <w:rsid w:val="00457DA5"/>
    <w:rsid w:val="004620BD"/>
    <w:rsid w:val="004650B2"/>
    <w:rsid w:val="0046580A"/>
    <w:rsid w:val="00466224"/>
    <w:rsid w:val="00466469"/>
    <w:rsid w:val="004665C7"/>
    <w:rsid w:val="00467AD7"/>
    <w:rsid w:val="004708E3"/>
    <w:rsid w:val="0047171E"/>
    <w:rsid w:val="004722D7"/>
    <w:rsid w:val="004727B3"/>
    <w:rsid w:val="0047386E"/>
    <w:rsid w:val="004741FF"/>
    <w:rsid w:val="00475D60"/>
    <w:rsid w:val="004766EA"/>
    <w:rsid w:val="004769E8"/>
    <w:rsid w:val="00477057"/>
    <w:rsid w:val="0047717E"/>
    <w:rsid w:val="00477373"/>
    <w:rsid w:val="004778FB"/>
    <w:rsid w:val="0048027A"/>
    <w:rsid w:val="004816F8"/>
    <w:rsid w:val="00481AEC"/>
    <w:rsid w:val="00481E52"/>
    <w:rsid w:val="0048246A"/>
    <w:rsid w:val="0048297B"/>
    <w:rsid w:val="00482A34"/>
    <w:rsid w:val="0048476F"/>
    <w:rsid w:val="004848C6"/>
    <w:rsid w:val="00485043"/>
    <w:rsid w:val="0048531A"/>
    <w:rsid w:val="0048654B"/>
    <w:rsid w:val="00487343"/>
    <w:rsid w:val="004874F9"/>
    <w:rsid w:val="00487634"/>
    <w:rsid w:val="00487E21"/>
    <w:rsid w:val="00490949"/>
    <w:rsid w:val="00491E2A"/>
    <w:rsid w:val="0049245E"/>
    <w:rsid w:val="00493CB8"/>
    <w:rsid w:val="0049495C"/>
    <w:rsid w:val="00494E7F"/>
    <w:rsid w:val="00495F84"/>
    <w:rsid w:val="004965B2"/>
    <w:rsid w:val="004A0251"/>
    <w:rsid w:val="004A02CF"/>
    <w:rsid w:val="004A07F1"/>
    <w:rsid w:val="004A0BCF"/>
    <w:rsid w:val="004A1265"/>
    <w:rsid w:val="004A1ABF"/>
    <w:rsid w:val="004A1E17"/>
    <w:rsid w:val="004A2420"/>
    <w:rsid w:val="004A3AD4"/>
    <w:rsid w:val="004A57C8"/>
    <w:rsid w:val="004A5B6B"/>
    <w:rsid w:val="004A6268"/>
    <w:rsid w:val="004A6CFD"/>
    <w:rsid w:val="004A6F06"/>
    <w:rsid w:val="004A7DA3"/>
    <w:rsid w:val="004B0067"/>
    <w:rsid w:val="004B098D"/>
    <w:rsid w:val="004B1780"/>
    <w:rsid w:val="004B1A38"/>
    <w:rsid w:val="004B2686"/>
    <w:rsid w:val="004B28C4"/>
    <w:rsid w:val="004B3394"/>
    <w:rsid w:val="004B34CC"/>
    <w:rsid w:val="004B3790"/>
    <w:rsid w:val="004B38EE"/>
    <w:rsid w:val="004B3AD1"/>
    <w:rsid w:val="004B3CA5"/>
    <w:rsid w:val="004B58EF"/>
    <w:rsid w:val="004B5993"/>
    <w:rsid w:val="004B5BCF"/>
    <w:rsid w:val="004B667E"/>
    <w:rsid w:val="004B69D0"/>
    <w:rsid w:val="004B6ED0"/>
    <w:rsid w:val="004B7F54"/>
    <w:rsid w:val="004C028E"/>
    <w:rsid w:val="004C04C8"/>
    <w:rsid w:val="004C0772"/>
    <w:rsid w:val="004C0F8B"/>
    <w:rsid w:val="004C1055"/>
    <w:rsid w:val="004C10C5"/>
    <w:rsid w:val="004C11E8"/>
    <w:rsid w:val="004C15B0"/>
    <w:rsid w:val="004C288C"/>
    <w:rsid w:val="004C2B0C"/>
    <w:rsid w:val="004C38A3"/>
    <w:rsid w:val="004C41BE"/>
    <w:rsid w:val="004C45B8"/>
    <w:rsid w:val="004C50BF"/>
    <w:rsid w:val="004C558D"/>
    <w:rsid w:val="004C7F78"/>
    <w:rsid w:val="004D031B"/>
    <w:rsid w:val="004D057B"/>
    <w:rsid w:val="004D088C"/>
    <w:rsid w:val="004D0EFF"/>
    <w:rsid w:val="004D1983"/>
    <w:rsid w:val="004D1A50"/>
    <w:rsid w:val="004D220E"/>
    <w:rsid w:val="004D23CD"/>
    <w:rsid w:val="004D2680"/>
    <w:rsid w:val="004D2A11"/>
    <w:rsid w:val="004D2CA3"/>
    <w:rsid w:val="004D2DAE"/>
    <w:rsid w:val="004D3283"/>
    <w:rsid w:val="004D393C"/>
    <w:rsid w:val="004D3C06"/>
    <w:rsid w:val="004D4044"/>
    <w:rsid w:val="004D4542"/>
    <w:rsid w:val="004D5047"/>
    <w:rsid w:val="004D5C0B"/>
    <w:rsid w:val="004D6253"/>
    <w:rsid w:val="004D6811"/>
    <w:rsid w:val="004D7CD4"/>
    <w:rsid w:val="004E2452"/>
    <w:rsid w:val="004E2CB1"/>
    <w:rsid w:val="004E3724"/>
    <w:rsid w:val="004E39E8"/>
    <w:rsid w:val="004E435A"/>
    <w:rsid w:val="004E4DDD"/>
    <w:rsid w:val="004E67B6"/>
    <w:rsid w:val="004E6F6C"/>
    <w:rsid w:val="004E764C"/>
    <w:rsid w:val="004E79AF"/>
    <w:rsid w:val="004E7EFB"/>
    <w:rsid w:val="004F029A"/>
    <w:rsid w:val="004F06D1"/>
    <w:rsid w:val="004F1C61"/>
    <w:rsid w:val="004F21EE"/>
    <w:rsid w:val="004F2268"/>
    <w:rsid w:val="004F2952"/>
    <w:rsid w:val="004F29DC"/>
    <w:rsid w:val="004F2C36"/>
    <w:rsid w:val="004F2E72"/>
    <w:rsid w:val="004F391F"/>
    <w:rsid w:val="004F3939"/>
    <w:rsid w:val="004F49EB"/>
    <w:rsid w:val="004F5A31"/>
    <w:rsid w:val="004F5ECD"/>
    <w:rsid w:val="004F5F91"/>
    <w:rsid w:val="005004D3"/>
    <w:rsid w:val="00500753"/>
    <w:rsid w:val="005014AA"/>
    <w:rsid w:val="0050195C"/>
    <w:rsid w:val="00501CDE"/>
    <w:rsid w:val="00502467"/>
    <w:rsid w:val="0050308C"/>
    <w:rsid w:val="00503685"/>
    <w:rsid w:val="00503FD1"/>
    <w:rsid w:val="0050422A"/>
    <w:rsid w:val="005048A8"/>
    <w:rsid w:val="00505722"/>
    <w:rsid w:val="00505754"/>
    <w:rsid w:val="00506647"/>
    <w:rsid w:val="00506650"/>
    <w:rsid w:val="00506DC3"/>
    <w:rsid w:val="0050704B"/>
    <w:rsid w:val="005071D7"/>
    <w:rsid w:val="0050722F"/>
    <w:rsid w:val="00510046"/>
    <w:rsid w:val="00511C98"/>
    <w:rsid w:val="0051402B"/>
    <w:rsid w:val="00516652"/>
    <w:rsid w:val="0051777D"/>
    <w:rsid w:val="00517AB5"/>
    <w:rsid w:val="00517F67"/>
    <w:rsid w:val="00520016"/>
    <w:rsid w:val="005204FD"/>
    <w:rsid w:val="00522A0A"/>
    <w:rsid w:val="00522E6D"/>
    <w:rsid w:val="00522EA0"/>
    <w:rsid w:val="0052450C"/>
    <w:rsid w:val="00524B23"/>
    <w:rsid w:val="00524C70"/>
    <w:rsid w:val="00524D91"/>
    <w:rsid w:val="005259DF"/>
    <w:rsid w:val="00525D46"/>
    <w:rsid w:val="005261C8"/>
    <w:rsid w:val="005272BC"/>
    <w:rsid w:val="005274D6"/>
    <w:rsid w:val="00527780"/>
    <w:rsid w:val="00527E6E"/>
    <w:rsid w:val="00530176"/>
    <w:rsid w:val="00530B78"/>
    <w:rsid w:val="00531240"/>
    <w:rsid w:val="00531578"/>
    <w:rsid w:val="00531CE2"/>
    <w:rsid w:val="0053249E"/>
    <w:rsid w:val="005335EA"/>
    <w:rsid w:val="00535787"/>
    <w:rsid w:val="00535CA5"/>
    <w:rsid w:val="00535D9D"/>
    <w:rsid w:val="00535EB5"/>
    <w:rsid w:val="0053618F"/>
    <w:rsid w:val="00536B92"/>
    <w:rsid w:val="005403D2"/>
    <w:rsid w:val="00540B65"/>
    <w:rsid w:val="00540F04"/>
    <w:rsid w:val="0054106F"/>
    <w:rsid w:val="00541682"/>
    <w:rsid w:val="00541831"/>
    <w:rsid w:val="00541A2B"/>
    <w:rsid w:val="00541A45"/>
    <w:rsid w:val="00543A5E"/>
    <w:rsid w:val="00543AC2"/>
    <w:rsid w:val="00543C6B"/>
    <w:rsid w:val="005440F2"/>
    <w:rsid w:val="00544BCA"/>
    <w:rsid w:val="00545821"/>
    <w:rsid w:val="00546327"/>
    <w:rsid w:val="005463D7"/>
    <w:rsid w:val="005470AD"/>
    <w:rsid w:val="005471F3"/>
    <w:rsid w:val="00550915"/>
    <w:rsid w:val="00551056"/>
    <w:rsid w:val="00551F40"/>
    <w:rsid w:val="00554C65"/>
    <w:rsid w:val="0055581D"/>
    <w:rsid w:val="00555E81"/>
    <w:rsid w:val="0055603E"/>
    <w:rsid w:val="005560DA"/>
    <w:rsid w:val="00560266"/>
    <w:rsid w:val="0056038A"/>
    <w:rsid w:val="005609C3"/>
    <w:rsid w:val="00560E84"/>
    <w:rsid w:val="0056159D"/>
    <w:rsid w:val="005623DC"/>
    <w:rsid w:val="00562E19"/>
    <w:rsid w:val="00562EF9"/>
    <w:rsid w:val="00563D0A"/>
    <w:rsid w:val="00564310"/>
    <w:rsid w:val="00564384"/>
    <w:rsid w:val="0056484F"/>
    <w:rsid w:val="00564CDE"/>
    <w:rsid w:val="005656C9"/>
    <w:rsid w:val="005658B7"/>
    <w:rsid w:val="005658F0"/>
    <w:rsid w:val="005668D4"/>
    <w:rsid w:val="00567017"/>
    <w:rsid w:val="00567060"/>
    <w:rsid w:val="00567BE5"/>
    <w:rsid w:val="005701B2"/>
    <w:rsid w:val="00570693"/>
    <w:rsid w:val="0057094E"/>
    <w:rsid w:val="005725CE"/>
    <w:rsid w:val="00572C43"/>
    <w:rsid w:val="005733BC"/>
    <w:rsid w:val="00573DA4"/>
    <w:rsid w:val="00574A37"/>
    <w:rsid w:val="0057573B"/>
    <w:rsid w:val="00575A61"/>
    <w:rsid w:val="00576385"/>
    <w:rsid w:val="005767A1"/>
    <w:rsid w:val="00580035"/>
    <w:rsid w:val="00580F00"/>
    <w:rsid w:val="00581FFD"/>
    <w:rsid w:val="005821C6"/>
    <w:rsid w:val="00583E31"/>
    <w:rsid w:val="00583ED3"/>
    <w:rsid w:val="005841FA"/>
    <w:rsid w:val="005851F6"/>
    <w:rsid w:val="005852F4"/>
    <w:rsid w:val="00585485"/>
    <w:rsid w:val="00585845"/>
    <w:rsid w:val="00585CA1"/>
    <w:rsid w:val="00585CC1"/>
    <w:rsid w:val="005862E1"/>
    <w:rsid w:val="00586658"/>
    <w:rsid w:val="005867C7"/>
    <w:rsid w:val="00586BBD"/>
    <w:rsid w:val="00586C9D"/>
    <w:rsid w:val="00587173"/>
    <w:rsid w:val="00587190"/>
    <w:rsid w:val="00587709"/>
    <w:rsid w:val="00587E2A"/>
    <w:rsid w:val="0059215A"/>
    <w:rsid w:val="005925FA"/>
    <w:rsid w:val="00592E79"/>
    <w:rsid w:val="0059398F"/>
    <w:rsid w:val="00593D75"/>
    <w:rsid w:val="00594C14"/>
    <w:rsid w:val="00595514"/>
    <w:rsid w:val="00595712"/>
    <w:rsid w:val="00595CB2"/>
    <w:rsid w:val="00595D1C"/>
    <w:rsid w:val="00596589"/>
    <w:rsid w:val="005976C4"/>
    <w:rsid w:val="005A051D"/>
    <w:rsid w:val="005A1495"/>
    <w:rsid w:val="005A1BED"/>
    <w:rsid w:val="005A1C27"/>
    <w:rsid w:val="005A2609"/>
    <w:rsid w:val="005A3739"/>
    <w:rsid w:val="005A3C31"/>
    <w:rsid w:val="005A5872"/>
    <w:rsid w:val="005A5D0D"/>
    <w:rsid w:val="005A6AF2"/>
    <w:rsid w:val="005A731F"/>
    <w:rsid w:val="005A74E6"/>
    <w:rsid w:val="005A7A77"/>
    <w:rsid w:val="005A7E08"/>
    <w:rsid w:val="005B0439"/>
    <w:rsid w:val="005B08C3"/>
    <w:rsid w:val="005B1268"/>
    <w:rsid w:val="005B15B9"/>
    <w:rsid w:val="005B1BF0"/>
    <w:rsid w:val="005B2033"/>
    <w:rsid w:val="005B3732"/>
    <w:rsid w:val="005B3B8C"/>
    <w:rsid w:val="005B5558"/>
    <w:rsid w:val="005B560A"/>
    <w:rsid w:val="005B5D97"/>
    <w:rsid w:val="005B6FD6"/>
    <w:rsid w:val="005B76D3"/>
    <w:rsid w:val="005C0A53"/>
    <w:rsid w:val="005C0D13"/>
    <w:rsid w:val="005C131D"/>
    <w:rsid w:val="005C145D"/>
    <w:rsid w:val="005C2D96"/>
    <w:rsid w:val="005C3257"/>
    <w:rsid w:val="005C431B"/>
    <w:rsid w:val="005C4666"/>
    <w:rsid w:val="005C4D93"/>
    <w:rsid w:val="005C5C43"/>
    <w:rsid w:val="005C62AE"/>
    <w:rsid w:val="005D04B9"/>
    <w:rsid w:val="005D0614"/>
    <w:rsid w:val="005D076A"/>
    <w:rsid w:val="005D1660"/>
    <w:rsid w:val="005D2E78"/>
    <w:rsid w:val="005D3D8E"/>
    <w:rsid w:val="005D463C"/>
    <w:rsid w:val="005D5D58"/>
    <w:rsid w:val="005D6A0E"/>
    <w:rsid w:val="005D6E1C"/>
    <w:rsid w:val="005D6F9C"/>
    <w:rsid w:val="005D7591"/>
    <w:rsid w:val="005D762E"/>
    <w:rsid w:val="005D7DF9"/>
    <w:rsid w:val="005E10C6"/>
    <w:rsid w:val="005E15ED"/>
    <w:rsid w:val="005E21C1"/>
    <w:rsid w:val="005E270E"/>
    <w:rsid w:val="005E2929"/>
    <w:rsid w:val="005E352B"/>
    <w:rsid w:val="005E3A41"/>
    <w:rsid w:val="005E3BE7"/>
    <w:rsid w:val="005E5213"/>
    <w:rsid w:val="005E5483"/>
    <w:rsid w:val="005E75A4"/>
    <w:rsid w:val="005F02B7"/>
    <w:rsid w:val="005F112E"/>
    <w:rsid w:val="005F1384"/>
    <w:rsid w:val="005F1F9B"/>
    <w:rsid w:val="005F2919"/>
    <w:rsid w:val="005F2DFE"/>
    <w:rsid w:val="005F2F4A"/>
    <w:rsid w:val="005F3D27"/>
    <w:rsid w:val="005F4775"/>
    <w:rsid w:val="005F47D9"/>
    <w:rsid w:val="005F4F9A"/>
    <w:rsid w:val="005F5737"/>
    <w:rsid w:val="005F5A4C"/>
    <w:rsid w:val="005F5E0E"/>
    <w:rsid w:val="005F639E"/>
    <w:rsid w:val="005F6693"/>
    <w:rsid w:val="005F6E68"/>
    <w:rsid w:val="005F7115"/>
    <w:rsid w:val="005F7279"/>
    <w:rsid w:val="005F7C9E"/>
    <w:rsid w:val="00600626"/>
    <w:rsid w:val="00600A9A"/>
    <w:rsid w:val="00600EF3"/>
    <w:rsid w:val="006015F3"/>
    <w:rsid w:val="00601B25"/>
    <w:rsid w:val="00601BB1"/>
    <w:rsid w:val="00601BF7"/>
    <w:rsid w:val="00602371"/>
    <w:rsid w:val="0060297C"/>
    <w:rsid w:val="00602FEC"/>
    <w:rsid w:val="0060409E"/>
    <w:rsid w:val="00605C8E"/>
    <w:rsid w:val="00606556"/>
    <w:rsid w:val="00607992"/>
    <w:rsid w:val="00607F99"/>
    <w:rsid w:val="00610017"/>
    <w:rsid w:val="00610A83"/>
    <w:rsid w:val="00610E38"/>
    <w:rsid w:val="00611933"/>
    <w:rsid w:val="00611940"/>
    <w:rsid w:val="00611FAA"/>
    <w:rsid w:val="006121D6"/>
    <w:rsid w:val="006125D7"/>
    <w:rsid w:val="006127AC"/>
    <w:rsid w:val="0061410E"/>
    <w:rsid w:val="00614227"/>
    <w:rsid w:val="00616C0C"/>
    <w:rsid w:val="006177CB"/>
    <w:rsid w:val="00617F8F"/>
    <w:rsid w:val="006208C8"/>
    <w:rsid w:val="00621E6A"/>
    <w:rsid w:val="00624759"/>
    <w:rsid w:val="00624EF4"/>
    <w:rsid w:val="006257A9"/>
    <w:rsid w:val="006264CB"/>
    <w:rsid w:val="00626584"/>
    <w:rsid w:val="0062668F"/>
    <w:rsid w:val="00626778"/>
    <w:rsid w:val="0063071A"/>
    <w:rsid w:val="00630EDB"/>
    <w:rsid w:val="00630EF9"/>
    <w:rsid w:val="006314E7"/>
    <w:rsid w:val="0063326A"/>
    <w:rsid w:val="006335EF"/>
    <w:rsid w:val="00633F98"/>
    <w:rsid w:val="00633FE2"/>
    <w:rsid w:val="006344CE"/>
    <w:rsid w:val="00634A0F"/>
    <w:rsid w:val="0063549D"/>
    <w:rsid w:val="00635A55"/>
    <w:rsid w:val="00635BA3"/>
    <w:rsid w:val="0063776E"/>
    <w:rsid w:val="00637F1E"/>
    <w:rsid w:val="00640051"/>
    <w:rsid w:val="00640938"/>
    <w:rsid w:val="00640E47"/>
    <w:rsid w:val="00640EB8"/>
    <w:rsid w:val="00642858"/>
    <w:rsid w:val="00642E3C"/>
    <w:rsid w:val="00643440"/>
    <w:rsid w:val="006439D0"/>
    <w:rsid w:val="006440C2"/>
    <w:rsid w:val="00644EB5"/>
    <w:rsid w:val="00645287"/>
    <w:rsid w:val="006463C6"/>
    <w:rsid w:val="006479DE"/>
    <w:rsid w:val="006508C1"/>
    <w:rsid w:val="006508CE"/>
    <w:rsid w:val="006512A4"/>
    <w:rsid w:val="00651629"/>
    <w:rsid w:val="00652DB9"/>
    <w:rsid w:val="00653DD9"/>
    <w:rsid w:val="00655224"/>
    <w:rsid w:val="006557EB"/>
    <w:rsid w:val="00656981"/>
    <w:rsid w:val="00657561"/>
    <w:rsid w:val="00657D65"/>
    <w:rsid w:val="00660DA5"/>
    <w:rsid w:val="00661054"/>
    <w:rsid w:val="00661FF3"/>
    <w:rsid w:val="0066280B"/>
    <w:rsid w:val="006629DC"/>
    <w:rsid w:val="00662EF1"/>
    <w:rsid w:val="00662F0C"/>
    <w:rsid w:val="00663459"/>
    <w:rsid w:val="00663487"/>
    <w:rsid w:val="00663A16"/>
    <w:rsid w:val="00663B3C"/>
    <w:rsid w:val="00663CE8"/>
    <w:rsid w:val="00664325"/>
    <w:rsid w:val="00664D6D"/>
    <w:rsid w:val="0066588F"/>
    <w:rsid w:val="00665FBC"/>
    <w:rsid w:val="00666129"/>
    <w:rsid w:val="00666F28"/>
    <w:rsid w:val="006676A0"/>
    <w:rsid w:val="00667FF8"/>
    <w:rsid w:val="006710ED"/>
    <w:rsid w:val="00671EC2"/>
    <w:rsid w:val="00672AA3"/>
    <w:rsid w:val="00673AC0"/>
    <w:rsid w:val="0067447A"/>
    <w:rsid w:val="00674D44"/>
    <w:rsid w:val="00674D52"/>
    <w:rsid w:val="00674F18"/>
    <w:rsid w:val="006754B6"/>
    <w:rsid w:val="00675D2C"/>
    <w:rsid w:val="00677F6B"/>
    <w:rsid w:val="00680564"/>
    <w:rsid w:val="00680593"/>
    <w:rsid w:val="00680AB8"/>
    <w:rsid w:val="00681B35"/>
    <w:rsid w:val="00681EC8"/>
    <w:rsid w:val="006824DA"/>
    <w:rsid w:val="00682DBF"/>
    <w:rsid w:val="0068336A"/>
    <w:rsid w:val="00683B37"/>
    <w:rsid w:val="00683B68"/>
    <w:rsid w:val="00685681"/>
    <w:rsid w:val="00685F88"/>
    <w:rsid w:val="006860F9"/>
    <w:rsid w:val="0068622E"/>
    <w:rsid w:val="00687026"/>
    <w:rsid w:val="00687897"/>
    <w:rsid w:val="006905B8"/>
    <w:rsid w:val="00690E3D"/>
    <w:rsid w:val="0069116F"/>
    <w:rsid w:val="0069251D"/>
    <w:rsid w:val="00692978"/>
    <w:rsid w:val="006930FC"/>
    <w:rsid w:val="0069464F"/>
    <w:rsid w:val="006947DC"/>
    <w:rsid w:val="00694DFF"/>
    <w:rsid w:val="0069506E"/>
    <w:rsid w:val="00695085"/>
    <w:rsid w:val="006954AA"/>
    <w:rsid w:val="00695A64"/>
    <w:rsid w:val="0069650B"/>
    <w:rsid w:val="00697124"/>
    <w:rsid w:val="006979FD"/>
    <w:rsid w:val="006A12E8"/>
    <w:rsid w:val="006A176D"/>
    <w:rsid w:val="006A2DBB"/>
    <w:rsid w:val="006A354B"/>
    <w:rsid w:val="006A3FEA"/>
    <w:rsid w:val="006A417C"/>
    <w:rsid w:val="006A41CD"/>
    <w:rsid w:val="006A455F"/>
    <w:rsid w:val="006A46A4"/>
    <w:rsid w:val="006A47B6"/>
    <w:rsid w:val="006A47E3"/>
    <w:rsid w:val="006A5662"/>
    <w:rsid w:val="006A65F8"/>
    <w:rsid w:val="006A6A7E"/>
    <w:rsid w:val="006A74AB"/>
    <w:rsid w:val="006A7808"/>
    <w:rsid w:val="006B04D6"/>
    <w:rsid w:val="006B0697"/>
    <w:rsid w:val="006B1046"/>
    <w:rsid w:val="006B1931"/>
    <w:rsid w:val="006B1DA5"/>
    <w:rsid w:val="006B2372"/>
    <w:rsid w:val="006B25B2"/>
    <w:rsid w:val="006B325D"/>
    <w:rsid w:val="006B3DCC"/>
    <w:rsid w:val="006B3F55"/>
    <w:rsid w:val="006B4772"/>
    <w:rsid w:val="006B4791"/>
    <w:rsid w:val="006B4BAA"/>
    <w:rsid w:val="006B5175"/>
    <w:rsid w:val="006B5AC1"/>
    <w:rsid w:val="006B5CB2"/>
    <w:rsid w:val="006B6098"/>
    <w:rsid w:val="006B6340"/>
    <w:rsid w:val="006B705D"/>
    <w:rsid w:val="006B70A7"/>
    <w:rsid w:val="006B757D"/>
    <w:rsid w:val="006C06F8"/>
    <w:rsid w:val="006C1FC8"/>
    <w:rsid w:val="006C2134"/>
    <w:rsid w:val="006C26F0"/>
    <w:rsid w:val="006C3150"/>
    <w:rsid w:val="006C465E"/>
    <w:rsid w:val="006C4C7A"/>
    <w:rsid w:val="006C5F24"/>
    <w:rsid w:val="006C69A2"/>
    <w:rsid w:val="006C69D6"/>
    <w:rsid w:val="006C787A"/>
    <w:rsid w:val="006C7B11"/>
    <w:rsid w:val="006D0193"/>
    <w:rsid w:val="006D0473"/>
    <w:rsid w:val="006D0CC9"/>
    <w:rsid w:val="006D1532"/>
    <w:rsid w:val="006D1C76"/>
    <w:rsid w:val="006D2778"/>
    <w:rsid w:val="006D2AF1"/>
    <w:rsid w:val="006D3450"/>
    <w:rsid w:val="006D5530"/>
    <w:rsid w:val="006D6A72"/>
    <w:rsid w:val="006E0808"/>
    <w:rsid w:val="006E0889"/>
    <w:rsid w:val="006E110C"/>
    <w:rsid w:val="006E1251"/>
    <w:rsid w:val="006E300A"/>
    <w:rsid w:val="006E35B1"/>
    <w:rsid w:val="006E3C02"/>
    <w:rsid w:val="006E3F38"/>
    <w:rsid w:val="006E5386"/>
    <w:rsid w:val="006E57D9"/>
    <w:rsid w:val="006E5969"/>
    <w:rsid w:val="006E6773"/>
    <w:rsid w:val="006E78BB"/>
    <w:rsid w:val="006E78DB"/>
    <w:rsid w:val="006E7BCB"/>
    <w:rsid w:val="006F08E1"/>
    <w:rsid w:val="006F0A14"/>
    <w:rsid w:val="006F22EB"/>
    <w:rsid w:val="006F3990"/>
    <w:rsid w:val="006F4538"/>
    <w:rsid w:val="006F45D8"/>
    <w:rsid w:val="006F53C4"/>
    <w:rsid w:val="006F5DBD"/>
    <w:rsid w:val="006F67FD"/>
    <w:rsid w:val="006F7693"/>
    <w:rsid w:val="006F797A"/>
    <w:rsid w:val="00700646"/>
    <w:rsid w:val="0070068F"/>
    <w:rsid w:val="007009BC"/>
    <w:rsid w:val="00700E3F"/>
    <w:rsid w:val="007018DD"/>
    <w:rsid w:val="00702691"/>
    <w:rsid w:val="00702749"/>
    <w:rsid w:val="00703738"/>
    <w:rsid w:val="007050B0"/>
    <w:rsid w:val="00705468"/>
    <w:rsid w:val="00705493"/>
    <w:rsid w:val="00705AAB"/>
    <w:rsid w:val="00705E19"/>
    <w:rsid w:val="007064C8"/>
    <w:rsid w:val="007065DC"/>
    <w:rsid w:val="00706B65"/>
    <w:rsid w:val="00706C5D"/>
    <w:rsid w:val="007077E6"/>
    <w:rsid w:val="0071112C"/>
    <w:rsid w:val="00711293"/>
    <w:rsid w:val="00711481"/>
    <w:rsid w:val="00711AF5"/>
    <w:rsid w:val="00712159"/>
    <w:rsid w:val="0071272A"/>
    <w:rsid w:val="007131E3"/>
    <w:rsid w:val="00713E21"/>
    <w:rsid w:val="0071478F"/>
    <w:rsid w:val="007148C7"/>
    <w:rsid w:val="0071578A"/>
    <w:rsid w:val="007161D6"/>
    <w:rsid w:val="00716439"/>
    <w:rsid w:val="007166F9"/>
    <w:rsid w:val="00716EE7"/>
    <w:rsid w:val="00720AAF"/>
    <w:rsid w:val="007219C4"/>
    <w:rsid w:val="00722608"/>
    <w:rsid w:val="00722A7B"/>
    <w:rsid w:val="00723A4D"/>
    <w:rsid w:val="00723B1B"/>
    <w:rsid w:val="00725051"/>
    <w:rsid w:val="007253A3"/>
    <w:rsid w:val="007259CE"/>
    <w:rsid w:val="00725F1E"/>
    <w:rsid w:val="00726F20"/>
    <w:rsid w:val="007305BA"/>
    <w:rsid w:val="00731351"/>
    <w:rsid w:val="00731360"/>
    <w:rsid w:val="0073237D"/>
    <w:rsid w:val="00733056"/>
    <w:rsid w:val="007339EF"/>
    <w:rsid w:val="00734712"/>
    <w:rsid w:val="0073537B"/>
    <w:rsid w:val="007355AC"/>
    <w:rsid w:val="007357BE"/>
    <w:rsid w:val="007362E6"/>
    <w:rsid w:val="0073659D"/>
    <w:rsid w:val="007365C0"/>
    <w:rsid w:val="007365FF"/>
    <w:rsid w:val="0073694E"/>
    <w:rsid w:val="00736A46"/>
    <w:rsid w:val="0073713B"/>
    <w:rsid w:val="00737420"/>
    <w:rsid w:val="00740908"/>
    <w:rsid w:val="00742671"/>
    <w:rsid w:val="00742FA0"/>
    <w:rsid w:val="00743626"/>
    <w:rsid w:val="00744199"/>
    <w:rsid w:val="00744440"/>
    <w:rsid w:val="00744449"/>
    <w:rsid w:val="00744880"/>
    <w:rsid w:val="00744A26"/>
    <w:rsid w:val="007454AD"/>
    <w:rsid w:val="007466D3"/>
    <w:rsid w:val="00747513"/>
    <w:rsid w:val="00750239"/>
    <w:rsid w:val="007508A5"/>
    <w:rsid w:val="00751007"/>
    <w:rsid w:val="00751946"/>
    <w:rsid w:val="00751C58"/>
    <w:rsid w:val="007521BB"/>
    <w:rsid w:val="0075235E"/>
    <w:rsid w:val="007527BD"/>
    <w:rsid w:val="00753031"/>
    <w:rsid w:val="0075397B"/>
    <w:rsid w:val="00753B44"/>
    <w:rsid w:val="007544E6"/>
    <w:rsid w:val="007567AF"/>
    <w:rsid w:val="007575F8"/>
    <w:rsid w:val="00757C2A"/>
    <w:rsid w:val="00760C5F"/>
    <w:rsid w:val="007610DE"/>
    <w:rsid w:val="00761827"/>
    <w:rsid w:val="00762D5C"/>
    <w:rsid w:val="00764253"/>
    <w:rsid w:val="007643E1"/>
    <w:rsid w:val="00764AA2"/>
    <w:rsid w:val="00764BB7"/>
    <w:rsid w:val="007656AE"/>
    <w:rsid w:val="00765740"/>
    <w:rsid w:val="007665F0"/>
    <w:rsid w:val="00771122"/>
    <w:rsid w:val="0077157A"/>
    <w:rsid w:val="00772393"/>
    <w:rsid w:val="007733A7"/>
    <w:rsid w:val="00774763"/>
    <w:rsid w:val="00776D84"/>
    <w:rsid w:val="0077747C"/>
    <w:rsid w:val="0077789C"/>
    <w:rsid w:val="007801CF"/>
    <w:rsid w:val="0078078B"/>
    <w:rsid w:val="007819B0"/>
    <w:rsid w:val="00781F8E"/>
    <w:rsid w:val="007821BD"/>
    <w:rsid w:val="00783BC9"/>
    <w:rsid w:val="00784406"/>
    <w:rsid w:val="007844AC"/>
    <w:rsid w:val="007859C9"/>
    <w:rsid w:val="00785CF7"/>
    <w:rsid w:val="00785F94"/>
    <w:rsid w:val="00786E3E"/>
    <w:rsid w:val="007877F5"/>
    <w:rsid w:val="0079040B"/>
    <w:rsid w:val="00791472"/>
    <w:rsid w:val="007915B7"/>
    <w:rsid w:val="00791861"/>
    <w:rsid w:val="0079208E"/>
    <w:rsid w:val="00793189"/>
    <w:rsid w:val="00793906"/>
    <w:rsid w:val="00794B96"/>
    <w:rsid w:val="00794D65"/>
    <w:rsid w:val="00794F3B"/>
    <w:rsid w:val="0079660F"/>
    <w:rsid w:val="0079710A"/>
    <w:rsid w:val="007974ED"/>
    <w:rsid w:val="007978EF"/>
    <w:rsid w:val="007A01D9"/>
    <w:rsid w:val="007A2141"/>
    <w:rsid w:val="007A27A4"/>
    <w:rsid w:val="007A2B8D"/>
    <w:rsid w:val="007A2D6D"/>
    <w:rsid w:val="007A325A"/>
    <w:rsid w:val="007A342E"/>
    <w:rsid w:val="007A3A64"/>
    <w:rsid w:val="007A43A1"/>
    <w:rsid w:val="007A5376"/>
    <w:rsid w:val="007A556D"/>
    <w:rsid w:val="007A597D"/>
    <w:rsid w:val="007A797B"/>
    <w:rsid w:val="007B0354"/>
    <w:rsid w:val="007B128B"/>
    <w:rsid w:val="007B18F9"/>
    <w:rsid w:val="007B437F"/>
    <w:rsid w:val="007B4F27"/>
    <w:rsid w:val="007B513D"/>
    <w:rsid w:val="007B56D8"/>
    <w:rsid w:val="007B5AB9"/>
    <w:rsid w:val="007B7586"/>
    <w:rsid w:val="007C06F7"/>
    <w:rsid w:val="007C119E"/>
    <w:rsid w:val="007C174B"/>
    <w:rsid w:val="007C258F"/>
    <w:rsid w:val="007C49DE"/>
    <w:rsid w:val="007C4C8F"/>
    <w:rsid w:val="007C5030"/>
    <w:rsid w:val="007C5039"/>
    <w:rsid w:val="007C513E"/>
    <w:rsid w:val="007C5CB9"/>
    <w:rsid w:val="007C69A1"/>
    <w:rsid w:val="007C6D5C"/>
    <w:rsid w:val="007C7072"/>
    <w:rsid w:val="007D01D5"/>
    <w:rsid w:val="007D1039"/>
    <w:rsid w:val="007D156C"/>
    <w:rsid w:val="007D2347"/>
    <w:rsid w:val="007D2483"/>
    <w:rsid w:val="007D292F"/>
    <w:rsid w:val="007D3AB6"/>
    <w:rsid w:val="007D4DB5"/>
    <w:rsid w:val="007D5B1A"/>
    <w:rsid w:val="007D72BF"/>
    <w:rsid w:val="007E01AB"/>
    <w:rsid w:val="007E1B66"/>
    <w:rsid w:val="007E2587"/>
    <w:rsid w:val="007E3932"/>
    <w:rsid w:val="007E39C2"/>
    <w:rsid w:val="007E4267"/>
    <w:rsid w:val="007E47D2"/>
    <w:rsid w:val="007E5460"/>
    <w:rsid w:val="007E57FE"/>
    <w:rsid w:val="007E6226"/>
    <w:rsid w:val="007E6607"/>
    <w:rsid w:val="007E7ABB"/>
    <w:rsid w:val="007F029C"/>
    <w:rsid w:val="007F0A44"/>
    <w:rsid w:val="007F0ED5"/>
    <w:rsid w:val="007F1017"/>
    <w:rsid w:val="007F1372"/>
    <w:rsid w:val="007F139E"/>
    <w:rsid w:val="007F281D"/>
    <w:rsid w:val="007F2D46"/>
    <w:rsid w:val="007F33CE"/>
    <w:rsid w:val="007F4926"/>
    <w:rsid w:val="007F49AE"/>
    <w:rsid w:val="007F49CB"/>
    <w:rsid w:val="007F582B"/>
    <w:rsid w:val="007F617A"/>
    <w:rsid w:val="007F6B9B"/>
    <w:rsid w:val="007F75CF"/>
    <w:rsid w:val="008017A3"/>
    <w:rsid w:val="00801BA7"/>
    <w:rsid w:val="008020D5"/>
    <w:rsid w:val="00803889"/>
    <w:rsid w:val="008039A6"/>
    <w:rsid w:val="00803B64"/>
    <w:rsid w:val="00805D0C"/>
    <w:rsid w:val="0080630B"/>
    <w:rsid w:val="00807875"/>
    <w:rsid w:val="00807CB1"/>
    <w:rsid w:val="00810D40"/>
    <w:rsid w:val="00811036"/>
    <w:rsid w:val="00811673"/>
    <w:rsid w:val="00812F1C"/>
    <w:rsid w:val="00813AD4"/>
    <w:rsid w:val="008141D3"/>
    <w:rsid w:val="00814580"/>
    <w:rsid w:val="00814AAA"/>
    <w:rsid w:val="00816432"/>
    <w:rsid w:val="0081687A"/>
    <w:rsid w:val="008169B3"/>
    <w:rsid w:val="00821C39"/>
    <w:rsid w:val="008222A2"/>
    <w:rsid w:val="008224B4"/>
    <w:rsid w:val="008233F4"/>
    <w:rsid w:val="008233F6"/>
    <w:rsid w:val="008236E4"/>
    <w:rsid w:val="00823C4E"/>
    <w:rsid w:val="008242A9"/>
    <w:rsid w:val="0082434D"/>
    <w:rsid w:val="00824B49"/>
    <w:rsid w:val="008253B3"/>
    <w:rsid w:val="00825F18"/>
    <w:rsid w:val="00826056"/>
    <w:rsid w:val="008269F2"/>
    <w:rsid w:val="00827B87"/>
    <w:rsid w:val="00827F0D"/>
    <w:rsid w:val="0083051A"/>
    <w:rsid w:val="008310A0"/>
    <w:rsid w:val="008323E2"/>
    <w:rsid w:val="0083312C"/>
    <w:rsid w:val="00833185"/>
    <w:rsid w:val="008334E0"/>
    <w:rsid w:val="00837C3F"/>
    <w:rsid w:val="008404E9"/>
    <w:rsid w:val="00840528"/>
    <w:rsid w:val="00840BAD"/>
    <w:rsid w:val="0084234B"/>
    <w:rsid w:val="00842969"/>
    <w:rsid w:val="0084305A"/>
    <w:rsid w:val="008438CE"/>
    <w:rsid w:val="008447A6"/>
    <w:rsid w:val="0084504E"/>
    <w:rsid w:val="00845470"/>
    <w:rsid w:val="00845847"/>
    <w:rsid w:val="00845A23"/>
    <w:rsid w:val="00845C0D"/>
    <w:rsid w:val="00846A2B"/>
    <w:rsid w:val="0084725A"/>
    <w:rsid w:val="008473AA"/>
    <w:rsid w:val="00847447"/>
    <w:rsid w:val="0084754E"/>
    <w:rsid w:val="00847A65"/>
    <w:rsid w:val="00850050"/>
    <w:rsid w:val="00851F71"/>
    <w:rsid w:val="0085264B"/>
    <w:rsid w:val="0085338C"/>
    <w:rsid w:val="00854181"/>
    <w:rsid w:val="00854798"/>
    <w:rsid w:val="00854EB0"/>
    <w:rsid w:val="00854EFC"/>
    <w:rsid w:val="00855E23"/>
    <w:rsid w:val="00856607"/>
    <w:rsid w:val="00856917"/>
    <w:rsid w:val="00856CBB"/>
    <w:rsid w:val="00856E45"/>
    <w:rsid w:val="00857193"/>
    <w:rsid w:val="0085784B"/>
    <w:rsid w:val="00857DBF"/>
    <w:rsid w:val="008618DB"/>
    <w:rsid w:val="00861C33"/>
    <w:rsid w:val="00861C90"/>
    <w:rsid w:val="0086497E"/>
    <w:rsid w:val="00865387"/>
    <w:rsid w:val="0086632A"/>
    <w:rsid w:val="008679DF"/>
    <w:rsid w:val="00867D9E"/>
    <w:rsid w:val="008702AF"/>
    <w:rsid w:val="0087161C"/>
    <w:rsid w:val="0087198A"/>
    <w:rsid w:val="00872D9A"/>
    <w:rsid w:val="008740A9"/>
    <w:rsid w:val="008747C5"/>
    <w:rsid w:val="008754D9"/>
    <w:rsid w:val="00875DB2"/>
    <w:rsid w:val="00875EBD"/>
    <w:rsid w:val="00875FC5"/>
    <w:rsid w:val="00876C7A"/>
    <w:rsid w:val="008774CF"/>
    <w:rsid w:val="008801EA"/>
    <w:rsid w:val="00880EFA"/>
    <w:rsid w:val="00882D37"/>
    <w:rsid w:val="00884348"/>
    <w:rsid w:val="00884D1D"/>
    <w:rsid w:val="00884DB7"/>
    <w:rsid w:val="00886F6A"/>
    <w:rsid w:val="00887649"/>
    <w:rsid w:val="00887CC8"/>
    <w:rsid w:val="008901AB"/>
    <w:rsid w:val="00890D73"/>
    <w:rsid w:val="008923FF"/>
    <w:rsid w:val="008935FF"/>
    <w:rsid w:val="008944D8"/>
    <w:rsid w:val="008966CA"/>
    <w:rsid w:val="00896D39"/>
    <w:rsid w:val="008973F6"/>
    <w:rsid w:val="00897FD3"/>
    <w:rsid w:val="008A0CA4"/>
    <w:rsid w:val="008A1306"/>
    <w:rsid w:val="008A1D33"/>
    <w:rsid w:val="008A2D62"/>
    <w:rsid w:val="008A4DFB"/>
    <w:rsid w:val="008A4E5C"/>
    <w:rsid w:val="008A5116"/>
    <w:rsid w:val="008A5553"/>
    <w:rsid w:val="008A5A88"/>
    <w:rsid w:val="008A5E53"/>
    <w:rsid w:val="008A5E6A"/>
    <w:rsid w:val="008B0802"/>
    <w:rsid w:val="008B08E5"/>
    <w:rsid w:val="008B1A56"/>
    <w:rsid w:val="008B335D"/>
    <w:rsid w:val="008B36FE"/>
    <w:rsid w:val="008B3A57"/>
    <w:rsid w:val="008B43AC"/>
    <w:rsid w:val="008B4FFC"/>
    <w:rsid w:val="008B5711"/>
    <w:rsid w:val="008B57C7"/>
    <w:rsid w:val="008B61B4"/>
    <w:rsid w:val="008B6291"/>
    <w:rsid w:val="008B6958"/>
    <w:rsid w:val="008B747D"/>
    <w:rsid w:val="008B7AE6"/>
    <w:rsid w:val="008B7C3A"/>
    <w:rsid w:val="008B7DA0"/>
    <w:rsid w:val="008B7E28"/>
    <w:rsid w:val="008C045A"/>
    <w:rsid w:val="008C1122"/>
    <w:rsid w:val="008C1B42"/>
    <w:rsid w:val="008C253D"/>
    <w:rsid w:val="008C2A5D"/>
    <w:rsid w:val="008C2C8F"/>
    <w:rsid w:val="008C52FA"/>
    <w:rsid w:val="008C59E2"/>
    <w:rsid w:val="008C5AB1"/>
    <w:rsid w:val="008C5B38"/>
    <w:rsid w:val="008C77A3"/>
    <w:rsid w:val="008D07DB"/>
    <w:rsid w:val="008D1146"/>
    <w:rsid w:val="008D19DD"/>
    <w:rsid w:val="008D268F"/>
    <w:rsid w:val="008D31E8"/>
    <w:rsid w:val="008D36C7"/>
    <w:rsid w:val="008D3936"/>
    <w:rsid w:val="008D39EB"/>
    <w:rsid w:val="008D47B6"/>
    <w:rsid w:val="008D4A07"/>
    <w:rsid w:val="008D4A59"/>
    <w:rsid w:val="008D5110"/>
    <w:rsid w:val="008D52CB"/>
    <w:rsid w:val="008D5378"/>
    <w:rsid w:val="008D579D"/>
    <w:rsid w:val="008D6583"/>
    <w:rsid w:val="008E02AE"/>
    <w:rsid w:val="008E05BB"/>
    <w:rsid w:val="008E0925"/>
    <w:rsid w:val="008E0F6A"/>
    <w:rsid w:val="008E0FA1"/>
    <w:rsid w:val="008E0FCD"/>
    <w:rsid w:val="008E16EC"/>
    <w:rsid w:val="008E1EF1"/>
    <w:rsid w:val="008E2B72"/>
    <w:rsid w:val="008E3347"/>
    <w:rsid w:val="008E37AD"/>
    <w:rsid w:val="008E3F34"/>
    <w:rsid w:val="008E4D7A"/>
    <w:rsid w:val="008E4EF8"/>
    <w:rsid w:val="008E6162"/>
    <w:rsid w:val="008E74A8"/>
    <w:rsid w:val="008F08D8"/>
    <w:rsid w:val="008F1438"/>
    <w:rsid w:val="008F1EA3"/>
    <w:rsid w:val="008F2557"/>
    <w:rsid w:val="008F3216"/>
    <w:rsid w:val="008F4250"/>
    <w:rsid w:val="008F4BA1"/>
    <w:rsid w:val="00900165"/>
    <w:rsid w:val="009002CD"/>
    <w:rsid w:val="009005B6"/>
    <w:rsid w:val="00900648"/>
    <w:rsid w:val="009008C0"/>
    <w:rsid w:val="00900CBE"/>
    <w:rsid w:val="00901374"/>
    <w:rsid w:val="00902A7B"/>
    <w:rsid w:val="009037BC"/>
    <w:rsid w:val="00904B82"/>
    <w:rsid w:val="00905772"/>
    <w:rsid w:val="009057CE"/>
    <w:rsid w:val="00905858"/>
    <w:rsid w:val="00905C87"/>
    <w:rsid w:val="00905D8E"/>
    <w:rsid w:val="00906840"/>
    <w:rsid w:val="00907792"/>
    <w:rsid w:val="00911B64"/>
    <w:rsid w:val="00911E08"/>
    <w:rsid w:val="009121A5"/>
    <w:rsid w:val="0091436A"/>
    <w:rsid w:val="0091569F"/>
    <w:rsid w:val="00916176"/>
    <w:rsid w:val="00916D77"/>
    <w:rsid w:val="00920F58"/>
    <w:rsid w:val="009221EF"/>
    <w:rsid w:val="00922371"/>
    <w:rsid w:val="00922515"/>
    <w:rsid w:val="00922B42"/>
    <w:rsid w:val="00923869"/>
    <w:rsid w:val="00924669"/>
    <w:rsid w:val="009252EF"/>
    <w:rsid w:val="00925622"/>
    <w:rsid w:val="00927795"/>
    <w:rsid w:val="00930275"/>
    <w:rsid w:val="009303EE"/>
    <w:rsid w:val="009310B2"/>
    <w:rsid w:val="00931120"/>
    <w:rsid w:val="009317F1"/>
    <w:rsid w:val="009323EE"/>
    <w:rsid w:val="00932EA2"/>
    <w:rsid w:val="00933314"/>
    <w:rsid w:val="0093336A"/>
    <w:rsid w:val="00935975"/>
    <w:rsid w:val="00935C20"/>
    <w:rsid w:val="00936D2B"/>
    <w:rsid w:val="00936DBA"/>
    <w:rsid w:val="00937A3C"/>
    <w:rsid w:val="009402D2"/>
    <w:rsid w:val="009407E3"/>
    <w:rsid w:val="00940F01"/>
    <w:rsid w:val="00941463"/>
    <w:rsid w:val="00942A04"/>
    <w:rsid w:val="00942CC8"/>
    <w:rsid w:val="009437A3"/>
    <w:rsid w:val="00946080"/>
    <w:rsid w:val="00947049"/>
    <w:rsid w:val="00947F14"/>
    <w:rsid w:val="00950240"/>
    <w:rsid w:val="00951419"/>
    <w:rsid w:val="009514A5"/>
    <w:rsid w:val="00952243"/>
    <w:rsid w:val="00952293"/>
    <w:rsid w:val="009524A9"/>
    <w:rsid w:val="00953125"/>
    <w:rsid w:val="009537A5"/>
    <w:rsid w:val="0095430A"/>
    <w:rsid w:val="009558BD"/>
    <w:rsid w:val="00955AA1"/>
    <w:rsid w:val="00956E27"/>
    <w:rsid w:val="00956E54"/>
    <w:rsid w:val="009606DE"/>
    <w:rsid w:val="009626C8"/>
    <w:rsid w:val="0096280B"/>
    <w:rsid w:val="0096329C"/>
    <w:rsid w:val="00963860"/>
    <w:rsid w:val="009640E1"/>
    <w:rsid w:val="00964DE5"/>
    <w:rsid w:val="00965002"/>
    <w:rsid w:val="00965217"/>
    <w:rsid w:val="00965662"/>
    <w:rsid w:val="00965865"/>
    <w:rsid w:val="00965A57"/>
    <w:rsid w:val="00966352"/>
    <w:rsid w:val="009663E5"/>
    <w:rsid w:val="009663F3"/>
    <w:rsid w:val="009670DB"/>
    <w:rsid w:val="00967134"/>
    <w:rsid w:val="0096740E"/>
    <w:rsid w:val="00967EDA"/>
    <w:rsid w:val="00971702"/>
    <w:rsid w:val="009730FE"/>
    <w:rsid w:val="0097354A"/>
    <w:rsid w:val="00973965"/>
    <w:rsid w:val="00974088"/>
    <w:rsid w:val="00974357"/>
    <w:rsid w:val="009743B7"/>
    <w:rsid w:val="009747C6"/>
    <w:rsid w:val="009754BD"/>
    <w:rsid w:val="00975C70"/>
    <w:rsid w:val="00975EF7"/>
    <w:rsid w:val="00977882"/>
    <w:rsid w:val="00977D2F"/>
    <w:rsid w:val="009804CB"/>
    <w:rsid w:val="009806CA"/>
    <w:rsid w:val="00980C33"/>
    <w:rsid w:val="0098151E"/>
    <w:rsid w:val="00981A6D"/>
    <w:rsid w:val="00981B32"/>
    <w:rsid w:val="009823B0"/>
    <w:rsid w:val="009845B7"/>
    <w:rsid w:val="009853DD"/>
    <w:rsid w:val="009866AF"/>
    <w:rsid w:val="00987291"/>
    <w:rsid w:val="00987D48"/>
    <w:rsid w:val="0099025D"/>
    <w:rsid w:val="00990658"/>
    <w:rsid w:val="00991582"/>
    <w:rsid w:val="00992E05"/>
    <w:rsid w:val="00993437"/>
    <w:rsid w:val="00993948"/>
    <w:rsid w:val="00994197"/>
    <w:rsid w:val="0099501B"/>
    <w:rsid w:val="00995E23"/>
    <w:rsid w:val="00996474"/>
    <w:rsid w:val="009967D1"/>
    <w:rsid w:val="00996F3E"/>
    <w:rsid w:val="00997384"/>
    <w:rsid w:val="009A1B62"/>
    <w:rsid w:val="009A21B1"/>
    <w:rsid w:val="009A279D"/>
    <w:rsid w:val="009A38B2"/>
    <w:rsid w:val="009A3B5B"/>
    <w:rsid w:val="009A4926"/>
    <w:rsid w:val="009A58DF"/>
    <w:rsid w:val="009A5946"/>
    <w:rsid w:val="009A5EBE"/>
    <w:rsid w:val="009A6163"/>
    <w:rsid w:val="009A6915"/>
    <w:rsid w:val="009A6BA0"/>
    <w:rsid w:val="009A6CC0"/>
    <w:rsid w:val="009A7D2A"/>
    <w:rsid w:val="009B0234"/>
    <w:rsid w:val="009B1006"/>
    <w:rsid w:val="009B13BA"/>
    <w:rsid w:val="009B17F4"/>
    <w:rsid w:val="009B20EB"/>
    <w:rsid w:val="009B2444"/>
    <w:rsid w:val="009B2A0A"/>
    <w:rsid w:val="009B3052"/>
    <w:rsid w:val="009B388E"/>
    <w:rsid w:val="009B3A6E"/>
    <w:rsid w:val="009B49E1"/>
    <w:rsid w:val="009B5CCA"/>
    <w:rsid w:val="009B6250"/>
    <w:rsid w:val="009B62E9"/>
    <w:rsid w:val="009B6DF8"/>
    <w:rsid w:val="009B75C0"/>
    <w:rsid w:val="009B7F2B"/>
    <w:rsid w:val="009C2485"/>
    <w:rsid w:val="009C2562"/>
    <w:rsid w:val="009C2D82"/>
    <w:rsid w:val="009C324B"/>
    <w:rsid w:val="009C3E33"/>
    <w:rsid w:val="009C44B4"/>
    <w:rsid w:val="009C4C86"/>
    <w:rsid w:val="009C4E9B"/>
    <w:rsid w:val="009C53E1"/>
    <w:rsid w:val="009C64B4"/>
    <w:rsid w:val="009D00DD"/>
    <w:rsid w:val="009D171F"/>
    <w:rsid w:val="009D1987"/>
    <w:rsid w:val="009D1DAB"/>
    <w:rsid w:val="009D3885"/>
    <w:rsid w:val="009D3FCF"/>
    <w:rsid w:val="009D47CB"/>
    <w:rsid w:val="009D4F1F"/>
    <w:rsid w:val="009D591E"/>
    <w:rsid w:val="009D5C35"/>
    <w:rsid w:val="009D6E64"/>
    <w:rsid w:val="009E0261"/>
    <w:rsid w:val="009E18AD"/>
    <w:rsid w:val="009E195A"/>
    <w:rsid w:val="009E2810"/>
    <w:rsid w:val="009E2BBD"/>
    <w:rsid w:val="009E38A6"/>
    <w:rsid w:val="009E3F6F"/>
    <w:rsid w:val="009E4607"/>
    <w:rsid w:val="009E5379"/>
    <w:rsid w:val="009E5BC8"/>
    <w:rsid w:val="009E5BE3"/>
    <w:rsid w:val="009E5DE0"/>
    <w:rsid w:val="009E6361"/>
    <w:rsid w:val="009E70D9"/>
    <w:rsid w:val="009E72CE"/>
    <w:rsid w:val="009E760A"/>
    <w:rsid w:val="009E7D5B"/>
    <w:rsid w:val="009E7E61"/>
    <w:rsid w:val="009F00E2"/>
    <w:rsid w:val="009F09CD"/>
    <w:rsid w:val="009F11AB"/>
    <w:rsid w:val="009F1242"/>
    <w:rsid w:val="009F19F7"/>
    <w:rsid w:val="009F1DD1"/>
    <w:rsid w:val="009F2E34"/>
    <w:rsid w:val="009F4017"/>
    <w:rsid w:val="009F4F19"/>
    <w:rsid w:val="009F5BAE"/>
    <w:rsid w:val="009F69DA"/>
    <w:rsid w:val="009F6A78"/>
    <w:rsid w:val="009F6C80"/>
    <w:rsid w:val="009F6D6F"/>
    <w:rsid w:val="009F7063"/>
    <w:rsid w:val="009F707E"/>
    <w:rsid w:val="009F7EBF"/>
    <w:rsid w:val="00A00771"/>
    <w:rsid w:val="00A021A7"/>
    <w:rsid w:val="00A02FBA"/>
    <w:rsid w:val="00A0339E"/>
    <w:rsid w:val="00A034AE"/>
    <w:rsid w:val="00A038A6"/>
    <w:rsid w:val="00A03AFC"/>
    <w:rsid w:val="00A04222"/>
    <w:rsid w:val="00A04B22"/>
    <w:rsid w:val="00A04BDB"/>
    <w:rsid w:val="00A055DC"/>
    <w:rsid w:val="00A05CC1"/>
    <w:rsid w:val="00A06B2A"/>
    <w:rsid w:val="00A06C60"/>
    <w:rsid w:val="00A07092"/>
    <w:rsid w:val="00A073AB"/>
    <w:rsid w:val="00A10844"/>
    <w:rsid w:val="00A10E6E"/>
    <w:rsid w:val="00A11424"/>
    <w:rsid w:val="00A11BB0"/>
    <w:rsid w:val="00A11D65"/>
    <w:rsid w:val="00A11EB7"/>
    <w:rsid w:val="00A12264"/>
    <w:rsid w:val="00A1295F"/>
    <w:rsid w:val="00A12CFF"/>
    <w:rsid w:val="00A12D3F"/>
    <w:rsid w:val="00A12EF1"/>
    <w:rsid w:val="00A147A9"/>
    <w:rsid w:val="00A1646A"/>
    <w:rsid w:val="00A1682A"/>
    <w:rsid w:val="00A179EE"/>
    <w:rsid w:val="00A17AEC"/>
    <w:rsid w:val="00A206F3"/>
    <w:rsid w:val="00A209BB"/>
    <w:rsid w:val="00A20AE2"/>
    <w:rsid w:val="00A212C1"/>
    <w:rsid w:val="00A21603"/>
    <w:rsid w:val="00A21BC6"/>
    <w:rsid w:val="00A21BE4"/>
    <w:rsid w:val="00A21C37"/>
    <w:rsid w:val="00A22FA7"/>
    <w:rsid w:val="00A23DD6"/>
    <w:rsid w:val="00A23E0F"/>
    <w:rsid w:val="00A23E98"/>
    <w:rsid w:val="00A24A84"/>
    <w:rsid w:val="00A2526A"/>
    <w:rsid w:val="00A267B4"/>
    <w:rsid w:val="00A26F2F"/>
    <w:rsid w:val="00A2795B"/>
    <w:rsid w:val="00A27998"/>
    <w:rsid w:val="00A27B66"/>
    <w:rsid w:val="00A305D3"/>
    <w:rsid w:val="00A30889"/>
    <w:rsid w:val="00A318B5"/>
    <w:rsid w:val="00A31DDA"/>
    <w:rsid w:val="00A3272F"/>
    <w:rsid w:val="00A32D50"/>
    <w:rsid w:val="00A32D52"/>
    <w:rsid w:val="00A33CBB"/>
    <w:rsid w:val="00A33E13"/>
    <w:rsid w:val="00A33E57"/>
    <w:rsid w:val="00A345D6"/>
    <w:rsid w:val="00A3492E"/>
    <w:rsid w:val="00A358C0"/>
    <w:rsid w:val="00A35A82"/>
    <w:rsid w:val="00A36BB2"/>
    <w:rsid w:val="00A3746A"/>
    <w:rsid w:val="00A377BE"/>
    <w:rsid w:val="00A3798E"/>
    <w:rsid w:val="00A37D09"/>
    <w:rsid w:val="00A4010C"/>
    <w:rsid w:val="00A406DA"/>
    <w:rsid w:val="00A40CC3"/>
    <w:rsid w:val="00A40F1F"/>
    <w:rsid w:val="00A412BD"/>
    <w:rsid w:val="00A4133B"/>
    <w:rsid w:val="00A41392"/>
    <w:rsid w:val="00A41AFF"/>
    <w:rsid w:val="00A44605"/>
    <w:rsid w:val="00A44E92"/>
    <w:rsid w:val="00A45937"/>
    <w:rsid w:val="00A46233"/>
    <w:rsid w:val="00A4651F"/>
    <w:rsid w:val="00A50893"/>
    <w:rsid w:val="00A52A43"/>
    <w:rsid w:val="00A53413"/>
    <w:rsid w:val="00A53D3A"/>
    <w:rsid w:val="00A5468B"/>
    <w:rsid w:val="00A54CD4"/>
    <w:rsid w:val="00A54D3A"/>
    <w:rsid w:val="00A55E6C"/>
    <w:rsid w:val="00A56AD5"/>
    <w:rsid w:val="00A60068"/>
    <w:rsid w:val="00A60078"/>
    <w:rsid w:val="00A6060A"/>
    <w:rsid w:val="00A6112E"/>
    <w:rsid w:val="00A613E0"/>
    <w:rsid w:val="00A615A0"/>
    <w:rsid w:val="00A61724"/>
    <w:rsid w:val="00A61819"/>
    <w:rsid w:val="00A61A17"/>
    <w:rsid w:val="00A61CB0"/>
    <w:rsid w:val="00A6205A"/>
    <w:rsid w:val="00A621EE"/>
    <w:rsid w:val="00A625E4"/>
    <w:rsid w:val="00A62BE2"/>
    <w:rsid w:val="00A63172"/>
    <w:rsid w:val="00A637D5"/>
    <w:rsid w:val="00A64001"/>
    <w:rsid w:val="00A6428B"/>
    <w:rsid w:val="00A64AB9"/>
    <w:rsid w:val="00A653E4"/>
    <w:rsid w:val="00A65F92"/>
    <w:rsid w:val="00A663D7"/>
    <w:rsid w:val="00A6647E"/>
    <w:rsid w:val="00A67031"/>
    <w:rsid w:val="00A67143"/>
    <w:rsid w:val="00A67E9F"/>
    <w:rsid w:val="00A67FD7"/>
    <w:rsid w:val="00A70710"/>
    <w:rsid w:val="00A71C77"/>
    <w:rsid w:val="00A71E51"/>
    <w:rsid w:val="00A72B07"/>
    <w:rsid w:val="00A74DA8"/>
    <w:rsid w:val="00A75A54"/>
    <w:rsid w:val="00A75EE2"/>
    <w:rsid w:val="00A75EE7"/>
    <w:rsid w:val="00A76AA4"/>
    <w:rsid w:val="00A7723F"/>
    <w:rsid w:val="00A774D6"/>
    <w:rsid w:val="00A7777A"/>
    <w:rsid w:val="00A802D8"/>
    <w:rsid w:val="00A80A57"/>
    <w:rsid w:val="00A81DB8"/>
    <w:rsid w:val="00A824A3"/>
    <w:rsid w:val="00A82820"/>
    <w:rsid w:val="00A83076"/>
    <w:rsid w:val="00A83EF2"/>
    <w:rsid w:val="00A84436"/>
    <w:rsid w:val="00A865A5"/>
    <w:rsid w:val="00A865AC"/>
    <w:rsid w:val="00A8747B"/>
    <w:rsid w:val="00A87CE2"/>
    <w:rsid w:val="00A87E62"/>
    <w:rsid w:val="00A90658"/>
    <w:rsid w:val="00A91A0B"/>
    <w:rsid w:val="00A91FF4"/>
    <w:rsid w:val="00A9203B"/>
    <w:rsid w:val="00A95F1A"/>
    <w:rsid w:val="00A966ED"/>
    <w:rsid w:val="00A968DA"/>
    <w:rsid w:val="00A96A78"/>
    <w:rsid w:val="00A96ABF"/>
    <w:rsid w:val="00A96AFC"/>
    <w:rsid w:val="00A96F31"/>
    <w:rsid w:val="00A976A1"/>
    <w:rsid w:val="00A97708"/>
    <w:rsid w:val="00AA0362"/>
    <w:rsid w:val="00AA03F9"/>
    <w:rsid w:val="00AA1217"/>
    <w:rsid w:val="00AA2BA5"/>
    <w:rsid w:val="00AA35C7"/>
    <w:rsid w:val="00AA3A34"/>
    <w:rsid w:val="00AA3D73"/>
    <w:rsid w:val="00AA60C5"/>
    <w:rsid w:val="00AA63D7"/>
    <w:rsid w:val="00AA6960"/>
    <w:rsid w:val="00AA6DD2"/>
    <w:rsid w:val="00AA73C3"/>
    <w:rsid w:val="00AA7625"/>
    <w:rsid w:val="00AA7632"/>
    <w:rsid w:val="00AA784B"/>
    <w:rsid w:val="00AA7B10"/>
    <w:rsid w:val="00AB0162"/>
    <w:rsid w:val="00AB0CA2"/>
    <w:rsid w:val="00AB2529"/>
    <w:rsid w:val="00AB2901"/>
    <w:rsid w:val="00AB340F"/>
    <w:rsid w:val="00AB37F6"/>
    <w:rsid w:val="00AB3F98"/>
    <w:rsid w:val="00AB4D65"/>
    <w:rsid w:val="00AB5704"/>
    <w:rsid w:val="00AB5DA8"/>
    <w:rsid w:val="00AB5FCD"/>
    <w:rsid w:val="00AB74FC"/>
    <w:rsid w:val="00AB7806"/>
    <w:rsid w:val="00AB7893"/>
    <w:rsid w:val="00AC0896"/>
    <w:rsid w:val="00AC1271"/>
    <w:rsid w:val="00AC38AA"/>
    <w:rsid w:val="00AC3F62"/>
    <w:rsid w:val="00AC487E"/>
    <w:rsid w:val="00AC4B73"/>
    <w:rsid w:val="00AC4C31"/>
    <w:rsid w:val="00AC5136"/>
    <w:rsid w:val="00AC5700"/>
    <w:rsid w:val="00AC5CB7"/>
    <w:rsid w:val="00AC5D7A"/>
    <w:rsid w:val="00AC7BCA"/>
    <w:rsid w:val="00AC7DAB"/>
    <w:rsid w:val="00AD06AB"/>
    <w:rsid w:val="00AD095A"/>
    <w:rsid w:val="00AD0A2E"/>
    <w:rsid w:val="00AD1743"/>
    <w:rsid w:val="00AD19CB"/>
    <w:rsid w:val="00AD1D2B"/>
    <w:rsid w:val="00AD463E"/>
    <w:rsid w:val="00AD46A7"/>
    <w:rsid w:val="00AD4AAC"/>
    <w:rsid w:val="00AD663A"/>
    <w:rsid w:val="00AD7EBE"/>
    <w:rsid w:val="00AE063D"/>
    <w:rsid w:val="00AE0AD3"/>
    <w:rsid w:val="00AE0C9D"/>
    <w:rsid w:val="00AE15BD"/>
    <w:rsid w:val="00AE1CAF"/>
    <w:rsid w:val="00AE1DE5"/>
    <w:rsid w:val="00AE1E2E"/>
    <w:rsid w:val="00AE354C"/>
    <w:rsid w:val="00AE3DB4"/>
    <w:rsid w:val="00AE3FEC"/>
    <w:rsid w:val="00AE4397"/>
    <w:rsid w:val="00AE4825"/>
    <w:rsid w:val="00AE5E98"/>
    <w:rsid w:val="00AE6C5D"/>
    <w:rsid w:val="00AE7ABC"/>
    <w:rsid w:val="00AE7E33"/>
    <w:rsid w:val="00AF01BF"/>
    <w:rsid w:val="00AF10A4"/>
    <w:rsid w:val="00AF124E"/>
    <w:rsid w:val="00AF1C73"/>
    <w:rsid w:val="00AF1CD1"/>
    <w:rsid w:val="00AF22BE"/>
    <w:rsid w:val="00AF2BE8"/>
    <w:rsid w:val="00AF33CE"/>
    <w:rsid w:val="00AF351F"/>
    <w:rsid w:val="00AF3E59"/>
    <w:rsid w:val="00AF4E83"/>
    <w:rsid w:val="00AF5055"/>
    <w:rsid w:val="00AF574A"/>
    <w:rsid w:val="00AF57CC"/>
    <w:rsid w:val="00AF69E1"/>
    <w:rsid w:val="00AF69E8"/>
    <w:rsid w:val="00AF700D"/>
    <w:rsid w:val="00AF73A1"/>
    <w:rsid w:val="00AF7D50"/>
    <w:rsid w:val="00B01362"/>
    <w:rsid w:val="00B01750"/>
    <w:rsid w:val="00B029FA"/>
    <w:rsid w:val="00B03474"/>
    <w:rsid w:val="00B04974"/>
    <w:rsid w:val="00B067CD"/>
    <w:rsid w:val="00B073BC"/>
    <w:rsid w:val="00B100F8"/>
    <w:rsid w:val="00B10EFE"/>
    <w:rsid w:val="00B11691"/>
    <w:rsid w:val="00B11736"/>
    <w:rsid w:val="00B1184A"/>
    <w:rsid w:val="00B11ACD"/>
    <w:rsid w:val="00B11B8B"/>
    <w:rsid w:val="00B11C82"/>
    <w:rsid w:val="00B12A7C"/>
    <w:rsid w:val="00B1371D"/>
    <w:rsid w:val="00B14A01"/>
    <w:rsid w:val="00B15991"/>
    <w:rsid w:val="00B16B8C"/>
    <w:rsid w:val="00B178A2"/>
    <w:rsid w:val="00B20850"/>
    <w:rsid w:val="00B22545"/>
    <w:rsid w:val="00B22994"/>
    <w:rsid w:val="00B229E7"/>
    <w:rsid w:val="00B234E7"/>
    <w:rsid w:val="00B238C9"/>
    <w:rsid w:val="00B244F7"/>
    <w:rsid w:val="00B253C8"/>
    <w:rsid w:val="00B256D0"/>
    <w:rsid w:val="00B26805"/>
    <w:rsid w:val="00B276D7"/>
    <w:rsid w:val="00B27874"/>
    <w:rsid w:val="00B30780"/>
    <w:rsid w:val="00B31C2C"/>
    <w:rsid w:val="00B32339"/>
    <w:rsid w:val="00B33FF9"/>
    <w:rsid w:val="00B35640"/>
    <w:rsid w:val="00B358B9"/>
    <w:rsid w:val="00B37425"/>
    <w:rsid w:val="00B400CD"/>
    <w:rsid w:val="00B403DB"/>
    <w:rsid w:val="00B4080C"/>
    <w:rsid w:val="00B40DD4"/>
    <w:rsid w:val="00B410E5"/>
    <w:rsid w:val="00B41644"/>
    <w:rsid w:val="00B426BD"/>
    <w:rsid w:val="00B42874"/>
    <w:rsid w:val="00B432EE"/>
    <w:rsid w:val="00B43667"/>
    <w:rsid w:val="00B43770"/>
    <w:rsid w:val="00B438E3"/>
    <w:rsid w:val="00B43A5B"/>
    <w:rsid w:val="00B43A91"/>
    <w:rsid w:val="00B43B15"/>
    <w:rsid w:val="00B44054"/>
    <w:rsid w:val="00B4430E"/>
    <w:rsid w:val="00B4435A"/>
    <w:rsid w:val="00B45B0F"/>
    <w:rsid w:val="00B460AE"/>
    <w:rsid w:val="00B46AF7"/>
    <w:rsid w:val="00B46D86"/>
    <w:rsid w:val="00B47F5A"/>
    <w:rsid w:val="00B51B21"/>
    <w:rsid w:val="00B5238C"/>
    <w:rsid w:val="00B52DEA"/>
    <w:rsid w:val="00B535C9"/>
    <w:rsid w:val="00B54956"/>
    <w:rsid w:val="00B55754"/>
    <w:rsid w:val="00B557FF"/>
    <w:rsid w:val="00B55F82"/>
    <w:rsid w:val="00B561C9"/>
    <w:rsid w:val="00B564C4"/>
    <w:rsid w:val="00B57BC4"/>
    <w:rsid w:val="00B61208"/>
    <w:rsid w:val="00B61648"/>
    <w:rsid w:val="00B6277D"/>
    <w:rsid w:val="00B629BF"/>
    <w:rsid w:val="00B62EB8"/>
    <w:rsid w:val="00B62F1C"/>
    <w:rsid w:val="00B62FFE"/>
    <w:rsid w:val="00B633DD"/>
    <w:rsid w:val="00B63F47"/>
    <w:rsid w:val="00B64247"/>
    <w:rsid w:val="00B64B40"/>
    <w:rsid w:val="00B64B4A"/>
    <w:rsid w:val="00B64CCE"/>
    <w:rsid w:val="00B64D9A"/>
    <w:rsid w:val="00B655AF"/>
    <w:rsid w:val="00B66496"/>
    <w:rsid w:val="00B665E2"/>
    <w:rsid w:val="00B66AD3"/>
    <w:rsid w:val="00B66ECE"/>
    <w:rsid w:val="00B66FE7"/>
    <w:rsid w:val="00B672D4"/>
    <w:rsid w:val="00B67AB9"/>
    <w:rsid w:val="00B7125F"/>
    <w:rsid w:val="00B7165E"/>
    <w:rsid w:val="00B74E75"/>
    <w:rsid w:val="00B76F5D"/>
    <w:rsid w:val="00B777C6"/>
    <w:rsid w:val="00B77C18"/>
    <w:rsid w:val="00B77F4D"/>
    <w:rsid w:val="00B80ADF"/>
    <w:rsid w:val="00B80E9B"/>
    <w:rsid w:val="00B80F29"/>
    <w:rsid w:val="00B819D0"/>
    <w:rsid w:val="00B81CF0"/>
    <w:rsid w:val="00B825F7"/>
    <w:rsid w:val="00B82958"/>
    <w:rsid w:val="00B84109"/>
    <w:rsid w:val="00B84B47"/>
    <w:rsid w:val="00B85BA9"/>
    <w:rsid w:val="00B85DAB"/>
    <w:rsid w:val="00B85F62"/>
    <w:rsid w:val="00B86E17"/>
    <w:rsid w:val="00B8711A"/>
    <w:rsid w:val="00B87227"/>
    <w:rsid w:val="00B90E7B"/>
    <w:rsid w:val="00B91203"/>
    <w:rsid w:val="00B91214"/>
    <w:rsid w:val="00B91CC8"/>
    <w:rsid w:val="00B923B8"/>
    <w:rsid w:val="00B92B2F"/>
    <w:rsid w:val="00B92F8D"/>
    <w:rsid w:val="00B935C4"/>
    <w:rsid w:val="00B9417E"/>
    <w:rsid w:val="00B94952"/>
    <w:rsid w:val="00B962D6"/>
    <w:rsid w:val="00B96B19"/>
    <w:rsid w:val="00B973B2"/>
    <w:rsid w:val="00B97789"/>
    <w:rsid w:val="00BA00F9"/>
    <w:rsid w:val="00BA1203"/>
    <w:rsid w:val="00BA14BB"/>
    <w:rsid w:val="00BA1F31"/>
    <w:rsid w:val="00BA1FB6"/>
    <w:rsid w:val="00BA2360"/>
    <w:rsid w:val="00BA2991"/>
    <w:rsid w:val="00BA2C87"/>
    <w:rsid w:val="00BA3369"/>
    <w:rsid w:val="00BA49D0"/>
    <w:rsid w:val="00BA5A7A"/>
    <w:rsid w:val="00BA6358"/>
    <w:rsid w:val="00BA648E"/>
    <w:rsid w:val="00BA6B5B"/>
    <w:rsid w:val="00BA6C73"/>
    <w:rsid w:val="00BA701C"/>
    <w:rsid w:val="00BA76A0"/>
    <w:rsid w:val="00BB0849"/>
    <w:rsid w:val="00BB1923"/>
    <w:rsid w:val="00BB1A59"/>
    <w:rsid w:val="00BB208D"/>
    <w:rsid w:val="00BB210B"/>
    <w:rsid w:val="00BB2FA3"/>
    <w:rsid w:val="00BB33E7"/>
    <w:rsid w:val="00BB3F4B"/>
    <w:rsid w:val="00BB4085"/>
    <w:rsid w:val="00BB5092"/>
    <w:rsid w:val="00BB5E0A"/>
    <w:rsid w:val="00BB678D"/>
    <w:rsid w:val="00BB6983"/>
    <w:rsid w:val="00BB7335"/>
    <w:rsid w:val="00BB74AC"/>
    <w:rsid w:val="00BB7916"/>
    <w:rsid w:val="00BB7B71"/>
    <w:rsid w:val="00BB7D64"/>
    <w:rsid w:val="00BC198C"/>
    <w:rsid w:val="00BC1C61"/>
    <w:rsid w:val="00BC4801"/>
    <w:rsid w:val="00BC4E2F"/>
    <w:rsid w:val="00BC5C71"/>
    <w:rsid w:val="00BC7526"/>
    <w:rsid w:val="00BC7AFD"/>
    <w:rsid w:val="00BC7E03"/>
    <w:rsid w:val="00BD006F"/>
    <w:rsid w:val="00BD03E7"/>
    <w:rsid w:val="00BD1A9F"/>
    <w:rsid w:val="00BD1D02"/>
    <w:rsid w:val="00BD1DE3"/>
    <w:rsid w:val="00BD3B14"/>
    <w:rsid w:val="00BD3BC3"/>
    <w:rsid w:val="00BD514A"/>
    <w:rsid w:val="00BD536F"/>
    <w:rsid w:val="00BD5CEC"/>
    <w:rsid w:val="00BD5DC0"/>
    <w:rsid w:val="00BD6259"/>
    <w:rsid w:val="00BD67F1"/>
    <w:rsid w:val="00BD682E"/>
    <w:rsid w:val="00BE00D0"/>
    <w:rsid w:val="00BE0C97"/>
    <w:rsid w:val="00BE1864"/>
    <w:rsid w:val="00BE2A79"/>
    <w:rsid w:val="00BE34B2"/>
    <w:rsid w:val="00BE4226"/>
    <w:rsid w:val="00BE46B1"/>
    <w:rsid w:val="00BE4B0D"/>
    <w:rsid w:val="00BE4EA9"/>
    <w:rsid w:val="00BE5393"/>
    <w:rsid w:val="00BE573C"/>
    <w:rsid w:val="00BE5E62"/>
    <w:rsid w:val="00BE5F20"/>
    <w:rsid w:val="00BE78E4"/>
    <w:rsid w:val="00BF07A5"/>
    <w:rsid w:val="00BF084D"/>
    <w:rsid w:val="00BF0D50"/>
    <w:rsid w:val="00BF1099"/>
    <w:rsid w:val="00BF128B"/>
    <w:rsid w:val="00BF1529"/>
    <w:rsid w:val="00BF1D3B"/>
    <w:rsid w:val="00BF1E1B"/>
    <w:rsid w:val="00BF1F66"/>
    <w:rsid w:val="00BF25D3"/>
    <w:rsid w:val="00BF2E5A"/>
    <w:rsid w:val="00BF379C"/>
    <w:rsid w:val="00BF3970"/>
    <w:rsid w:val="00BF3C39"/>
    <w:rsid w:val="00BF42D2"/>
    <w:rsid w:val="00BF5D06"/>
    <w:rsid w:val="00BF65A7"/>
    <w:rsid w:val="00BF6F90"/>
    <w:rsid w:val="00BF73C9"/>
    <w:rsid w:val="00BF77E8"/>
    <w:rsid w:val="00BF7A3F"/>
    <w:rsid w:val="00C00861"/>
    <w:rsid w:val="00C00C4E"/>
    <w:rsid w:val="00C00FCD"/>
    <w:rsid w:val="00C02269"/>
    <w:rsid w:val="00C02555"/>
    <w:rsid w:val="00C02B10"/>
    <w:rsid w:val="00C03707"/>
    <w:rsid w:val="00C03855"/>
    <w:rsid w:val="00C045F2"/>
    <w:rsid w:val="00C04E4E"/>
    <w:rsid w:val="00C04EF6"/>
    <w:rsid w:val="00C04F28"/>
    <w:rsid w:val="00C06030"/>
    <w:rsid w:val="00C0629D"/>
    <w:rsid w:val="00C06BA1"/>
    <w:rsid w:val="00C0716C"/>
    <w:rsid w:val="00C07321"/>
    <w:rsid w:val="00C07B16"/>
    <w:rsid w:val="00C07BBA"/>
    <w:rsid w:val="00C1141D"/>
    <w:rsid w:val="00C11848"/>
    <w:rsid w:val="00C12795"/>
    <w:rsid w:val="00C12F09"/>
    <w:rsid w:val="00C13527"/>
    <w:rsid w:val="00C137A7"/>
    <w:rsid w:val="00C13D45"/>
    <w:rsid w:val="00C14332"/>
    <w:rsid w:val="00C14A34"/>
    <w:rsid w:val="00C14AE8"/>
    <w:rsid w:val="00C152D5"/>
    <w:rsid w:val="00C15976"/>
    <w:rsid w:val="00C15FBC"/>
    <w:rsid w:val="00C16D5F"/>
    <w:rsid w:val="00C1754C"/>
    <w:rsid w:val="00C20F50"/>
    <w:rsid w:val="00C21E9B"/>
    <w:rsid w:val="00C2224E"/>
    <w:rsid w:val="00C22AF1"/>
    <w:rsid w:val="00C233E1"/>
    <w:rsid w:val="00C23504"/>
    <w:rsid w:val="00C23CDF"/>
    <w:rsid w:val="00C240B7"/>
    <w:rsid w:val="00C24608"/>
    <w:rsid w:val="00C249BA"/>
    <w:rsid w:val="00C24FE6"/>
    <w:rsid w:val="00C2511C"/>
    <w:rsid w:val="00C25D43"/>
    <w:rsid w:val="00C2603C"/>
    <w:rsid w:val="00C261AE"/>
    <w:rsid w:val="00C26ACC"/>
    <w:rsid w:val="00C26C65"/>
    <w:rsid w:val="00C27760"/>
    <w:rsid w:val="00C304CF"/>
    <w:rsid w:val="00C31317"/>
    <w:rsid w:val="00C31420"/>
    <w:rsid w:val="00C31FBE"/>
    <w:rsid w:val="00C322F3"/>
    <w:rsid w:val="00C33485"/>
    <w:rsid w:val="00C34145"/>
    <w:rsid w:val="00C34260"/>
    <w:rsid w:val="00C35C90"/>
    <w:rsid w:val="00C37289"/>
    <w:rsid w:val="00C375E2"/>
    <w:rsid w:val="00C40B07"/>
    <w:rsid w:val="00C413FC"/>
    <w:rsid w:val="00C4161D"/>
    <w:rsid w:val="00C41C86"/>
    <w:rsid w:val="00C421F8"/>
    <w:rsid w:val="00C424BE"/>
    <w:rsid w:val="00C42534"/>
    <w:rsid w:val="00C43515"/>
    <w:rsid w:val="00C437F4"/>
    <w:rsid w:val="00C43871"/>
    <w:rsid w:val="00C44CC9"/>
    <w:rsid w:val="00C450EC"/>
    <w:rsid w:val="00C45252"/>
    <w:rsid w:val="00C466FA"/>
    <w:rsid w:val="00C46E3F"/>
    <w:rsid w:val="00C470D2"/>
    <w:rsid w:val="00C47279"/>
    <w:rsid w:val="00C47750"/>
    <w:rsid w:val="00C479B0"/>
    <w:rsid w:val="00C50812"/>
    <w:rsid w:val="00C50B92"/>
    <w:rsid w:val="00C52B1D"/>
    <w:rsid w:val="00C535F3"/>
    <w:rsid w:val="00C5374E"/>
    <w:rsid w:val="00C5401B"/>
    <w:rsid w:val="00C5433C"/>
    <w:rsid w:val="00C54742"/>
    <w:rsid w:val="00C54B36"/>
    <w:rsid w:val="00C54C48"/>
    <w:rsid w:val="00C54DC9"/>
    <w:rsid w:val="00C550C3"/>
    <w:rsid w:val="00C551D2"/>
    <w:rsid w:val="00C559AB"/>
    <w:rsid w:val="00C55FA2"/>
    <w:rsid w:val="00C60058"/>
    <w:rsid w:val="00C60847"/>
    <w:rsid w:val="00C6250E"/>
    <w:rsid w:val="00C62CE1"/>
    <w:rsid w:val="00C63F9C"/>
    <w:rsid w:val="00C641C5"/>
    <w:rsid w:val="00C64C84"/>
    <w:rsid w:val="00C670BB"/>
    <w:rsid w:val="00C678F4"/>
    <w:rsid w:val="00C67F88"/>
    <w:rsid w:val="00C711F9"/>
    <w:rsid w:val="00C7130A"/>
    <w:rsid w:val="00C7157C"/>
    <w:rsid w:val="00C718AB"/>
    <w:rsid w:val="00C71996"/>
    <w:rsid w:val="00C71CB4"/>
    <w:rsid w:val="00C71E6F"/>
    <w:rsid w:val="00C723E3"/>
    <w:rsid w:val="00C73EE5"/>
    <w:rsid w:val="00C74677"/>
    <w:rsid w:val="00C7470F"/>
    <w:rsid w:val="00C74C8E"/>
    <w:rsid w:val="00C7566C"/>
    <w:rsid w:val="00C759D4"/>
    <w:rsid w:val="00C75A05"/>
    <w:rsid w:val="00C773DF"/>
    <w:rsid w:val="00C804CE"/>
    <w:rsid w:val="00C80888"/>
    <w:rsid w:val="00C80B70"/>
    <w:rsid w:val="00C81B2A"/>
    <w:rsid w:val="00C82446"/>
    <w:rsid w:val="00C825B8"/>
    <w:rsid w:val="00C83278"/>
    <w:rsid w:val="00C835B0"/>
    <w:rsid w:val="00C83E50"/>
    <w:rsid w:val="00C84454"/>
    <w:rsid w:val="00C8479C"/>
    <w:rsid w:val="00C852A3"/>
    <w:rsid w:val="00C85AE0"/>
    <w:rsid w:val="00C86CC5"/>
    <w:rsid w:val="00C8714D"/>
    <w:rsid w:val="00C904C9"/>
    <w:rsid w:val="00C90565"/>
    <w:rsid w:val="00C905F6"/>
    <w:rsid w:val="00C90840"/>
    <w:rsid w:val="00C9184A"/>
    <w:rsid w:val="00C922BF"/>
    <w:rsid w:val="00C92CA6"/>
    <w:rsid w:val="00C93501"/>
    <w:rsid w:val="00C9386B"/>
    <w:rsid w:val="00C93FEB"/>
    <w:rsid w:val="00C94577"/>
    <w:rsid w:val="00C95A03"/>
    <w:rsid w:val="00C9695D"/>
    <w:rsid w:val="00C970AC"/>
    <w:rsid w:val="00CA153E"/>
    <w:rsid w:val="00CA15D4"/>
    <w:rsid w:val="00CA312E"/>
    <w:rsid w:val="00CA3C92"/>
    <w:rsid w:val="00CA4920"/>
    <w:rsid w:val="00CA4C22"/>
    <w:rsid w:val="00CA5A79"/>
    <w:rsid w:val="00CA5B22"/>
    <w:rsid w:val="00CA699B"/>
    <w:rsid w:val="00CA793C"/>
    <w:rsid w:val="00CB1044"/>
    <w:rsid w:val="00CB106B"/>
    <w:rsid w:val="00CB1A0C"/>
    <w:rsid w:val="00CB248D"/>
    <w:rsid w:val="00CB33E6"/>
    <w:rsid w:val="00CB3604"/>
    <w:rsid w:val="00CB4369"/>
    <w:rsid w:val="00CB478D"/>
    <w:rsid w:val="00CB4B24"/>
    <w:rsid w:val="00CB71AC"/>
    <w:rsid w:val="00CB7480"/>
    <w:rsid w:val="00CC09F6"/>
    <w:rsid w:val="00CC1196"/>
    <w:rsid w:val="00CC1969"/>
    <w:rsid w:val="00CC2606"/>
    <w:rsid w:val="00CC2FD8"/>
    <w:rsid w:val="00CC351B"/>
    <w:rsid w:val="00CC3792"/>
    <w:rsid w:val="00CC3DDB"/>
    <w:rsid w:val="00CC46B4"/>
    <w:rsid w:val="00CC4B08"/>
    <w:rsid w:val="00CC52F6"/>
    <w:rsid w:val="00CC5B13"/>
    <w:rsid w:val="00CC7798"/>
    <w:rsid w:val="00CD0514"/>
    <w:rsid w:val="00CD08A2"/>
    <w:rsid w:val="00CD0CC0"/>
    <w:rsid w:val="00CD0D72"/>
    <w:rsid w:val="00CD0F11"/>
    <w:rsid w:val="00CD1EB9"/>
    <w:rsid w:val="00CD20DD"/>
    <w:rsid w:val="00CD3843"/>
    <w:rsid w:val="00CD3BA5"/>
    <w:rsid w:val="00CD3FBA"/>
    <w:rsid w:val="00CD46AE"/>
    <w:rsid w:val="00CD4847"/>
    <w:rsid w:val="00CD49EC"/>
    <w:rsid w:val="00CD59CE"/>
    <w:rsid w:val="00CD605F"/>
    <w:rsid w:val="00CD7095"/>
    <w:rsid w:val="00CD7308"/>
    <w:rsid w:val="00CD7739"/>
    <w:rsid w:val="00CD7AE8"/>
    <w:rsid w:val="00CE0BB8"/>
    <w:rsid w:val="00CE0D1D"/>
    <w:rsid w:val="00CE1F87"/>
    <w:rsid w:val="00CE2155"/>
    <w:rsid w:val="00CE2818"/>
    <w:rsid w:val="00CE2A63"/>
    <w:rsid w:val="00CE341F"/>
    <w:rsid w:val="00CE3632"/>
    <w:rsid w:val="00CE36A7"/>
    <w:rsid w:val="00CE40DC"/>
    <w:rsid w:val="00CE413C"/>
    <w:rsid w:val="00CE4AA8"/>
    <w:rsid w:val="00CE5353"/>
    <w:rsid w:val="00CE5770"/>
    <w:rsid w:val="00CE600C"/>
    <w:rsid w:val="00CE609F"/>
    <w:rsid w:val="00CE614F"/>
    <w:rsid w:val="00CE6D39"/>
    <w:rsid w:val="00CE75C2"/>
    <w:rsid w:val="00CE78F9"/>
    <w:rsid w:val="00CE7A12"/>
    <w:rsid w:val="00CF0804"/>
    <w:rsid w:val="00CF0A5E"/>
    <w:rsid w:val="00CF1048"/>
    <w:rsid w:val="00CF1902"/>
    <w:rsid w:val="00CF2264"/>
    <w:rsid w:val="00CF274F"/>
    <w:rsid w:val="00CF53AD"/>
    <w:rsid w:val="00CF53BC"/>
    <w:rsid w:val="00CF55D2"/>
    <w:rsid w:val="00CF62F8"/>
    <w:rsid w:val="00CF6B7B"/>
    <w:rsid w:val="00CF6BCF"/>
    <w:rsid w:val="00CF733C"/>
    <w:rsid w:val="00CF784B"/>
    <w:rsid w:val="00CF790D"/>
    <w:rsid w:val="00CF797C"/>
    <w:rsid w:val="00D00968"/>
    <w:rsid w:val="00D00D7A"/>
    <w:rsid w:val="00D01628"/>
    <w:rsid w:val="00D01849"/>
    <w:rsid w:val="00D02145"/>
    <w:rsid w:val="00D04F55"/>
    <w:rsid w:val="00D05BED"/>
    <w:rsid w:val="00D0725D"/>
    <w:rsid w:val="00D075F4"/>
    <w:rsid w:val="00D076ED"/>
    <w:rsid w:val="00D07C64"/>
    <w:rsid w:val="00D07E74"/>
    <w:rsid w:val="00D103CC"/>
    <w:rsid w:val="00D1114B"/>
    <w:rsid w:val="00D12B58"/>
    <w:rsid w:val="00D13522"/>
    <w:rsid w:val="00D13873"/>
    <w:rsid w:val="00D13A70"/>
    <w:rsid w:val="00D13F6C"/>
    <w:rsid w:val="00D1491F"/>
    <w:rsid w:val="00D14C69"/>
    <w:rsid w:val="00D15858"/>
    <w:rsid w:val="00D1624B"/>
    <w:rsid w:val="00D16443"/>
    <w:rsid w:val="00D16917"/>
    <w:rsid w:val="00D16974"/>
    <w:rsid w:val="00D1712C"/>
    <w:rsid w:val="00D17CF7"/>
    <w:rsid w:val="00D20149"/>
    <w:rsid w:val="00D203E0"/>
    <w:rsid w:val="00D20800"/>
    <w:rsid w:val="00D208D5"/>
    <w:rsid w:val="00D20A78"/>
    <w:rsid w:val="00D20C07"/>
    <w:rsid w:val="00D210FB"/>
    <w:rsid w:val="00D21A28"/>
    <w:rsid w:val="00D22422"/>
    <w:rsid w:val="00D224C0"/>
    <w:rsid w:val="00D22B53"/>
    <w:rsid w:val="00D22C16"/>
    <w:rsid w:val="00D23B6B"/>
    <w:rsid w:val="00D23E4E"/>
    <w:rsid w:val="00D24BE5"/>
    <w:rsid w:val="00D2587E"/>
    <w:rsid w:val="00D2592F"/>
    <w:rsid w:val="00D25CC5"/>
    <w:rsid w:val="00D25E72"/>
    <w:rsid w:val="00D25F43"/>
    <w:rsid w:val="00D25F9F"/>
    <w:rsid w:val="00D27426"/>
    <w:rsid w:val="00D30972"/>
    <w:rsid w:val="00D31D02"/>
    <w:rsid w:val="00D32671"/>
    <w:rsid w:val="00D32BAE"/>
    <w:rsid w:val="00D32E35"/>
    <w:rsid w:val="00D334A7"/>
    <w:rsid w:val="00D33785"/>
    <w:rsid w:val="00D34ECC"/>
    <w:rsid w:val="00D359A0"/>
    <w:rsid w:val="00D37154"/>
    <w:rsid w:val="00D37699"/>
    <w:rsid w:val="00D405A8"/>
    <w:rsid w:val="00D41997"/>
    <w:rsid w:val="00D41DB2"/>
    <w:rsid w:val="00D41FC2"/>
    <w:rsid w:val="00D4202B"/>
    <w:rsid w:val="00D4278B"/>
    <w:rsid w:val="00D429DA"/>
    <w:rsid w:val="00D44939"/>
    <w:rsid w:val="00D44BD1"/>
    <w:rsid w:val="00D45640"/>
    <w:rsid w:val="00D46017"/>
    <w:rsid w:val="00D460AE"/>
    <w:rsid w:val="00D502C9"/>
    <w:rsid w:val="00D5059B"/>
    <w:rsid w:val="00D5067E"/>
    <w:rsid w:val="00D507FB"/>
    <w:rsid w:val="00D5227A"/>
    <w:rsid w:val="00D536DA"/>
    <w:rsid w:val="00D539B7"/>
    <w:rsid w:val="00D53A13"/>
    <w:rsid w:val="00D53E22"/>
    <w:rsid w:val="00D54A66"/>
    <w:rsid w:val="00D55663"/>
    <w:rsid w:val="00D55CDD"/>
    <w:rsid w:val="00D576F1"/>
    <w:rsid w:val="00D57A62"/>
    <w:rsid w:val="00D57F29"/>
    <w:rsid w:val="00D600C9"/>
    <w:rsid w:val="00D606C4"/>
    <w:rsid w:val="00D60A6C"/>
    <w:rsid w:val="00D611BD"/>
    <w:rsid w:val="00D612A8"/>
    <w:rsid w:val="00D61787"/>
    <w:rsid w:val="00D6188A"/>
    <w:rsid w:val="00D61A33"/>
    <w:rsid w:val="00D61CB7"/>
    <w:rsid w:val="00D61D3B"/>
    <w:rsid w:val="00D62174"/>
    <w:rsid w:val="00D62C97"/>
    <w:rsid w:val="00D631AE"/>
    <w:rsid w:val="00D638D8"/>
    <w:rsid w:val="00D63B0A"/>
    <w:rsid w:val="00D65BF6"/>
    <w:rsid w:val="00D66EC3"/>
    <w:rsid w:val="00D67C70"/>
    <w:rsid w:val="00D7039C"/>
    <w:rsid w:val="00D70CCF"/>
    <w:rsid w:val="00D71305"/>
    <w:rsid w:val="00D72284"/>
    <w:rsid w:val="00D72443"/>
    <w:rsid w:val="00D726EE"/>
    <w:rsid w:val="00D72B76"/>
    <w:rsid w:val="00D73F73"/>
    <w:rsid w:val="00D73FC9"/>
    <w:rsid w:val="00D740C0"/>
    <w:rsid w:val="00D74834"/>
    <w:rsid w:val="00D74F02"/>
    <w:rsid w:val="00D753FC"/>
    <w:rsid w:val="00D7543A"/>
    <w:rsid w:val="00D76F30"/>
    <w:rsid w:val="00D76FCC"/>
    <w:rsid w:val="00D77485"/>
    <w:rsid w:val="00D778E4"/>
    <w:rsid w:val="00D80553"/>
    <w:rsid w:val="00D80D0B"/>
    <w:rsid w:val="00D81010"/>
    <w:rsid w:val="00D81537"/>
    <w:rsid w:val="00D817F1"/>
    <w:rsid w:val="00D823C6"/>
    <w:rsid w:val="00D82836"/>
    <w:rsid w:val="00D83216"/>
    <w:rsid w:val="00D8322A"/>
    <w:rsid w:val="00D83B12"/>
    <w:rsid w:val="00D84EB7"/>
    <w:rsid w:val="00D850F2"/>
    <w:rsid w:val="00D85544"/>
    <w:rsid w:val="00D85731"/>
    <w:rsid w:val="00D85F58"/>
    <w:rsid w:val="00D86ABE"/>
    <w:rsid w:val="00D86C30"/>
    <w:rsid w:val="00D87359"/>
    <w:rsid w:val="00D87727"/>
    <w:rsid w:val="00D87953"/>
    <w:rsid w:val="00D9001E"/>
    <w:rsid w:val="00D914DD"/>
    <w:rsid w:val="00D9187C"/>
    <w:rsid w:val="00D918ED"/>
    <w:rsid w:val="00D91F98"/>
    <w:rsid w:val="00D92057"/>
    <w:rsid w:val="00D92328"/>
    <w:rsid w:val="00D923F3"/>
    <w:rsid w:val="00D925D7"/>
    <w:rsid w:val="00D93412"/>
    <w:rsid w:val="00D93D91"/>
    <w:rsid w:val="00D94A16"/>
    <w:rsid w:val="00D9529D"/>
    <w:rsid w:val="00D971F9"/>
    <w:rsid w:val="00D97B71"/>
    <w:rsid w:val="00D97EAD"/>
    <w:rsid w:val="00DA0D71"/>
    <w:rsid w:val="00DA1EF1"/>
    <w:rsid w:val="00DA2CFF"/>
    <w:rsid w:val="00DA34B9"/>
    <w:rsid w:val="00DA3FF3"/>
    <w:rsid w:val="00DA485B"/>
    <w:rsid w:val="00DA52F3"/>
    <w:rsid w:val="00DA5BD2"/>
    <w:rsid w:val="00DA623D"/>
    <w:rsid w:val="00DA64A1"/>
    <w:rsid w:val="00DA75E1"/>
    <w:rsid w:val="00DA78D3"/>
    <w:rsid w:val="00DA7A3F"/>
    <w:rsid w:val="00DB09B3"/>
    <w:rsid w:val="00DB184A"/>
    <w:rsid w:val="00DB1E11"/>
    <w:rsid w:val="00DB2B11"/>
    <w:rsid w:val="00DB3CE6"/>
    <w:rsid w:val="00DB4003"/>
    <w:rsid w:val="00DB4AC6"/>
    <w:rsid w:val="00DB560E"/>
    <w:rsid w:val="00DB5FAD"/>
    <w:rsid w:val="00DB7023"/>
    <w:rsid w:val="00DB7A86"/>
    <w:rsid w:val="00DB7BB0"/>
    <w:rsid w:val="00DC0C41"/>
    <w:rsid w:val="00DC1644"/>
    <w:rsid w:val="00DC16FF"/>
    <w:rsid w:val="00DC1766"/>
    <w:rsid w:val="00DC1E7F"/>
    <w:rsid w:val="00DC2755"/>
    <w:rsid w:val="00DC38C1"/>
    <w:rsid w:val="00DC390E"/>
    <w:rsid w:val="00DC3ACA"/>
    <w:rsid w:val="00DC3F11"/>
    <w:rsid w:val="00DC463E"/>
    <w:rsid w:val="00DC4A14"/>
    <w:rsid w:val="00DC5530"/>
    <w:rsid w:val="00DC619B"/>
    <w:rsid w:val="00DC7BB4"/>
    <w:rsid w:val="00DC7E33"/>
    <w:rsid w:val="00DD086F"/>
    <w:rsid w:val="00DD0C86"/>
    <w:rsid w:val="00DD10FB"/>
    <w:rsid w:val="00DD17E6"/>
    <w:rsid w:val="00DD24FD"/>
    <w:rsid w:val="00DD46EF"/>
    <w:rsid w:val="00DD50D9"/>
    <w:rsid w:val="00DD53EA"/>
    <w:rsid w:val="00DD5BA4"/>
    <w:rsid w:val="00DD60F8"/>
    <w:rsid w:val="00DD6584"/>
    <w:rsid w:val="00DD6ED8"/>
    <w:rsid w:val="00DD6F0A"/>
    <w:rsid w:val="00DD73EA"/>
    <w:rsid w:val="00DD74B3"/>
    <w:rsid w:val="00DD7D3C"/>
    <w:rsid w:val="00DE09C3"/>
    <w:rsid w:val="00DE1C17"/>
    <w:rsid w:val="00DE2266"/>
    <w:rsid w:val="00DE4EC5"/>
    <w:rsid w:val="00DE50CD"/>
    <w:rsid w:val="00DE5133"/>
    <w:rsid w:val="00DE5717"/>
    <w:rsid w:val="00DE5941"/>
    <w:rsid w:val="00DE5A4D"/>
    <w:rsid w:val="00DE61BC"/>
    <w:rsid w:val="00DE6E6D"/>
    <w:rsid w:val="00DE7AD9"/>
    <w:rsid w:val="00DE7C7C"/>
    <w:rsid w:val="00DE7CAC"/>
    <w:rsid w:val="00DF0AFA"/>
    <w:rsid w:val="00DF0B2B"/>
    <w:rsid w:val="00DF139A"/>
    <w:rsid w:val="00DF2524"/>
    <w:rsid w:val="00DF38F9"/>
    <w:rsid w:val="00DF3ECF"/>
    <w:rsid w:val="00DF3F5C"/>
    <w:rsid w:val="00DF4455"/>
    <w:rsid w:val="00DF467E"/>
    <w:rsid w:val="00DF47AE"/>
    <w:rsid w:val="00DF4910"/>
    <w:rsid w:val="00DF5759"/>
    <w:rsid w:val="00DF6D75"/>
    <w:rsid w:val="00DF7611"/>
    <w:rsid w:val="00DF7796"/>
    <w:rsid w:val="00E00C56"/>
    <w:rsid w:val="00E00D53"/>
    <w:rsid w:val="00E0108B"/>
    <w:rsid w:val="00E01700"/>
    <w:rsid w:val="00E0184A"/>
    <w:rsid w:val="00E01F6F"/>
    <w:rsid w:val="00E01F87"/>
    <w:rsid w:val="00E021FC"/>
    <w:rsid w:val="00E02CF7"/>
    <w:rsid w:val="00E031CC"/>
    <w:rsid w:val="00E03E5E"/>
    <w:rsid w:val="00E046DC"/>
    <w:rsid w:val="00E04DE2"/>
    <w:rsid w:val="00E05292"/>
    <w:rsid w:val="00E05BE2"/>
    <w:rsid w:val="00E06240"/>
    <w:rsid w:val="00E062EE"/>
    <w:rsid w:val="00E067BA"/>
    <w:rsid w:val="00E0697B"/>
    <w:rsid w:val="00E06E5A"/>
    <w:rsid w:val="00E07228"/>
    <w:rsid w:val="00E07439"/>
    <w:rsid w:val="00E075D2"/>
    <w:rsid w:val="00E07753"/>
    <w:rsid w:val="00E11042"/>
    <w:rsid w:val="00E11279"/>
    <w:rsid w:val="00E13195"/>
    <w:rsid w:val="00E1381A"/>
    <w:rsid w:val="00E14B27"/>
    <w:rsid w:val="00E1530E"/>
    <w:rsid w:val="00E15BB7"/>
    <w:rsid w:val="00E20014"/>
    <w:rsid w:val="00E207FC"/>
    <w:rsid w:val="00E20EEC"/>
    <w:rsid w:val="00E215FD"/>
    <w:rsid w:val="00E21D1F"/>
    <w:rsid w:val="00E237BF"/>
    <w:rsid w:val="00E243B6"/>
    <w:rsid w:val="00E25138"/>
    <w:rsid w:val="00E262B7"/>
    <w:rsid w:val="00E26A52"/>
    <w:rsid w:val="00E27B1F"/>
    <w:rsid w:val="00E30C9E"/>
    <w:rsid w:val="00E30D9C"/>
    <w:rsid w:val="00E30F97"/>
    <w:rsid w:val="00E313AC"/>
    <w:rsid w:val="00E3351F"/>
    <w:rsid w:val="00E33522"/>
    <w:rsid w:val="00E337DA"/>
    <w:rsid w:val="00E33CD3"/>
    <w:rsid w:val="00E34581"/>
    <w:rsid w:val="00E34715"/>
    <w:rsid w:val="00E351EF"/>
    <w:rsid w:val="00E358E8"/>
    <w:rsid w:val="00E35A69"/>
    <w:rsid w:val="00E35D24"/>
    <w:rsid w:val="00E362DB"/>
    <w:rsid w:val="00E36A4F"/>
    <w:rsid w:val="00E36AF3"/>
    <w:rsid w:val="00E37250"/>
    <w:rsid w:val="00E377BB"/>
    <w:rsid w:val="00E37E6D"/>
    <w:rsid w:val="00E403C8"/>
    <w:rsid w:val="00E40F73"/>
    <w:rsid w:val="00E41B4D"/>
    <w:rsid w:val="00E41EB3"/>
    <w:rsid w:val="00E4316A"/>
    <w:rsid w:val="00E4365B"/>
    <w:rsid w:val="00E440D5"/>
    <w:rsid w:val="00E44162"/>
    <w:rsid w:val="00E4682F"/>
    <w:rsid w:val="00E46944"/>
    <w:rsid w:val="00E46BBA"/>
    <w:rsid w:val="00E46C4D"/>
    <w:rsid w:val="00E46F69"/>
    <w:rsid w:val="00E47187"/>
    <w:rsid w:val="00E47729"/>
    <w:rsid w:val="00E50153"/>
    <w:rsid w:val="00E51381"/>
    <w:rsid w:val="00E51CC7"/>
    <w:rsid w:val="00E52E65"/>
    <w:rsid w:val="00E53415"/>
    <w:rsid w:val="00E53E31"/>
    <w:rsid w:val="00E54FF0"/>
    <w:rsid w:val="00E5553C"/>
    <w:rsid w:val="00E555FB"/>
    <w:rsid w:val="00E56D32"/>
    <w:rsid w:val="00E6289B"/>
    <w:rsid w:val="00E63451"/>
    <w:rsid w:val="00E63C37"/>
    <w:rsid w:val="00E644A5"/>
    <w:rsid w:val="00E645BC"/>
    <w:rsid w:val="00E64CA9"/>
    <w:rsid w:val="00E65566"/>
    <w:rsid w:val="00E65726"/>
    <w:rsid w:val="00E66FC8"/>
    <w:rsid w:val="00E6704B"/>
    <w:rsid w:val="00E7022F"/>
    <w:rsid w:val="00E710D8"/>
    <w:rsid w:val="00E71A5E"/>
    <w:rsid w:val="00E72142"/>
    <w:rsid w:val="00E72315"/>
    <w:rsid w:val="00E72A79"/>
    <w:rsid w:val="00E731CD"/>
    <w:rsid w:val="00E73639"/>
    <w:rsid w:val="00E7373C"/>
    <w:rsid w:val="00E73A12"/>
    <w:rsid w:val="00E760F2"/>
    <w:rsid w:val="00E7612C"/>
    <w:rsid w:val="00E77230"/>
    <w:rsid w:val="00E775A5"/>
    <w:rsid w:val="00E77935"/>
    <w:rsid w:val="00E804F5"/>
    <w:rsid w:val="00E806CD"/>
    <w:rsid w:val="00E80769"/>
    <w:rsid w:val="00E8120C"/>
    <w:rsid w:val="00E8125B"/>
    <w:rsid w:val="00E81D96"/>
    <w:rsid w:val="00E82F7C"/>
    <w:rsid w:val="00E838E2"/>
    <w:rsid w:val="00E844DE"/>
    <w:rsid w:val="00E8606F"/>
    <w:rsid w:val="00E8623A"/>
    <w:rsid w:val="00E86935"/>
    <w:rsid w:val="00E87928"/>
    <w:rsid w:val="00E90360"/>
    <w:rsid w:val="00E90390"/>
    <w:rsid w:val="00E904BC"/>
    <w:rsid w:val="00E908EC"/>
    <w:rsid w:val="00E91472"/>
    <w:rsid w:val="00E923BD"/>
    <w:rsid w:val="00E92684"/>
    <w:rsid w:val="00E926D8"/>
    <w:rsid w:val="00E941ED"/>
    <w:rsid w:val="00E944B6"/>
    <w:rsid w:val="00E97913"/>
    <w:rsid w:val="00E97B02"/>
    <w:rsid w:val="00E97D4C"/>
    <w:rsid w:val="00EA01C8"/>
    <w:rsid w:val="00EA22B7"/>
    <w:rsid w:val="00EA22BB"/>
    <w:rsid w:val="00EA2890"/>
    <w:rsid w:val="00EA337B"/>
    <w:rsid w:val="00EA389E"/>
    <w:rsid w:val="00EA508A"/>
    <w:rsid w:val="00EA59ED"/>
    <w:rsid w:val="00EA5CDA"/>
    <w:rsid w:val="00EA5F6C"/>
    <w:rsid w:val="00EA6F62"/>
    <w:rsid w:val="00EB0A15"/>
    <w:rsid w:val="00EB1404"/>
    <w:rsid w:val="00EB1DF3"/>
    <w:rsid w:val="00EB2801"/>
    <w:rsid w:val="00EB2BB8"/>
    <w:rsid w:val="00EB2F7F"/>
    <w:rsid w:val="00EB3798"/>
    <w:rsid w:val="00EB39B5"/>
    <w:rsid w:val="00EB49B8"/>
    <w:rsid w:val="00EB4A6A"/>
    <w:rsid w:val="00EB4DAE"/>
    <w:rsid w:val="00EB5729"/>
    <w:rsid w:val="00EB59E7"/>
    <w:rsid w:val="00EB5B73"/>
    <w:rsid w:val="00EB6004"/>
    <w:rsid w:val="00EB6091"/>
    <w:rsid w:val="00EB6301"/>
    <w:rsid w:val="00EB6D32"/>
    <w:rsid w:val="00EB7BE9"/>
    <w:rsid w:val="00EB7FE3"/>
    <w:rsid w:val="00EC0606"/>
    <w:rsid w:val="00EC15B7"/>
    <w:rsid w:val="00EC2B32"/>
    <w:rsid w:val="00EC2CDF"/>
    <w:rsid w:val="00EC2FCB"/>
    <w:rsid w:val="00EC3035"/>
    <w:rsid w:val="00EC3E4C"/>
    <w:rsid w:val="00EC55F0"/>
    <w:rsid w:val="00EC5ADC"/>
    <w:rsid w:val="00EC6579"/>
    <w:rsid w:val="00EC66F0"/>
    <w:rsid w:val="00EC7FF4"/>
    <w:rsid w:val="00ED0BCF"/>
    <w:rsid w:val="00ED2424"/>
    <w:rsid w:val="00ED3273"/>
    <w:rsid w:val="00ED368F"/>
    <w:rsid w:val="00ED406B"/>
    <w:rsid w:val="00ED5063"/>
    <w:rsid w:val="00ED50E5"/>
    <w:rsid w:val="00ED55C1"/>
    <w:rsid w:val="00ED6978"/>
    <w:rsid w:val="00ED71FD"/>
    <w:rsid w:val="00ED74BC"/>
    <w:rsid w:val="00EE085E"/>
    <w:rsid w:val="00EE1297"/>
    <w:rsid w:val="00EE26B2"/>
    <w:rsid w:val="00EE2BF6"/>
    <w:rsid w:val="00EE392E"/>
    <w:rsid w:val="00EE3BB5"/>
    <w:rsid w:val="00EE3CD6"/>
    <w:rsid w:val="00EE40F5"/>
    <w:rsid w:val="00EE4405"/>
    <w:rsid w:val="00EE4E67"/>
    <w:rsid w:val="00EE5272"/>
    <w:rsid w:val="00EE5B12"/>
    <w:rsid w:val="00EE6FAD"/>
    <w:rsid w:val="00EF07BA"/>
    <w:rsid w:val="00EF07D5"/>
    <w:rsid w:val="00EF0E5D"/>
    <w:rsid w:val="00EF23D1"/>
    <w:rsid w:val="00EF290C"/>
    <w:rsid w:val="00EF38FC"/>
    <w:rsid w:val="00EF44BD"/>
    <w:rsid w:val="00EF4741"/>
    <w:rsid w:val="00EF512B"/>
    <w:rsid w:val="00EF5295"/>
    <w:rsid w:val="00EF5A4C"/>
    <w:rsid w:val="00EF7455"/>
    <w:rsid w:val="00EF7D51"/>
    <w:rsid w:val="00F00477"/>
    <w:rsid w:val="00F0052F"/>
    <w:rsid w:val="00F005A2"/>
    <w:rsid w:val="00F01090"/>
    <w:rsid w:val="00F010D1"/>
    <w:rsid w:val="00F01246"/>
    <w:rsid w:val="00F01580"/>
    <w:rsid w:val="00F02C16"/>
    <w:rsid w:val="00F03075"/>
    <w:rsid w:val="00F030C0"/>
    <w:rsid w:val="00F03728"/>
    <w:rsid w:val="00F047A3"/>
    <w:rsid w:val="00F04E6D"/>
    <w:rsid w:val="00F04F8F"/>
    <w:rsid w:val="00F05163"/>
    <w:rsid w:val="00F0524A"/>
    <w:rsid w:val="00F054B2"/>
    <w:rsid w:val="00F07427"/>
    <w:rsid w:val="00F07513"/>
    <w:rsid w:val="00F1053F"/>
    <w:rsid w:val="00F1112B"/>
    <w:rsid w:val="00F1113C"/>
    <w:rsid w:val="00F11E33"/>
    <w:rsid w:val="00F12ED6"/>
    <w:rsid w:val="00F13721"/>
    <w:rsid w:val="00F13932"/>
    <w:rsid w:val="00F13CC0"/>
    <w:rsid w:val="00F14DEB"/>
    <w:rsid w:val="00F150F5"/>
    <w:rsid w:val="00F16214"/>
    <w:rsid w:val="00F179E4"/>
    <w:rsid w:val="00F210A3"/>
    <w:rsid w:val="00F2138B"/>
    <w:rsid w:val="00F221BC"/>
    <w:rsid w:val="00F237C5"/>
    <w:rsid w:val="00F23939"/>
    <w:rsid w:val="00F23B20"/>
    <w:rsid w:val="00F23C7F"/>
    <w:rsid w:val="00F2453D"/>
    <w:rsid w:val="00F246F1"/>
    <w:rsid w:val="00F24D38"/>
    <w:rsid w:val="00F2551E"/>
    <w:rsid w:val="00F2592E"/>
    <w:rsid w:val="00F261B4"/>
    <w:rsid w:val="00F27175"/>
    <w:rsid w:val="00F27209"/>
    <w:rsid w:val="00F27792"/>
    <w:rsid w:val="00F27807"/>
    <w:rsid w:val="00F3034F"/>
    <w:rsid w:val="00F3117A"/>
    <w:rsid w:val="00F32E4B"/>
    <w:rsid w:val="00F335AA"/>
    <w:rsid w:val="00F3475C"/>
    <w:rsid w:val="00F34B2C"/>
    <w:rsid w:val="00F34D93"/>
    <w:rsid w:val="00F3541E"/>
    <w:rsid w:val="00F35D55"/>
    <w:rsid w:val="00F35EFF"/>
    <w:rsid w:val="00F35F79"/>
    <w:rsid w:val="00F35F80"/>
    <w:rsid w:val="00F37668"/>
    <w:rsid w:val="00F37EB7"/>
    <w:rsid w:val="00F40355"/>
    <w:rsid w:val="00F405DF"/>
    <w:rsid w:val="00F40622"/>
    <w:rsid w:val="00F406BA"/>
    <w:rsid w:val="00F410E9"/>
    <w:rsid w:val="00F411AB"/>
    <w:rsid w:val="00F41F6F"/>
    <w:rsid w:val="00F42004"/>
    <w:rsid w:val="00F423FF"/>
    <w:rsid w:val="00F42B4C"/>
    <w:rsid w:val="00F43DBF"/>
    <w:rsid w:val="00F44539"/>
    <w:rsid w:val="00F44D7B"/>
    <w:rsid w:val="00F44EA5"/>
    <w:rsid w:val="00F469A7"/>
    <w:rsid w:val="00F4709E"/>
    <w:rsid w:val="00F5074A"/>
    <w:rsid w:val="00F507F3"/>
    <w:rsid w:val="00F5093E"/>
    <w:rsid w:val="00F509D4"/>
    <w:rsid w:val="00F51BBC"/>
    <w:rsid w:val="00F51D72"/>
    <w:rsid w:val="00F523AA"/>
    <w:rsid w:val="00F531A7"/>
    <w:rsid w:val="00F532E0"/>
    <w:rsid w:val="00F5352F"/>
    <w:rsid w:val="00F53F1E"/>
    <w:rsid w:val="00F54AA9"/>
    <w:rsid w:val="00F54E2F"/>
    <w:rsid w:val="00F556BC"/>
    <w:rsid w:val="00F55890"/>
    <w:rsid w:val="00F56488"/>
    <w:rsid w:val="00F569E1"/>
    <w:rsid w:val="00F56F11"/>
    <w:rsid w:val="00F5719C"/>
    <w:rsid w:val="00F574FA"/>
    <w:rsid w:val="00F60083"/>
    <w:rsid w:val="00F60217"/>
    <w:rsid w:val="00F6026C"/>
    <w:rsid w:val="00F60E59"/>
    <w:rsid w:val="00F6117C"/>
    <w:rsid w:val="00F61ED4"/>
    <w:rsid w:val="00F62BB0"/>
    <w:rsid w:val="00F6389E"/>
    <w:rsid w:val="00F6414B"/>
    <w:rsid w:val="00F64FC6"/>
    <w:rsid w:val="00F65695"/>
    <w:rsid w:val="00F663EF"/>
    <w:rsid w:val="00F67227"/>
    <w:rsid w:val="00F67456"/>
    <w:rsid w:val="00F6760D"/>
    <w:rsid w:val="00F6797D"/>
    <w:rsid w:val="00F70408"/>
    <w:rsid w:val="00F70691"/>
    <w:rsid w:val="00F7151C"/>
    <w:rsid w:val="00F71FF3"/>
    <w:rsid w:val="00F724C1"/>
    <w:rsid w:val="00F7291D"/>
    <w:rsid w:val="00F72DE9"/>
    <w:rsid w:val="00F73F50"/>
    <w:rsid w:val="00F740C8"/>
    <w:rsid w:val="00F74702"/>
    <w:rsid w:val="00F75250"/>
    <w:rsid w:val="00F75676"/>
    <w:rsid w:val="00F76836"/>
    <w:rsid w:val="00F76AF4"/>
    <w:rsid w:val="00F76D68"/>
    <w:rsid w:val="00F76FBF"/>
    <w:rsid w:val="00F7707B"/>
    <w:rsid w:val="00F77BB3"/>
    <w:rsid w:val="00F77C54"/>
    <w:rsid w:val="00F77F1C"/>
    <w:rsid w:val="00F80918"/>
    <w:rsid w:val="00F825D6"/>
    <w:rsid w:val="00F835BA"/>
    <w:rsid w:val="00F848B5"/>
    <w:rsid w:val="00F84D9C"/>
    <w:rsid w:val="00F84DC8"/>
    <w:rsid w:val="00F85380"/>
    <w:rsid w:val="00F861A6"/>
    <w:rsid w:val="00F86247"/>
    <w:rsid w:val="00F86327"/>
    <w:rsid w:val="00F8771E"/>
    <w:rsid w:val="00F913FF"/>
    <w:rsid w:val="00F9219C"/>
    <w:rsid w:val="00F923AE"/>
    <w:rsid w:val="00F93BC2"/>
    <w:rsid w:val="00F93DB4"/>
    <w:rsid w:val="00F93F2B"/>
    <w:rsid w:val="00F9433C"/>
    <w:rsid w:val="00F94764"/>
    <w:rsid w:val="00F94E96"/>
    <w:rsid w:val="00F94F2F"/>
    <w:rsid w:val="00F94FD9"/>
    <w:rsid w:val="00F956B2"/>
    <w:rsid w:val="00F96004"/>
    <w:rsid w:val="00F974C1"/>
    <w:rsid w:val="00FA1685"/>
    <w:rsid w:val="00FA17E5"/>
    <w:rsid w:val="00FA1D62"/>
    <w:rsid w:val="00FA2198"/>
    <w:rsid w:val="00FA2BE8"/>
    <w:rsid w:val="00FA33CD"/>
    <w:rsid w:val="00FA3F5B"/>
    <w:rsid w:val="00FA5386"/>
    <w:rsid w:val="00FA6BEC"/>
    <w:rsid w:val="00FA6C45"/>
    <w:rsid w:val="00FA7656"/>
    <w:rsid w:val="00FB11E0"/>
    <w:rsid w:val="00FB26BB"/>
    <w:rsid w:val="00FB2EA7"/>
    <w:rsid w:val="00FB3D3E"/>
    <w:rsid w:val="00FB4B47"/>
    <w:rsid w:val="00FB5810"/>
    <w:rsid w:val="00FB66A4"/>
    <w:rsid w:val="00FB72CA"/>
    <w:rsid w:val="00FB75DC"/>
    <w:rsid w:val="00FC0275"/>
    <w:rsid w:val="00FC0B36"/>
    <w:rsid w:val="00FC1DB6"/>
    <w:rsid w:val="00FC20C5"/>
    <w:rsid w:val="00FC29E9"/>
    <w:rsid w:val="00FC2AF2"/>
    <w:rsid w:val="00FC39A1"/>
    <w:rsid w:val="00FC5B9C"/>
    <w:rsid w:val="00FC6226"/>
    <w:rsid w:val="00FC6363"/>
    <w:rsid w:val="00FC7FE7"/>
    <w:rsid w:val="00FD150A"/>
    <w:rsid w:val="00FD17F3"/>
    <w:rsid w:val="00FD1EC1"/>
    <w:rsid w:val="00FD22D6"/>
    <w:rsid w:val="00FD2323"/>
    <w:rsid w:val="00FD2462"/>
    <w:rsid w:val="00FD278D"/>
    <w:rsid w:val="00FD2BFC"/>
    <w:rsid w:val="00FD2FFB"/>
    <w:rsid w:val="00FD374E"/>
    <w:rsid w:val="00FD5096"/>
    <w:rsid w:val="00FD5B4A"/>
    <w:rsid w:val="00FD6A4B"/>
    <w:rsid w:val="00FD706E"/>
    <w:rsid w:val="00FD7CFE"/>
    <w:rsid w:val="00FE10E1"/>
    <w:rsid w:val="00FE133C"/>
    <w:rsid w:val="00FE2BF5"/>
    <w:rsid w:val="00FE2F3A"/>
    <w:rsid w:val="00FE35DE"/>
    <w:rsid w:val="00FE39E8"/>
    <w:rsid w:val="00FE3B85"/>
    <w:rsid w:val="00FE4ECB"/>
    <w:rsid w:val="00FE6224"/>
    <w:rsid w:val="00FE72D6"/>
    <w:rsid w:val="00FE7B36"/>
    <w:rsid w:val="00FF12D5"/>
    <w:rsid w:val="00FF1AFD"/>
    <w:rsid w:val="00FF2B9F"/>
    <w:rsid w:val="00FF39FB"/>
    <w:rsid w:val="00FF3CF6"/>
    <w:rsid w:val="00FF3DB9"/>
    <w:rsid w:val="00FF3E99"/>
    <w:rsid w:val="00FF4B90"/>
    <w:rsid w:val="00FF514A"/>
    <w:rsid w:val="00FF72E9"/>
    <w:rsid w:val="00FF7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437C43"/>
  <w15:docId w15:val="{A736193B-1BBE-42D0-AEB2-8C4EA2CE8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0500E"/>
    <w:rPr>
      <w:sz w:val="24"/>
    </w:rPr>
  </w:style>
  <w:style w:type="paragraph" w:styleId="Titolo1">
    <w:name w:val="heading 1"/>
    <w:basedOn w:val="Normale"/>
    <w:next w:val="Normale"/>
    <w:qFormat/>
    <w:rsid w:val="0020500E"/>
    <w:pPr>
      <w:spacing w:before="240"/>
      <w:outlineLvl w:val="0"/>
    </w:pPr>
    <w:rPr>
      <w:rFonts w:ascii="Helvetica" w:hAnsi="Helvetica"/>
      <w:b/>
      <w:u w:val="single"/>
    </w:rPr>
  </w:style>
  <w:style w:type="paragraph" w:styleId="Titolo2">
    <w:name w:val="heading 2"/>
    <w:basedOn w:val="Normale"/>
    <w:next w:val="Normale"/>
    <w:qFormat/>
    <w:rsid w:val="0020500E"/>
    <w:pPr>
      <w:spacing w:before="120"/>
      <w:outlineLvl w:val="1"/>
    </w:pPr>
    <w:rPr>
      <w:rFonts w:ascii="Helvetica" w:hAnsi="Helvetica"/>
      <w:b/>
    </w:rPr>
  </w:style>
  <w:style w:type="paragraph" w:styleId="Titolo3">
    <w:name w:val="heading 3"/>
    <w:basedOn w:val="Normale"/>
    <w:next w:val="Normale"/>
    <w:qFormat/>
    <w:rsid w:val="0020500E"/>
    <w:pPr>
      <w:ind w:left="360"/>
      <w:outlineLvl w:val="2"/>
    </w:pPr>
    <w:rPr>
      <w:b/>
    </w:rPr>
  </w:style>
  <w:style w:type="paragraph" w:styleId="Titolo4">
    <w:name w:val="heading 4"/>
    <w:basedOn w:val="Normale"/>
    <w:next w:val="Normale"/>
    <w:qFormat/>
    <w:rsid w:val="0020500E"/>
    <w:pPr>
      <w:keepNext/>
      <w:tabs>
        <w:tab w:val="left" w:pos="1440"/>
      </w:tabs>
      <w:jc w:val="both"/>
      <w:outlineLvl w:val="3"/>
    </w:pPr>
    <w:rPr>
      <w:rFonts w:ascii="Geneva" w:hAnsi="Geneva"/>
      <w:sz w:val="20"/>
      <w:u w:val="single"/>
    </w:rPr>
  </w:style>
  <w:style w:type="paragraph" w:styleId="Titolo5">
    <w:name w:val="heading 5"/>
    <w:basedOn w:val="Normale"/>
    <w:next w:val="Normale"/>
    <w:qFormat/>
    <w:rsid w:val="0020500E"/>
    <w:pPr>
      <w:keepNext/>
      <w:tabs>
        <w:tab w:val="left" w:pos="720"/>
        <w:tab w:val="left" w:pos="900"/>
        <w:tab w:val="left" w:pos="2880"/>
      </w:tabs>
      <w:ind w:hanging="18"/>
      <w:outlineLvl w:val="4"/>
    </w:pPr>
    <w:rPr>
      <w:rFonts w:ascii="Arial" w:hAnsi="Arial"/>
      <w:i/>
      <w:sz w:val="20"/>
    </w:rPr>
  </w:style>
  <w:style w:type="paragraph" w:styleId="Titolo6">
    <w:name w:val="heading 6"/>
    <w:basedOn w:val="Normale"/>
    <w:next w:val="Normale"/>
    <w:link w:val="Titolo6Carattere"/>
    <w:qFormat/>
    <w:rsid w:val="003A3780"/>
    <w:pPr>
      <w:keepNext/>
      <w:numPr>
        <w:ilvl w:val="5"/>
        <w:numId w:val="19"/>
      </w:numPr>
      <w:suppressAutoHyphens/>
      <w:autoSpaceDE w:val="0"/>
      <w:spacing w:line="480" w:lineRule="auto"/>
      <w:outlineLvl w:val="5"/>
    </w:pPr>
    <w:rPr>
      <w:rFonts w:ascii="Times New Roman" w:hAnsi="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20500E"/>
    <w:pPr>
      <w:tabs>
        <w:tab w:val="center" w:pos="4320"/>
        <w:tab w:val="right" w:pos="8640"/>
      </w:tabs>
    </w:pPr>
  </w:style>
  <w:style w:type="paragraph" w:styleId="Intestazione">
    <w:name w:val="header"/>
    <w:basedOn w:val="Normale"/>
    <w:rsid w:val="0020500E"/>
    <w:pPr>
      <w:tabs>
        <w:tab w:val="center" w:pos="4320"/>
        <w:tab w:val="right" w:pos="8640"/>
      </w:tabs>
    </w:pPr>
  </w:style>
  <w:style w:type="paragraph" w:styleId="Testonotaapidipagina">
    <w:name w:val="footnote text"/>
    <w:basedOn w:val="Normale"/>
    <w:semiHidden/>
    <w:rsid w:val="0020500E"/>
    <w:rPr>
      <w:sz w:val="20"/>
    </w:rPr>
  </w:style>
  <w:style w:type="paragraph" w:customStyle="1" w:styleId="sst12title1">
    <w:name w:val="ss t12 title1"/>
    <w:basedOn w:val="Normale"/>
    <w:rsid w:val="0020500E"/>
    <w:pPr>
      <w:pageBreakBefore/>
      <w:spacing w:before="720" w:after="480"/>
      <w:jc w:val="center"/>
    </w:pPr>
    <w:rPr>
      <w:rFonts w:ascii="Times" w:hAnsi="Times"/>
      <w:b/>
      <w:caps/>
    </w:rPr>
  </w:style>
  <w:style w:type="paragraph" w:customStyle="1" w:styleId="dsh12title1">
    <w:name w:val="ds h12 title1"/>
    <w:basedOn w:val="Normale"/>
    <w:rsid w:val="0020500E"/>
    <w:pPr>
      <w:keepNext/>
      <w:pageBreakBefore/>
      <w:spacing w:before="720" w:after="480" w:line="480" w:lineRule="atLeast"/>
      <w:jc w:val="center"/>
    </w:pPr>
    <w:rPr>
      <w:rFonts w:ascii="Helvetica" w:hAnsi="Helvetica"/>
      <w:b/>
      <w:caps/>
    </w:rPr>
  </w:style>
  <w:style w:type="paragraph" w:customStyle="1" w:styleId="dsh12text">
    <w:name w:val="ds h12 text"/>
    <w:basedOn w:val="Normale"/>
    <w:rsid w:val="0020500E"/>
    <w:pPr>
      <w:spacing w:before="240" w:line="480" w:lineRule="atLeast"/>
      <w:ind w:firstLine="720"/>
    </w:pPr>
    <w:rPr>
      <w:rFonts w:ascii="Helvetica" w:hAnsi="Helvetica"/>
    </w:rPr>
  </w:style>
  <w:style w:type="paragraph" w:customStyle="1" w:styleId="dsh12title4b">
    <w:name w:val="ds h12 title4b"/>
    <w:basedOn w:val="dsh12title4a"/>
    <w:rsid w:val="0020500E"/>
    <w:rPr>
      <w:i/>
      <w:u w:val="none"/>
    </w:rPr>
  </w:style>
  <w:style w:type="paragraph" w:customStyle="1" w:styleId="dsh12title4a">
    <w:name w:val="ds h12 title4a"/>
    <w:basedOn w:val="dsh12title2"/>
    <w:rsid w:val="0020500E"/>
    <w:rPr>
      <w:b w:val="0"/>
      <w:u w:val="single"/>
    </w:rPr>
  </w:style>
  <w:style w:type="paragraph" w:customStyle="1" w:styleId="dsh12title2">
    <w:name w:val="ds h12 title2"/>
    <w:basedOn w:val="dsh12title1"/>
    <w:rsid w:val="0020500E"/>
    <w:pPr>
      <w:pageBreakBefore w:val="0"/>
      <w:spacing w:before="240" w:after="0"/>
      <w:jc w:val="left"/>
    </w:pPr>
    <w:rPr>
      <w:caps w:val="0"/>
    </w:rPr>
  </w:style>
  <w:style w:type="paragraph" w:customStyle="1" w:styleId="dsh12title5">
    <w:name w:val="ds h12 title5"/>
    <w:basedOn w:val="dsh12title3"/>
    <w:rsid w:val="0020500E"/>
  </w:style>
  <w:style w:type="paragraph" w:customStyle="1" w:styleId="dsh12title3">
    <w:name w:val="ds h12 title3"/>
    <w:basedOn w:val="Normale"/>
    <w:rsid w:val="0020500E"/>
    <w:pPr>
      <w:keepNext/>
      <w:spacing w:before="240" w:line="480" w:lineRule="atLeast"/>
      <w:ind w:firstLine="720"/>
    </w:pPr>
    <w:rPr>
      <w:rFonts w:ascii="Helvetica" w:hAnsi="Helvetica"/>
    </w:rPr>
  </w:style>
  <w:style w:type="paragraph" w:customStyle="1" w:styleId="sss12title1">
    <w:name w:val="ss s12 title1"/>
    <w:basedOn w:val="Normale"/>
    <w:rsid w:val="0020500E"/>
    <w:pPr>
      <w:pageBreakBefore/>
      <w:spacing w:before="720" w:after="480"/>
      <w:jc w:val="center"/>
    </w:pPr>
    <w:rPr>
      <w:b/>
      <w:caps/>
    </w:rPr>
  </w:style>
  <w:style w:type="paragraph" w:customStyle="1" w:styleId="sst12text">
    <w:name w:val="ss t12 text"/>
    <w:basedOn w:val="Normale"/>
    <w:rsid w:val="0020500E"/>
    <w:pPr>
      <w:spacing w:before="240"/>
      <w:ind w:firstLine="720"/>
    </w:pPr>
    <w:rPr>
      <w:rFonts w:ascii="Times" w:hAnsi="Times"/>
    </w:rPr>
  </w:style>
  <w:style w:type="paragraph" w:customStyle="1" w:styleId="ssh12title1">
    <w:name w:val="ss h12 title1"/>
    <w:basedOn w:val="Normale"/>
    <w:rsid w:val="0020500E"/>
    <w:pPr>
      <w:spacing w:before="720" w:after="480"/>
      <w:jc w:val="center"/>
    </w:pPr>
    <w:rPr>
      <w:rFonts w:ascii="Helvetica" w:hAnsi="Helvetica"/>
      <w:b/>
      <w:caps/>
    </w:rPr>
  </w:style>
  <w:style w:type="paragraph" w:customStyle="1" w:styleId="sss12text">
    <w:name w:val="ss s12 text"/>
    <w:basedOn w:val="Normale"/>
    <w:rsid w:val="0020500E"/>
    <w:pPr>
      <w:spacing w:before="240"/>
      <w:ind w:firstLine="720"/>
    </w:pPr>
  </w:style>
  <w:style w:type="paragraph" w:customStyle="1" w:styleId="ssb12title1">
    <w:name w:val="ss b12 title1"/>
    <w:basedOn w:val="Normale"/>
    <w:rsid w:val="0020500E"/>
    <w:pPr>
      <w:spacing w:before="720" w:after="480"/>
      <w:jc w:val="center"/>
    </w:pPr>
    <w:rPr>
      <w:b/>
      <w:caps/>
    </w:rPr>
  </w:style>
  <w:style w:type="paragraph" w:customStyle="1" w:styleId="ssh12text">
    <w:name w:val="ss h12 text"/>
    <w:basedOn w:val="Normale"/>
    <w:rsid w:val="0020500E"/>
    <w:pPr>
      <w:spacing w:before="240"/>
      <w:ind w:firstLine="720"/>
    </w:pPr>
    <w:rPr>
      <w:rFonts w:ascii="Helvetica" w:hAnsi="Helvetica"/>
    </w:rPr>
  </w:style>
  <w:style w:type="paragraph" w:customStyle="1" w:styleId="dsb12title1">
    <w:name w:val="ds b12 title1"/>
    <w:basedOn w:val="Normale"/>
    <w:rsid w:val="0020500E"/>
    <w:pPr>
      <w:pageBreakBefore/>
      <w:spacing w:before="720" w:after="480" w:line="480" w:lineRule="atLeast"/>
      <w:jc w:val="center"/>
    </w:pPr>
    <w:rPr>
      <w:b/>
      <w:caps/>
    </w:rPr>
  </w:style>
  <w:style w:type="paragraph" w:customStyle="1" w:styleId="ssb12text">
    <w:name w:val="ss b12 text"/>
    <w:basedOn w:val="Normale"/>
    <w:rsid w:val="0020500E"/>
    <w:pPr>
      <w:spacing w:before="240"/>
      <w:ind w:firstLine="720"/>
    </w:pPr>
  </w:style>
  <w:style w:type="paragraph" w:customStyle="1" w:styleId="dst12title1">
    <w:name w:val="ds t12 title1"/>
    <w:basedOn w:val="Normale"/>
    <w:rsid w:val="0020500E"/>
    <w:pPr>
      <w:pageBreakBefore/>
      <w:spacing w:before="720" w:after="480" w:line="480" w:lineRule="atLeast"/>
      <w:jc w:val="center"/>
    </w:pPr>
    <w:rPr>
      <w:rFonts w:ascii="Times" w:hAnsi="Times"/>
      <w:b/>
      <w:caps/>
    </w:rPr>
  </w:style>
  <w:style w:type="paragraph" w:customStyle="1" w:styleId="dst12text">
    <w:name w:val="ds t12 text"/>
    <w:basedOn w:val="Normale"/>
    <w:rsid w:val="0020500E"/>
    <w:pPr>
      <w:spacing w:before="240" w:line="480" w:lineRule="atLeast"/>
      <w:ind w:firstLine="720"/>
    </w:pPr>
    <w:rPr>
      <w:rFonts w:ascii="Times" w:hAnsi="Times"/>
    </w:rPr>
  </w:style>
  <w:style w:type="paragraph" w:customStyle="1" w:styleId="dss12title1">
    <w:name w:val="ds s12 title1"/>
    <w:basedOn w:val="Normale"/>
    <w:rsid w:val="0020500E"/>
    <w:pPr>
      <w:pageBreakBefore/>
      <w:spacing w:before="720" w:after="480" w:line="480" w:lineRule="atLeast"/>
      <w:jc w:val="center"/>
    </w:pPr>
    <w:rPr>
      <w:b/>
      <w:caps/>
    </w:rPr>
  </w:style>
  <w:style w:type="paragraph" w:customStyle="1" w:styleId="dss12text">
    <w:name w:val="ds s12 text"/>
    <w:basedOn w:val="Normale"/>
    <w:rsid w:val="0020500E"/>
    <w:pPr>
      <w:spacing w:before="240" w:line="480" w:lineRule="atLeast"/>
      <w:ind w:firstLine="720"/>
    </w:pPr>
  </w:style>
  <w:style w:type="paragraph" w:customStyle="1" w:styleId="dsh12text0">
    <w:name w:val="ds h12 text"/>
    <w:basedOn w:val="Normale"/>
    <w:rsid w:val="0020500E"/>
    <w:pPr>
      <w:spacing w:before="240" w:line="480" w:lineRule="atLeast"/>
      <w:ind w:firstLine="720"/>
    </w:pPr>
    <w:rPr>
      <w:rFonts w:ascii="Helvetica" w:hAnsi="Helvetica"/>
    </w:rPr>
  </w:style>
  <w:style w:type="paragraph" w:customStyle="1" w:styleId="dsb12text">
    <w:name w:val="ds b12 text"/>
    <w:basedOn w:val="Normale"/>
    <w:rsid w:val="0020500E"/>
    <w:pPr>
      <w:spacing w:before="240" w:line="480" w:lineRule="atLeast"/>
      <w:ind w:firstLine="720"/>
    </w:pPr>
  </w:style>
  <w:style w:type="paragraph" w:customStyle="1" w:styleId="dsb12title2">
    <w:name w:val="ds b12 title2"/>
    <w:basedOn w:val="dsh12title2"/>
    <w:rsid w:val="0020500E"/>
    <w:rPr>
      <w:rFonts w:ascii="New York" w:hAnsi="New York"/>
    </w:rPr>
  </w:style>
  <w:style w:type="paragraph" w:customStyle="1" w:styleId="dss12title2">
    <w:name w:val="ds s12 title2"/>
    <w:basedOn w:val="dsh12title2"/>
    <w:rsid w:val="0020500E"/>
    <w:rPr>
      <w:rFonts w:ascii="New York" w:hAnsi="New York"/>
    </w:rPr>
  </w:style>
  <w:style w:type="paragraph" w:customStyle="1" w:styleId="dst12title2">
    <w:name w:val="ds t12 title2"/>
    <w:basedOn w:val="dsh12title2"/>
    <w:rsid w:val="0020500E"/>
    <w:rPr>
      <w:rFonts w:ascii="Times" w:hAnsi="Times"/>
    </w:rPr>
  </w:style>
  <w:style w:type="paragraph" w:customStyle="1" w:styleId="dsb12title3">
    <w:name w:val="ds b12 title3"/>
    <w:basedOn w:val="dsh12title3"/>
    <w:rsid w:val="0020500E"/>
    <w:rPr>
      <w:rFonts w:ascii="New York" w:hAnsi="New York"/>
    </w:rPr>
  </w:style>
  <w:style w:type="paragraph" w:customStyle="1" w:styleId="dss12title3">
    <w:name w:val="ds s12 title3"/>
    <w:basedOn w:val="dsh12title3"/>
    <w:rsid w:val="0020500E"/>
    <w:rPr>
      <w:rFonts w:ascii="New York" w:hAnsi="New York"/>
    </w:rPr>
  </w:style>
  <w:style w:type="paragraph" w:customStyle="1" w:styleId="dst12title3">
    <w:name w:val="ds t12 title3"/>
    <w:basedOn w:val="dsh12title3"/>
    <w:rsid w:val="0020500E"/>
    <w:rPr>
      <w:rFonts w:ascii="Times" w:hAnsi="Times"/>
    </w:rPr>
  </w:style>
  <w:style w:type="paragraph" w:customStyle="1" w:styleId="dsb12title4a">
    <w:name w:val="ds b12 title4a"/>
    <w:basedOn w:val="dsh12title4a"/>
    <w:rsid w:val="0020500E"/>
    <w:rPr>
      <w:rFonts w:ascii="New York" w:hAnsi="New York"/>
    </w:rPr>
  </w:style>
  <w:style w:type="paragraph" w:customStyle="1" w:styleId="dss12title4a">
    <w:name w:val="ds s12 title4a"/>
    <w:basedOn w:val="dsh12title4a"/>
    <w:rsid w:val="0020500E"/>
    <w:rPr>
      <w:rFonts w:ascii="New York" w:hAnsi="New York"/>
    </w:rPr>
  </w:style>
  <w:style w:type="paragraph" w:customStyle="1" w:styleId="dst12title4a">
    <w:name w:val="ds t12 title4a"/>
    <w:basedOn w:val="dsh12title4a"/>
    <w:rsid w:val="0020500E"/>
    <w:rPr>
      <w:rFonts w:ascii="Times" w:hAnsi="Times"/>
    </w:rPr>
  </w:style>
  <w:style w:type="paragraph" w:customStyle="1" w:styleId="dsb12title4b">
    <w:name w:val="ds b12 title4b"/>
    <w:basedOn w:val="dsh12title4b"/>
    <w:rsid w:val="0020500E"/>
    <w:rPr>
      <w:rFonts w:ascii="New York" w:hAnsi="New York"/>
    </w:rPr>
  </w:style>
  <w:style w:type="paragraph" w:customStyle="1" w:styleId="dss12title4b">
    <w:name w:val="ds s12 title4b"/>
    <w:basedOn w:val="dsh12title4b"/>
    <w:rsid w:val="0020500E"/>
    <w:rPr>
      <w:rFonts w:ascii="New York" w:hAnsi="New York"/>
    </w:rPr>
  </w:style>
  <w:style w:type="paragraph" w:customStyle="1" w:styleId="dst12title4b">
    <w:name w:val="ds t12 title4b"/>
    <w:basedOn w:val="dsh12title4b"/>
    <w:rsid w:val="0020500E"/>
    <w:rPr>
      <w:rFonts w:ascii="Times" w:hAnsi="Times"/>
    </w:rPr>
  </w:style>
  <w:style w:type="paragraph" w:customStyle="1" w:styleId="dsb12title5">
    <w:name w:val="ds b12 title5"/>
    <w:basedOn w:val="dsh12title5"/>
    <w:rsid w:val="0020500E"/>
    <w:rPr>
      <w:rFonts w:ascii="New York" w:hAnsi="New York"/>
    </w:rPr>
  </w:style>
  <w:style w:type="paragraph" w:customStyle="1" w:styleId="dss12title5">
    <w:name w:val="ds s12 title5"/>
    <w:basedOn w:val="dsh12title5"/>
    <w:rsid w:val="0020500E"/>
    <w:rPr>
      <w:rFonts w:ascii="New York" w:hAnsi="New York"/>
    </w:rPr>
  </w:style>
  <w:style w:type="paragraph" w:customStyle="1" w:styleId="dst12title5">
    <w:name w:val="ds t12 title5"/>
    <w:basedOn w:val="dsh12title5"/>
    <w:rsid w:val="0020500E"/>
    <w:rPr>
      <w:rFonts w:ascii="Times" w:hAnsi="Times"/>
    </w:rPr>
  </w:style>
  <w:style w:type="paragraph" w:customStyle="1" w:styleId="dsh12table1">
    <w:name w:val="ds h12 table1"/>
    <w:basedOn w:val="dsh12text"/>
    <w:rsid w:val="0020500E"/>
    <w:pPr>
      <w:keepNext/>
      <w:keepLines/>
      <w:tabs>
        <w:tab w:val="decimal" w:pos="1440"/>
        <w:tab w:val="decimal" w:pos="2880"/>
        <w:tab w:val="decimal" w:pos="4320"/>
        <w:tab w:val="decimal" w:pos="5760"/>
        <w:tab w:val="decimal" w:pos="7200"/>
        <w:tab w:val="decimal" w:pos="8640"/>
      </w:tabs>
      <w:spacing w:before="0"/>
      <w:ind w:firstLine="0"/>
    </w:pPr>
  </w:style>
  <w:style w:type="paragraph" w:customStyle="1" w:styleId="dsh12title6">
    <w:name w:val="ds h12 title6"/>
    <w:basedOn w:val="dsh12title1"/>
    <w:rsid w:val="0020500E"/>
    <w:pPr>
      <w:keepLines/>
      <w:pageBreakBefore w:val="0"/>
      <w:pBdr>
        <w:top w:val="double" w:sz="6" w:space="0" w:color="auto"/>
      </w:pBdr>
      <w:tabs>
        <w:tab w:val="center" w:pos="2160"/>
        <w:tab w:val="center" w:pos="3600"/>
        <w:tab w:val="center" w:pos="5040"/>
        <w:tab w:val="center" w:pos="6480"/>
        <w:tab w:val="center" w:pos="7920"/>
      </w:tabs>
      <w:spacing w:before="0" w:after="0"/>
      <w:jc w:val="left"/>
    </w:pPr>
    <w:rPr>
      <w:b w:val="0"/>
      <w:caps w:val="0"/>
    </w:rPr>
  </w:style>
  <w:style w:type="paragraph" w:customStyle="1" w:styleId="dsb12table1">
    <w:name w:val="ds b12 table1"/>
    <w:basedOn w:val="dsh12table1"/>
    <w:rsid w:val="0020500E"/>
    <w:rPr>
      <w:rFonts w:ascii="New York" w:hAnsi="New York"/>
    </w:rPr>
  </w:style>
  <w:style w:type="paragraph" w:customStyle="1" w:styleId="dss12table1">
    <w:name w:val="ds s12 table1"/>
    <w:basedOn w:val="dsh12table1"/>
    <w:rsid w:val="0020500E"/>
    <w:rPr>
      <w:rFonts w:ascii="New York" w:hAnsi="New York"/>
    </w:rPr>
  </w:style>
  <w:style w:type="paragraph" w:customStyle="1" w:styleId="dst12table1">
    <w:name w:val="ds t12 table1"/>
    <w:basedOn w:val="dsh12table1"/>
    <w:rsid w:val="0020500E"/>
    <w:rPr>
      <w:rFonts w:ascii="Times" w:hAnsi="Times"/>
    </w:rPr>
  </w:style>
  <w:style w:type="paragraph" w:customStyle="1" w:styleId="ssb12table1">
    <w:name w:val="ss b12 table1"/>
    <w:basedOn w:val="dsb12table1"/>
    <w:rsid w:val="0020500E"/>
    <w:pPr>
      <w:spacing w:before="240" w:line="240" w:lineRule="auto"/>
    </w:pPr>
  </w:style>
  <w:style w:type="paragraph" w:customStyle="1" w:styleId="ssh12table1">
    <w:name w:val="ss h12 table1"/>
    <w:basedOn w:val="ssb12table1"/>
    <w:rsid w:val="0020500E"/>
    <w:rPr>
      <w:rFonts w:ascii="Helvetica" w:hAnsi="Helvetica"/>
    </w:rPr>
  </w:style>
  <w:style w:type="paragraph" w:customStyle="1" w:styleId="sss12table1">
    <w:name w:val="ss s12 table1"/>
    <w:basedOn w:val="ssb12table1"/>
    <w:rsid w:val="0020500E"/>
  </w:style>
  <w:style w:type="paragraph" w:customStyle="1" w:styleId="sst12table1">
    <w:name w:val="ss t12 table1"/>
    <w:basedOn w:val="ssb12table1"/>
    <w:rsid w:val="0020500E"/>
    <w:rPr>
      <w:rFonts w:ascii="Times" w:hAnsi="Times"/>
    </w:rPr>
  </w:style>
  <w:style w:type="paragraph" w:customStyle="1" w:styleId="ssb12title2">
    <w:name w:val="ss b12 title2"/>
    <w:basedOn w:val="dsb12title2"/>
    <w:rsid w:val="0020500E"/>
    <w:pPr>
      <w:spacing w:line="240" w:lineRule="auto"/>
    </w:pPr>
  </w:style>
  <w:style w:type="paragraph" w:customStyle="1" w:styleId="ssh12title2">
    <w:name w:val="ss h12 title2"/>
    <w:basedOn w:val="ssb12title2"/>
    <w:rsid w:val="0020500E"/>
    <w:rPr>
      <w:rFonts w:ascii="Helvetica" w:hAnsi="Helvetica"/>
    </w:rPr>
  </w:style>
  <w:style w:type="paragraph" w:customStyle="1" w:styleId="sss12title2">
    <w:name w:val="ss s12 title2"/>
    <w:basedOn w:val="ssb12title2"/>
    <w:rsid w:val="0020500E"/>
  </w:style>
  <w:style w:type="paragraph" w:customStyle="1" w:styleId="sst12title2">
    <w:name w:val="ss t12 title2"/>
    <w:basedOn w:val="ssb12title2"/>
    <w:rsid w:val="0020500E"/>
    <w:rPr>
      <w:rFonts w:ascii="Times" w:hAnsi="Times"/>
    </w:rPr>
  </w:style>
  <w:style w:type="paragraph" w:customStyle="1" w:styleId="ssb12title3">
    <w:name w:val="ss b12 title3"/>
    <w:basedOn w:val="dsb12title3"/>
    <w:rsid w:val="0020500E"/>
    <w:pPr>
      <w:spacing w:line="240" w:lineRule="auto"/>
    </w:pPr>
  </w:style>
  <w:style w:type="paragraph" w:customStyle="1" w:styleId="ssh12title3">
    <w:name w:val="ss h12 title3"/>
    <w:basedOn w:val="ssb12title3"/>
    <w:rsid w:val="0020500E"/>
    <w:rPr>
      <w:rFonts w:ascii="Helvetica" w:hAnsi="Helvetica"/>
    </w:rPr>
  </w:style>
  <w:style w:type="paragraph" w:customStyle="1" w:styleId="sss12title">
    <w:name w:val="ss s12 title"/>
    <w:basedOn w:val="ssb12title3"/>
    <w:rsid w:val="0020500E"/>
  </w:style>
  <w:style w:type="paragraph" w:customStyle="1" w:styleId="sst12title3">
    <w:name w:val="ss t12 title3"/>
    <w:basedOn w:val="ssb12title3"/>
    <w:rsid w:val="0020500E"/>
    <w:rPr>
      <w:rFonts w:ascii="Times" w:hAnsi="Times"/>
    </w:rPr>
  </w:style>
  <w:style w:type="paragraph" w:customStyle="1" w:styleId="ssb12title4a">
    <w:name w:val="ss b12 title4a"/>
    <w:basedOn w:val="dsb12title4a"/>
    <w:rsid w:val="0020500E"/>
    <w:pPr>
      <w:spacing w:line="240" w:lineRule="auto"/>
    </w:pPr>
  </w:style>
  <w:style w:type="paragraph" w:customStyle="1" w:styleId="ssh12title4a">
    <w:name w:val="ss h12 title4a"/>
    <w:basedOn w:val="ssb12title4a"/>
    <w:rsid w:val="0020500E"/>
    <w:rPr>
      <w:rFonts w:ascii="Helvetica" w:hAnsi="Helvetica"/>
    </w:rPr>
  </w:style>
  <w:style w:type="paragraph" w:customStyle="1" w:styleId="sss12title4a">
    <w:name w:val="ss s12 title4a"/>
    <w:basedOn w:val="ssb12title4a"/>
    <w:rsid w:val="0020500E"/>
  </w:style>
  <w:style w:type="paragraph" w:customStyle="1" w:styleId="ssg12title4a">
    <w:name w:val="ss g12 title4a"/>
    <w:basedOn w:val="Normale"/>
    <w:rsid w:val="0020500E"/>
    <w:pPr>
      <w:keepNext/>
      <w:tabs>
        <w:tab w:val="decimal" w:pos="360"/>
      </w:tabs>
      <w:spacing w:before="240"/>
      <w:ind w:left="720" w:hanging="720"/>
    </w:pPr>
    <w:rPr>
      <w:rFonts w:ascii="Geneva" w:hAnsi="Geneva"/>
      <w:sz w:val="20"/>
    </w:rPr>
  </w:style>
  <w:style w:type="paragraph" w:customStyle="1" w:styleId="ssb12title4b">
    <w:name w:val="ss b12 title4b"/>
    <w:basedOn w:val="dsb12title4b"/>
    <w:rsid w:val="0020500E"/>
    <w:pPr>
      <w:spacing w:line="240" w:lineRule="auto"/>
    </w:pPr>
  </w:style>
  <w:style w:type="paragraph" w:customStyle="1" w:styleId="ssh12title4b">
    <w:name w:val="ss h12 title4b"/>
    <w:basedOn w:val="ssb12title4b"/>
    <w:rsid w:val="0020500E"/>
    <w:rPr>
      <w:rFonts w:ascii="Helvetica" w:hAnsi="Helvetica"/>
    </w:rPr>
  </w:style>
  <w:style w:type="paragraph" w:customStyle="1" w:styleId="sss12title4b">
    <w:name w:val="ss s12 title4b"/>
    <w:basedOn w:val="ssb12title4b"/>
    <w:rsid w:val="0020500E"/>
  </w:style>
  <w:style w:type="paragraph" w:customStyle="1" w:styleId="sst12title4b">
    <w:name w:val="ss t12 title4b"/>
    <w:basedOn w:val="ssb12title4b"/>
    <w:rsid w:val="0020500E"/>
    <w:rPr>
      <w:rFonts w:ascii="Times" w:hAnsi="Times"/>
    </w:rPr>
  </w:style>
  <w:style w:type="paragraph" w:customStyle="1" w:styleId="ssb12title5">
    <w:name w:val="ss b12 title5"/>
    <w:basedOn w:val="dsb12title5"/>
    <w:rsid w:val="0020500E"/>
    <w:pPr>
      <w:spacing w:line="240" w:lineRule="auto"/>
    </w:pPr>
  </w:style>
  <w:style w:type="paragraph" w:customStyle="1" w:styleId="ssh12title5">
    <w:name w:val="ss h12 title5"/>
    <w:basedOn w:val="ssb12title5"/>
    <w:rsid w:val="0020500E"/>
    <w:rPr>
      <w:rFonts w:ascii="Helvetica" w:hAnsi="Helvetica"/>
    </w:rPr>
  </w:style>
  <w:style w:type="paragraph" w:customStyle="1" w:styleId="sss12title5">
    <w:name w:val="ss s12 title5"/>
    <w:basedOn w:val="ssb12title5"/>
    <w:rsid w:val="0020500E"/>
  </w:style>
  <w:style w:type="paragraph" w:customStyle="1" w:styleId="sst12title5">
    <w:name w:val="ss t12 title5"/>
    <w:basedOn w:val="ssb12title5"/>
    <w:rsid w:val="0020500E"/>
    <w:rPr>
      <w:rFonts w:ascii="Times" w:hAnsi="Times"/>
    </w:rPr>
  </w:style>
  <w:style w:type="paragraph" w:customStyle="1" w:styleId="col1">
    <w:name w:val="col1"/>
    <w:basedOn w:val="ssg12title4a"/>
    <w:rsid w:val="0020500E"/>
    <w:pPr>
      <w:spacing w:before="0"/>
      <w:ind w:right="6820" w:hanging="700"/>
    </w:pPr>
  </w:style>
  <w:style w:type="paragraph" w:customStyle="1" w:styleId="col2">
    <w:name w:val="col2"/>
    <w:basedOn w:val="ssg12title4a"/>
    <w:rsid w:val="0020500E"/>
    <w:pPr>
      <w:spacing w:before="0"/>
      <w:ind w:left="3060" w:hanging="180"/>
    </w:pPr>
  </w:style>
  <w:style w:type="paragraph" w:customStyle="1" w:styleId="To-Address">
    <w:name w:val="To-Address"/>
    <w:basedOn w:val="Normale"/>
    <w:rsid w:val="0020500E"/>
    <w:pPr>
      <w:tabs>
        <w:tab w:val="left" w:pos="980"/>
      </w:tabs>
    </w:pPr>
    <w:rPr>
      <w:rFonts w:ascii="Palatino" w:hAnsi="Palatino"/>
    </w:rPr>
  </w:style>
  <w:style w:type="paragraph" w:styleId="Rientrocorpodeltesto">
    <w:name w:val="Body Text Indent"/>
    <w:basedOn w:val="Normale"/>
    <w:rsid w:val="0020500E"/>
    <w:pPr>
      <w:tabs>
        <w:tab w:val="left" w:pos="720"/>
        <w:tab w:val="left" w:pos="2880"/>
        <w:tab w:val="left" w:pos="10080"/>
      </w:tabs>
      <w:ind w:left="3060" w:hanging="3060"/>
    </w:pPr>
    <w:rPr>
      <w:rFonts w:ascii="Geneva" w:hAnsi="Geneva"/>
      <w:sz w:val="20"/>
    </w:rPr>
  </w:style>
  <w:style w:type="paragraph" w:styleId="Rientrocorpodeltesto2">
    <w:name w:val="Body Text Indent 2"/>
    <w:basedOn w:val="Normale"/>
    <w:rsid w:val="0020500E"/>
    <w:pPr>
      <w:tabs>
        <w:tab w:val="left" w:pos="720"/>
        <w:tab w:val="left" w:pos="3060"/>
      </w:tabs>
      <w:ind w:left="3060" w:hanging="3060"/>
      <w:jc w:val="both"/>
    </w:pPr>
    <w:rPr>
      <w:rFonts w:ascii="Geneva" w:hAnsi="Geneva"/>
      <w:sz w:val="20"/>
    </w:rPr>
  </w:style>
  <w:style w:type="paragraph" w:styleId="Rientrocorpodeltesto3">
    <w:name w:val="Body Text Indent 3"/>
    <w:basedOn w:val="Normale"/>
    <w:rsid w:val="0020500E"/>
    <w:pPr>
      <w:tabs>
        <w:tab w:val="left" w:pos="720"/>
        <w:tab w:val="left" w:pos="2880"/>
        <w:tab w:val="left" w:pos="2980"/>
        <w:tab w:val="left" w:pos="9340"/>
      </w:tabs>
      <w:ind w:left="720"/>
    </w:pPr>
    <w:rPr>
      <w:rFonts w:ascii="Geneva" w:hAnsi="Geneva"/>
      <w:sz w:val="20"/>
    </w:rPr>
  </w:style>
  <w:style w:type="paragraph" w:styleId="Corpotesto">
    <w:name w:val="Body Text"/>
    <w:basedOn w:val="Normale"/>
    <w:rsid w:val="0020500E"/>
    <w:pPr>
      <w:keepNext/>
      <w:tabs>
        <w:tab w:val="left" w:pos="1440"/>
      </w:tabs>
      <w:jc w:val="both"/>
    </w:pPr>
    <w:rPr>
      <w:rFonts w:ascii="Arial" w:hAnsi="Arial"/>
      <w:sz w:val="22"/>
    </w:rPr>
  </w:style>
  <w:style w:type="paragraph" w:styleId="Corpodeltesto2">
    <w:name w:val="Body Text 2"/>
    <w:basedOn w:val="Normale"/>
    <w:rsid w:val="0020500E"/>
    <w:pPr>
      <w:tabs>
        <w:tab w:val="left" w:pos="720"/>
        <w:tab w:val="left" w:pos="2880"/>
        <w:tab w:val="left" w:pos="9340"/>
      </w:tabs>
    </w:pPr>
    <w:rPr>
      <w:rFonts w:ascii="Arial" w:hAnsi="Arial"/>
      <w:sz w:val="20"/>
    </w:rPr>
  </w:style>
  <w:style w:type="paragraph" w:styleId="Corpodeltesto3">
    <w:name w:val="Body Text 3"/>
    <w:basedOn w:val="Normale"/>
    <w:rsid w:val="0020500E"/>
    <w:pPr>
      <w:tabs>
        <w:tab w:val="left" w:pos="720"/>
        <w:tab w:val="left" w:pos="1440"/>
      </w:tabs>
      <w:jc w:val="both"/>
    </w:pPr>
    <w:rPr>
      <w:rFonts w:ascii="Arial" w:hAnsi="Arial"/>
      <w:sz w:val="20"/>
    </w:rPr>
  </w:style>
  <w:style w:type="paragraph" w:customStyle="1" w:styleId="HTMLBody">
    <w:name w:val="HTML Body"/>
    <w:rsid w:val="0020500E"/>
    <w:pPr>
      <w:autoSpaceDE w:val="0"/>
      <w:autoSpaceDN w:val="0"/>
      <w:adjustRightInd w:val="0"/>
    </w:pPr>
    <w:rPr>
      <w:rFonts w:ascii="Arial" w:hAnsi="Arial"/>
    </w:rPr>
  </w:style>
  <w:style w:type="character" w:styleId="Collegamentoipertestuale">
    <w:name w:val="Hyperlink"/>
    <w:rsid w:val="0020500E"/>
    <w:rPr>
      <w:color w:val="0000FF"/>
      <w:u w:val="single"/>
    </w:rPr>
  </w:style>
  <w:style w:type="paragraph" w:styleId="Mappadocumento">
    <w:name w:val="Document Map"/>
    <w:basedOn w:val="Normale"/>
    <w:semiHidden/>
    <w:rsid w:val="0020500E"/>
    <w:pPr>
      <w:shd w:val="clear" w:color="auto" w:fill="000080"/>
    </w:pPr>
    <w:rPr>
      <w:rFonts w:ascii="Tahoma" w:hAnsi="Tahoma" w:cs="Tahoma"/>
    </w:rPr>
  </w:style>
  <w:style w:type="character" w:styleId="Collegamentovisitato">
    <w:name w:val="FollowedHyperlink"/>
    <w:rsid w:val="0020500E"/>
    <w:rPr>
      <w:color w:val="800080"/>
      <w:u w:val="single"/>
    </w:rPr>
  </w:style>
  <w:style w:type="paragraph" w:styleId="Testofumetto">
    <w:name w:val="Balloon Text"/>
    <w:basedOn w:val="Normale"/>
    <w:semiHidden/>
    <w:rsid w:val="00EA337B"/>
    <w:rPr>
      <w:rFonts w:ascii="Tahoma" w:hAnsi="Tahoma" w:cs="Tahoma"/>
      <w:sz w:val="16"/>
      <w:szCs w:val="16"/>
    </w:rPr>
  </w:style>
  <w:style w:type="paragraph" w:customStyle="1" w:styleId="DataField11pt">
    <w:name w:val="Data Field 11pt"/>
    <w:basedOn w:val="Normale"/>
    <w:link w:val="DataField11ptChar"/>
    <w:rsid w:val="00C261AE"/>
    <w:pPr>
      <w:autoSpaceDE w:val="0"/>
      <w:autoSpaceDN w:val="0"/>
      <w:spacing w:line="300" w:lineRule="exact"/>
    </w:pPr>
    <w:rPr>
      <w:rFonts w:ascii="Arial" w:hAnsi="Arial" w:cs="Arial"/>
      <w:sz w:val="22"/>
    </w:rPr>
  </w:style>
  <w:style w:type="character" w:customStyle="1" w:styleId="DataField11ptChar">
    <w:name w:val="Data Field 11pt Char"/>
    <w:link w:val="DataField11pt"/>
    <w:locked/>
    <w:rsid w:val="00E021FC"/>
    <w:rPr>
      <w:rFonts w:ascii="Arial" w:hAnsi="Arial" w:cs="Arial"/>
      <w:sz w:val="22"/>
      <w:lang w:val="en-US" w:eastAsia="en-US" w:bidi="ar-SA"/>
    </w:rPr>
  </w:style>
  <w:style w:type="paragraph" w:styleId="Data">
    <w:name w:val="Date"/>
    <w:basedOn w:val="Normale"/>
    <w:next w:val="Normale"/>
    <w:rsid w:val="0085338C"/>
  </w:style>
  <w:style w:type="character" w:customStyle="1" w:styleId="eudoraheader">
    <w:name w:val="eudoraheader"/>
    <w:basedOn w:val="Carpredefinitoparagrafo"/>
    <w:rsid w:val="00D37154"/>
  </w:style>
  <w:style w:type="paragraph" w:styleId="NormaleWeb">
    <w:name w:val="Normal (Web)"/>
    <w:basedOn w:val="Normale"/>
    <w:uiPriority w:val="99"/>
    <w:rsid w:val="00E72315"/>
    <w:pPr>
      <w:spacing w:after="100" w:afterAutospacing="1"/>
    </w:pPr>
    <w:rPr>
      <w:rFonts w:ascii="Times New Roman" w:hAnsi="Times New Roman"/>
      <w:szCs w:val="24"/>
    </w:rPr>
  </w:style>
  <w:style w:type="character" w:customStyle="1" w:styleId="style351">
    <w:name w:val="style351"/>
    <w:rsid w:val="00E72315"/>
    <w:rPr>
      <w:rFonts w:ascii="Arial" w:hAnsi="Arial" w:cs="Arial" w:hint="default"/>
      <w:b/>
      <w:bCs/>
      <w:color w:val="0066FF"/>
      <w:sz w:val="36"/>
      <w:szCs w:val="36"/>
    </w:rPr>
  </w:style>
  <w:style w:type="character" w:customStyle="1" w:styleId="b">
    <w:name w:val="b"/>
    <w:basedOn w:val="Carpredefinitoparagrafo"/>
    <w:rsid w:val="006B1046"/>
  </w:style>
  <w:style w:type="character" w:customStyle="1" w:styleId="medium-normal">
    <w:name w:val="medium-normal"/>
    <w:basedOn w:val="Carpredefinitoparagrafo"/>
    <w:rsid w:val="00535EB5"/>
  </w:style>
  <w:style w:type="paragraph" w:customStyle="1" w:styleId="Authors">
    <w:name w:val="Authors"/>
    <w:basedOn w:val="Normale"/>
    <w:rsid w:val="00524C70"/>
    <w:pPr>
      <w:spacing w:before="120" w:line="360" w:lineRule="auto"/>
    </w:pPr>
    <w:rPr>
      <w:rFonts w:ascii="Times New Roman" w:hAnsi="Times New Roman"/>
      <w:noProof/>
      <w:sz w:val="20"/>
    </w:rPr>
  </w:style>
  <w:style w:type="character" w:customStyle="1" w:styleId="seriestitle">
    <w:name w:val="seriestitle"/>
    <w:basedOn w:val="Carpredefinitoparagrafo"/>
    <w:rsid w:val="00D13873"/>
  </w:style>
  <w:style w:type="paragraph" w:customStyle="1" w:styleId="authors0">
    <w:name w:val="authors"/>
    <w:basedOn w:val="Normale"/>
    <w:rsid w:val="0007638A"/>
    <w:pPr>
      <w:spacing w:before="100" w:beforeAutospacing="1" w:after="100" w:afterAutospacing="1"/>
    </w:pPr>
    <w:rPr>
      <w:rFonts w:ascii="Times New Roman" w:eastAsia="MS Mincho" w:hAnsi="Times New Roman"/>
      <w:szCs w:val="24"/>
      <w:lang w:eastAsia="ja-JP"/>
    </w:rPr>
  </w:style>
  <w:style w:type="paragraph" w:customStyle="1" w:styleId="source">
    <w:name w:val="source"/>
    <w:basedOn w:val="Normale"/>
    <w:rsid w:val="00F010D1"/>
    <w:pPr>
      <w:spacing w:before="100" w:beforeAutospacing="1" w:after="100" w:afterAutospacing="1"/>
    </w:pPr>
    <w:rPr>
      <w:rFonts w:ascii="Times New Roman" w:hAnsi="Times New Roman"/>
      <w:szCs w:val="24"/>
    </w:rPr>
  </w:style>
  <w:style w:type="character" w:customStyle="1" w:styleId="journalname">
    <w:name w:val="journalname"/>
    <w:basedOn w:val="Carpredefinitoparagrafo"/>
    <w:rsid w:val="00F010D1"/>
  </w:style>
  <w:style w:type="paragraph" w:customStyle="1" w:styleId="ColorfulShading-Accent11">
    <w:name w:val="Colorful Shading - Accent 11"/>
    <w:hidden/>
    <w:uiPriority w:val="99"/>
    <w:semiHidden/>
    <w:rsid w:val="00695085"/>
    <w:rPr>
      <w:sz w:val="24"/>
    </w:rPr>
  </w:style>
  <w:style w:type="paragraph" w:styleId="Titolo">
    <w:name w:val="Title"/>
    <w:basedOn w:val="Normale"/>
    <w:link w:val="TitoloCarattere"/>
    <w:uiPriority w:val="10"/>
    <w:qFormat/>
    <w:rsid w:val="009E0261"/>
    <w:pPr>
      <w:jc w:val="center"/>
    </w:pPr>
    <w:rPr>
      <w:rFonts w:ascii="Times" w:eastAsia="Times" w:hAnsi="Times"/>
      <w:b/>
      <w:sz w:val="28"/>
      <w:lang w:eastAsia="ja-JP"/>
    </w:rPr>
  </w:style>
  <w:style w:type="character" w:customStyle="1" w:styleId="TitoloCarattere">
    <w:name w:val="Titolo Carattere"/>
    <w:link w:val="Titolo"/>
    <w:uiPriority w:val="10"/>
    <w:rsid w:val="009E0261"/>
    <w:rPr>
      <w:rFonts w:ascii="Times" w:eastAsia="Times" w:hAnsi="Times"/>
      <w:b/>
      <w:sz w:val="28"/>
      <w:lang w:eastAsia="ja-JP"/>
    </w:rPr>
  </w:style>
  <w:style w:type="character" w:customStyle="1" w:styleId="src">
    <w:name w:val="src"/>
    <w:basedOn w:val="Carpredefinitoparagrafo"/>
    <w:rsid w:val="00F574FA"/>
  </w:style>
  <w:style w:type="character" w:customStyle="1" w:styleId="jrnl">
    <w:name w:val="jrnl"/>
    <w:basedOn w:val="Carpredefinitoparagrafo"/>
    <w:rsid w:val="00F574FA"/>
  </w:style>
  <w:style w:type="character" w:customStyle="1" w:styleId="pmcid">
    <w:name w:val="pmcid"/>
    <w:basedOn w:val="Carpredefinitoparagrafo"/>
    <w:rsid w:val="00CB248D"/>
  </w:style>
  <w:style w:type="character" w:styleId="Enfasigrassetto">
    <w:name w:val="Strong"/>
    <w:uiPriority w:val="22"/>
    <w:qFormat/>
    <w:rsid w:val="00F72DE9"/>
    <w:rPr>
      <w:b/>
      <w:bCs/>
    </w:rPr>
  </w:style>
  <w:style w:type="paragraph" w:customStyle="1" w:styleId="Title1">
    <w:name w:val="Title1"/>
    <w:basedOn w:val="Normale"/>
    <w:rsid w:val="00DA0D71"/>
    <w:pPr>
      <w:spacing w:before="100" w:beforeAutospacing="1" w:after="100" w:afterAutospacing="1"/>
    </w:pPr>
    <w:rPr>
      <w:rFonts w:ascii="Times New Roman" w:hAnsi="Times New Roman"/>
      <w:szCs w:val="24"/>
    </w:rPr>
  </w:style>
  <w:style w:type="paragraph" w:customStyle="1" w:styleId="PercentEffort">
    <w:name w:val="Percent Effort"/>
    <w:basedOn w:val="Normale"/>
    <w:rsid w:val="00F56F11"/>
    <w:pPr>
      <w:jc w:val="center"/>
    </w:pPr>
    <w:rPr>
      <w:rFonts w:ascii="Times" w:hAnsi="Times"/>
    </w:rPr>
  </w:style>
  <w:style w:type="paragraph" w:customStyle="1" w:styleId="rprtbody">
    <w:name w:val="rprtbody"/>
    <w:basedOn w:val="Normale"/>
    <w:rsid w:val="00301250"/>
    <w:pPr>
      <w:spacing w:before="100" w:beforeAutospacing="1" w:after="100" w:afterAutospacing="1"/>
    </w:pPr>
    <w:rPr>
      <w:rFonts w:ascii="Times New Roman" w:hAnsi="Times New Roman"/>
      <w:szCs w:val="24"/>
    </w:rPr>
  </w:style>
  <w:style w:type="paragraph" w:customStyle="1" w:styleId="aux">
    <w:name w:val="aux"/>
    <w:basedOn w:val="Normale"/>
    <w:rsid w:val="00301250"/>
    <w:pPr>
      <w:spacing w:before="100" w:beforeAutospacing="1" w:after="100" w:afterAutospacing="1"/>
    </w:pPr>
    <w:rPr>
      <w:rFonts w:ascii="Times New Roman" w:hAnsi="Times New Roman"/>
      <w:szCs w:val="24"/>
    </w:rPr>
  </w:style>
  <w:style w:type="character" w:customStyle="1" w:styleId="heading1">
    <w:name w:val="heading1"/>
    <w:basedOn w:val="Carpredefinitoparagrafo"/>
    <w:rsid w:val="00F6026C"/>
  </w:style>
  <w:style w:type="character" w:customStyle="1" w:styleId="subhead1">
    <w:name w:val="subhead1"/>
    <w:basedOn w:val="Carpredefinitoparagrafo"/>
    <w:rsid w:val="00F6026C"/>
  </w:style>
  <w:style w:type="character" w:customStyle="1" w:styleId="apple-style-span">
    <w:name w:val="apple-style-span"/>
    <w:basedOn w:val="Carpredefinitoparagrafo"/>
    <w:rsid w:val="00F047A3"/>
  </w:style>
  <w:style w:type="character" w:customStyle="1" w:styleId="Titolo6Carattere">
    <w:name w:val="Titolo 6 Carattere"/>
    <w:link w:val="Titolo6"/>
    <w:semiHidden/>
    <w:rsid w:val="003A3780"/>
    <w:rPr>
      <w:rFonts w:ascii="Times New Roman" w:hAnsi="Times New Roman"/>
      <w:b/>
      <w:color w:val="000000"/>
      <w:sz w:val="24"/>
    </w:rPr>
  </w:style>
  <w:style w:type="paragraph" w:customStyle="1" w:styleId="Vordruck">
    <w:name w:val="Vordruck"/>
    <w:rsid w:val="003A3780"/>
    <w:pPr>
      <w:suppressAutoHyphens/>
      <w:overflowPunct w:val="0"/>
      <w:autoSpaceDE w:val="0"/>
    </w:pPr>
    <w:rPr>
      <w:rFonts w:ascii="Times New Roman" w:hAnsi="Times New Roman"/>
      <w:sz w:val="24"/>
      <w:lang w:val="de-DE"/>
    </w:rPr>
  </w:style>
  <w:style w:type="paragraph" w:customStyle="1" w:styleId="desc">
    <w:name w:val="desc"/>
    <w:basedOn w:val="Normale"/>
    <w:rsid w:val="003D251C"/>
    <w:pPr>
      <w:spacing w:before="100" w:beforeAutospacing="1" w:after="100" w:afterAutospacing="1"/>
    </w:pPr>
    <w:rPr>
      <w:rFonts w:ascii="Times New Roman" w:hAnsi="Times New Roman"/>
      <w:szCs w:val="24"/>
    </w:rPr>
  </w:style>
  <w:style w:type="paragraph" w:customStyle="1" w:styleId="details">
    <w:name w:val="details"/>
    <w:basedOn w:val="Normale"/>
    <w:rsid w:val="003D251C"/>
    <w:pPr>
      <w:spacing w:before="100" w:beforeAutospacing="1" w:after="100" w:afterAutospacing="1"/>
    </w:pPr>
    <w:rPr>
      <w:rFonts w:ascii="Times New Roman" w:hAnsi="Times New Roman"/>
      <w:szCs w:val="24"/>
    </w:rPr>
  </w:style>
  <w:style w:type="paragraph" w:customStyle="1" w:styleId="Default">
    <w:name w:val="Default"/>
    <w:rsid w:val="00595D1C"/>
    <w:pPr>
      <w:autoSpaceDE w:val="0"/>
      <w:autoSpaceDN w:val="0"/>
      <w:adjustRightInd w:val="0"/>
    </w:pPr>
    <w:rPr>
      <w:rFonts w:ascii="Arial" w:hAnsi="Arial" w:cs="Arial"/>
      <w:color w:val="000000"/>
      <w:sz w:val="24"/>
      <w:szCs w:val="24"/>
    </w:rPr>
  </w:style>
  <w:style w:type="character" w:customStyle="1" w:styleId="DataField11pt-SingleChar">
    <w:name w:val="Data Field 11pt-Single Char"/>
    <w:link w:val="DataField11pt-Single"/>
    <w:locked/>
    <w:rsid w:val="004053AD"/>
    <w:rPr>
      <w:rFonts w:ascii="Arial" w:hAnsi="Arial" w:cs="Arial"/>
      <w:sz w:val="22"/>
    </w:rPr>
  </w:style>
  <w:style w:type="paragraph" w:customStyle="1" w:styleId="DataField11pt-Single">
    <w:name w:val="Data Field 11pt-Single"/>
    <w:basedOn w:val="Normale"/>
    <w:link w:val="DataField11pt-SingleChar"/>
    <w:rsid w:val="004053AD"/>
    <w:pPr>
      <w:autoSpaceDE w:val="0"/>
      <w:autoSpaceDN w:val="0"/>
    </w:pPr>
    <w:rPr>
      <w:rFonts w:ascii="Arial" w:hAnsi="Arial"/>
      <w:sz w:val="22"/>
      <w:lang w:val="x-none" w:eastAsia="x-none"/>
    </w:rPr>
  </w:style>
  <w:style w:type="character" w:styleId="Enfasicorsivo">
    <w:name w:val="Emphasis"/>
    <w:uiPriority w:val="20"/>
    <w:qFormat/>
    <w:rsid w:val="00087F75"/>
    <w:rPr>
      <w:i/>
      <w:iCs/>
    </w:rPr>
  </w:style>
  <w:style w:type="paragraph" w:styleId="Testonormale">
    <w:name w:val="Plain Text"/>
    <w:basedOn w:val="Normale"/>
    <w:link w:val="TestonormaleCarattere"/>
    <w:uiPriority w:val="99"/>
    <w:unhideWhenUsed/>
    <w:rsid w:val="009303EE"/>
    <w:rPr>
      <w:rFonts w:ascii="Calibri" w:eastAsia="Calibri" w:hAnsi="Calibri"/>
      <w:sz w:val="22"/>
      <w:szCs w:val="21"/>
    </w:rPr>
  </w:style>
  <w:style w:type="character" w:customStyle="1" w:styleId="TestonormaleCarattere">
    <w:name w:val="Testo normale Carattere"/>
    <w:link w:val="Testonormale"/>
    <w:uiPriority w:val="99"/>
    <w:rsid w:val="009303EE"/>
    <w:rPr>
      <w:rFonts w:ascii="Calibri" w:eastAsia="Calibri" w:hAnsi="Calibri"/>
      <w:sz w:val="22"/>
      <w:szCs w:val="21"/>
    </w:rPr>
  </w:style>
  <w:style w:type="character" w:customStyle="1" w:styleId="authordegrees">
    <w:name w:val="authordegrees"/>
    <w:rsid w:val="008B57C7"/>
    <w:rPr>
      <w:sz w:val="24"/>
      <w:szCs w:val="24"/>
      <w:bdr w:val="none" w:sz="0" w:space="0" w:color="auto" w:frame="1"/>
      <w:vertAlign w:val="baseline"/>
    </w:rPr>
  </w:style>
  <w:style w:type="paragraph" w:customStyle="1" w:styleId="List1stLevelChar">
    <w:name w:val="List 1st Level Char"/>
    <w:rsid w:val="00F40622"/>
    <w:pPr>
      <w:tabs>
        <w:tab w:val="left" w:pos="450"/>
      </w:tabs>
      <w:spacing w:after="120" w:line="240" w:lineRule="atLeast"/>
      <w:ind w:left="446" w:hanging="446"/>
    </w:pPr>
    <w:rPr>
      <w:rFonts w:ascii="Helvetica" w:eastAsia="MS Mincho" w:hAnsi="Helvetica"/>
      <w:sz w:val="22"/>
    </w:rPr>
  </w:style>
  <w:style w:type="paragraph" w:customStyle="1" w:styleId="TableDataLeft">
    <w:name w:val="Table Data Left"/>
    <w:basedOn w:val="Normale"/>
    <w:rsid w:val="00F40622"/>
    <w:rPr>
      <w:rFonts w:ascii="Arial" w:hAnsi="Arial"/>
      <w:sz w:val="20"/>
    </w:rPr>
  </w:style>
  <w:style w:type="character" w:styleId="Rimandocommento">
    <w:name w:val="annotation reference"/>
    <w:rsid w:val="00197F41"/>
    <w:rPr>
      <w:sz w:val="16"/>
      <w:szCs w:val="16"/>
    </w:rPr>
  </w:style>
  <w:style w:type="paragraph" w:styleId="Testocommento">
    <w:name w:val="annotation text"/>
    <w:basedOn w:val="Normale"/>
    <w:link w:val="TestocommentoCarattere"/>
    <w:rsid w:val="00197F41"/>
    <w:rPr>
      <w:sz w:val="20"/>
    </w:rPr>
  </w:style>
  <w:style w:type="character" w:customStyle="1" w:styleId="TestocommentoCarattere">
    <w:name w:val="Testo commento Carattere"/>
    <w:basedOn w:val="Carpredefinitoparagrafo"/>
    <w:link w:val="Testocommento"/>
    <w:rsid w:val="00197F41"/>
  </w:style>
  <w:style w:type="paragraph" w:styleId="Soggettocommento">
    <w:name w:val="annotation subject"/>
    <w:basedOn w:val="Testocommento"/>
    <w:next w:val="Testocommento"/>
    <w:link w:val="SoggettocommentoCarattere"/>
    <w:rsid w:val="00197F41"/>
    <w:rPr>
      <w:b/>
      <w:bCs/>
    </w:rPr>
  </w:style>
  <w:style w:type="character" w:customStyle="1" w:styleId="SoggettocommentoCarattere">
    <w:name w:val="Soggetto commento Carattere"/>
    <w:link w:val="Soggettocommento"/>
    <w:rsid w:val="00197F41"/>
    <w:rPr>
      <w:b/>
      <w:bCs/>
    </w:rPr>
  </w:style>
  <w:style w:type="paragraph" w:styleId="Revisione">
    <w:name w:val="Revision"/>
    <w:hidden/>
    <w:uiPriority w:val="99"/>
    <w:semiHidden/>
    <w:rsid w:val="00197F41"/>
    <w:rPr>
      <w:sz w:val="24"/>
    </w:rPr>
  </w:style>
  <w:style w:type="character" w:customStyle="1" w:styleId="object">
    <w:name w:val="object"/>
    <w:rsid w:val="003352BB"/>
  </w:style>
  <w:style w:type="paragraph" w:styleId="Paragrafoelenco">
    <w:name w:val="List Paragraph"/>
    <w:basedOn w:val="Normale"/>
    <w:uiPriority w:val="34"/>
    <w:qFormat/>
    <w:rsid w:val="00357882"/>
    <w:pPr>
      <w:ind w:left="720"/>
      <w:contextualSpacing/>
    </w:pPr>
    <w:rPr>
      <w:rFonts w:ascii="Arial" w:eastAsia="MS Mincho" w:hAnsi="Arial"/>
      <w:sz w:val="22"/>
      <w:szCs w:val="24"/>
      <w:lang w:eastAsia="ja-JP"/>
    </w:rPr>
  </w:style>
  <w:style w:type="character" w:customStyle="1" w:styleId="articlecitationvolume">
    <w:name w:val="articlecitation_volume"/>
    <w:rsid w:val="00751C58"/>
  </w:style>
  <w:style w:type="character" w:customStyle="1" w:styleId="articlecitationpages">
    <w:name w:val="articlecitation_pages"/>
    <w:rsid w:val="00751C58"/>
  </w:style>
  <w:style w:type="character" w:customStyle="1" w:styleId="published-at">
    <w:name w:val="published-at"/>
    <w:rsid w:val="0022280B"/>
  </w:style>
  <w:style w:type="character" w:customStyle="1" w:styleId="type-divider">
    <w:name w:val="type-divider"/>
    <w:basedOn w:val="Carpredefinitoparagrafo"/>
    <w:rsid w:val="00637F1E"/>
  </w:style>
  <w:style w:type="character" w:customStyle="1" w:styleId="c-authorlistheading">
    <w:name w:val="c-authorlist__heading"/>
    <w:basedOn w:val="Carpredefinitoparagrafo"/>
    <w:rsid w:val="007F1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5039">
      <w:bodyDiv w:val="1"/>
      <w:marLeft w:val="0"/>
      <w:marRight w:val="0"/>
      <w:marTop w:val="0"/>
      <w:marBottom w:val="0"/>
      <w:divBdr>
        <w:top w:val="none" w:sz="0" w:space="0" w:color="auto"/>
        <w:left w:val="none" w:sz="0" w:space="0" w:color="auto"/>
        <w:bottom w:val="none" w:sz="0" w:space="0" w:color="auto"/>
        <w:right w:val="none" w:sz="0" w:space="0" w:color="auto"/>
      </w:divBdr>
      <w:divsChild>
        <w:div w:id="380132535">
          <w:marLeft w:val="0"/>
          <w:marRight w:val="0"/>
          <w:marTop w:val="0"/>
          <w:marBottom w:val="0"/>
          <w:divBdr>
            <w:top w:val="none" w:sz="0" w:space="0" w:color="auto"/>
            <w:left w:val="none" w:sz="0" w:space="0" w:color="auto"/>
            <w:bottom w:val="none" w:sz="0" w:space="0" w:color="auto"/>
            <w:right w:val="none" w:sz="0" w:space="0" w:color="auto"/>
          </w:divBdr>
          <w:divsChild>
            <w:div w:id="64042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11605">
      <w:bodyDiv w:val="1"/>
      <w:marLeft w:val="0"/>
      <w:marRight w:val="0"/>
      <w:marTop w:val="0"/>
      <w:marBottom w:val="0"/>
      <w:divBdr>
        <w:top w:val="none" w:sz="0" w:space="0" w:color="auto"/>
        <w:left w:val="none" w:sz="0" w:space="0" w:color="auto"/>
        <w:bottom w:val="none" w:sz="0" w:space="0" w:color="auto"/>
        <w:right w:val="none" w:sz="0" w:space="0" w:color="auto"/>
      </w:divBdr>
    </w:div>
    <w:div w:id="27949157">
      <w:bodyDiv w:val="1"/>
      <w:marLeft w:val="0"/>
      <w:marRight w:val="0"/>
      <w:marTop w:val="0"/>
      <w:marBottom w:val="0"/>
      <w:divBdr>
        <w:top w:val="none" w:sz="0" w:space="0" w:color="auto"/>
        <w:left w:val="none" w:sz="0" w:space="0" w:color="auto"/>
        <w:bottom w:val="none" w:sz="0" w:space="0" w:color="auto"/>
        <w:right w:val="none" w:sz="0" w:space="0" w:color="auto"/>
      </w:divBdr>
    </w:div>
    <w:div w:id="37901084">
      <w:bodyDiv w:val="1"/>
      <w:marLeft w:val="0"/>
      <w:marRight w:val="0"/>
      <w:marTop w:val="0"/>
      <w:marBottom w:val="0"/>
      <w:divBdr>
        <w:top w:val="none" w:sz="0" w:space="0" w:color="auto"/>
        <w:left w:val="none" w:sz="0" w:space="0" w:color="auto"/>
        <w:bottom w:val="none" w:sz="0" w:space="0" w:color="auto"/>
        <w:right w:val="none" w:sz="0" w:space="0" w:color="auto"/>
      </w:divBdr>
    </w:div>
    <w:div w:id="48959077">
      <w:bodyDiv w:val="1"/>
      <w:marLeft w:val="0"/>
      <w:marRight w:val="0"/>
      <w:marTop w:val="0"/>
      <w:marBottom w:val="0"/>
      <w:divBdr>
        <w:top w:val="none" w:sz="0" w:space="0" w:color="auto"/>
        <w:left w:val="none" w:sz="0" w:space="0" w:color="auto"/>
        <w:bottom w:val="none" w:sz="0" w:space="0" w:color="auto"/>
        <w:right w:val="none" w:sz="0" w:space="0" w:color="auto"/>
      </w:divBdr>
      <w:divsChild>
        <w:div w:id="948391217">
          <w:marLeft w:val="0"/>
          <w:marRight w:val="0"/>
          <w:marTop w:val="0"/>
          <w:marBottom w:val="0"/>
          <w:divBdr>
            <w:top w:val="single" w:sz="18" w:space="0" w:color="6C9D30"/>
            <w:left w:val="single" w:sz="2" w:space="0" w:color="2E2E2E"/>
            <w:bottom w:val="single" w:sz="2" w:space="0" w:color="2E2E2E"/>
            <w:right w:val="single" w:sz="2" w:space="0" w:color="2E2E2E"/>
          </w:divBdr>
          <w:divsChild>
            <w:div w:id="1896889783">
              <w:marLeft w:val="0"/>
              <w:marRight w:val="0"/>
              <w:marTop w:val="15"/>
              <w:marBottom w:val="0"/>
              <w:divBdr>
                <w:top w:val="none" w:sz="0" w:space="0" w:color="auto"/>
                <w:left w:val="none" w:sz="0" w:space="0" w:color="auto"/>
                <w:bottom w:val="none" w:sz="0" w:space="0" w:color="auto"/>
                <w:right w:val="none" w:sz="0" w:space="0" w:color="auto"/>
              </w:divBdr>
              <w:divsChild>
                <w:div w:id="1219780354">
                  <w:marLeft w:val="0"/>
                  <w:marRight w:val="0"/>
                  <w:marTop w:val="0"/>
                  <w:marBottom w:val="0"/>
                  <w:divBdr>
                    <w:top w:val="none" w:sz="0" w:space="0" w:color="auto"/>
                    <w:left w:val="none" w:sz="0" w:space="0" w:color="auto"/>
                    <w:bottom w:val="none" w:sz="0" w:space="0" w:color="auto"/>
                    <w:right w:val="none" w:sz="0" w:space="0" w:color="auto"/>
                  </w:divBdr>
                  <w:divsChild>
                    <w:div w:id="1277979428">
                      <w:marLeft w:val="0"/>
                      <w:marRight w:val="0"/>
                      <w:marTop w:val="0"/>
                      <w:marBottom w:val="45"/>
                      <w:divBdr>
                        <w:top w:val="none" w:sz="0" w:space="0" w:color="auto"/>
                        <w:left w:val="none" w:sz="0" w:space="0" w:color="auto"/>
                        <w:bottom w:val="none" w:sz="0" w:space="0" w:color="auto"/>
                        <w:right w:val="none" w:sz="0" w:space="0" w:color="auto"/>
                      </w:divBdr>
                    </w:div>
                    <w:div w:id="1916208083">
                      <w:marLeft w:val="0"/>
                      <w:marRight w:val="0"/>
                      <w:marTop w:val="0"/>
                      <w:marBottom w:val="315"/>
                      <w:divBdr>
                        <w:top w:val="single" w:sz="6" w:space="0" w:color="D7D7D7"/>
                        <w:left w:val="single" w:sz="2" w:space="0" w:color="D7D7D7"/>
                        <w:bottom w:val="single" w:sz="6" w:space="0" w:color="D7D7D7"/>
                        <w:right w:val="single" w:sz="2" w:space="0" w:color="D7D7D7"/>
                      </w:divBdr>
                      <w:divsChild>
                        <w:div w:id="1418140042">
                          <w:marLeft w:val="0"/>
                          <w:marRight w:val="0"/>
                          <w:marTop w:val="0"/>
                          <w:marBottom w:val="0"/>
                          <w:divBdr>
                            <w:top w:val="none" w:sz="0" w:space="0" w:color="auto"/>
                            <w:left w:val="none" w:sz="0" w:space="0" w:color="auto"/>
                            <w:bottom w:val="none" w:sz="0" w:space="0" w:color="auto"/>
                            <w:right w:val="none" w:sz="0" w:space="0" w:color="auto"/>
                          </w:divBdr>
                          <w:divsChild>
                            <w:div w:id="860319117">
                              <w:marLeft w:val="0"/>
                              <w:marRight w:val="0"/>
                              <w:marTop w:val="0"/>
                              <w:marBottom w:val="0"/>
                              <w:divBdr>
                                <w:top w:val="none" w:sz="0" w:space="0" w:color="auto"/>
                                <w:left w:val="none" w:sz="0" w:space="0" w:color="auto"/>
                                <w:bottom w:val="none" w:sz="0" w:space="0" w:color="auto"/>
                                <w:right w:val="none" w:sz="0" w:space="0" w:color="auto"/>
                              </w:divBdr>
                              <w:divsChild>
                                <w:div w:id="132300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6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20309">
      <w:bodyDiv w:val="1"/>
      <w:marLeft w:val="0"/>
      <w:marRight w:val="0"/>
      <w:marTop w:val="0"/>
      <w:marBottom w:val="0"/>
      <w:divBdr>
        <w:top w:val="none" w:sz="0" w:space="0" w:color="auto"/>
        <w:left w:val="none" w:sz="0" w:space="0" w:color="auto"/>
        <w:bottom w:val="none" w:sz="0" w:space="0" w:color="auto"/>
        <w:right w:val="none" w:sz="0" w:space="0" w:color="auto"/>
      </w:divBdr>
      <w:divsChild>
        <w:div w:id="1780756023">
          <w:marLeft w:val="0"/>
          <w:marRight w:val="0"/>
          <w:marTop w:val="0"/>
          <w:marBottom w:val="0"/>
          <w:divBdr>
            <w:top w:val="none" w:sz="0" w:space="0" w:color="auto"/>
            <w:left w:val="none" w:sz="0" w:space="0" w:color="auto"/>
            <w:bottom w:val="none" w:sz="0" w:space="0" w:color="auto"/>
            <w:right w:val="none" w:sz="0" w:space="0" w:color="auto"/>
          </w:divBdr>
        </w:div>
        <w:div w:id="2084716979">
          <w:marLeft w:val="0"/>
          <w:marRight w:val="0"/>
          <w:marTop w:val="0"/>
          <w:marBottom w:val="0"/>
          <w:divBdr>
            <w:top w:val="none" w:sz="0" w:space="0" w:color="auto"/>
            <w:left w:val="none" w:sz="0" w:space="0" w:color="auto"/>
            <w:bottom w:val="none" w:sz="0" w:space="0" w:color="auto"/>
            <w:right w:val="none" w:sz="0" w:space="0" w:color="auto"/>
          </w:divBdr>
        </w:div>
        <w:div w:id="415324847">
          <w:marLeft w:val="0"/>
          <w:marRight w:val="0"/>
          <w:marTop w:val="0"/>
          <w:marBottom w:val="0"/>
          <w:divBdr>
            <w:top w:val="none" w:sz="0" w:space="0" w:color="auto"/>
            <w:left w:val="none" w:sz="0" w:space="0" w:color="auto"/>
            <w:bottom w:val="none" w:sz="0" w:space="0" w:color="auto"/>
            <w:right w:val="none" w:sz="0" w:space="0" w:color="auto"/>
          </w:divBdr>
        </w:div>
      </w:divsChild>
    </w:div>
    <w:div w:id="59450034">
      <w:bodyDiv w:val="1"/>
      <w:marLeft w:val="0"/>
      <w:marRight w:val="0"/>
      <w:marTop w:val="0"/>
      <w:marBottom w:val="0"/>
      <w:divBdr>
        <w:top w:val="none" w:sz="0" w:space="0" w:color="auto"/>
        <w:left w:val="none" w:sz="0" w:space="0" w:color="auto"/>
        <w:bottom w:val="none" w:sz="0" w:space="0" w:color="auto"/>
        <w:right w:val="none" w:sz="0" w:space="0" w:color="auto"/>
      </w:divBdr>
    </w:div>
    <w:div w:id="78213813">
      <w:bodyDiv w:val="1"/>
      <w:marLeft w:val="0"/>
      <w:marRight w:val="0"/>
      <w:marTop w:val="0"/>
      <w:marBottom w:val="0"/>
      <w:divBdr>
        <w:top w:val="none" w:sz="0" w:space="0" w:color="auto"/>
        <w:left w:val="none" w:sz="0" w:space="0" w:color="auto"/>
        <w:bottom w:val="none" w:sz="0" w:space="0" w:color="auto"/>
        <w:right w:val="none" w:sz="0" w:space="0" w:color="auto"/>
      </w:divBdr>
      <w:divsChild>
        <w:div w:id="269625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09156">
      <w:bodyDiv w:val="1"/>
      <w:marLeft w:val="0"/>
      <w:marRight w:val="0"/>
      <w:marTop w:val="0"/>
      <w:marBottom w:val="0"/>
      <w:divBdr>
        <w:top w:val="none" w:sz="0" w:space="0" w:color="auto"/>
        <w:left w:val="none" w:sz="0" w:space="0" w:color="auto"/>
        <w:bottom w:val="none" w:sz="0" w:space="0" w:color="auto"/>
        <w:right w:val="none" w:sz="0" w:space="0" w:color="auto"/>
      </w:divBdr>
    </w:div>
    <w:div w:id="126514866">
      <w:bodyDiv w:val="1"/>
      <w:marLeft w:val="0"/>
      <w:marRight w:val="0"/>
      <w:marTop w:val="0"/>
      <w:marBottom w:val="0"/>
      <w:divBdr>
        <w:top w:val="none" w:sz="0" w:space="0" w:color="auto"/>
        <w:left w:val="none" w:sz="0" w:space="0" w:color="auto"/>
        <w:bottom w:val="none" w:sz="0" w:space="0" w:color="auto"/>
        <w:right w:val="none" w:sz="0" w:space="0" w:color="auto"/>
      </w:divBdr>
      <w:divsChild>
        <w:div w:id="917128360">
          <w:marLeft w:val="0"/>
          <w:marRight w:val="0"/>
          <w:marTop w:val="0"/>
          <w:marBottom w:val="0"/>
          <w:divBdr>
            <w:top w:val="none" w:sz="0" w:space="0" w:color="auto"/>
            <w:left w:val="none" w:sz="0" w:space="0" w:color="auto"/>
            <w:bottom w:val="none" w:sz="0" w:space="0" w:color="auto"/>
            <w:right w:val="none" w:sz="0" w:space="0" w:color="auto"/>
          </w:divBdr>
          <w:divsChild>
            <w:div w:id="737704967">
              <w:marLeft w:val="0"/>
              <w:marRight w:val="0"/>
              <w:marTop w:val="0"/>
              <w:marBottom w:val="0"/>
              <w:divBdr>
                <w:top w:val="none" w:sz="0" w:space="0" w:color="auto"/>
                <w:left w:val="none" w:sz="0" w:space="0" w:color="auto"/>
                <w:bottom w:val="none" w:sz="0" w:space="0" w:color="auto"/>
                <w:right w:val="none" w:sz="0" w:space="0" w:color="auto"/>
              </w:divBdr>
            </w:div>
            <w:div w:id="1192576318">
              <w:marLeft w:val="0"/>
              <w:marRight w:val="0"/>
              <w:marTop w:val="0"/>
              <w:marBottom w:val="0"/>
              <w:divBdr>
                <w:top w:val="none" w:sz="0" w:space="0" w:color="auto"/>
                <w:left w:val="none" w:sz="0" w:space="0" w:color="auto"/>
                <w:bottom w:val="none" w:sz="0" w:space="0" w:color="auto"/>
                <w:right w:val="none" w:sz="0" w:space="0" w:color="auto"/>
              </w:divBdr>
            </w:div>
            <w:div w:id="20909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7732">
      <w:bodyDiv w:val="1"/>
      <w:marLeft w:val="0"/>
      <w:marRight w:val="0"/>
      <w:marTop w:val="0"/>
      <w:marBottom w:val="0"/>
      <w:divBdr>
        <w:top w:val="none" w:sz="0" w:space="0" w:color="auto"/>
        <w:left w:val="none" w:sz="0" w:space="0" w:color="auto"/>
        <w:bottom w:val="none" w:sz="0" w:space="0" w:color="auto"/>
        <w:right w:val="none" w:sz="0" w:space="0" w:color="auto"/>
      </w:divBdr>
    </w:div>
    <w:div w:id="131220326">
      <w:bodyDiv w:val="1"/>
      <w:marLeft w:val="0"/>
      <w:marRight w:val="0"/>
      <w:marTop w:val="0"/>
      <w:marBottom w:val="0"/>
      <w:divBdr>
        <w:top w:val="none" w:sz="0" w:space="0" w:color="auto"/>
        <w:left w:val="none" w:sz="0" w:space="0" w:color="auto"/>
        <w:bottom w:val="none" w:sz="0" w:space="0" w:color="auto"/>
        <w:right w:val="none" w:sz="0" w:space="0" w:color="auto"/>
      </w:divBdr>
    </w:div>
    <w:div w:id="147670078">
      <w:bodyDiv w:val="1"/>
      <w:marLeft w:val="0"/>
      <w:marRight w:val="0"/>
      <w:marTop w:val="0"/>
      <w:marBottom w:val="0"/>
      <w:divBdr>
        <w:top w:val="none" w:sz="0" w:space="0" w:color="auto"/>
        <w:left w:val="none" w:sz="0" w:space="0" w:color="auto"/>
        <w:bottom w:val="none" w:sz="0" w:space="0" w:color="auto"/>
        <w:right w:val="none" w:sz="0" w:space="0" w:color="auto"/>
      </w:divBdr>
    </w:div>
    <w:div w:id="163134107">
      <w:bodyDiv w:val="1"/>
      <w:marLeft w:val="0"/>
      <w:marRight w:val="0"/>
      <w:marTop w:val="0"/>
      <w:marBottom w:val="0"/>
      <w:divBdr>
        <w:top w:val="none" w:sz="0" w:space="0" w:color="auto"/>
        <w:left w:val="none" w:sz="0" w:space="0" w:color="auto"/>
        <w:bottom w:val="none" w:sz="0" w:space="0" w:color="auto"/>
        <w:right w:val="none" w:sz="0" w:space="0" w:color="auto"/>
      </w:divBdr>
    </w:div>
    <w:div w:id="166023872">
      <w:bodyDiv w:val="1"/>
      <w:marLeft w:val="0"/>
      <w:marRight w:val="0"/>
      <w:marTop w:val="0"/>
      <w:marBottom w:val="0"/>
      <w:divBdr>
        <w:top w:val="none" w:sz="0" w:space="0" w:color="auto"/>
        <w:left w:val="none" w:sz="0" w:space="0" w:color="auto"/>
        <w:bottom w:val="none" w:sz="0" w:space="0" w:color="auto"/>
        <w:right w:val="none" w:sz="0" w:space="0" w:color="auto"/>
      </w:divBdr>
    </w:div>
    <w:div w:id="170293619">
      <w:bodyDiv w:val="1"/>
      <w:marLeft w:val="0"/>
      <w:marRight w:val="0"/>
      <w:marTop w:val="0"/>
      <w:marBottom w:val="0"/>
      <w:divBdr>
        <w:top w:val="none" w:sz="0" w:space="0" w:color="auto"/>
        <w:left w:val="none" w:sz="0" w:space="0" w:color="auto"/>
        <w:bottom w:val="none" w:sz="0" w:space="0" w:color="auto"/>
        <w:right w:val="none" w:sz="0" w:space="0" w:color="auto"/>
      </w:divBdr>
    </w:div>
    <w:div w:id="178660022">
      <w:bodyDiv w:val="1"/>
      <w:marLeft w:val="0"/>
      <w:marRight w:val="0"/>
      <w:marTop w:val="0"/>
      <w:marBottom w:val="0"/>
      <w:divBdr>
        <w:top w:val="none" w:sz="0" w:space="0" w:color="auto"/>
        <w:left w:val="none" w:sz="0" w:space="0" w:color="auto"/>
        <w:bottom w:val="none" w:sz="0" w:space="0" w:color="auto"/>
        <w:right w:val="none" w:sz="0" w:space="0" w:color="auto"/>
      </w:divBdr>
      <w:divsChild>
        <w:div w:id="1048143643">
          <w:marLeft w:val="0"/>
          <w:marRight w:val="0"/>
          <w:marTop w:val="0"/>
          <w:marBottom w:val="0"/>
          <w:divBdr>
            <w:top w:val="none" w:sz="0" w:space="0" w:color="auto"/>
            <w:left w:val="none" w:sz="0" w:space="0" w:color="auto"/>
            <w:bottom w:val="none" w:sz="0" w:space="0" w:color="auto"/>
            <w:right w:val="none" w:sz="0" w:space="0" w:color="auto"/>
          </w:divBdr>
          <w:divsChild>
            <w:div w:id="1409500987">
              <w:marLeft w:val="0"/>
              <w:marRight w:val="0"/>
              <w:marTop w:val="0"/>
              <w:marBottom w:val="0"/>
              <w:divBdr>
                <w:top w:val="none" w:sz="0" w:space="0" w:color="auto"/>
                <w:left w:val="none" w:sz="0" w:space="0" w:color="auto"/>
                <w:bottom w:val="none" w:sz="0" w:space="0" w:color="auto"/>
                <w:right w:val="none" w:sz="0" w:space="0" w:color="auto"/>
              </w:divBdr>
              <w:divsChild>
                <w:div w:id="2074229449">
                  <w:marLeft w:val="0"/>
                  <w:marRight w:val="0"/>
                  <w:marTop w:val="0"/>
                  <w:marBottom w:val="0"/>
                  <w:divBdr>
                    <w:top w:val="none" w:sz="0" w:space="0" w:color="auto"/>
                    <w:left w:val="none" w:sz="0" w:space="0" w:color="auto"/>
                    <w:bottom w:val="none" w:sz="0" w:space="0" w:color="auto"/>
                    <w:right w:val="none" w:sz="0" w:space="0" w:color="auto"/>
                  </w:divBdr>
                  <w:divsChild>
                    <w:div w:id="1825775262">
                      <w:marLeft w:val="0"/>
                      <w:marRight w:val="0"/>
                      <w:marTop w:val="0"/>
                      <w:marBottom w:val="0"/>
                      <w:divBdr>
                        <w:top w:val="none" w:sz="0" w:space="0" w:color="auto"/>
                        <w:left w:val="none" w:sz="0" w:space="0" w:color="auto"/>
                        <w:bottom w:val="none" w:sz="0" w:space="0" w:color="auto"/>
                        <w:right w:val="none" w:sz="0" w:space="0" w:color="auto"/>
                      </w:divBdr>
                      <w:divsChild>
                        <w:div w:id="1934973154">
                          <w:marLeft w:val="0"/>
                          <w:marRight w:val="0"/>
                          <w:marTop w:val="0"/>
                          <w:marBottom w:val="0"/>
                          <w:divBdr>
                            <w:top w:val="none" w:sz="0" w:space="0" w:color="auto"/>
                            <w:left w:val="none" w:sz="0" w:space="0" w:color="auto"/>
                            <w:bottom w:val="none" w:sz="0" w:space="0" w:color="auto"/>
                            <w:right w:val="none" w:sz="0" w:space="0" w:color="auto"/>
                          </w:divBdr>
                          <w:divsChild>
                            <w:div w:id="1192839196">
                              <w:marLeft w:val="0"/>
                              <w:marRight w:val="0"/>
                              <w:marTop w:val="0"/>
                              <w:marBottom w:val="0"/>
                              <w:divBdr>
                                <w:top w:val="none" w:sz="0" w:space="0" w:color="auto"/>
                                <w:left w:val="none" w:sz="0" w:space="0" w:color="auto"/>
                                <w:bottom w:val="none" w:sz="0" w:space="0" w:color="auto"/>
                                <w:right w:val="none" w:sz="0" w:space="0" w:color="auto"/>
                              </w:divBdr>
                              <w:divsChild>
                                <w:div w:id="686178217">
                                  <w:marLeft w:val="0"/>
                                  <w:marRight w:val="0"/>
                                  <w:marTop w:val="0"/>
                                  <w:marBottom w:val="0"/>
                                  <w:divBdr>
                                    <w:top w:val="none" w:sz="0" w:space="0" w:color="auto"/>
                                    <w:left w:val="none" w:sz="0" w:space="0" w:color="auto"/>
                                    <w:bottom w:val="none" w:sz="0" w:space="0" w:color="auto"/>
                                    <w:right w:val="none" w:sz="0" w:space="0" w:color="auto"/>
                                  </w:divBdr>
                                  <w:divsChild>
                                    <w:div w:id="133025725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5437077">
      <w:bodyDiv w:val="1"/>
      <w:marLeft w:val="0"/>
      <w:marRight w:val="0"/>
      <w:marTop w:val="0"/>
      <w:marBottom w:val="0"/>
      <w:divBdr>
        <w:top w:val="none" w:sz="0" w:space="0" w:color="auto"/>
        <w:left w:val="none" w:sz="0" w:space="0" w:color="auto"/>
        <w:bottom w:val="none" w:sz="0" w:space="0" w:color="auto"/>
        <w:right w:val="none" w:sz="0" w:space="0" w:color="auto"/>
      </w:divBdr>
    </w:div>
    <w:div w:id="217479699">
      <w:bodyDiv w:val="1"/>
      <w:marLeft w:val="0"/>
      <w:marRight w:val="0"/>
      <w:marTop w:val="0"/>
      <w:marBottom w:val="0"/>
      <w:divBdr>
        <w:top w:val="none" w:sz="0" w:space="0" w:color="auto"/>
        <w:left w:val="none" w:sz="0" w:space="0" w:color="auto"/>
        <w:bottom w:val="none" w:sz="0" w:space="0" w:color="auto"/>
        <w:right w:val="none" w:sz="0" w:space="0" w:color="auto"/>
      </w:divBdr>
      <w:divsChild>
        <w:div w:id="307982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3508840">
      <w:bodyDiv w:val="1"/>
      <w:marLeft w:val="0"/>
      <w:marRight w:val="0"/>
      <w:marTop w:val="0"/>
      <w:marBottom w:val="0"/>
      <w:divBdr>
        <w:top w:val="none" w:sz="0" w:space="0" w:color="auto"/>
        <w:left w:val="none" w:sz="0" w:space="0" w:color="auto"/>
        <w:bottom w:val="none" w:sz="0" w:space="0" w:color="auto"/>
        <w:right w:val="none" w:sz="0" w:space="0" w:color="auto"/>
      </w:divBdr>
    </w:div>
    <w:div w:id="248195427">
      <w:bodyDiv w:val="1"/>
      <w:marLeft w:val="0"/>
      <w:marRight w:val="0"/>
      <w:marTop w:val="0"/>
      <w:marBottom w:val="0"/>
      <w:divBdr>
        <w:top w:val="none" w:sz="0" w:space="0" w:color="auto"/>
        <w:left w:val="none" w:sz="0" w:space="0" w:color="auto"/>
        <w:bottom w:val="none" w:sz="0" w:space="0" w:color="auto"/>
        <w:right w:val="none" w:sz="0" w:space="0" w:color="auto"/>
      </w:divBdr>
    </w:div>
    <w:div w:id="255722000">
      <w:bodyDiv w:val="1"/>
      <w:marLeft w:val="0"/>
      <w:marRight w:val="0"/>
      <w:marTop w:val="0"/>
      <w:marBottom w:val="0"/>
      <w:divBdr>
        <w:top w:val="none" w:sz="0" w:space="0" w:color="auto"/>
        <w:left w:val="none" w:sz="0" w:space="0" w:color="auto"/>
        <w:bottom w:val="none" w:sz="0" w:space="0" w:color="auto"/>
        <w:right w:val="none" w:sz="0" w:space="0" w:color="auto"/>
      </w:divBdr>
    </w:div>
    <w:div w:id="287786364">
      <w:bodyDiv w:val="1"/>
      <w:marLeft w:val="0"/>
      <w:marRight w:val="0"/>
      <w:marTop w:val="0"/>
      <w:marBottom w:val="0"/>
      <w:divBdr>
        <w:top w:val="none" w:sz="0" w:space="0" w:color="auto"/>
        <w:left w:val="none" w:sz="0" w:space="0" w:color="auto"/>
        <w:bottom w:val="none" w:sz="0" w:space="0" w:color="auto"/>
        <w:right w:val="none" w:sz="0" w:space="0" w:color="auto"/>
      </w:divBdr>
      <w:divsChild>
        <w:div w:id="1099255627">
          <w:marLeft w:val="0"/>
          <w:marRight w:val="0"/>
          <w:marTop w:val="0"/>
          <w:marBottom w:val="0"/>
          <w:divBdr>
            <w:top w:val="none" w:sz="0" w:space="0" w:color="auto"/>
            <w:left w:val="none" w:sz="0" w:space="0" w:color="auto"/>
            <w:bottom w:val="none" w:sz="0" w:space="0" w:color="auto"/>
            <w:right w:val="none" w:sz="0" w:space="0" w:color="auto"/>
          </w:divBdr>
          <w:divsChild>
            <w:div w:id="714430952">
              <w:marLeft w:val="0"/>
              <w:marRight w:val="0"/>
              <w:marTop w:val="0"/>
              <w:marBottom w:val="0"/>
              <w:divBdr>
                <w:top w:val="none" w:sz="0" w:space="0" w:color="auto"/>
                <w:left w:val="none" w:sz="0" w:space="0" w:color="auto"/>
                <w:bottom w:val="none" w:sz="0" w:space="0" w:color="auto"/>
                <w:right w:val="none" w:sz="0" w:space="0" w:color="auto"/>
              </w:divBdr>
            </w:div>
            <w:div w:id="1295674388">
              <w:marLeft w:val="0"/>
              <w:marRight w:val="0"/>
              <w:marTop w:val="0"/>
              <w:marBottom w:val="0"/>
              <w:divBdr>
                <w:top w:val="none" w:sz="0" w:space="0" w:color="auto"/>
                <w:left w:val="none" w:sz="0" w:space="0" w:color="auto"/>
                <w:bottom w:val="none" w:sz="0" w:space="0" w:color="auto"/>
                <w:right w:val="none" w:sz="0" w:space="0" w:color="auto"/>
              </w:divBdr>
            </w:div>
            <w:div w:id="1748646088">
              <w:marLeft w:val="0"/>
              <w:marRight w:val="0"/>
              <w:marTop w:val="0"/>
              <w:marBottom w:val="0"/>
              <w:divBdr>
                <w:top w:val="none" w:sz="0" w:space="0" w:color="auto"/>
                <w:left w:val="none" w:sz="0" w:space="0" w:color="auto"/>
                <w:bottom w:val="none" w:sz="0" w:space="0" w:color="auto"/>
                <w:right w:val="none" w:sz="0" w:space="0" w:color="auto"/>
              </w:divBdr>
            </w:div>
            <w:div w:id="206471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751300">
      <w:bodyDiv w:val="1"/>
      <w:marLeft w:val="0"/>
      <w:marRight w:val="0"/>
      <w:marTop w:val="0"/>
      <w:marBottom w:val="0"/>
      <w:divBdr>
        <w:top w:val="none" w:sz="0" w:space="0" w:color="auto"/>
        <w:left w:val="none" w:sz="0" w:space="0" w:color="auto"/>
        <w:bottom w:val="none" w:sz="0" w:space="0" w:color="auto"/>
        <w:right w:val="none" w:sz="0" w:space="0" w:color="auto"/>
      </w:divBdr>
      <w:divsChild>
        <w:div w:id="1127241020">
          <w:marLeft w:val="0"/>
          <w:marRight w:val="0"/>
          <w:marTop w:val="0"/>
          <w:marBottom w:val="0"/>
          <w:divBdr>
            <w:top w:val="single" w:sz="2" w:space="0" w:color="2E2E2E"/>
            <w:left w:val="single" w:sz="2" w:space="0" w:color="2E2E2E"/>
            <w:bottom w:val="single" w:sz="2" w:space="0" w:color="2E2E2E"/>
            <w:right w:val="single" w:sz="2" w:space="0" w:color="2E2E2E"/>
          </w:divBdr>
          <w:divsChild>
            <w:div w:id="765737656">
              <w:marLeft w:val="0"/>
              <w:marRight w:val="0"/>
              <w:marTop w:val="0"/>
              <w:marBottom w:val="0"/>
              <w:divBdr>
                <w:top w:val="single" w:sz="6" w:space="0" w:color="C9C9C9"/>
                <w:left w:val="none" w:sz="0" w:space="0" w:color="auto"/>
                <w:bottom w:val="none" w:sz="0" w:space="0" w:color="auto"/>
                <w:right w:val="none" w:sz="0" w:space="0" w:color="auto"/>
              </w:divBdr>
              <w:divsChild>
                <w:div w:id="1626811967">
                  <w:marLeft w:val="0"/>
                  <w:marRight w:val="0"/>
                  <w:marTop w:val="0"/>
                  <w:marBottom w:val="0"/>
                  <w:divBdr>
                    <w:top w:val="none" w:sz="0" w:space="0" w:color="auto"/>
                    <w:left w:val="none" w:sz="0" w:space="0" w:color="auto"/>
                    <w:bottom w:val="none" w:sz="0" w:space="0" w:color="auto"/>
                    <w:right w:val="none" w:sz="0" w:space="0" w:color="auto"/>
                  </w:divBdr>
                  <w:divsChild>
                    <w:div w:id="1977949439">
                      <w:marLeft w:val="0"/>
                      <w:marRight w:val="0"/>
                      <w:marTop w:val="0"/>
                      <w:marBottom w:val="0"/>
                      <w:divBdr>
                        <w:top w:val="none" w:sz="0" w:space="0" w:color="auto"/>
                        <w:left w:val="none" w:sz="0" w:space="0" w:color="auto"/>
                        <w:bottom w:val="none" w:sz="0" w:space="0" w:color="auto"/>
                        <w:right w:val="none" w:sz="0" w:space="0" w:color="auto"/>
                      </w:divBdr>
                      <w:divsChild>
                        <w:div w:id="2110469981">
                          <w:marLeft w:val="0"/>
                          <w:marRight w:val="0"/>
                          <w:marTop w:val="225"/>
                          <w:marBottom w:val="315"/>
                          <w:divBdr>
                            <w:top w:val="single" w:sz="6" w:space="0" w:color="D7D7D7"/>
                            <w:left w:val="single" w:sz="2" w:space="0" w:color="D7D7D7"/>
                            <w:bottom w:val="single" w:sz="6" w:space="0" w:color="D7D7D7"/>
                            <w:right w:val="single" w:sz="2" w:space="0" w:color="D7D7D7"/>
                          </w:divBdr>
                          <w:divsChild>
                            <w:div w:id="213189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2753932">
      <w:bodyDiv w:val="1"/>
      <w:marLeft w:val="0"/>
      <w:marRight w:val="0"/>
      <w:marTop w:val="0"/>
      <w:marBottom w:val="0"/>
      <w:divBdr>
        <w:top w:val="none" w:sz="0" w:space="0" w:color="auto"/>
        <w:left w:val="none" w:sz="0" w:space="0" w:color="auto"/>
        <w:bottom w:val="none" w:sz="0" w:space="0" w:color="auto"/>
        <w:right w:val="none" w:sz="0" w:space="0" w:color="auto"/>
      </w:divBdr>
      <w:divsChild>
        <w:div w:id="921915074">
          <w:marLeft w:val="0"/>
          <w:marRight w:val="0"/>
          <w:marTop w:val="0"/>
          <w:marBottom w:val="0"/>
          <w:divBdr>
            <w:top w:val="none" w:sz="0" w:space="0" w:color="auto"/>
            <w:left w:val="none" w:sz="0" w:space="0" w:color="auto"/>
            <w:bottom w:val="none" w:sz="0" w:space="0" w:color="auto"/>
            <w:right w:val="none" w:sz="0" w:space="0" w:color="auto"/>
          </w:divBdr>
          <w:divsChild>
            <w:div w:id="1591507651">
              <w:marLeft w:val="0"/>
              <w:marRight w:val="0"/>
              <w:marTop w:val="0"/>
              <w:marBottom w:val="0"/>
              <w:divBdr>
                <w:top w:val="none" w:sz="0" w:space="0" w:color="auto"/>
                <w:left w:val="none" w:sz="0" w:space="0" w:color="auto"/>
                <w:bottom w:val="none" w:sz="0" w:space="0" w:color="auto"/>
                <w:right w:val="none" w:sz="0" w:space="0" w:color="auto"/>
              </w:divBdr>
              <w:divsChild>
                <w:div w:id="184245741">
                  <w:marLeft w:val="0"/>
                  <w:marRight w:val="0"/>
                  <w:marTop w:val="0"/>
                  <w:marBottom w:val="0"/>
                  <w:divBdr>
                    <w:top w:val="none" w:sz="0" w:space="0" w:color="auto"/>
                    <w:left w:val="none" w:sz="0" w:space="0" w:color="auto"/>
                    <w:bottom w:val="none" w:sz="0" w:space="0" w:color="auto"/>
                    <w:right w:val="none" w:sz="0" w:space="0" w:color="auto"/>
                  </w:divBdr>
                  <w:divsChild>
                    <w:div w:id="647514628">
                      <w:marLeft w:val="0"/>
                      <w:marRight w:val="0"/>
                      <w:marTop w:val="0"/>
                      <w:marBottom w:val="0"/>
                      <w:divBdr>
                        <w:top w:val="none" w:sz="0" w:space="0" w:color="auto"/>
                        <w:left w:val="none" w:sz="0" w:space="0" w:color="auto"/>
                        <w:bottom w:val="none" w:sz="0" w:space="0" w:color="auto"/>
                        <w:right w:val="none" w:sz="0" w:space="0" w:color="auto"/>
                      </w:divBdr>
                      <w:divsChild>
                        <w:div w:id="982929681">
                          <w:marLeft w:val="0"/>
                          <w:marRight w:val="0"/>
                          <w:marTop w:val="0"/>
                          <w:marBottom w:val="0"/>
                          <w:divBdr>
                            <w:top w:val="none" w:sz="0" w:space="0" w:color="auto"/>
                            <w:left w:val="none" w:sz="0" w:space="0" w:color="auto"/>
                            <w:bottom w:val="none" w:sz="0" w:space="0" w:color="auto"/>
                            <w:right w:val="none" w:sz="0" w:space="0" w:color="auto"/>
                          </w:divBdr>
                          <w:divsChild>
                            <w:div w:id="372310708">
                              <w:marLeft w:val="0"/>
                              <w:marRight w:val="0"/>
                              <w:marTop w:val="0"/>
                              <w:marBottom w:val="0"/>
                              <w:divBdr>
                                <w:top w:val="none" w:sz="0" w:space="0" w:color="auto"/>
                                <w:left w:val="none" w:sz="0" w:space="0" w:color="auto"/>
                                <w:bottom w:val="none" w:sz="0" w:space="0" w:color="auto"/>
                                <w:right w:val="none" w:sz="0" w:space="0" w:color="auto"/>
                              </w:divBdr>
                              <w:divsChild>
                                <w:div w:id="248664360">
                                  <w:marLeft w:val="0"/>
                                  <w:marRight w:val="0"/>
                                  <w:marTop w:val="0"/>
                                  <w:marBottom w:val="0"/>
                                  <w:divBdr>
                                    <w:top w:val="none" w:sz="0" w:space="0" w:color="auto"/>
                                    <w:left w:val="none" w:sz="0" w:space="0" w:color="auto"/>
                                    <w:bottom w:val="none" w:sz="0" w:space="0" w:color="auto"/>
                                    <w:right w:val="none" w:sz="0" w:space="0" w:color="auto"/>
                                  </w:divBdr>
                                  <w:divsChild>
                                    <w:div w:id="8870919">
                                      <w:marLeft w:val="0"/>
                                      <w:marRight w:val="0"/>
                                      <w:marTop w:val="0"/>
                                      <w:marBottom w:val="0"/>
                                      <w:divBdr>
                                        <w:top w:val="none" w:sz="0" w:space="0" w:color="auto"/>
                                        <w:left w:val="none" w:sz="0" w:space="0" w:color="auto"/>
                                        <w:bottom w:val="none" w:sz="0" w:space="0" w:color="auto"/>
                                        <w:right w:val="none" w:sz="0" w:space="0" w:color="auto"/>
                                      </w:divBdr>
                                      <w:divsChild>
                                        <w:div w:id="369112348">
                                          <w:marLeft w:val="0"/>
                                          <w:marRight w:val="0"/>
                                          <w:marTop w:val="0"/>
                                          <w:marBottom w:val="0"/>
                                          <w:divBdr>
                                            <w:top w:val="none" w:sz="0" w:space="0" w:color="auto"/>
                                            <w:left w:val="none" w:sz="0" w:space="0" w:color="auto"/>
                                            <w:bottom w:val="none" w:sz="0" w:space="0" w:color="auto"/>
                                            <w:right w:val="none" w:sz="0" w:space="0" w:color="auto"/>
                                          </w:divBdr>
                                        </w:div>
                                      </w:divsChild>
                                    </w:div>
                                    <w:div w:id="1286548026">
                                      <w:marLeft w:val="0"/>
                                      <w:marRight w:val="0"/>
                                      <w:marTop w:val="0"/>
                                      <w:marBottom w:val="0"/>
                                      <w:divBdr>
                                        <w:top w:val="none" w:sz="0" w:space="0" w:color="auto"/>
                                        <w:left w:val="none" w:sz="0" w:space="0" w:color="auto"/>
                                        <w:bottom w:val="none" w:sz="0" w:space="0" w:color="auto"/>
                                        <w:right w:val="none" w:sz="0" w:space="0" w:color="auto"/>
                                      </w:divBdr>
                                      <w:divsChild>
                                        <w:div w:id="1609191625">
                                          <w:marLeft w:val="0"/>
                                          <w:marRight w:val="0"/>
                                          <w:marTop w:val="0"/>
                                          <w:marBottom w:val="0"/>
                                          <w:divBdr>
                                            <w:top w:val="none" w:sz="0" w:space="0" w:color="auto"/>
                                            <w:left w:val="none" w:sz="0" w:space="0" w:color="auto"/>
                                            <w:bottom w:val="none" w:sz="0" w:space="0" w:color="auto"/>
                                            <w:right w:val="none" w:sz="0" w:space="0" w:color="auto"/>
                                          </w:divBdr>
                                        </w:div>
                                      </w:divsChild>
                                    </w:div>
                                    <w:div w:id="1880630502">
                                      <w:marLeft w:val="0"/>
                                      <w:marRight w:val="0"/>
                                      <w:marTop w:val="0"/>
                                      <w:marBottom w:val="0"/>
                                      <w:divBdr>
                                        <w:top w:val="none" w:sz="0" w:space="0" w:color="auto"/>
                                        <w:left w:val="none" w:sz="0" w:space="0" w:color="auto"/>
                                        <w:bottom w:val="none" w:sz="0" w:space="0" w:color="auto"/>
                                        <w:right w:val="none" w:sz="0" w:space="0" w:color="auto"/>
                                      </w:divBdr>
                                      <w:divsChild>
                                        <w:div w:id="3676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1273966">
      <w:bodyDiv w:val="1"/>
      <w:marLeft w:val="0"/>
      <w:marRight w:val="0"/>
      <w:marTop w:val="0"/>
      <w:marBottom w:val="0"/>
      <w:divBdr>
        <w:top w:val="none" w:sz="0" w:space="0" w:color="auto"/>
        <w:left w:val="none" w:sz="0" w:space="0" w:color="auto"/>
        <w:bottom w:val="none" w:sz="0" w:space="0" w:color="auto"/>
        <w:right w:val="none" w:sz="0" w:space="0" w:color="auto"/>
      </w:divBdr>
      <w:divsChild>
        <w:div w:id="1897349795">
          <w:marLeft w:val="0"/>
          <w:marRight w:val="0"/>
          <w:marTop w:val="0"/>
          <w:marBottom w:val="0"/>
          <w:divBdr>
            <w:top w:val="single" w:sz="2" w:space="0" w:color="2E2E2E"/>
            <w:left w:val="single" w:sz="2" w:space="0" w:color="2E2E2E"/>
            <w:bottom w:val="single" w:sz="2" w:space="0" w:color="2E2E2E"/>
            <w:right w:val="single" w:sz="2" w:space="0" w:color="2E2E2E"/>
          </w:divBdr>
          <w:divsChild>
            <w:div w:id="1718820112">
              <w:marLeft w:val="0"/>
              <w:marRight w:val="0"/>
              <w:marTop w:val="0"/>
              <w:marBottom w:val="0"/>
              <w:divBdr>
                <w:top w:val="single" w:sz="6" w:space="0" w:color="C9C9C9"/>
                <w:left w:val="none" w:sz="0" w:space="0" w:color="auto"/>
                <w:bottom w:val="none" w:sz="0" w:space="0" w:color="auto"/>
                <w:right w:val="none" w:sz="0" w:space="0" w:color="auto"/>
              </w:divBdr>
              <w:divsChild>
                <w:div w:id="56249926">
                  <w:marLeft w:val="0"/>
                  <w:marRight w:val="0"/>
                  <w:marTop w:val="0"/>
                  <w:marBottom w:val="0"/>
                  <w:divBdr>
                    <w:top w:val="none" w:sz="0" w:space="0" w:color="auto"/>
                    <w:left w:val="none" w:sz="0" w:space="0" w:color="auto"/>
                    <w:bottom w:val="none" w:sz="0" w:space="0" w:color="auto"/>
                    <w:right w:val="none" w:sz="0" w:space="0" w:color="auto"/>
                  </w:divBdr>
                  <w:divsChild>
                    <w:div w:id="1062871693">
                      <w:marLeft w:val="0"/>
                      <w:marRight w:val="0"/>
                      <w:marTop w:val="0"/>
                      <w:marBottom w:val="0"/>
                      <w:divBdr>
                        <w:top w:val="none" w:sz="0" w:space="0" w:color="auto"/>
                        <w:left w:val="none" w:sz="0" w:space="0" w:color="auto"/>
                        <w:bottom w:val="none" w:sz="0" w:space="0" w:color="auto"/>
                        <w:right w:val="none" w:sz="0" w:space="0" w:color="auto"/>
                      </w:divBdr>
                      <w:divsChild>
                        <w:div w:id="125135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018507">
      <w:bodyDiv w:val="1"/>
      <w:marLeft w:val="0"/>
      <w:marRight w:val="0"/>
      <w:marTop w:val="0"/>
      <w:marBottom w:val="0"/>
      <w:divBdr>
        <w:top w:val="none" w:sz="0" w:space="0" w:color="auto"/>
        <w:left w:val="none" w:sz="0" w:space="0" w:color="auto"/>
        <w:bottom w:val="none" w:sz="0" w:space="0" w:color="auto"/>
        <w:right w:val="none" w:sz="0" w:space="0" w:color="auto"/>
      </w:divBdr>
      <w:divsChild>
        <w:div w:id="236474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0526325">
      <w:bodyDiv w:val="1"/>
      <w:marLeft w:val="0"/>
      <w:marRight w:val="0"/>
      <w:marTop w:val="0"/>
      <w:marBottom w:val="0"/>
      <w:divBdr>
        <w:top w:val="none" w:sz="0" w:space="0" w:color="auto"/>
        <w:left w:val="none" w:sz="0" w:space="0" w:color="auto"/>
        <w:bottom w:val="none" w:sz="0" w:space="0" w:color="auto"/>
        <w:right w:val="none" w:sz="0" w:space="0" w:color="auto"/>
      </w:divBdr>
    </w:div>
    <w:div w:id="354119087">
      <w:bodyDiv w:val="1"/>
      <w:marLeft w:val="0"/>
      <w:marRight w:val="0"/>
      <w:marTop w:val="0"/>
      <w:marBottom w:val="0"/>
      <w:divBdr>
        <w:top w:val="none" w:sz="0" w:space="0" w:color="auto"/>
        <w:left w:val="none" w:sz="0" w:space="0" w:color="auto"/>
        <w:bottom w:val="none" w:sz="0" w:space="0" w:color="auto"/>
        <w:right w:val="none" w:sz="0" w:space="0" w:color="auto"/>
      </w:divBdr>
    </w:div>
    <w:div w:id="381174559">
      <w:bodyDiv w:val="1"/>
      <w:marLeft w:val="0"/>
      <w:marRight w:val="0"/>
      <w:marTop w:val="0"/>
      <w:marBottom w:val="0"/>
      <w:divBdr>
        <w:top w:val="none" w:sz="0" w:space="0" w:color="auto"/>
        <w:left w:val="none" w:sz="0" w:space="0" w:color="auto"/>
        <w:bottom w:val="none" w:sz="0" w:space="0" w:color="auto"/>
        <w:right w:val="none" w:sz="0" w:space="0" w:color="auto"/>
      </w:divBdr>
    </w:div>
    <w:div w:id="436945879">
      <w:bodyDiv w:val="1"/>
      <w:marLeft w:val="0"/>
      <w:marRight w:val="0"/>
      <w:marTop w:val="0"/>
      <w:marBottom w:val="0"/>
      <w:divBdr>
        <w:top w:val="none" w:sz="0" w:space="0" w:color="auto"/>
        <w:left w:val="none" w:sz="0" w:space="0" w:color="auto"/>
        <w:bottom w:val="none" w:sz="0" w:space="0" w:color="auto"/>
        <w:right w:val="none" w:sz="0" w:space="0" w:color="auto"/>
      </w:divBdr>
    </w:div>
    <w:div w:id="442312524">
      <w:bodyDiv w:val="1"/>
      <w:marLeft w:val="0"/>
      <w:marRight w:val="0"/>
      <w:marTop w:val="0"/>
      <w:marBottom w:val="0"/>
      <w:divBdr>
        <w:top w:val="none" w:sz="0" w:space="0" w:color="auto"/>
        <w:left w:val="none" w:sz="0" w:space="0" w:color="auto"/>
        <w:bottom w:val="none" w:sz="0" w:space="0" w:color="auto"/>
        <w:right w:val="none" w:sz="0" w:space="0" w:color="auto"/>
      </w:divBdr>
    </w:div>
    <w:div w:id="510754155">
      <w:bodyDiv w:val="1"/>
      <w:marLeft w:val="0"/>
      <w:marRight w:val="0"/>
      <w:marTop w:val="0"/>
      <w:marBottom w:val="0"/>
      <w:divBdr>
        <w:top w:val="none" w:sz="0" w:space="0" w:color="auto"/>
        <w:left w:val="none" w:sz="0" w:space="0" w:color="auto"/>
        <w:bottom w:val="none" w:sz="0" w:space="0" w:color="auto"/>
        <w:right w:val="none" w:sz="0" w:space="0" w:color="auto"/>
      </w:divBdr>
      <w:divsChild>
        <w:div w:id="1864200387">
          <w:marLeft w:val="0"/>
          <w:marRight w:val="0"/>
          <w:marTop w:val="0"/>
          <w:marBottom w:val="0"/>
          <w:divBdr>
            <w:top w:val="none" w:sz="0" w:space="0" w:color="auto"/>
            <w:left w:val="none" w:sz="0" w:space="0" w:color="auto"/>
            <w:bottom w:val="none" w:sz="0" w:space="0" w:color="auto"/>
            <w:right w:val="none" w:sz="0" w:space="0" w:color="auto"/>
          </w:divBdr>
          <w:divsChild>
            <w:div w:id="737902497">
              <w:marLeft w:val="0"/>
              <w:marRight w:val="0"/>
              <w:marTop w:val="0"/>
              <w:marBottom w:val="0"/>
              <w:divBdr>
                <w:top w:val="none" w:sz="0" w:space="0" w:color="auto"/>
                <w:left w:val="none" w:sz="0" w:space="0" w:color="auto"/>
                <w:bottom w:val="none" w:sz="0" w:space="0" w:color="auto"/>
                <w:right w:val="none" w:sz="0" w:space="0" w:color="auto"/>
              </w:divBdr>
              <w:divsChild>
                <w:div w:id="745613396">
                  <w:marLeft w:val="0"/>
                  <w:marRight w:val="0"/>
                  <w:marTop w:val="0"/>
                  <w:marBottom w:val="0"/>
                  <w:divBdr>
                    <w:top w:val="none" w:sz="0" w:space="0" w:color="auto"/>
                    <w:left w:val="none" w:sz="0" w:space="0" w:color="auto"/>
                    <w:bottom w:val="none" w:sz="0" w:space="0" w:color="auto"/>
                    <w:right w:val="none" w:sz="0" w:space="0" w:color="auto"/>
                  </w:divBdr>
                  <w:divsChild>
                    <w:div w:id="66840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307593">
      <w:bodyDiv w:val="1"/>
      <w:marLeft w:val="0"/>
      <w:marRight w:val="0"/>
      <w:marTop w:val="0"/>
      <w:marBottom w:val="0"/>
      <w:divBdr>
        <w:top w:val="none" w:sz="0" w:space="0" w:color="auto"/>
        <w:left w:val="none" w:sz="0" w:space="0" w:color="auto"/>
        <w:bottom w:val="none" w:sz="0" w:space="0" w:color="auto"/>
        <w:right w:val="none" w:sz="0" w:space="0" w:color="auto"/>
      </w:divBdr>
    </w:div>
    <w:div w:id="527790607">
      <w:bodyDiv w:val="1"/>
      <w:marLeft w:val="0"/>
      <w:marRight w:val="0"/>
      <w:marTop w:val="0"/>
      <w:marBottom w:val="0"/>
      <w:divBdr>
        <w:top w:val="none" w:sz="0" w:space="0" w:color="auto"/>
        <w:left w:val="none" w:sz="0" w:space="0" w:color="auto"/>
        <w:bottom w:val="none" w:sz="0" w:space="0" w:color="auto"/>
        <w:right w:val="none" w:sz="0" w:space="0" w:color="auto"/>
      </w:divBdr>
      <w:divsChild>
        <w:div w:id="1934895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9438409">
      <w:bodyDiv w:val="1"/>
      <w:marLeft w:val="0"/>
      <w:marRight w:val="0"/>
      <w:marTop w:val="0"/>
      <w:marBottom w:val="0"/>
      <w:divBdr>
        <w:top w:val="none" w:sz="0" w:space="0" w:color="auto"/>
        <w:left w:val="none" w:sz="0" w:space="0" w:color="auto"/>
        <w:bottom w:val="none" w:sz="0" w:space="0" w:color="auto"/>
        <w:right w:val="none" w:sz="0" w:space="0" w:color="auto"/>
      </w:divBdr>
    </w:div>
    <w:div w:id="543446508">
      <w:bodyDiv w:val="1"/>
      <w:marLeft w:val="0"/>
      <w:marRight w:val="0"/>
      <w:marTop w:val="0"/>
      <w:marBottom w:val="0"/>
      <w:divBdr>
        <w:top w:val="none" w:sz="0" w:space="0" w:color="auto"/>
        <w:left w:val="none" w:sz="0" w:space="0" w:color="auto"/>
        <w:bottom w:val="none" w:sz="0" w:space="0" w:color="auto"/>
        <w:right w:val="none" w:sz="0" w:space="0" w:color="auto"/>
      </w:divBdr>
    </w:div>
    <w:div w:id="548612442">
      <w:bodyDiv w:val="1"/>
      <w:marLeft w:val="0"/>
      <w:marRight w:val="0"/>
      <w:marTop w:val="0"/>
      <w:marBottom w:val="0"/>
      <w:divBdr>
        <w:top w:val="none" w:sz="0" w:space="0" w:color="auto"/>
        <w:left w:val="none" w:sz="0" w:space="0" w:color="auto"/>
        <w:bottom w:val="none" w:sz="0" w:space="0" w:color="auto"/>
        <w:right w:val="none" w:sz="0" w:space="0" w:color="auto"/>
      </w:divBdr>
      <w:divsChild>
        <w:div w:id="896822497">
          <w:marLeft w:val="0"/>
          <w:marRight w:val="0"/>
          <w:marTop w:val="0"/>
          <w:marBottom w:val="0"/>
          <w:divBdr>
            <w:top w:val="none" w:sz="0" w:space="0" w:color="auto"/>
            <w:left w:val="none" w:sz="0" w:space="0" w:color="auto"/>
            <w:bottom w:val="none" w:sz="0" w:space="0" w:color="auto"/>
            <w:right w:val="none" w:sz="0" w:space="0" w:color="auto"/>
          </w:divBdr>
        </w:div>
      </w:divsChild>
    </w:div>
    <w:div w:id="567808711">
      <w:bodyDiv w:val="1"/>
      <w:marLeft w:val="0"/>
      <w:marRight w:val="0"/>
      <w:marTop w:val="0"/>
      <w:marBottom w:val="0"/>
      <w:divBdr>
        <w:top w:val="none" w:sz="0" w:space="0" w:color="auto"/>
        <w:left w:val="none" w:sz="0" w:space="0" w:color="auto"/>
        <w:bottom w:val="none" w:sz="0" w:space="0" w:color="auto"/>
        <w:right w:val="none" w:sz="0" w:space="0" w:color="auto"/>
      </w:divBdr>
    </w:div>
    <w:div w:id="617107237">
      <w:bodyDiv w:val="1"/>
      <w:marLeft w:val="0"/>
      <w:marRight w:val="0"/>
      <w:marTop w:val="0"/>
      <w:marBottom w:val="0"/>
      <w:divBdr>
        <w:top w:val="none" w:sz="0" w:space="0" w:color="auto"/>
        <w:left w:val="none" w:sz="0" w:space="0" w:color="auto"/>
        <w:bottom w:val="none" w:sz="0" w:space="0" w:color="auto"/>
        <w:right w:val="none" w:sz="0" w:space="0" w:color="auto"/>
      </w:divBdr>
    </w:div>
    <w:div w:id="654184463">
      <w:bodyDiv w:val="1"/>
      <w:marLeft w:val="0"/>
      <w:marRight w:val="0"/>
      <w:marTop w:val="0"/>
      <w:marBottom w:val="0"/>
      <w:divBdr>
        <w:top w:val="none" w:sz="0" w:space="0" w:color="auto"/>
        <w:left w:val="none" w:sz="0" w:space="0" w:color="auto"/>
        <w:bottom w:val="none" w:sz="0" w:space="0" w:color="auto"/>
        <w:right w:val="none" w:sz="0" w:space="0" w:color="auto"/>
      </w:divBdr>
    </w:div>
    <w:div w:id="669724500">
      <w:bodyDiv w:val="1"/>
      <w:marLeft w:val="0"/>
      <w:marRight w:val="0"/>
      <w:marTop w:val="0"/>
      <w:marBottom w:val="0"/>
      <w:divBdr>
        <w:top w:val="none" w:sz="0" w:space="0" w:color="auto"/>
        <w:left w:val="none" w:sz="0" w:space="0" w:color="auto"/>
        <w:bottom w:val="none" w:sz="0" w:space="0" w:color="auto"/>
        <w:right w:val="none" w:sz="0" w:space="0" w:color="auto"/>
      </w:divBdr>
    </w:div>
    <w:div w:id="722411517">
      <w:bodyDiv w:val="1"/>
      <w:marLeft w:val="0"/>
      <w:marRight w:val="0"/>
      <w:marTop w:val="0"/>
      <w:marBottom w:val="0"/>
      <w:divBdr>
        <w:top w:val="none" w:sz="0" w:space="0" w:color="auto"/>
        <w:left w:val="none" w:sz="0" w:space="0" w:color="auto"/>
        <w:bottom w:val="none" w:sz="0" w:space="0" w:color="auto"/>
        <w:right w:val="none" w:sz="0" w:space="0" w:color="auto"/>
      </w:divBdr>
      <w:divsChild>
        <w:div w:id="167395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3480286">
      <w:bodyDiv w:val="1"/>
      <w:marLeft w:val="0"/>
      <w:marRight w:val="0"/>
      <w:marTop w:val="0"/>
      <w:marBottom w:val="0"/>
      <w:divBdr>
        <w:top w:val="none" w:sz="0" w:space="0" w:color="auto"/>
        <w:left w:val="none" w:sz="0" w:space="0" w:color="auto"/>
        <w:bottom w:val="none" w:sz="0" w:space="0" w:color="auto"/>
        <w:right w:val="none" w:sz="0" w:space="0" w:color="auto"/>
      </w:divBdr>
    </w:div>
    <w:div w:id="727611846">
      <w:bodyDiv w:val="1"/>
      <w:marLeft w:val="0"/>
      <w:marRight w:val="0"/>
      <w:marTop w:val="0"/>
      <w:marBottom w:val="0"/>
      <w:divBdr>
        <w:top w:val="none" w:sz="0" w:space="0" w:color="auto"/>
        <w:left w:val="none" w:sz="0" w:space="0" w:color="auto"/>
        <w:bottom w:val="none" w:sz="0" w:space="0" w:color="auto"/>
        <w:right w:val="none" w:sz="0" w:space="0" w:color="auto"/>
      </w:divBdr>
      <w:divsChild>
        <w:div w:id="1667437434">
          <w:marLeft w:val="0"/>
          <w:marRight w:val="0"/>
          <w:marTop w:val="0"/>
          <w:marBottom w:val="0"/>
          <w:divBdr>
            <w:top w:val="none" w:sz="0" w:space="0" w:color="auto"/>
            <w:left w:val="none" w:sz="0" w:space="0" w:color="auto"/>
            <w:bottom w:val="none" w:sz="0" w:space="0" w:color="auto"/>
            <w:right w:val="none" w:sz="0" w:space="0" w:color="auto"/>
          </w:divBdr>
          <w:divsChild>
            <w:div w:id="56815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146">
      <w:bodyDiv w:val="1"/>
      <w:marLeft w:val="0"/>
      <w:marRight w:val="0"/>
      <w:marTop w:val="0"/>
      <w:marBottom w:val="0"/>
      <w:divBdr>
        <w:top w:val="none" w:sz="0" w:space="0" w:color="auto"/>
        <w:left w:val="none" w:sz="0" w:space="0" w:color="auto"/>
        <w:bottom w:val="none" w:sz="0" w:space="0" w:color="auto"/>
        <w:right w:val="none" w:sz="0" w:space="0" w:color="auto"/>
      </w:divBdr>
    </w:div>
    <w:div w:id="784546764">
      <w:bodyDiv w:val="1"/>
      <w:marLeft w:val="0"/>
      <w:marRight w:val="0"/>
      <w:marTop w:val="0"/>
      <w:marBottom w:val="0"/>
      <w:divBdr>
        <w:top w:val="none" w:sz="0" w:space="0" w:color="auto"/>
        <w:left w:val="none" w:sz="0" w:space="0" w:color="auto"/>
        <w:bottom w:val="none" w:sz="0" w:space="0" w:color="auto"/>
        <w:right w:val="none" w:sz="0" w:space="0" w:color="auto"/>
      </w:divBdr>
    </w:div>
    <w:div w:id="785345166">
      <w:bodyDiv w:val="1"/>
      <w:marLeft w:val="0"/>
      <w:marRight w:val="0"/>
      <w:marTop w:val="0"/>
      <w:marBottom w:val="0"/>
      <w:divBdr>
        <w:top w:val="none" w:sz="0" w:space="0" w:color="auto"/>
        <w:left w:val="none" w:sz="0" w:space="0" w:color="auto"/>
        <w:bottom w:val="none" w:sz="0" w:space="0" w:color="auto"/>
        <w:right w:val="none" w:sz="0" w:space="0" w:color="auto"/>
      </w:divBdr>
    </w:div>
    <w:div w:id="786584750">
      <w:bodyDiv w:val="1"/>
      <w:marLeft w:val="0"/>
      <w:marRight w:val="0"/>
      <w:marTop w:val="0"/>
      <w:marBottom w:val="0"/>
      <w:divBdr>
        <w:top w:val="none" w:sz="0" w:space="0" w:color="auto"/>
        <w:left w:val="none" w:sz="0" w:space="0" w:color="auto"/>
        <w:bottom w:val="none" w:sz="0" w:space="0" w:color="auto"/>
        <w:right w:val="none" w:sz="0" w:space="0" w:color="auto"/>
      </w:divBdr>
    </w:div>
    <w:div w:id="802576901">
      <w:bodyDiv w:val="1"/>
      <w:marLeft w:val="0"/>
      <w:marRight w:val="0"/>
      <w:marTop w:val="0"/>
      <w:marBottom w:val="0"/>
      <w:divBdr>
        <w:top w:val="none" w:sz="0" w:space="0" w:color="auto"/>
        <w:left w:val="none" w:sz="0" w:space="0" w:color="auto"/>
        <w:bottom w:val="none" w:sz="0" w:space="0" w:color="auto"/>
        <w:right w:val="none" w:sz="0" w:space="0" w:color="auto"/>
      </w:divBdr>
      <w:divsChild>
        <w:div w:id="763574535">
          <w:marLeft w:val="0"/>
          <w:marRight w:val="0"/>
          <w:marTop w:val="0"/>
          <w:marBottom w:val="0"/>
          <w:divBdr>
            <w:top w:val="none" w:sz="0" w:space="0" w:color="auto"/>
            <w:left w:val="none" w:sz="0" w:space="0" w:color="auto"/>
            <w:bottom w:val="none" w:sz="0" w:space="0" w:color="auto"/>
            <w:right w:val="none" w:sz="0" w:space="0" w:color="auto"/>
          </w:divBdr>
          <w:divsChild>
            <w:div w:id="1481920138">
              <w:marLeft w:val="0"/>
              <w:marRight w:val="0"/>
              <w:marTop w:val="0"/>
              <w:marBottom w:val="0"/>
              <w:divBdr>
                <w:top w:val="none" w:sz="0" w:space="0" w:color="auto"/>
                <w:left w:val="none" w:sz="0" w:space="0" w:color="auto"/>
                <w:bottom w:val="none" w:sz="0" w:space="0" w:color="auto"/>
                <w:right w:val="none" w:sz="0" w:space="0" w:color="auto"/>
              </w:divBdr>
              <w:divsChild>
                <w:div w:id="81857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51528">
          <w:marLeft w:val="0"/>
          <w:marRight w:val="0"/>
          <w:marTop w:val="0"/>
          <w:marBottom w:val="0"/>
          <w:divBdr>
            <w:top w:val="none" w:sz="0" w:space="0" w:color="auto"/>
            <w:left w:val="none" w:sz="0" w:space="0" w:color="auto"/>
            <w:bottom w:val="none" w:sz="0" w:space="0" w:color="auto"/>
            <w:right w:val="none" w:sz="0" w:space="0" w:color="auto"/>
          </w:divBdr>
        </w:div>
      </w:divsChild>
    </w:div>
    <w:div w:id="848524594">
      <w:bodyDiv w:val="1"/>
      <w:marLeft w:val="0"/>
      <w:marRight w:val="0"/>
      <w:marTop w:val="0"/>
      <w:marBottom w:val="0"/>
      <w:divBdr>
        <w:top w:val="none" w:sz="0" w:space="0" w:color="auto"/>
        <w:left w:val="none" w:sz="0" w:space="0" w:color="auto"/>
        <w:bottom w:val="none" w:sz="0" w:space="0" w:color="auto"/>
        <w:right w:val="none" w:sz="0" w:space="0" w:color="auto"/>
      </w:divBdr>
    </w:div>
    <w:div w:id="848643590">
      <w:bodyDiv w:val="1"/>
      <w:marLeft w:val="0"/>
      <w:marRight w:val="0"/>
      <w:marTop w:val="0"/>
      <w:marBottom w:val="0"/>
      <w:divBdr>
        <w:top w:val="none" w:sz="0" w:space="0" w:color="auto"/>
        <w:left w:val="none" w:sz="0" w:space="0" w:color="auto"/>
        <w:bottom w:val="none" w:sz="0" w:space="0" w:color="auto"/>
        <w:right w:val="none" w:sz="0" w:space="0" w:color="auto"/>
      </w:divBdr>
      <w:divsChild>
        <w:div w:id="144517210">
          <w:marLeft w:val="0"/>
          <w:marRight w:val="0"/>
          <w:marTop w:val="0"/>
          <w:marBottom w:val="0"/>
          <w:divBdr>
            <w:top w:val="single" w:sz="8" w:space="3" w:color="auto"/>
            <w:left w:val="none" w:sz="0" w:space="0" w:color="auto"/>
            <w:bottom w:val="none" w:sz="0" w:space="0" w:color="auto"/>
            <w:right w:val="none" w:sz="0" w:space="0" w:color="auto"/>
          </w:divBdr>
        </w:div>
        <w:div w:id="144903589">
          <w:marLeft w:val="0"/>
          <w:marRight w:val="0"/>
          <w:marTop w:val="0"/>
          <w:marBottom w:val="0"/>
          <w:divBdr>
            <w:top w:val="none" w:sz="0" w:space="0" w:color="auto"/>
            <w:left w:val="none" w:sz="0" w:space="0" w:color="auto"/>
            <w:bottom w:val="none" w:sz="0" w:space="0" w:color="auto"/>
            <w:right w:val="none" w:sz="0" w:space="0" w:color="auto"/>
          </w:divBdr>
        </w:div>
        <w:div w:id="1020664111">
          <w:marLeft w:val="0"/>
          <w:marRight w:val="0"/>
          <w:marTop w:val="0"/>
          <w:marBottom w:val="0"/>
          <w:divBdr>
            <w:top w:val="none" w:sz="0" w:space="0" w:color="auto"/>
            <w:left w:val="none" w:sz="0" w:space="0" w:color="auto"/>
            <w:bottom w:val="none" w:sz="0" w:space="0" w:color="auto"/>
            <w:right w:val="none" w:sz="0" w:space="0" w:color="auto"/>
          </w:divBdr>
          <w:divsChild>
            <w:div w:id="1796681883">
              <w:marLeft w:val="0"/>
              <w:marRight w:val="0"/>
              <w:marTop w:val="0"/>
              <w:marBottom w:val="0"/>
              <w:divBdr>
                <w:top w:val="none" w:sz="0" w:space="0" w:color="auto"/>
                <w:left w:val="none" w:sz="0" w:space="0" w:color="auto"/>
                <w:bottom w:val="none" w:sz="0" w:space="0" w:color="auto"/>
                <w:right w:val="none" w:sz="0" w:space="0" w:color="auto"/>
              </w:divBdr>
              <w:divsChild>
                <w:div w:id="20793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74061">
      <w:bodyDiv w:val="1"/>
      <w:marLeft w:val="0"/>
      <w:marRight w:val="0"/>
      <w:marTop w:val="0"/>
      <w:marBottom w:val="0"/>
      <w:divBdr>
        <w:top w:val="none" w:sz="0" w:space="0" w:color="auto"/>
        <w:left w:val="none" w:sz="0" w:space="0" w:color="auto"/>
        <w:bottom w:val="none" w:sz="0" w:space="0" w:color="auto"/>
        <w:right w:val="none" w:sz="0" w:space="0" w:color="auto"/>
      </w:divBdr>
      <w:divsChild>
        <w:div w:id="394082763">
          <w:marLeft w:val="1"/>
          <w:marRight w:val="0"/>
          <w:marTop w:val="0"/>
          <w:marBottom w:val="0"/>
          <w:divBdr>
            <w:top w:val="single" w:sz="6" w:space="0" w:color="FFFFFF"/>
            <w:left w:val="none" w:sz="0" w:space="0" w:color="auto"/>
            <w:bottom w:val="none" w:sz="0" w:space="0" w:color="auto"/>
            <w:right w:val="none" w:sz="0" w:space="0" w:color="auto"/>
          </w:divBdr>
          <w:divsChild>
            <w:div w:id="259145316">
              <w:marLeft w:val="0"/>
              <w:marRight w:val="0"/>
              <w:marTop w:val="0"/>
              <w:marBottom w:val="0"/>
              <w:divBdr>
                <w:top w:val="none" w:sz="0" w:space="0" w:color="auto"/>
                <w:left w:val="none" w:sz="0" w:space="0" w:color="auto"/>
                <w:bottom w:val="none" w:sz="0" w:space="0" w:color="auto"/>
                <w:right w:val="none" w:sz="0" w:space="0" w:color="auto"/>
              </w:divBdr>
              <w:divsChild>
                <w:div w:id="415781774">
                  <w:marLeft w:val="0"/>
                  <w:marRight w:val="0"/>
                  <w:marTop w:val="0"/>
                  <w:marBottom w:val="300"/>
                  <w:divBdr>
                    <w:top w:val="none" w:sz="0" w:space="0" w:color="auto"/>
                    <w:left w:val="none" w:sz="0" w:space="0" w:color="auto"/>
                    <w:bottom w:val="none" w:sz="0" w:space="0" w:color="auto"/>
                    <w:right w:val="none" w:sz="0" w:space="0" w:color="auto"/>
                  </w:divBdr>
                  <w:divsChild>
                    <w:div w:id="1113204736">
                      <w:marLeft w:val="0"/>
                      <w:marRight w:val="0"/>
                      <w:marTop w:val="0"/>
                      <w:marBottom w:val="0"/>
                      <w:divBdr>
                        <w:top w:val="none" w:sz="0" w:space="0" w:color="auto"/>
                        <w:left w:val="none" w:sz="0" w:space="0" w:color="auto"/>
                        <w:bottom w:val="single" w:sz="6" w:space="12" w:color="EAEAEA"/>
                        <w:right w:val="none" w:sz="0" w:space="0" w:color="auto"/>
                      </w:divBdr>
                    </w:div>
                  </w:divsChild>
                </w:div>
              </w:divsChild>
            </w:div>
          </w:divsChild>
        </w:div>
      </w:divsChild>
    </w:div>
    <w:div w:id="890532855">
      <w:bodyDiv w:val="1"/>
      <w:marLeft w:val="0"/>
      <w:marRight w:val="0"/>
      <w:marTop w:val="0"/>
      <w:marBottom w:val="0"/>
      <w:divBdr>
        <w:top w:val="none" w:sz="0" w:space="0" w:color="auto"/>
        <w:left w:val="none" w:sz="0" w:space="0" w:color="auto"/>
        <w:bottom w:val="none" w:sz="0" w:space="0" w:color="auto"/>
        <w:right w:val="none" w:sz="0" w:space="0" w:color="auto"/>
      </w:divBdr>
    </w:div>
    <w:div w:id="920985482">
      <w:bodyDiv w:val="1"/>
      <w:marLeft w:val="0"/>
      <w:marRight w:val="0"/>
      <w:marTop w:val="0"/>
      <w:marBottom w:val="0"/>
      <w:divBdr>
        <w:top w:val="none" w:sz="0" w:space="0" w:color="auto"/>
        <w:left w:val="none" w:sz="0" w:space="0" w:color="auto"/>
        <w:bottom w:val="none" w:sz="0" w:space="0" w:color="auto"/>
        <w:right w:val="none" w:sz="0" w:space="0" w:color="auto"/>
      </w:divBdr>
    </w:div>
    <w:div w:id="962922840">
      <w:bodyDiv w:val="1"/>
      <w:marLeft w:val="0"/>
      <w:marRight w:val="0"/>
      <w:marTop w:val="0"/>
      <w:marBottom w:val="0"/>
      <w:divBdr>
        <w:top w:val="none" w:sz="0" w:space="0" w:color="auto"/>
        <w:left w:val="none" w:sz="0" w:space="0" w:color="auto"/>
        <w:bottom w:val="none" w:sz="0" w:space="0" w:color="auto"/>
        <w:right w:val="none" w:sz="0" w:space="0" w:color="auto"/>
      </w:divBdr>
    </w:div>
    <w:div w:id="1021666799">
      <w:bodyDiv w:val="1"/>
      <w:marLeft w:val="0"/>
      <w:marRight w:val="0"/>
      <w:marTop w:val="0"/>
      <w:marBottom w:val="0"/>
      <w:divBdr>
        <w:top w:val="none" w:sz="0" w:space="0" w:color="auto"/>
        <w:left w:val="none" w:sz="0" w:space="0" w:color="auto"/>
        <w:bottom w:val="none" w:sz="0" w:space="0" w:color="auto"/>
        <w:right w:val="none" w:sz="0" w:space="0" w:color="auto"/>
      </w:divBdr>
    </w:div>
    <w:div w:id="1046293110">
      <w:bodyDiv w:val="1"/>
      <w:marLeft w:val="0"/>
      <w:marRight w:val="0"/>
      <w:marTop w:val="0"/>
      <w:marBottom w:val="0"/>
      <w:divBdr>
        <w:top w:val="none" w:sz="0" w:space="0" w:color="auto"/>
        <w:left w:val="none" w:sz="0" w:space="0" w:color="auto"/>
        <w:bottom w:val="none" w:sz="0" w:space="0" w:color="auto"/>
        <w:right w:val="none" w:sz="0" w:space="0" w:color="auto"/>
      </w:divBdr>
      <w:divsChild>
        <w:div w:id="1244413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3508561">
      <w:bodyDiv w:val="1"/>
      <w:marLeft w:val="0"/>
      <w:marRight w:val="0"/>
      <w:marTop w:val="0"/>
      <w:marBottom w:val="0"/>
      <w:divBdr>
        <w:top w:val="none" w:sz="0" w:space="0" w:color="auto"/>
        <w:left w:val="none" w:sz="0" w:space="0" w:color="auto"/>
        <w:bottom w:val="none" w:sz="0" w:space="0" w:color="auto"/>
        <w:right w:val="none" w:sz="0" w:space="0" w:color="auto"/>
      </w:divBdr>
    </w:div>
    <w:div w:id="1060590468">
      <w:bodyDiv w:val="1"/>
      <w:marLeft w:val="0"/>
      <w:marRight w:val="0"/>
      <w:marTop w:val="0"/>
      <w:marBottom w:val="0"/>
      <w:divBdr>
        <w:top w:val="none" w:sz="0" w:space="0" w:color="auto"/>
        <w:left w:val="none" w:sz="0" w:space="0" w:color="auto"/>
        <w:bottom w:val="none" w:sz="0" w:space="0" w:color="auto"/>
        <w:right w:val="none" w:sz="0" w:space="0" w:color="auto"/>
      </w:divBdr>
    </w:div>
    <w:div w:id="1063599610">
      <w:bodyDiv w:val="1"/>
      <w:marLeft w:val="0"/>
      <w:marRight w:val="0"/>
      <w:marTop w:val="0"/>
      <w:marBottom w:val="0"/>
      <w:divBdr>
        <w:top w:val="none" w:sz="0" w:space="0" w:color="auto"/>
        <w:left w:val="none" w:sz="0" w:space="0" w:color="auto"/>
        <w:bottom w:val="none" w:sz="0" w:space="0" w:color="auto"/>
        <w:right w:val="none" w:sz="0" w:space="0" w:color="auto"/>
      </w:divBdr>
      <w:divsChild>
        <w:div w:id="559558270">
          <w:marLeft w:val="0"/>
          <w:marRight w:val="0"/>
          <w:marTop w:val="0"/>
          <w:marBottom w:val="0"/>
          <w:divBdr>
            <w:top w:val="none" w:sz="0" w:space="0" w:color="auto"/>
            <w:left w:val="none" w:sz="0" w:space="0" w:color="auto"/>
            <w:bottom w:val="none" w:sz="0" w:space="0" w:color="auto"/>
            <w:right w:val="none" w:sz="0" w:space="0" w:color="auto"/>
          </w:divBdr>
          <w:divsChild>
            <w:div w:id="9078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41959">
      <w:bodyDiv w:val="1"/>
      <w:marLeft w:val="0"/>
      <w:marRight w:val="0"/>
      <w:marTop w:val="0"/>
      <w:marBottom w:val="0"/>
      <w:divBdr>
        <w:top w:val="none" w:sz="0" w:space="0" w:color="auto"/>
        <w:left w:val="none" w:sz="0" w:space="0" w:color="auto"/>
        <w:bottom w:val="none" w:sz="0" w:space="0" w:color="auto"/>
        <w:right w:val="none" w:sz="0" w:space="0" w:color="auto"/>
      </w:divBdr>
    </w:div>
    <w:div w:id="1066758327">
      <w:bodyDiv w:val="1"/>
      <w:marLeft w:val="0"/>
      <w:marRight w:val="0"/>
      <w:marTop w:val="0"/>
      <w:marBottom w:val="0"/>
      <w:divBdr>
        <w:top w:val="none" w:sz="0" w:space="0" w:color="auto"/>
        <w:left w:val="none" w:sz="0" w:space="0" w:color="auto"/>
        <w:bottom w:val="none" w:sz="0" w:space="0" w:color="auto"/>
        <w:right w:val="none" w:sz="0" w:space="0" w:color="auto"/>
      </w:divBdr>
      <w:divsChild>
        <w:div w:id="127163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7341832">
      <w:bodyDiv w:val="1"/>
      <w:marLeft w:val="0"/>
      <w:marRight w:val="0"/>
      <w:marTop w:val="0"/>
      <w:marBottom w:val="0"/>
      <w:divBdr>
        <w:top w:val="none" w:sz="0" w:space="0" w:color="auto"/>
        <w:left w:val="none" w:sz="0" w:space="0" w:color="auto"/>
        <w:bottom w:val="none" w:sz="0" w:space="0" w:color="auto"/>
        <w:right w:val="none" w:sz="0" w:space="0" w:color="auto"/>
      </w:divBdr>
      <w:divsChild>
        <w:div w:id="855312122">
          <w:marLeft w:val="0"/>
          <w:marRight w:val="0"/>
          <w:marTop w:val="0"/>
          <w:marBottom w:val="0"/>
          <w:divBdr>
            <w:top w:val="none" w:sz="0" w:space="0" w:color="auto"/>
            <w:left w:val="none" w:sz="0" w:space="0" w:color="auto"/>
            <w:bottom w:val="none" w:sz="0" w:space="0" w:color="auto"/>
            <w:right w:val="none" w:sz="0" w:space="0" w:color="auto"/>
          </w:divBdr>
          <w:divsChild>
            <w:div w:id="1951236066">
              <w:marLeft w:val="0"/>
              <w:marRight w:val="0"/>
              <w:marTop w:val="0"/>
              <w:marBottom w:val="0"/>
              <w:divBdr>
                <w:top w:val="none" w:sz="0" w:space="0" w:color="auto"/>
                <w:left w:val="none" w:sz="0" w:space="0" w:color="auto"/>
                <w:bottom w:val="none" w:sz="0" w:space="0" w:color="auto"/>
                <w:right w:val="none" w:sz="0" w:space="0" w:color="auto"/>
              </w:divBdr>
              <w:divsChild>
                <w:div w:id="927663171">
                  <w:marLeft w:val="0"/>
                  <w:marRight w:val="0"/>
                  <w:marTop w:val="0"/>
                  <w:marBottom w:val="0"/>
                  <w:divBdr>
                    <w:top w:val="none" w:sz="0" w:space="0" w:color="auto"/>
                    <w:left w:val="none" w:sz="0" w:space="0" w:color="auto"/>
                    <w:bottom w:val="none" w:sz="0" w:space="0" w:color="auto"/>
                    <w:right w:val="none" w:sz="0" w:space="0" w:color="auto"/>
                  </w:divBdr>
                  <w:divsChild>
                    <w:div w:id="126028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670235">
      <w:bodyDiv w:val="1"/>
      <w:marLeft w:val="0"/>
      <w:marRight w:val="0"/>
      <w:marTop w:val="0"/>
      <w:marBottom w:val="0"/>
      <w:divBdr>
        <w:top w:val="none" w:sz="0" w:space="0" w:color="auto"/>
        <w:left w:val="none" w:sz="0" w:space="0" w:color="auto"/>
        <w:bottom w:val="none" w:sz="0" w:space="0" w:color="auto"/>
        <w:right w:val="none" w:sz="0" w:space="0" w:color="auto"/>
      </w:divBdr>
    </w:div>
    <w:div w:id="1094592403">
      <w:bodyDiv w:val="1"/>
      <w:marLeft w:val="0"/>
      <w:marRight w:val="0"/>
      <w:marTop w:val="0"/>
      <w:marBottom w:val="0"/>
      <w:divBdr>
        <w:top w:val="none" w:sz="0" w:space="0" w:color="auto"/>
        <w:left w:val="none" w:sz="0" w:space="0" w:color="auto"/>
        <w:bottom w:val="none" w:sz="0" w:space="0" w:color="auto"/>
        <w:right w:val="none" w:sz="0" w:space="0" w:color="auto"/>
      </w:divBdr>
      <w:divsChild>
        <w:div w:id="663438102">
          <w:marLeft w:val="0"/>
          <w:marRight w:val="0"/>
          <w:marTop w:val="0"/>
          <w:marBottom w:val="0"/>
          <w:divBdr>
            <w:top w:val="none" w:sz="0" w:space="0" w:color="auto"/>
            <w:left w:val="none" w:sz="0" w:space="0" w:color="auto"/>
            <w:bottom w:val="none" w:sz="0" w:space="0" w:color="auto"/>
            <w:right w:val="none" w:sz="0" w:space="0" w:color="auto"/>
          </w:divBdr>
          <w:divsChild>
            <w:div w:id="87046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906855">
      <w:bodyDiv w:val="1"/>
      <w:marLeft w:val="0"/>
      <w:marRight w:val="0"/>
      <w:marTop w:val="0"/>
      <w:marBottom w:val="0"/>
      <w:divBdr>
        <w:top w:val="none" w:sz="0" w:space="0" w:color="auto"/>
        <w:left w:val="none" w:sz="0" w:space="0" w:color="auto"/>
        <w:bottom w:val="none" w:sz="0" w:space="0" w:color="auto"/>
        <w:right w:val="none" w:sz="0" w:space="0" w:color="auto"/>
      </w:divBdr>
    </w:div>
    <w:div w:id="1109473476">
      <w:bodyDiv w:val="1"/>
      <w:marLeft w:val="0"/>
      <w:marRight w:val="0"/>
      <w:marTop w:val="0"/>
      <w:marBottom w:val="0"/>
      <w:divBdr>
        <w:top w:val="none" w:sz="0" w:space="0" w:color="auto"/>
        <w:left w:val="none" w:sz="0" w:space="0" w:color="auto"/>
        <w:bottom w:val="none" w:sz="0" w:space="0" w:color="auto"/>
        <w:right w:val="none" w:sz="0" w:space="0" w:color="auto"/>
      </w:divBdr>
    </w:div>
    <w:div w:id="1136795036">
      <w:bodyDiv w:val="1"/>
      <w:marLeft w:val="0"/>
      <w:marRight w:val="0"/>
      <w:marTop w:val="0"/>
      <w:marBottom w:val="0"/>
      <w:divBdr>
        <w:top w:val="none" w:sz="0" w:space="0" w:color="auto"/>
        <w:left w:val="none" w:sz="0" w:space="0" w:color="auto"/>
        <w:bottom w:val="none" w:sz="0" w:space="0" w:color="auto"/>
        <w:right w:val="none" w:sz="0" w:space="0" w:color="auto"/>
      </w:divBdr>
    </w:div>
    <w:div w:id="1139156049">
      <w:bodyDiv w:val="1"/>
      <w:marLeft w:val="0"/>
      <w:marRight w:val="0"/>
      <w:marTop w:val="0"/>
      <w:marBottom w:val="0"/>
      <w:divBdr>
        <w:top w:val="none" w:sz="0" w:space="0" w:color="auto"/>
        <w:left w:val="none" w:sz="0" w:space="0" w:color="auto"/>
        <w:bottom w:val="none" w:sz="0" w:space="0" w:color="auto"/>
        <w:right w:val="none" w:sz="0" w:space="0" w:color="auto"/>
      </w:divBdr>
    </w:div>
    <w:div w:id="1154488469">
      <w:bodyDiv w:val="1"/>
      <w:marLeft w:val="0"/>
      <w:marRight w:val="0"/>
      <w:marTop w:val="0"/>
      <w:marBottom w:val="0"/>
      <w:divBdr>
        <w:top w:val="none" w:sz="0" w:space="0" w:color="auto"/>
        <w:left w:val="none" w:sz="0" w:space="0" w:color="auto"/>
        <w:bottom w:val="none" w:sz="0" w:space="0" w:color="auto"/>
        <w:right w:val="none" w:sz="0" w:space="0" w:color="auto"/>
      </w:divBdr>
    </w:div>
    <w:div w:id="1179343833">
      <w:bodyDiv w:val="1"/>
      <w:marLeft w:val="0"/>
      <w:marRight w:val="0"/>
      <w:marTop w:val="0"/>
      <w:marBottom w:val="0"/>
      <w:divBdr>
        <w:top w:val="none" w:sz="0" w:space="0" w:color="auto"/>
        <w:left w:val="none" w:sz="0" w:space="0" w:color="auto"/>
        <w:bottom w:val="none" w:sz="0" w:space="0" w:color="auto"/>
        <w:right w:val="none" w:sz="0" w:space="0" w:color="auto"/>
      </w:divBdr>
    </w:div>
    <w:div w:id="1183713865">
      <w:bodyDiv w:val="1"/>
      <w:marLeft w:val="0"/>
      <w:marRight w:val="0"/>
      <w:marTop w:val="0"/>
      <w:marBottom w:val="0"/>
      <w:divBdr>
        <w:top w:val="none" w:sz="0" w:space="0" w:color="auto"/>
        <w:left w:val="none" w:sz="0" w:space="0" w:color="auto"/>
        <w:bottom w:val="none" w:sz="0" w:space="0" w:color="auto"/>
        <w:right w:val="none" w:sz="0" w:space="0" w:color="auto"/>
      </w:divBdr>
      <w:divsChild>
        <w:div w:id="1302035943">
          <w:marLeft w:val="0"/>
          <w:marRight w:val="0"/>
          <w:marTop w:val="0"/>
          <w:marBottom w:val="0"/>
          <w:divBdr>
            <w:top w:val="none" w:sz="0" w:space="0" w:color="auto"/>
            <w:left w:val="none" w:sz="0" w:space="0" w:color="auto"/>
            <w:bottom w:val="none" w:sz="0" w:space="0" w:color="auto"/>
            <w:right w:val="none" w:sz="0" w:space="0" w:color="auto"/>
          </w:divBdr>
          <w:divsChild>
            <w:div w:id="1796211951">
              <w:marLeft w:val="0"/>
              <w:marRight w:val="0"/>
              <w:marTop w:val="0"/>
              <w:marBottom w:val="0"/>
              <w:divBdr>
                <w:top w:val="none" w:sz="0" w:space="0" w:color="auto"/>
                <w:left w:val="none" w:sz="0" w:space="0" w:color="auto"/>
                <w:bottom w:val="none" w:sz="0" w:space="0" w:color="auto"/>
                <w:right w:val="none" w:sz="0" w:space="0" w:color="auto"/>
              </w:divBdr>
            </w:div>
          </w:divsChild>
        </w:div>
        <w:div w:id="1668824661">
          <w:marLeft w:val="0"/>
          <w:marRight w:val="0"/>
          <w:marTop w:val="0"/>
          <w:marBottom w:val="0"/>
          <w:divBdr>
            <w:top w:val="none" w:sz="0" w:space="0" w:color="auto"/>
            <w:left w:val="none" w:sz="0" w:space="0" w:color="auto"/>
            <w:bottom w:val="none" w:sz="0" w:space="0" w:color="auto"/>
            <w:right w:val="none" w:sz="0" w:space="0" w:color="auto"/>
          </w:divBdr>
        </w:div>
      </w:divsChild>
    </w:div>
    <w:div w:id="1206219210">
      <w:bodyDiv w:val="1"/>
      <w:marLeft w:val="0"/>
      <w:marRight w:val="0"/>
      <w:marTop w:val="0"/>
      <w:marBottom w:val="0"/>
      <w:divBdr>
        <w:top w:val="none" w:sz="0" w:space="0" w:color="auto"/>
        <w:left w:val="none" w:sz="0" w:space="0" w:color="auto"/>
        <w:bottom w:val="none" w:sz="0" w:space="0" w:color="auto"/>
        <w:right w:val="none" w:sz="0" w:space="0" w:color="auto"/>
      </w:divBdr>
    </w:div>
    <w:div w:id="1207913281">
      <w:bodyDiv w:val="1"/>
      <w:marLeft w:val="0"/>
      <w:marRight w:val="0"/>
      <w:marTop w:val="0"/>
      <w:marBottom w:val="0"/>
      <w:divBdr>
        <w:top w:val="none" w:sz="0" w:space="0" w:color="auto"/>
        <w:left w:val="none" w:sz="0" w:space="0" w:color="auto"/>
        <w:bottom w:val="none" w:sz="0" w:space="0" w:color="auto"/>
        <w:right w:val="none" w:sz="0" w:space="0" w:color="auto"/>
      </w:divBdr>
    </w:div>
    <w:div w:id="1255213600">
      <w:bodyDiv w:val="1"/>
      <w:marLeft w:val="0"/>
      <w:marRight w:val="0"/>
      <w:marTop w:val="0"/>
      <w:marBottom w:val="0"/>
      <w:divBdr>
        <w:top w:val="none" w:sz="0" w:space="0" w:color="auto"/>
        <w:left w:val="none" w:sz="0" w:space="0" w:color="auto"/>
        <w:bottom w:val="none" w:sz="0" w:space="0" w:color="auto"/>
        <w:right w:val="none" w:sz="0" w:space="0" w:color="auto"/>
      </w:divBdr>
    </w:div>
    <w:div w:id="1290013302">
      <w:bodyDiv w:val="1"/>
      <w:marLeft w:val="0"/>
      <w:marRight w:val="0"/>
      <w:marTop w:val="0"/>
      <w:marBottom w:val="0"/>
      <w:divBdr>
        <w:top w:val="none" w:sz="0" w:space="0" w:color="auto"/>
        <w:left w:val="none" w:sz="0" w:space="0" w:color="auto"/>
        <w:bottom w:val="none" w:sz="0" w:space="0" w:color="auto"/>
        <w:right w:val="none" w:sz="0" w:space="0" w:color="auto"/>
      </w:divBdr>
    </w:div>
    <w:div w:id="1296914280">
      <w:bodyDiv w:val="1"/>
      <w:marLeft w:val="0"/>
      <w:marRight w:val="0"/>
      <w:marTop w:val="0"/>
      <w:marBottom w:val="0"/>
      <w:divBdr>
        <w:top w:val="none" w:sz="0" w:space="0" w:color="auto"/>
        <w:left w:val="none" w:sz="0" w:space="0" w:color="auto"/>
        <w:bottom w:val="none" w:sz="0" w:space="0" w:color="auto"/>
        <w:right w:val="none" w:sz="0" w:space="0" w:color="auto"/>
      </w:divBdr>
    </w:div>
    <w:div w:id="1306668764">
      <w:bodyDiv w:val="1"/>
      <w:marLeft w:val="0"/>
      <w:marRight w:val="0"/>
      <w:marTop w:val="0"/>
      <w:marBottom w:val="0"/>
      <w:divBdr>
        <w:top w:val="none" w:sz="0" w:space="0" w:color="auto"/>
        <w:left w:val="none" w:sz="0" w:space="0" w:color="auto"/>
        <w:bottom w:val="none" w:sz="0" w:space="0" w:color="auto"/>
        <w:right w:val="none" w:sz="0" w:space="0" w:color="auto"/>
      </w:divBdr>
    </w:div>
    <w:div w:id="1329284993">
      <w:bodyDiv w:val="1"/>
      <w:marLeft w:val="0"/>
      <w:marRight w:val="0"/>
      <w:marTop w:val="0"/>
      <w:marBottom w:val="0"/>
      <w:divBdr>
        <w:top w:val="none" w:sz="0" w:space="0" w:color="auto"/>
        <w:left w:val="none" w:sz="0" w:space="0" w:color="auto"/>
        <w:bottom w:val="none" w:sz="0" w:space="0" w:color="auto"/>
        <w:right w:val="none" w:sz="0" w:space="0" w:color="auto"/>
      </w:divBdr>
    </w:div>
    <w:div w:id="1363747151">
      <w:bodyDiv w:val="1"/>
      <w:marLeft w:val="0"/>
      <w:marRight w:val="0"/>
      <w:marTop w:val="0"/>
      <w:marBottom w:val="0"/>
      <w:divBdr>
        <w:top w:val="none" w:sz="0" w:space="0" w:color="auto"/>
        <w:left w:val="none" w:sz="0" w:space="0" w:color="auto"/>
        <w:bottom w:val="none" w:sz="0" w:space="0" w:color="auto"/>
        <w:right w:val="none" w:sz="0" w:space="0" w:color="auto"/>
      </w:divBdr>
    </w:div>
    <w:div w:id="1413509240">
      <w:bodyDiv w:val="1"/>
      <w:marLeft w:val="0"/>
      <w:marRight w:val="0"/>
      <w:marTop w:val="0"/>
      <w:marBottom w:val="0"/>
      <w:divBdr>
        <w:top w:val="none" w:sz="0" w:space="0" w:color="auto"/>
        <w:left w:val="none" w:sz="0" w:space="0" w:color="auto"/>
        <w:bottom w:val="none" w:sz="0" w:space="0" w:color="auto"/>
        <w:right w:val="none" w:sz="0" w:space="0" w:color="auto"/>
      </w:divBdr>
      <w:divsChild>
        <w:div w:id="1292978820">
          <w:marLeft w:val="0"/>
          <w:marRight w:val="0"/>
          <w:marTop w:val="0"/>
          <w:marBottom w:val="0"/>
          <w:divBdr>
            <w:top w:val="none" w:sz="0" w:space="0" w:color="auto"/>
            <w:left w:val="none" w:sz="0" w:space="0" w:color="auto"/>
            <w:bottom w:val="none" w:sz="0" w:space="0" w:color="auto"/>
            <w:right w:val="none" w:sz="0" w:space="0" w:color="auto"/>
          </w:divBdr>
        </w:div>
      </w:divsChild>
    </w:div>
    <w:div w:id="1418211845">
      <w:bodyDiv w:val="1"/>
      <w:marLeft w:val="0"/>
      <w:marRight w:val="0"/>
      <w:marTop w:val="0"/>
      <w:marBottom w:val="0"/>
      <w:divBdr>
        <w:top w:val="none" w:sz="0" w:space="0" w:color="auto"/>
        <w:left w:val="none" w:sz="0" w:space="0" w:color="auto"/>
        <w:bottom w:val="none" w:sz="0" w:space="0" w:color="auto"/>
        <w:right w:val="none" w:sz="0" w:space="0" w:color="auto"/>
      </w:divBdr>
    </w:div>
    <w:div w:id="1478304612">
      <w:bodyDiv w:val="1"/>
      <w:marLeft w:val="0"/>
      <w:marRight w:val="0"/>
      <w:marTop w:val="0"/>
      <w:marBottom w:val="0"/>
      <w:divBdr>
        <w:top w:val="none" w:sz="0" w:space="0" w:color="auto"/>
        <w:left w:val="none" w:sz="0" w:space="0" w:color="auto"/>
        <w:bottom w:val="none" w:sz="0" w:space="0" w:color="auto"/>
        <w:right w:val="none" w:sz="0" w:space="0" w:color="auto"/>
      </w:divBdr>
    </w:div>
    <w:div w:id="1488521370">
      <w:bodyDiv w:val="1"/>
      <w:marLeft w:val="0"/>
      <w:marRight w:val="0"/>
      <w:marTop w:val="0"/>
      <w:marBottom w:val="0"/>
      <w:divBdr>
        <w:top w:val="none" w:sz="0" w:space="0" w:color="auto"/>
        <w:left w:val="none" w:sz="0" w:space="0" w:color="auto"/>
        <w:bottom w:val="none" w:sz="0" w:space="0" w:color="auto"/>
        <w:right w:val="none" w:sz="0" w:space="0" w:color="auto"/>
      </w:divBdr>
    </w:div>
    <w:div w:id="1505513427">
      <w:bodyDiv w:val="1"/>
      <w:marLeft w:val="0"/>
      <w:marRight w:val="0"/>
      <w:marTop w:val="0"/>
      <w:marBottom w:val="0"/>
      <w:divBdr>
        <w:top w:val="none" w:sz="0" w:space="0" w:color="auto"/>
        <w:left w:val="none" w:sz="0" w:space="0" w:color="auto"/>
        <w:bottom w:val="none" w:sz="0" w:space="0" w:color="auto"/>
        <w:right w:val="none" w:sz="0" w:space="0" w:color="auto"/>
      </w:divBdr>
    </w:div>
    <w:div w:id="1515605997">
      <w:bodyDiv w:val="1"/>
      <w:marLeft w:val="0"/>
      <w:marRight w:val="0"/>
      <w:marTop w:val="0"/>
      <w:marBottom w:val="0"/>
      <w:divBdr>
        <w:top w:val="none" w:sz="0" w:space="0" w:color="auto"/>
        <w:left w:val="none" w:sz="0" w:space="0" w:color="auto"/>
        <w:bottom w:val="none" w:sz="0" w:space="0" w:color="auto"/>
        <w:right w:val="none" w:sz="0" w:space="0" w:color="auto"/>
      </w:divBdr>
    </w:div>
    <w:div w:id="1532649405">
      <w:bodyDiv w:val="1"/>
      <w:marLeft w:val="0"/>
      <w:marRight w:val="0"/>
      <w:marTop w:val="0"/>
      <w:marBottom w:val="0"/>
      <w:divBdr>
        <w:top w:val="none" w:sz="0" w:space="0" w:color="auto"/>
        <w:left w:val="none" w:sz="0" w:space="0" w:color="auto"/>
        <w:bottom w:val="none" w:sz="0" w:space="0" w:color="auto"/>
        <w:right w:val="none" w:sz="0" w:space="0" w:color="auto"/>
      </w:divBdr>
    </w:div>
    <w:div w:id="1534346218">
      <w:bodyDiv w:val="1"/>
      <w:marLeft w:val="0"/>
      <w:marRight w:val="0"/>
      <w:marTop w:val="0"/>
      <w:marBottom w:val="0"/>
      <w:divBdr>
        <w:top w:val="none" w:sz="0" w:space="0" w:color="auto"/>
        <w:left w:val="none" w:sz="0" w:space="0" w:color="auto"/>
        <w:bottom w:val="none" w:sz="0" w:space="0" w:color="auto"/>
        <w:right w:val="none" w:sz="0" w:space="0" w:color="auto"/>
      </w:divBdr>
      <w:divsChild>
        <w:div w:id="1580864329">
          <w:marLeft w:val="96"/>
          <w:marRight w:val="2712"/>
          <w:marTop w:val="0"/>
          <w:marBottom w:val="0"/>
          <w:divBdr>
            <w:top w:val="none" w:sz="0" w:space="0" w:color="auto"/>
            <w:left w:val="none" w:sz="0" w:space="0" w:color="auto"/>
            <w:bottom w:val="none" w:sz="0" w:space="0" w:color="auto"/>
            <w:right w:val="none" w:sz="0" w:space="0" w:color="auto"/>
          </w:divBdr>
          <w:divsChild>
            <w:div w:id="198012701">
              <w:marLeft w:val="75"/>
              <w:marRight w:val="0"/>
              <w:marTop w:val="0"/>
              <w:marBottom w:val="0"/>
              <w:divBdr>
                <w:top w:val="single" w:sz="6" w:space="4" w:color="CCCCCC"/>
                <w:left w:val="single" w:sz="6" w:space="4" w:color="CCCCCC"/>
                <w:bottom w:val="single" w:sz="6" w:space="4" w:color="CCCCCC"/>
                <w:right w:val="single" w:sz="6" w:space="4" w:color="CCCCCC"/>
              </w:divBdr>
              <w:divsChild>
                <w:div w:id="5296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318597">
      <w:bodyDiv w:val="1"/>
      <w:marLeft w:val="0"/>
      <w:marRight w:val="0"/>
      <w:marTop w:val="0"/>
      <w:marBottom w:val="0"/>
      <w:divBdr>
        <w:top w:val="none" w:sz="0" w:space="0" w:color="auto"/>
        <w:left w:val="none" w:sz="0" w:space="0" w:color="auto"/>
        <w:bottom w:val="none" w:sz="0" w:space="0" w:color="auto"/>
        <w:right w:val="none" w:sz="0" w:space="0" w:color="auto"/>
      </w:divBdr>
      <w:divsChild>
        <w:div w:id="981423873">
          <w:marLeft w:val="0"/>
          <w:marRight w:val="0"/>
          <w:marTop w:val="0"/>
          <w:marBottom w:val="0"/>
          <w:divBdr>
            <w:top w:val="none" w:sz="0" w:space="0" w:color="auto"/>
            <w:left w:val="none" w:sz="0" w:space="0" w:color="auto"/>
            <w:bottom w:val="none" w:sz="0" w:space="0" w:color="auto"/>
            <w:right w:val="none" w:sz="0" w:space="0" w:color="auto"/>
          </w:divBdr>
          <w:divsChild>
            <w:div w:id="2792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84478">
      <w:bodyDiv w:val="1"/>
      <w:marLeft w:val="0"/>
      <w:marRight w:val="0"/>
      <w:marTop w:val="0"/>
      <w:marBottom w:val="0"/>
      <w:divBdr>
        <w:top w:val="none" w:sz="0" w:space="0" w:color="auto"/>
        <w:left w:val="none" w:sz="0" w:space="0" w:color="auto"/>
        <w:bottom w:val="none" w:sz="0" w:space="0" w:color="auto"/>
        <w:right w:val="none" w:sz="0" w:space="0" w:color="auto"/>
      </w:divBdr>
    </w:div>
    <w:div w:id="1649820299">
      <w:bodyDiv w:val="1"/>
      <w:marLeft w:val="0"/>
      <w:marRight w:val="0"/>
      <w:marTop w:val="0"/>
      <w:marBottom w:val="0"/>
      <w:divBdr>
        <w:top w:val="none" w:sz="0" w:space="0" w:color="auto"/>
        <w:left w:val="none" w:sz="0" w:space="0" w:color="auto"/>
        <w:bottom w:val="none" w:sz="0" w:space="0" w:color="auto"/>
        <w:right w:val="none" w:sz="0" w:space="0" w:color="auto"/>
      </w:divBdr>
    </w:div>
    <w:div w:id="1659266277">
      <w:bodyDiv w:val="1"/>
      <w:marLeft w:val="0"/>
      <w:marRight w:val="0"/>
      <w:marTop w:val="0"/>
      <w:marBottom w:val="0"/>
      <w:divBdr>
        <w:top w:val="none" w:sz="0" w:space="0" w:color="auto"/>
        <w:left w:val="none" w:sz="0" w:space="0" w:color="auto"/>
        <w:bottom w:val="none" w:sz="0" w:space="0" w:color="auto"/>
        <w:right w:val="none" w:sz="0" w:space="0" w:color="auto"/>
      </w:divBdr>
      <w:divsChild>
        <w:div w:id="2143187235">
          <w:marLeft w:val="0"/>
          <w:marRight w:val="0"/>
          <w:marTop w:val="0"/>
          <w:marBottom w:val="0"/>
          <w:divBdr>
            <w:top w:val="none" w:sz="0" w:space="0" w:color="auto"/>
            <w:left w:val="none" w:sz="0" w:space="0" w:color="auto"/>
            <w:bottom w:val="none" w:sz="0" w:space="0" w:color="auto"/>
            <w:right w:val="none" w:sz="0" w:space="0" w:color="auto"/>
          </w:divBdr>
          <w:divsChild>
            <w:div w:id="54210577">
              <w:marLeft w:val="0"/>
              <w:marRight w:val="0"/>
              <w:marTop w:val="0"/>
              <w:marBottom w:val="0"/>
              <w:divBdr>
                <w:top w:val="none" w:sz="0" w:space="0" w:color="auto"/>
                <w:left w:val="none" w:sz="0" w:space="0" w:color="auto"/>
                <w:bottom w:val="none" w:sz="0" w:space="0" w:color="auto"/>
                <w:right w:val="none" w:sz="0" w:space="0" w:color="auto"/>
              </w:divBdr>
              <w:divsChild>
                <w:div w:id="1178354142">
                  <w:marLeft w:val="0"/>
                  <w:marRight w:val="0"/>
                  <w:marTop w:val="0"/>
                  <w:marBottom w:val="0"/>
                  <w:divBdr>
                    <w:top w:val="none" w:sz="0" w:space="0" w:color="auto"/>
                    <w:left w:val="none" w:sz="0" w:space="0" w:color="auto"/>
                    <w:bottom w:val="none" w:sz="0" w:space="0" w:color="auto"/>
                    <w:right w:val="none" w:sz="0" w:space="0" w:color="auto"/>
                  </w:divBdr>
                  <w:divsChild>
                    <w:div w:id="144588166">
                      <w:marLeft w:val="0"/>
                      <w:marRight w:val="0"/>
                      <w:marTop w:val="0"/>
                      <w:marBottom w:val="0"/>
                      <w:divBdr>
                        <w:top w:val="none" w:sz="0" w:space="0" w:color="auto"/>
                        <w:left w:val="none" w:sz="0" w:space="0" w:color="auto"/>
                        <w:bottom w:val="none" w:sz="0" w:space="0" w:color="auto"/>
                        <w:right w:val="none" w:sz="0" w:space="0" w:color="auto"/>
                      </w:divBdr>
                      <w:divsChild>
                        <w:div w:id="1282759279">
                          <w:marLeft w:val="0"/>
                          <w:marRight w:val="0"/>
                          <w:marTop w:val="0"/>
                          <w:marBottom w:val="0"/>
                          <w:divBdr>
                            <w:top w:val="none" w:sz="0" w:space="0" w:color="auto"/>
                            <w:left w:val="none" w:sz="0" w:space="0" w:color="auto"/>
                            <w:bottom w:val="none" w:sz="0" w:space="0" w:color="auto"/>
                            <w:right w:val="none" w:sz="0" w:space="0" w:color="auto"/>
                          </w:divBdr>
                          <w:divsChild>
                            <w:div w:id="270667822">
                              <w:marLeft w:val="0"/>
                              <w:marRight w:val="0"/>
                              <w:marTop w:val="0"/>
                              <w:marBottom w:val="0"/>
                              <w:divBdr>
                                <w:top w:val="none" w:sz="0" w:space="0" w:color="auto"/>
                                <w:left w:val="none" w:sz="0" w:space="0" w:color="auto"/>
                                <w:bottom w:val="none" w:sz="0" w:space="0" w:color="auto"/>
                                <w:right w:val="none" w:sz="0" w:space="0" w:color="auto"/>
                              </w:divBdr>
                              <w:divsChild>
                                <w:div w:id="2056847701">
                                  <w:marLeft w:val="0"/>
                                  <w:marRight w:val="0"/>
                                  <w:marTop w:val="0"/>
                                  <w:marBottom w:val="0"/>
                                  <w:divBdr>
                                    <w:top w:val="none" w:sz="0" w:space="0" w:color="auto"/>
                                    <w:left w:val="none" w:sz="0" w:space="0" w:color="auto"/>
                                    <w:bottom w:val="none" w:sz="0" w:space="0" w:color="auto"/>
                                    <w:right w:val="none" w:sz="0" w:space="0" w:color="auto"/>
                                  </w:divBdr>
                                  <w:divsChild>
                                    <w:div w:id="1067072266">
                                      <w:marLeft w:val="0"/>
                                      <w:marRight w:val="0"/>
                                      <w:marTop w:val="0"/>
                                      <w:marBottom w:val="0"/>
                                      <w:divBdr>
                                        <w:top w:val="none" w:sz="0" w:space="0" w:color="auto"/>
                                        <w:left w:val="none" w:sz="0" w:space="0" w:color="auto"/>
                                        <w:bottom w:val="none" w:sz="0" w:space="0" w:color="auto"/>
                                        <w:right w:val="none" w:sz="0" w:space="0" w:color="auto"/>
                                      </w:divBdr>
                                      <w:divsChild>
                                        <w:div w:id="603810963">
                                          <w:marLeft w:val="0"/>
                                          <w:marRight w:val="0"/>
                                          <w:marTop w:val="0"/>
                                          <w:marBottom w:val="0"/>
                                          <w:divBdr>
                                            <w:top w:val="none" w:sz="0" w:space="0" w:color="auto"/>
                                            <w:left w:val="none" w:sz="0" w:space="0" w:color="auto"/>
                                            <w:bottom w:val="none" w:sz="0" w:space="0" w:color="auto"/>
                                            <w:right w:val="none" w:sz="0" w:space="0" w:color="auto"/>
                                          </w:divBdr>
                                        </w:div>
                                        <w:div w:id="1208757026">
                                          <w:marLeft w:val="0"/>
                                          <w:marRight w:val="0"/>
                                          <w:marTop w:val="0"/>
                                          <w:marBottom w:val="0"/>
                                          <w:divBdr>
                                            <w:top w:val="none" w:sz="0" w:space="0" w:color="auto"/>
                                            <w:left w:val="none" w:sz="0" w:space="0" w:color="auto"/>
                                            <w:bottom w:val="none" w:sz="0" w:space="0" w:color="auto"/>
                                            <w:right w:val="none" w:sz="0" w:space="0" w:color="auto"/>
                                          </w:divBdr>
                                          <w:divsChild>
                                            <w:div w:id="154340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1301140">
      <w:bodyDiv w:val="1"/>
      <w:marLeft w:val="0"/>
      <w:marRight w:val="0"/>
      <w:marTop w:val="0"/>
      <w:marBottom w:val="0"/>
      <w:divBdr>
        <w:top w:val="none" w:sz="0" w:space="0" w:color="auto"/>
        <w:left w:val="none" w:sz="0" w:space="0" w:color="auto"/>
        <w:bottom w:val="none" w:sz="0" w:space="0" w:color="auto"/>
        <w:right w:val="none" w:sz="0" w:space="0" w:color="auto"/>
      </w:divBdr>
    </w:div>
    <w:div w:id="1672751483">
      <w:bodyDiv w:val="1"/>
      <w:marLeft w:val="0"/>
      <w:marRight w:val="0"/>
      <w:marTop w:val="0"/>
      <w:marBottom w:val="0"/>
      <w:divBdr>
        <w:top w:val="none" w:sz="0" w:space="0" w:color="auto"/>
        <w:left w:val="none" w:sz="0" w:space="0" w:color="auto"/>
        <w:bottom w:val="none" w:sz="0" w:space="0" w:color="auto"/>
        <w:right w:val="none" w:sz="0" w:space="0" w:color="auto"/>
      </w:divBdr>
      <w:divsChild>
        <w:div w:id="2124877237">
          <w:marLeft w:val="0"/>
          <w:marRight w:val="0"/>
          <w:marTop w:val="0"/>
          <w:marBottom w:val="0"/>
          <w:divBdr>
            <w:top w:val="none" w:sz="0" w:space="0" w:color="auto"/>
            <w:left w:val="none" w:sz="0" w:space="0" w:color="auto"/>
            <w:bottom w:val="none" w:sz="0" w:space="0" w:color="auto"/>
            <w:right w:val="none" w:sz="0" w:space="0" w:color="auto"/>
          </w:divBdr>
        </w:div>
      </w:divsChild>
    </w:div>
    <w:div w:id="1708413331">
      <w:bodyDiv w:val="1"/>
      <w:marLeft w:val="0"/>
      <w:marRight w:val="0"/>
      <w:marTop w:val="0"/>
      <w:marBottom w:val="0"/>
      <w:divBdr>
        <w:top w:val="none" w:sz="0" w:space="0" w:color="auto"/>
        <w:left w:val="none" w:sz="0" w:space="0" w:color="auto"/>
        <w:bottom w:val="none" w:sz="0" w:space="0" w:color="auto"/>
        <w:right w:val="none" w:sz="0" w:space="0" w:color="auto"/>
      </w:divBdr>
    </w:div>
    <w:div w:id="1729382913">
      <w:bodyDiv w:val="1"/>
      <w:marLeft w:val="0"/>
      <w:marRight w:val="0"/>
      <w:marTop w:val="0"/>
      <w:marBottom w:val="0"/>
      <w:divBdr>
        <w:top w:val="none" w:sz="0" w:space="0" w:color="auto"/>
        <w:left w:val="none" w:sz="0" w:space="0" w:color="auto"/>
        <w:bottom w:val="none" w:sz="0" w:space="0" w:color="auto"/>
        <w:right w:val="none" w:sz="0" w:space="0" w:color="auto"/>
      </w:divBdr>
    </w:div>
    <w:div w:id="1745106481">
      <w:bodyDiv w:val="1"/>
      <w:marLeft w:val="0"/>
      <w:marRight w:val="0"/>
      <w:marTop w:val="0"/>
      <w:marBottom w:val="0"/>
      <w:divBdr>
        <w:top w:val="none" w:sz="0" w:space="0" w:color="auto"/>
        <w:left w:val="none" w:sz="0" w:space="0" w:color="auto"/>
        <w:bottom w:val="none" w:sz="0" w:space="0" w:color="auto"/>
        <w:right w:val="none" w:sz="0" w:space="0" w:color="auto"/>
      </w:divBdr>
    </w:div>
    <w:div w:id="1770856861">
      <w:bodyDiv w:val="1"/>
      <w:marLeft w:val="0"/>
      <w:marRight w:val="0"/>
      <w:marTop w:val="0"/>
      <w:marBottom w:val="0"/>
      <w:divBdr>
        <w:top w:val="none" w:sz="0" w:space="0" w:color="auto"/>
        <w:left w:val="none" w:sz="0" w:space="0" w:color="auto"/>
        <w:bottom w:val="none" w:sz="0" w:space="0" w:color="auto"/>
        <w:right w:val="none" w:sz="0" w:space="0" w:color="auto"/>
      </w:divBdr>
      <w:divsChild>
        <w:div w:id="1991237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8065598">
      <w:bodyDiv w:val="1"/>
      <w:marLeft w:val="0"/>
      <w:marRight w:val="0"/>
      <w:marTop w:val="0"/>
      <w:marBottom w:val="0"/>
      <w:divBdr>
        <w:top w:val="none" w:sz="0" w:space="0" w:color="auto"/>
        <w:left w:val="none" w:sz="0" w:space="0" w:color="auto"/>
        <w:bottom w:val="none" w:sz="0" w:space="0" w:color="auto"/>
        <w:right w:val="none" w:sz="0" w:space="0" w:color="auto"/>
      </w:divBdr>
    </w:div>
    <w:div w:id="1875535402">
      <w:bodyDiv w:val="1"/>
      <w:marLeft w:val="0"/>
      <w:marRight w:val="0"/>
      <w:marTop w:val="0"/>
      <w:marBottom w:val="0"/>
      <w:divBdr>
        <w:top w:val="none" w:sz="0" w:space="0" w:color="auto"/>
        <w:left w:val="none" w:sz="0" w:space="0" w:color="auto"/>
        <w:bottom w:val="none" w:sz="0" w:space="0" w:color="auto"/>
        <w:right w:val="none" w:sz="0" w:space="0" w:color="auto"/>
      </w:divBdr>
      <w:divsChild>
        <w:div w:id="502670108">
          <w:marLeft w:val="0"/>
          <w:marRight w:val="0"/>
          <w:marTop w:val="0"/>
          <w:marBottom w:val="0"/>
          <w:divBdr>
            <w:top w:val="none" w:sz="0" w:space="0" w:color="auto"/>
            <w:left w:val="none" w:sz="0" w:space="0" w:color="auto"/>
            <w:bottom w:val="none" w:sz="0" w:space="0" w:color="auto"/>
            <w:right w:val="none" w:sz="0" w:space="0" w:color="auto"/>
          </w:divBdr>
          <w:divsChild>
            <w:div w:id="146192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2905">
      <w:bodyDiv w:val="1"/>
      <w:marLeft w:val="0"/>
      <w:marRight w:val="0"/>
      <w:marTop w:val="0"/>
      <w:marBottom w:val="0"/>
      <w:divBdr>
        <w:top w:val="none" w:sz="0" w:space="0" w:color="auto"/>
        <w:left w:val="none" w:sz="0" w:space="0" w:color="auto"/>
        <w:bottom w:val="none" w:sz="0" w:space="0" w:color="auto"/>
        <w:right w:val="none" w:sz="0" w:space="0" w:color="auto"/>
      </w:divBdr>
    </w:div>
    <w:div w:id="1954507318">
      <w:bodyDiv w:val="1"/>
      <w:marLeft w:val="0"/>
      <w:marRight w:val="0"/>
      <w:marTop w:val="0"/>
      <w:marBottom w:val="0"/>
      <w:divBdr>
        <w:top w:val="none" w:sz="0" w:space="0" w:color="auto"/>
        <w:left w:val="none" w:sz="0" w:space="0" w:color="auto"/>
        <w:bottom w:val="none" w:sz="0" w:space="0" w:color="auto"/>
        <w:right w:val="none" w:sz="0" w:space="0" w:color="auto"/>
      </w:divBdr>
    </w:div>
    <w:div w:id="1966346078">
      <w:bodyDiv w:val="1"/>
      <w:marLeft w:val="0"/>
      <w:marRight w:val="0"/>
      <w:marTop w:val="0"/>
      <w:marBottom w:val="0"/>
      <w:divBdr>
        <w:top w:val="none" w:sz="0" w:space="0" w:color="auto"/>
        <w:left w:val="none" w:sz="0" w:space="0" w:color="auto"/>
        <w:bottom w:val="none" w:sz="0" w:space="0" w:color="auto"/>
        <w:right w:val="none" w:sz="0" w:space="0" w:color="auto"/>
      </w:divBdr>
    </w:div>
    <w:div w:id="1975403744">
      <w:bodyDiv w:val="1"/>
      <w:marLeft w:val="0"/>
      <w:marRight w:val="0"/>
      <w:marTop w:val="0"/>
      <w:marBottom w:val="0"/>
      <w:divBdr>
        <w:top w:val="none" w:sz="0" w:space="0" w:color="auto"/>
        <w:left w:val="none" w:sz="0" w:space="0" w:color="auto"/>
        <w:bottom w:val="none" w:sz="0" w:space="0" w:color="auto"/>
        <w:right w:val="none" w:sz="0" w:space="0" w:color="auto"/>
      </w:divBdr>
    </w:div>
    <w:div w:id="1978223193">
      <w:bodyDiv w:val="1"/>
      <w:marLeft w:val="0"/>
      <w:marRight w:val="0"/>
      <w:marTop w:val="0"/>
      <w:marBottom w:val="0"/>
      <w:divBdr>
        <w:top w:val="none" w:sz="0" w:space="0" w:color="auto"/>
        <w:left w:val="none" w:sz="0" w:space="0" w:color="auto"/>
        <w:bottom w:val="none" w:sz="0" w:space="0" w:color="auto"/>
        <w:right w:val="none" w:sz="0" w:space="0" w:color="auto"/>
      </w:divBdr>
      <w:divsChild>
        <w:div w:id="1030836630">
          <w:marLeft w:val="0"/>
          <w:marRight w:val="0"/>
          <w:marTop w:val="0"/>
          <w:marBottom w:val="0"/>
          <w:divBdr>
            <w:top w:val="none" w:sz="0" w:space="0" w:color="auto"/>
            <w:left w:val="none" w:sz="0" w:space="0" w:color="auto"/>
            <w:bottom w:val="none" w:sz="0" w:space="0" w:color="auto"/>
            <w:right w:val="none" w:sz="0" w:space="0" w:color="auto"/>
          </w:divBdr>
          <w:divsChild>
            <w:div w:id="158506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27559">
      <w:bodyDiv w:val="1"/>
      <w:marLeft w:val="0"/>
      <w:marRight w:val="0"/>
      <w:marTop w:val="0"/>
      <w:marBottom w:val="0"/>
      <w:divBdr>
        <w:top w:val="none" w:sz="0" w:space="0" w:color="auto"/>
        <w:left w:val="none" w:sz="0" w:space="0" w:color="auto"/>
        <w:bottom w:val="none" w:sz="0" w:space="0" w:color="auto"/>
        <w:right w:val="none" w:sz="0" w:space="0" w:color="auto"/>
      </w:divBdr>
      <w:divsChild>
        <w:div w:id="1843544825">
          <w:marLeft w:val="0"/>
          <w:marRight w:val="0"/>
          <w:marTop w:val="0"/>
          <w:marBottom w:val="0"/>
          <w:divBdr>
            <w:top w:val="none" w:sz="0" w:space="0" w:color="auto"/>
            <w:left w:val="none" w:sz="0" w:space="0" w:color="auto"/>
            <w:bottom w:val="none" w:sz="0" w:space="0" w:color="auto"/>
            <w:right w:val="none" w:sz="0" w:space="0" w:color="auto"/>
          </w:divBdr>
          <w:divsChild>
            <w:div w:id="1001934799">
              <w:marLeft w:val="0"/>
              <w:marRight w:val="0"/>
              <w:marTop w:val="0"/>
              <w:marBottom w:val="0"/>
              <w:divBdr>
                <w:top w:val="none" w:sz="0" w:space="0" w:color="auto"/>
                <w:left w:val="none" w:sz="0" w:space="0" w:color="auto"/>
                <w:bottom w:val="none" w:sz="0" w:space="0" w:color="auto"/>
                <w:right w:val="none" w:sz="0" w:space="0" w:color="auto"/>
              </w:divBdr>
            </w:div>
            <w:div w:id="1371226953">
              <w:marLeft w:val="0"/>
              <w:marRight w:val="0"/>
              <w:marTop w:val="0"/>
              <w:marBottom w:val="0"/>
              <w:divBdr>
                <w:top w:val="none" w:sz="0" w:space="0" w:color="auto"/>
                <w:left w:val="none" w:sz="0" w:space="0" w:color="auto"/>
                <w:bottom w:val="none" w:sz="0" w:space="0" w:color="auto"/>
                <w:right w:val="none" w:sz="0" w:space="0" w:color="auto"/>
              </w:divBdr>
            </w:div>
            <w:div w:id="1504321915">
              <w:marLeft w:val="0"/>
              <w:marRight w:val="0"/>
              <w:marTop w:val="0"/>
              <w:marBottom w:val="0"/>
              <w:divBdr>
                <w:top w:val="none" w:sz="0" w:space="0" w:color="auto"/>
                <w:left w:val="none" w:sz="0" w:space="0" w:color="auto"/>
                <w:bottom w:val="none" w:sz="0" w:space="0" w:color="auto"/>
                <w:right w:val="none" w:sz="0" w:space="0" w:color="auto"/>
              </w:divBdr>
            </w:div>
            <w:div w:id="187356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677039">
      <w:bodyDiv w:val="1"/>
      <w:marLeft w:val="0"/>
      <w:marRight w:val="0"/>
      <w:marTop w:val="0"/>
      <w:marBottom w:val="0"/>
      <w:divBdr>
        <w:top w:val="none" w:sz="0" w:space="0" w:color="auto"/>
        <w:left w:val="none" w:sz="0" w:space="0" w:color="auto"/>
        <w:bottom w:val="none" w:sz="0" w:space="0" w:color="auto"/>
        <w:right w:val="none" w:sz="0" w:space="0" w:color="auto"/>
      </w:divBdr>
      <w:divsChild>
        <w:div w:id="398868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6886128">
      <w:bodyDiv w:val="1"/>
      <w:marLeft w:val="0"/>
      <w:marRight w:val="0"/>
      <w:marTop w:val="0"/>
      <w:marBottom w:val="0"/>
      <w:divBdr>
        <w:top w:val="none" w:sz="0" w:space="0" w:color="auto"/>
        <w:left w:val="none" w:sz="0" w:space="0" w:color="auto"/>
        <w:bottom w:val="none" w:sz="0" w:space="0" w:color="auto"/>
        <w:right w:val="none" w:sz="0" w:space="0" w:color="auto"/>
      </w:divBdr>
      <w:divsChild>
        <w:div w:id="1925872628">
          <w:marLeft w:val="0"/>
          <w:marRight w:val="0"/>
          <w:marTop w:val="0"/>
          <w:marBottom w:val="0"/>
          <w:divBdr>
            <w:top w:val="none" w:sz="0" w:space="0" w:color="auto"/>
            <w:left w:val="none" w:sz="0" w:space="0" w:color="auto"/>
            <w:bottom w:val="none" w:sz="0" w:space="0" w:color="auto"/>
            <w:right w:val="none" w:sz="0" w:space="0" w:color="auto"/>
          </w:divBdr>
        </w:div>
      </w:divsChild>
    </w:div>
    <w:div w:id="2042238586">
      <w:bodyDiv w:val="1"/>
      <w:marLeft w:val="0"/>
      <w:marRight w:val="0"/>
      <w:marTop w:val="0"/>
      <w:marBottom w:val="0"/>
      <w:divBdr>
        <w:top w:val="none" w:sz="0" w:space="0" w:color="auto"/>
        <w:left w:val="none" w:sz="0" w:space="0" w:color="auto"/>
        <w:bottom w:val="none" w:sz="0" w:space="0" w:color="auto"/>
        <w:right w:val="none" w:sz="0" w:space="0" w:color="auto"/>
      </w:divBdr>
      <w:divsChild>
        <w:div w:id="911894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6080489">
      <w:bodyDiv w:val="1"/>
      <w:marLeft w:val="0"/>
      <w:marRight w:val="0"/>
      <w:marTop w:val="0"/>
      <w:marBottom w:val="0"/>
      <w:divBdr>
        <w:top w:val="none" w:sz="0" w:space="0" w:color="auto"/>
        <w:left w:val="none" w:sz="0" w:space="0" w:color="auto"/>
        <w:bottom w:val="none" w:sz="0" w:space="0" w:color="auto"/>
        <w:right w:val="none" w:sz="0" w:space="0" w:color="auto"/>
      </w:divBdr>
    </w:div>
    <w:div w:id="2090617758">
      <w:bodyDiv w:val="1"/>
      <w:marLeft w:val="0"/>
      <w:marRight w:val="0"/>
      <w:marTop w:val="0"/>
      <w:marBottom w:val="0"/>
      <w:divBdr>
        <w:top w:val="none" w:sz="0" w:space="0" w:color="auto"/>
        <w:left w:val="none" w:sz="0" w:space="0" w:color="auto"/>
        <w:bottom w:val="none" w:sz="0" w:space="0" w:color="auto"/>
        <w:right w:val="none" w:sz="0" w:space="0" w:color="auto"/>
      </w:divBdr>
      <w:divsChild>
        <w:div w:id="2137984819">
          <w:marLeft w:val="0"/>
          <w:marRight w:val="0"/>
          <w:marTop w:val="0"/>
          <w:marBottom w:val="0"/>
          <w:divBdr>
            <w:top w:val="none" w:sz="0" w:space="0" w:color="auto"/>
            <w:left w:val="none" w:sz="0" w:space="0" w:color="auto"/>
            <w:bottom w:val="none" w:sz="0" w:space="0" w:color="auto"/>
            <w:right w:val="none" w:sz="0" w:space="0" w:color="auto"/>
          </w:divBdr>
        </w:div>
        <w:div w:id="355812310">
          <w:marLeft w:val="0"/>
          <w:marRight w:val="0"/>
          <w:marTop w:val="0"/>
          <w:marBottom w:val="0"/>
          <w:divBdr>
            <w:top w:val="none" w:sz="0" w:space="0" w:color="auto"/>
            <w:left w:val="none" w:sz="0" w:space="0" w:color="auto"/>
            <w:bottom w:val="none" w:sz="0" w:space="0" w:color="auto"/>
            <w:right w:val="none" w:sz="0" w:space="0" w:color="auto"/>
          </w:divBdr>
          <w:divsChild>
            <w:div w:id="1334987946">
              <w:marLeft w:val="0"/>
              <w:marRight w:val="0"/>
              <w:marTop w:val="0"/>
              <w:marBottom w:val="0"/>
              <w:divBdr>
                <w:top w:val="none" w:sz="0" w:space="0" w:color="auto"/>
                <w:left w:val="none" w:sz="0" w:space="0" w:color="auto"/>
                <w:bottom w:val="none" w:sz="0" w:space="0" w:color="auto"/>
                <w:right w:val="none" w:sz="0" w:space="0" w:color="auto"/>
              </w:divBdr>
            </w:div>
            <w:div w:id="1391265703">
              <w:marLeft w:val="0"/>
              <w:marRight w:val="0"/>
              <w:marTop w:val="0"/>
              <w:marBottom w:val="0"/>
              <w:divBdr>
                <w:top w:val="none" w:sz="0" w:space="0" w:color="auto"/>
                <w:left w:val="none" w:sz="0" w:space="0" w:color="auto"/>
                <w:bottom w:val="none" w:sz="0" w:space="0" w:color="auto"/>
                <w:right w:val="none" w:sz="0" w:space="0" w:color="auto"/>
              </w:divBdr>
            </w:div>
            <w:div w:id="362092815">
              <w:marLeft w:val="0"/>
              <w:marRight w:val="0"/>
              <w:marTop w:val="0"/>
              <w:marBottom w:val="0"/>
              <w:divBdr>
                <w:top w:val="none" w:sz="0" w:space="0" w:color="auto"/>
                <w:left w:val="none" w:sz="0" w:space="0" w:color="auto"/>
                <w:bottom w:val="none" w:sz="0" w:space="0" w:color="auto"/>
                <w:right w:val="none" w:sz="0" w:space="0" w:color="auto"/>
              </w:divBdr>
            </w:div>
            <w:div w:id="1409617979">
              <w:marLeft w:val="0"/>
              <w:marRight w:val="0"/>
              <w:marTop w:val="0"/>
              <w:marBottom w:val="0"/>
              <w:divBdr>
                <w:top w:val="none" w:sz="0" w:space="0" w:color="auto"/>
                <w:left w:val="none" w:sz="0" w:space="0" w:color="auto"/>
                <w:bottom w:val="none" w:sz="0" w:space="0" w:color="auto"/>
                <w:right w:val="none" w:sz="0" w:space="0" w:color="auto"/>
              </w:divBdr>
            </w:div>
            <w:div w:id="335890812">
              <w:marLeft w:val="0"/>
              <w:marRight w:val="0"/>
              <w:marTop w:val="0"/>
              <w:marBottom w:val="0"/>
              <w:divBdr>
                <w:top w:val="none" w:sz="0" w:space="0" w:color="auto"/>
                <w:left w:val="none" w:sz="0" w:space="0" w:color="auto"/>
                <w:bottom w:val="none" w:sz="0" w:space="0" w:color="auto"/>
                <w:right w:val="none" w:sz="0" w:space="0" w:color="auto"/>
              </w:divBdr>
            </w:div>
            <w:div w:id="655492957">
              <w:marLeft w:val="0"/>
              <w:marRight w:val="0"/>
              <w:marTop w:val="0"/>
              <w:marBottom w:val="0"/>
              <w:divBdr>
                <w:top w:val="none" w:sz="0" w:space="0" w:color="auto"/>
                <w:left w:val="none" w:sz="0" w:space="0" w:color="auto"/>
                <w:bottom w:val="none" w:sz="0" w:space="0" w:color="auto"/>
                <w:right w:val="none" w:sz="0" w:space="0" w:color="auto"/>
              </w:divBdr>
            </w:div>
            <w:div w:id="2109886302">
              <w:marLeft w:val="0"/>
              <w:marRight w:val="0"/>
              <w:marTop w:val="0"/>
              <w:marBottom w:val="0"/>
              <w:divBdr>
                <w:top w:val="none" w:sz="0" w:space="0" w:color="auto"/>
                <w:left w:val="none" w:sz="0" w:space="0" w:color="auto"/>
                <w:bottom w:val="none" w:sz="0" w:space="0" w:color="auto"/>
                <w:right w:val="none" w:sz="0" w:space="0" w:color="auto"/>
              </w:divBdr>
            </w:div>
            <w:div w:id="1819807093">
              <w:marLeft w:val="0"/>
              <w:marRight w:val="0"/>
              <w:marTop w:val="0"/>
              <w:marBottom w:val="0"/>
              <w:divBdr>
                <w:top w:val="none" w:sz="0" w:space="0" w:color="auto"/>
                <w:left w:val="none" w:sz="0" w:space="0" w:color="auto"/>
                <w:bottom w:val="none" w:sz="0" w:space="0" w:color="auto"/>
                <w:right w:val="none" w:sz="0" w:space="0" w:color="auto"/>
              </w:divBdr>
            </w:div>
            <w:div w:id="1414275161">
              <w:marLeft w:val="0"/>
              <w:marRight w:val="0"/>
              <w:marTop w:val="0"/>
              <w:marBottom w:val="0"/>
              <w:divBdr>
                <w:top w:val="none" w:sz="0" w:space="0" w:color="auto"/>
                <w:left w:val="none" w:sz="0" w:space="0" w:color="auto"/>
                <w:bottom w:val="none" w:sz="0" w:space="0" w:color="auto"/>
                <w:right w:val="none" w:sz="0" w:space="0" w:color="auto"/>
              </w:divBdr>
            </w:div>
            <w:div w:id="2137412391">
              <w:marLeft w:val="0"/>
              <w:marRight w:val="0"/>
              <w:marTop w:val="0"/>
              <w:marBottom w:val="0"/>
              <w:divBdr>
                <w:top w:val="none" w:sz="0" w:space="0" w:color="auto"/>
                <w:left w:val="none" w:sz="0" w:space="0" w:color="auto"/>
                <w:bottom w:val="none" w:sz="0" w:space="0" w:color="auto"/>
                <w:right w:val="none" w:sz="0" w:space="0" w:color="auto"/>
              </w:divBdr>
            </w:div>
            <w:div w:id="818618603">
              <w:marLeft w:val="0"/>
              <w:marRight w:val="0"/>
              <w:marTop w:val="0"/>
              <w:marBottom w:val="0"/>
              <w:divBdr>
                <w:top w:val="none" w:sz="0" w:space="0" w:color="auto"/>
                <w:left w:val="none" w:sz="0" w:space="0" w:color="auto"/>
                <w:bottom w:val="none" w:sz="0" w:space="0" w:color="auto"/>
                <w:right w:val="none" w:sz="0" w:space="0" w:color="auto"/>
              </w:divBdr>
            </w:div>
            <w:div w:id="2059620179">
              <w:marLeft w:val="0"/>
              <w:marRight w:val="0"/>
              <w:marTop w:val="0"/>
              <w:marBottom w:val="0"/>
              <w:divBdr>
                <w:top w:val="none" w:sz="0" w:space="0" w:color="auto"/>
                <w:left w:val="none" w:sz="0" w:space="0" w:color="auto"/>
                <w:bottom w:val="none" w:sz="0" w:space="0" w:color="auto"/>
                <w:right w:val="none" w:sz="0" w:space="0" w:color="auto"/>
              </w:divBdr>
            </w:div>
            <w:div w:id="801459146">
              <w:marLeft w:val="0"/>
              <w:marRight w:val="0"/>
              <w:marTop w:val="0"/>
              <w:marBottom w:val="0"/>
              <w:divBdr>
                <w:top w:val="none" w:sz="0" w:space="0" w:color="auto"/>
                <w:left w:val="none" w:sz="0" w:space="0" w:color="auto"/>
                <w:bottom w:val="none" w:sz="0" w:space="0" w:color="auto"/>
                <w:right w:val="none" w:sz="0" w:space="0" w:color="auto"/>
              </w:divBdr>
            </w:div>
            <w:div w:id="899293479">
              <w:marLeft w:val="0"/>
              <w:marRight w:val="0"/>
              <w:marTop w:val="0"/>
              <w:marBottom w:val="0"/>
              <w:divBdr>
                <w:top w:val="none" w:sz="0" w:space="0" w:color="auto"/>
                <w:left w:val="none" w:sz="0" w:space="0" w:color="auto"/>
                <w:bottom w:val="none" w:sz="0" w:space="0" w:color="auto"/>
                <w:right w:val="none" w:sz="0" w:space="0" w:color="auto"/>
              </w:divBdr>
            </w:div>
            <w:div w:id="416560146">
              <w:marLeft w:val="0"/>
              <w:marRight w:val="0"/>
              <w:marTop w:val="0"/>
              <w:marBottom w:val="0"/>
              <w:divBdr>
                <w:top w:val="none" w:sz="0" w:space="0" w:color="auto"/>
                <w:left w:val="none" w:sz="0" w:space="0" w:color="auto"/>
                <w:bottom w:val="none" w:sz="0" w:space="0" w:color="auto"/>
                <w:right w:val="none" w:sz="0" w:space="0" w:color="auto"/>
              </w:divBdr>
            </w:div>
            <w:div w:id="625430951">
              <w:marLeft w:val="0"/>
              <w:marRight w:val="0"/>
              <w:marTop w:val="0"/>
              <w:marBottom w:val="0"/>
              <w:divBdr>
                <w:top w:val="none" w:sz="0" w:space="0" w:color="auto"/>
                <w:left w:val="none" w:sz="0" w:space="0" w:color="auto"/>
                <w:bottom w:val="none" w:sz="0" w:space="0" w:color="auto"/>
                <w:right w:val="none" w:sz="0" w:space="0" w:color="auto"/>
              </w:divBdr>
            </w:div>
            <w:div w:id="153210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7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entrez/query.fcgi?cmd=Retrieve&amp;db=pubmed&amp;dopt=Abstract&amp;list_uids=15972446&amp;query_hl=2" TargetMode="External"/><Relationship Id="rId18" Type="http://schemas.openxmlformats.org/officeDocument/2006/relationships/hyperlink" Target="http://www.upi.com/NewsTrack/Science/2007/09/04/study_mast_cells_have_a_%20good_%20side/9915/" TargetMode="External"/><Relationship Id="rId26" Type="http://schemas.openxmlformats.org/officeDocument/2006/relationships/hyperlink" Target="http://med.stanford.edu/ism/2013/%20october/venom.html" TargetMode="External"/><Relationship Id="rId39" Type="http://schemas.openxmlformats.org/officeDocument/2006/relationships/fontTable" Target="fontTable.xml"/><Relationship Id="rId21" Type="http://schemas.openxmlformats.org/officeDocument/2006/relationships/hyperlink" Target="http://www.ncbi.nlm.nih.gov/pubmed/21130119" TargetMode="External"/><Relationship Id="rId34" Type="http://schemas.openxmlformats.org/officeDocument/2006/relationships/hyperlink" Target="http://www.pubmedcentral.gov/articlerender.fcgi?tool=nihms&amp;artid=2855166" TargetMode="External"/><Relationship Id="rId7" Type="http://schemas.openxmlformats.org/officeDocument/2006/relationships/endnotes" Target="endnotes.xml"/><Relationship Id="rId12" Type="http://schemas.openxmlformats.org/officeDocument/2006/relationships/hyperlink" Target="http://www.biomedcentral.com/1471-2172/3/5" TargetMode="External"/><Relationship Id="rId17" Type="http://schemas.openxmlformats.org/officeDocument/2006/relationships/hyperlink" Target="http://www.medicalnewstoday.com/articles/81326.php" TargetMode="External"/><Relationship Id="rId25" Type="http://schemas.openxmlformats.org/officeDocument/2006/relationships/hyperlink" Target="http://www.realclearscience.com/journalclub/2013/10/24/bee_sting_allergy_might_actually_be_useful.html" TargetMode="External"/><Relationship Id="rId33" Type="http://schemas.openxmlformats.org/officeDocument/2006/relationships/hyperlink" Target="https://www.jove.com/video/57936/"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sciencenews.org/articles/20070908/fob5.asp" TargetMode="External"/><Relationship Id="rId20" Type="http://schemas.openxmlformats.org/officeDocument/2006/relationships/hyperlink" Target="http://www.ncbi.nlm.nih.gov/pubmed/19818646?ordinalpos=1&amp;itool=EntrezSystem2.PEntrez.Pubmed.Pubmed_ResultsPanel.Pubmed_DefaultReportPanel.Pubmed_RVDocSum" TargetMode="External"/><Relationship Id="rId29" Type="http://schemas.openxmlformats.org/officeDocument/2006/relationships/hyperlink" Target="http://www.medic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8774353?ordinalpos=1&amp;itool=EntrezSystem2.PEntrez.Pubmed.Pubmed_ResultsPanel.Pubmed_DefaultReportPanel.Pubmed_RVDocSum" TargetMode="External"/><Relationship Id="rId24" Type="http://schemas.openxmlformats.org/officeDocument/2006/relationships/hyperlink" Target="http://news.sciencemag.org/biology/%202013/10why-bee-sting-might-be-good-you" TargetMode="External"/><Relationship Id="rId32" Type="http://schemas.openxmlformats.org/officeDocument/2006/relationships/hyperlink" Target="http://www.jci.org/126/11" TargetMode="External"/><Relationship Id="rId37" Type="http://schemas.openxmlformats.org/officeDocument/2006/relationships/hyperlink" Target="http://dx.doi.org/10.1016/j.immuni.2015.07.019"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healthday.com" TargetMode="External"/><Relationship Id="rId23" Type="http://schemas.openxmlformats.org/officeDocument/2006/relationships/hyperlink" Target="http://www.eurekalert.org/pub_releases/2013-10/cp-tar101713.php" TargetMode="External"/><Relationship Id="rId28" Type="http://schemas.openxmlformats.org/officeDocument/2006/relationships/hyperlink" Target="http://www.forbes.com/fdc/welcome_mjx.shtml" TargetMode="External"/><Relationship Id="rId36" Type="http://schemas.openxmlformats.org/officeDocument/2006/relationships/hyperlink" Target="http://www.aacrjournals.org" TargetMode="External"/><Relationship Id="rId10" Type="http://schemas.openxmlformats.org/officeDocument/2006/relationships/header" Target="header1.xml"/><Relationship Id="rId19" Type="http://schemas.openxmlformats.org/officeDocument/2006/relationships/hyperlink" Target="http://www.sciencefriday.com/news/090707/poisonivy090707.html" TargetMode="External"/><Relationship Id="rId31" Type="http://schemas.openxmlformats.org/officeDocument/2006/relationships/hyperlink" Target="https://doi.org/10.1172/JCI8635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entrez/query.fcgi?cmd=Retrieve&amp;db=pubmed&amp;dopt=Abstract&amp;list_uids=16365391&amp;query_hl=1&amp;itool=pubmed_docsum" TargetMode="External"/><Relationship Id="rId22" Type="http://schemas.openxmlformats.org/officeDocument/2006/relationships/hyperlink" Target="http://www.eurekalert.org/%20pub_releases/2013-10/sumc-bsa102113.php" TargetMode="External"/><Relationship Id="rId27" Type="http://schemas.openxmlformats.org/officeDocument/2006/relationships/hyperlink" Target="http://www.realclearscience.com/journal_club/2013/10/24/bee_sting_allergy_might_actually_be_useful.html" TargetMode="External"/><Relationship Id="rId30" Type="http://schemas.openxmlformats.org/officeDocument/2006/relationships/hyperlink" Target="http://www.jci.org/this-month" TargetMode="External"/><Relationship Id="rId35" Type="http://schemas.openxmlformats.org/officeDocument/2006/relationships/hyperlink" Target="http://www.els.net/" TargetMode="External"/><Relationship Id="rId8" Type="http://schemas.openxmlformats.org/officeDocument/2006/relationships/hyperlink" Target="mailto:info@ck-care.ch"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A07DB-0ED9-4962-A11B-CED03FA26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38486</Words>
  <Characters>220142</Characters>
  <Application>Microsoft Office Word</Application>
  <DocSecurity>0</DocSecurity>
  <Lines>6670</Lines>
  <Paragraphs>2905</Paragraphs>
  <ScaleCrop>false</ScaleCrop>
  <HeadingPairs>
    <vt:vector size="2" baseType="variant">
      <vt:variant>
        <vt:lpstr>Title</vt:lpstr>
      </vt:variant>
      <vt:variant>
        <vt:i4>1</vt:i4>
      </vt:variant>
    </vt:vector>
  </HeadingPairs>
  <TitlesOfParts>
    <vt:vector size="1" baseType="lpstr">
      <vt:lpstr>CURRICULUM VITÆ</vt:lpstr>
    </vt:vector>
  </TitlesOfParts>
  <Company/>
  <LinksUpToDate>false</LinksUpToDate>
  <CharactersWithSpaces>255723</CharactersWithSpaces>
  <SharedDoc>false</SharedDoc>
  <HLinks>
    <vt:vector size="168" baseType="variant">
      <vt:variant>
        <vt:i4>3014761</vt:i4>
      </vt:variant>
      <vt:variant>
        <vt:i4>90</vt:i4>
      </vt:variant>
      <vt:variant>
        <vt:i4>0</vt:i4>
      </vt:variant>
      <vt:variant>
        <vt:i4>5</vt:i4>
      </vt:variant>
      <vt:variant>
        <vt:lpwstr>http://dx.doi.org/10.1016/j.immuni.2015.07.019</vt:lpwstr>
      </vt:variant>
      <vt:variant>
        <vt:lpwstr/>
      </vt:variant>
      <vt:variant>
        <vt:i4>4653124</vt:i4>
      </vt:variant>
      <vt:variant>
        <vt:i4>87</vt:i4>
      </vt:variant>
      <vt:variant>
        <vt:i4>0</vt:i4>
      </vt:variant>
      <vt:variant>
        <vt:i4>5</vt:i4>
      </vt:variant>
      <vt:variant>
        <vt:lpwstr>http://www.aacrjournals.org/</vt:lpwstr>
      </vt:variant>
      <vt:variant>
        <vt:lpwstr/>
      </vt:variant>
      <vt:variant>
        <vt:i4>2556023</vt:i4>
      </vt:variant>
      <vt:variant>
        <vt:i4>84</vt:i4>
      </vt:variant>
      <vt:variant>
        <vt:i4>0</vt:i4>
      </vt:variant>
      <vt:variant>
        <vt:i4>5</vt:i4>
      </vt:variant>
      <vt:variant>
        <vt:lpwstr>http://www.els.net/</vt:lpwstr>
      </vt:variant>
      <vt:variant>
        <vt:lpwstr/>
      </vt:variant>
      <vt:variant>
        <vt:i4>458753</vt:i4>
      </vt:variant>
      <vt:variant>
        <vt:i4>81</vt:i4>
      </vt:variant>
      <vt:variant>
        <vt:i4>0</vt:i4>
      </vt:variant>
      <vt:variant>
        <vt:i4>5</vt:i4>
      </vt:variant>
      <vt:variant>
        <vt:lpwstr>http://www.pubmedcentral.gov/articlerender.fcgi?tool=nihms&amp;artid=2855166</vt:lpwstr>
      </vt:variant>
      <vt:variant>
        <vt:lpwstr/>
      </vt:variant>
      <vt:variant>
        <vt:i4>3342342</vt:i4>
      </vt:variant>
      <vt:variant>
        <vt:i4>78</vt:i4>
      </vt:variant>
      <vt:variant>
        <vt:i4>0</vt:i4>
      </vt:variant>
      <vt:variant>
        <vt:i4>5</vt:i4>
      </vt:variant>
      <vt:variant>
        <vt:lpwstr>http://www.nap.edu/catalogue.php?record_id=13284</vt:lpwstr>
      </vt:variant>
      <vt:variant>
        <vt:lpwstr/>
      </vt:variant>
      <vt:variant>
        <vt:i4>1441885</vt:i4>
      </vt:variant>
      <vt:variant>
        <vt:i4>75</vt:i4>
      </vt:variant>
      <vt:variant>
        <vt:i4>0</vt:i4>
      </vt:variant>
      <vt:variant>
        <vt:i4>5</vt:i4>
      </vt:variant>
      <vt:variant>
        <vt:lpwstr>http://www.jci.org/126/11</vt:lpwstr>
      </vt:variant>
      <vt:variant>
        <vt:lpwstr/>
      </vt:variant>
      <vt:variant>
        <vt:i4>4522073</vt:i4>
      </vt:variant>
      <vt:variant>
        <vt:i4>72</vt:i4>
      </vt:variant>
      <vt:variant>
        <vt:i4>0</vt:i4>
      </vt:variant>
      <vt:variant>
        <vt:i4>5</vt:i4>
      </vt:variant>
      <vt:variant>
        <vt:lpwstr>https://doi.org/10.1172/JCI86359</vt:lpwstr>
      </vt:variant>
      <vt:variant>
        <vt:lpwstr/>
      </vt:variant>
      <vt:variant>
        <vt:i4>720984</vt:i4>
      </vt:variant>
      <vt:variant>
        <vt:i4>69</vt:i4>
      </vt:variant>
      <vt:variant>
        <vt:i4>0</vt:i4>
      </vt:variant>
      <vt:variant>
        <vt:i4>5</vt:i4>
      </vt:variant>
      <vt:variant>
        <vt:lpwstr>http://www.jci.org/this-month</vt:lpwstr>
      </vt:variant>
      <vt:variant>
        <vt:lpwstr/>
      </vt:variant>
      <vt:variant>
        <vt:i4>2949181</vt:i4>
      </vt:variant>
      <vt:variant>
        <vt:i4>66</vt:i4>
      </vt:variant>
      <vt:variant>
        <vt:i4>0</vt:i4>
      </vt:variant>
      <vt:variant>
        <vt:i4>5</vt:i4>
      </vt:variant>
      <vt:variant>
        <vt:lpwstr>http://www.medical/</vt:lpwstr>
      </vt:variant>
      <vt:variant>
        <vt:lpwstr/>
      </vt:variant>
      <vt:variant>
        <vt:i4>655398</vt:i4>
      </vt:variant>
      <vt:variant>
        <vt:i4>63</vt:i4>
      </vt:variant>
      <vt:variant>
        <vt:i4>0</vt:i4>
      </vt:variant>
      <vt:variant>
        <vt:i4>5</vt:i4>
      </vt:variant>
      <vt:variant>
        <vt:lpwstr>http://www.forbes.com/fdc/welcome_mjx.shtml</vt:lpwstr>
      </vt:variant>
      <vt:variant>
        <vt:lpwstr/>
      </vt:variant>
      <vt:variant>
        <vt:i4>3735641</vt:i4>
      </vt:variant>
      <vt:variant>
        <vt:i4>60</vt:i4>
      </vt:variant>
      <vt:variant>
        <vt:i4>0</vt:i4>
      </vt:variant>
      <vt:variant>
        <vt:i4>5</vt:i4>
      </vt:variant>
      <vt:variant>
        <vt:lpwstr>http://www.realclearscience.com/journal_club/2013/10/24/bee_sting_allergy_might_actually_be_useful.html</vt:lpwstr>
      </vt:variant>
      <vt:variant>
        <vt:lpwstr/>
      </vt:variant>
      <vt:variant>
        <vt:i4>4456464</vt:i4>
      </vt:variant>
      <vt:variant>
        <vt:i4>48</vt:i4>
      </vt:variant>
      <vt:variant>
        <vt:i4>0</vt:i4>
      </vt:variant>
      <vt:variant>
        <vt:i4>5</vt:i4>
      </vt:variant>
      <vt:variant>
        <vt:lpwstr>http://med.stanford.edu/ism/2013/ october/venom.html</vt:lpwstr>
      </vt:variant>
      <vt:variant>
        <vt:lpwstr/>
      </vt:variant>
      <vt:variant>
        <vt:i4>5767179</vt:i4>
      </vt:variant>
      <vt:variant>
        <vt:i4>45</vt:i4>
      </vt:variant>
      <vt:variant>
        <vt:i4>0</vt:i4>
      </vt:variant>
      <vt:variant>
        <vt:i4>5</vt:i4>
      </vt:variant>
      <vt:variant>
        <vt:lpwstr>http://www.realclearscience.com/journalclub/2013/10/24/bee_sting_allergy_might_actually_be_useful.html</vt:lpwstr>
      </vt:variant>
      <vt:variant>
        <vt:lpwstr/>
      </vt:variant>
      <vt:variant>
        <vt:i4>3145844</vt:i4>
      </vt:variant>
      <vt:variant>
        <vt:i4>42</vt:i4>
      </vt:variant>
      <vt:variant>
        <vt:i4>0</vt:i4>
      </vt:variant>
      <vt:variant>
        <vt:i4>5</vt:i4>
      </vt:variant>
      <vt:variant>
        <vt:lpwstr>http://news.sciencemag.org/biology/ 2013/10why-bee-sting-might-be-good-you</vt:lpwstr>
      </vt:variant>
      <vt:variant>
        <vt:lpwstr/>
      </vt:variant>
      <vt:variant>
        <vt:i4>5636144</vt:i4>
      </vt:variant>
      <vt:variant>
        <vt:i4>39</vt:i4>
      </vt:variant>
      <vt:variant>
        <vt:i4>0</vt:i4>
      </vt:variant>
      <vt:variant>
        <vt:i4>5</vt:i4>
      </vt:variant>
      <vt:variant>
        <vt:lpwstr>http://www.eurekalert.org/pub_releases/2013-10/cp-tar101713.php</vt:lpwstr>
      </vt:variant>
      <vt:variant>
        <vt:lpwstr/>
      </vt:variant>
      <vt:variant>
        <vt:i4>2555928</vt:i4>
      </vt:variant>
      <vt:variant>
        <vt:i4>36</vt:i4>
      </vt:variant>
      <vt:variant>
        <vt:i4>0</vt:i4>
      </vt:variant>
      <vt:variant>
        <vt:i4>5</vt:i4>
      </vt:variant>
      <vt:variant>
        <vt:lpwstr>http://www.eurekalert.org/ pub_releases/2013-10/sumc-bsa102113.php</vt:lpwstr>
      </vt:variant>
      <vt:variant>
        <vt:lpwstr/>
      </vt:variant>
      <vt:variant>
        <vt:i4>3276837</vt:i4>
      </vt:variant>
      <vt:variant>
        <vt:i4>33</vt:i4>
      </vt:variant>
      <vt:variant>
        <vt:i4>0</vt:i4>
      </vt:variant>
      <vt:variant>
        <vt:i4>5</vt:i4>
      </vt:variant>
      <vt:variant>
        <vt:lpwstr>http://www.ncbi.nlm.nih.gov/pubmed/21130119</vt:lpwstr>
      </vt:variant>
      <vt:variant>
        <vt:lpwstr/>
      </vt:variant>
      <vt:variant>
        <vt:i4>5963893</vt:i4>
      </vt:variant>
      <vt:variant>
        <vt:i4>30</vt:i4>
      </vt:variant>
      <vt:variant>
        <vt:i4>0</vt:i4>
      </vt:variant>
      <vt:variant>
        <vt:i4>5</vt:i4>
      </vt:variant>
      <vt:variant>
        <vt:lpwstr>http://www.ncbi.nlm.nih.gov/pubmed/19818646?ordinalpos=1&amp;itool=EntrezSystem2.PEntrez.Pubmed.Pubmed_ResultsPanel.Pubmed_DefaultReportPanel.Pubmed_RVDocSum</vt:lpwstr>
      </vt:variant>
      <vt:variant>
        <vt:lpwstr/>
      </vt:variant>
      <vt:variant>
        <vt:i4>917586</vt:i4>
      </vt:variant>
      <vt:variant>
        <vt:i4>27</vt:i4>
      </vt:variant>
      <vt:variant>
        <vt:i4>0</vt:i4>
      </vt:variant>
      <vt:variant>
        <vt:i4>5</vt:i4>
      </vt:variant>
      <vt:variant>
        <vt:lpwstr>http://www.sciencefriday.com/news/090707/poisonivy090707.html</vt:lpwstr>
      </vt:variant>
      <vt:variant>
        <vt:lpwstr/>
      </vt:variant>
      <vt:variant>
        <vt:i4>2031618</vt:i4>
      </vt:variant>
      <vt:variant>
        <vt:i4>24</vt:i4>
      </vt:variant>
      <vt:variant>
        <vt:i4>0</vt:i4>
      </vt:variant>
      <vt:variant>
        <vt:i4>5</vt:i4>
      </vt:variant>
      <vt:variant>
        <vt:lpwstr>http://www.upi.com/NewsTrack/Science/2007/09/04/study_mast_cells_have_a_ good_ side/9915/</vt:lpwstr>
      </vt:variant>
      <vt:variant>
        <vt:lpwstr/>
      </vt:variant>
      <vt:variant>
        <vt:i4>6422586</vt:i4>
      </vt:variant>
      <vt:variant>
        <vt:i4>21</vt:i4>
      </vt:variant>
      <vt:variant>
        <vt:i4>0</vt:i4>
      </vt:variant>
      <vt:variant>
        <vt:i4>5</vt:i4>
      </vt:variant>
      <vt:variant>
        <vt:lpwstr>http://www.medicalnewstoday.com/articles/81326.php</vt:lpwstr>
      </vt:variant>
      <vt:variant>
        <vt:lpwstr/>
      </vt:variant>
      <vt:variant>
        <vt:i4>4653133</vt:i4>
      </vt:variant>
      <vt:variant>
        <vt:i4>18</vt:i4>
      </vt:variant>
      <vt:variant>
        <vt:i4>0</vt:i4>
      </vt:variant>
      <vt:variant>
        <vt:i4>5</vt:i4>
      </vt:variant>
      <vt:variant>
        <vt:lpwstr>http://www.sciencenews.org/articles/20070908/fob5.asp</vt:lpwstr>
      </vt:variant>
      <vt:variant>
        <vt:lpwstr/>
      </vt:variant>
      <vt:variant>
        <vt:i4>4522001</vt:i4>
      </vt:variant>
      <vt:variant>
        <vt:i4>15</vt:i4>
      </vt:variant>
      <vt:variant>
        <vt:i4>0</vt:i4>
      </vt:variant>
      <vt:variant>
        <vt:i4>5</vt:i4>
      </vt:variant>
      <vt:variant>
        <vt:lpwstr>http://www.healthday.com/</vt:lpwstr>
      </vt:variant>
      <vt:variant>
        <vt:lpwstr/>
      </vt:variant>
      <vt:variant>
        <vt:i4>7667718</vt:i4>
      </vt:variant>
      <vt:variant>
        <vt:i4>12</vt:i4>
      </vt:variant>
      <vt:variant>
        <vt:i4>0</vt:i4>
      </vt:variant>
      <vt:variant>
        <vt:i4>5</vt:i4>
      </vt:variant>
      <vt:variant>
        <vt:lpwstr>http://www.ncbi.nlm.nih.gov/entrez/query.fcgi?cmd=Retrieve&amp;db=pubmed&amp;dopt=Abstract&amp;list_uids=16365391&amp;query_hl=1&amp;itool=pubmed_docsum</vt:lpwstr>
      </vt:variant>
      <vt:variant>
        <vt:lpwstr/>
      </vt:variant>
      <vt:variant>
        <vt:i4>4521994</vt:i4>
      </vt:variant>
      <vt:variant>
        <vt:i4>9</vt:i4>
      </vt:variant>
      <vt:variant>
        <vt:i4>0</vt:i4>
      </vt:variant>
      <vt:variant>
        <vt:i4>5</vt:i4>
      </vt:variant>
      <vt:variant>
        <vt:lpwstr>http://www.ncbi.nlm.nih.gov/entrez/query.fcgi?cmd=Retrieve&amp;db=pubmed&amp;dopt=Abstract&amp;list_uids=15972446&amp;query_hl=2</vt:lpwstr>
      </vt:variant>
      <vt:variant>
        <vt:lpwstr/>
      </vt:variant>
      <vt:variant>
        <vt:i4>7340078</vt:i4>
      </vt:variant>
      <vt:variant>
        <vt:i4>6</vt:i4>
      </vt:variant>
      <vt:variant>
        <vt:i4>0</vt:i4>
      </vt:variant>
      <vt:variant>
        <vt:i4>5</vt:i4>
      </vt:variant>
      <vt:variant>
        <vt:lpwstr>http://www.biomedcentral.com/1471-2172/3/5</vt:lpwstr>
      </vt:variant>
      <vt:variant>
        <vt:lpwstr/>
      </vt:variant>
      <vt:variant>
        <vt:i4>3735630</vt:i4>
      </vt:variant>
      <vt:variant>
        <vt:i4>3</vt:i4>
      </vt:variant>
      <vt:variant>
        <vt:i4>0</vt:i4>
      </vt:variant>
      <vt:variant>
        <vt:i4>5</vt:i4>
      </vt:variant>
      <vt:variant>
        <vt:lpwstr>http://www.ncbi.nlm.nih.gov/pubmed/8774353?ordinalpos=1&amp;itool=EntrezSystem2.PEntrez.Pubmed.Pubmed_ResultsPanel.Pubmed_DefaultReportPanel.Pubmed_RVDocSum</vt:lpwstr>
      </vt:variant>
      <vt:variant>
        <vt:lpwstr/>
      </vt:variant>
      <vt:variant>
        <vt:i4>1114210</vt:i4>
      </vt:variant>
      <vt:variant>
        <vt:i4>0</vt:i4>
      </vt:variant>
      <vt:variant>
        <vt:i4>0</vt:i4>
      </vt:variant>
      <vt:variant>
        <vt:i4>5</vt:i4>
      </vt:variant>
      <vt:variant>
        <vt:lpwstr>mailto:info@ck-care.ch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VITÆ</dc:title>
  <dc:subject>Green Bay Packers -- Super Bowl XXXI Champions</dc:subject>
  <dc:creator>Felix Cheung</dc:creator>
  <cp:lastModifiedBy>Ilaria Bonincontro</cp:lastModifiedBy>
  <cp:revision>1</cp:revision>
  <cp:lastPrinted>2015-07-19T19:31:00Z</cp:lastPrinted>
  <dcterms:created xsi:type="dcterms:W3CDTF">2026-02-09T15:25:00Z</dcterms:created>
  <dcterms:modified xsi:type="dcterms:W3CDTF">2026-02-09T15:25:00Z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-1812880607</vt:i4>
  </property>
</Properties>
</file>